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列举绕开微博反爬虫的思路、方案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下面是我遇到的一些问题及解决思路：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1.优先爬取移动端的数据，移动端相比PC端，网页结构更简单，更容易爬取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有一部分内容需要登录才能查看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比如评论，这个时候爬虫就需要添加cookie，如果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考虑速度问题，就要多账户爬取了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访问频率过快会被封IP，所以代码</w:t>
      </w:r>
      <w:bookmarkStart w:id="0" w:name="_GoBack"/>
      <w:bookmarkEnd w:id="0"/>
      <w:r>
        <w:rPr>
          <w:rFonts w:hint="eastAsia"/>
          <w:lang w:val="en-US" w:eastAsia="zh-CN"/>
        </w:rPr>
        <w:t>中要有时间间隔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9E7DC"/>
    <w:multiLevelType w:val="singleLevel"/>
    <w:tmpl w:val="2779E7D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kZTIwNzdiNjc3MGQ3ZmI2MGZjYTE4NGUwZDI2NGMifQ=="/>
  </w:docVars>
  <w:rsids>
    <w:rsidRoot w:val="00000000"/>
    <w:rsid w:val="1AE662E9"/>
    <w:rsid w:val="2FD71C61"/>
    <w:rsid w:val="49CC690D"/>
    <w:rsid w:val="5A9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149</Characters>
  <Lines>0</Lines>
  <Paragraphs>0</Paragraphs>
  <TotalTime>17</TotalTime>
  <ScaleCrop>false</ScaleCrop>
  <LinksUpToDate>false</LinksUpToDate>
  <CharactersWithSpaces>152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2024-06-04T06:47:00Z</dcterms:created>
  <dc:creator>86159</dc:creator>
  <cp:lastModifiedBy>卡珊德拉</cp:lastModifiedBy>
  <dcterms:modified xsi:type="dcterms:W3CDTF">2024-06-06T05:36:49Z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2CA2CAD072364BFEA369D888C95F00E5_12</vt:lpwstr>
  </property>
</Properties>
</file>