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E144" w14:textId="77777777" w:rsidR="00D323B1" w:rsidRDefault="006838DA">
      <w:pPr>
        <w:spacing w:after="136" w:line="259" w:lineRule="auto"/>
        <w:ind w:left="0" w:right="241" w:firstLine="0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науки і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14:paraId="68ADE42A" w14:textId="77777777" w:rsidR="00D323B1" w:rsidRDefault="006838DA">
      <w:pPr>
        <w:spacing w:after="237" w:line="259" w:lineRule="auto"/>
        <w:ind w:left="0" w:right="313" w:firstLine="0"/>
        <w:jc w:val="right"/>
      </w:pPr>
      <w:r>
        <w:rPr>
          <w:noProof/>
        </w:rPr>
        <w:drawing>
          <wp:inline distT="0" distB="0" distL="0" distR="0" wp14:anchorId="1F02426D" wp14:editId="34BB1D60">
            <wp:extent cx="5715000" cy="22860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216FFD6" w14:textId="7810143F" w:rsidR="00D323B1" w:rsidRDefault="006838DA">
      <w:pPr>
        <w:spacing w:after="0" w:line="493" w:lineRule="auto"/>
        <w:ind w:left="1832" w:right="1333" w:firstLine="999"/>
      </w:pPr>
      <w:proofErr w:type="spellStart"/>
      <w:r>
        <w:rPr>
          <w:sz w:val="28"/>
        </w:rPr>
        <w:t>Звіт</w:t>
      </w:r>
      <w:proofErr w:type="spellEnd"/>
      <w:r>
        <w:rPr>
          <w:sz w:val="28"/>
        </w:rPr>
        <w:t xml:space="preserve">  з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№</w:t>
      </w:r>
      <w:r w:rsidRPr="006838DA">
        <w:rPr>
          <w:sz w:val="28"/>
          <w:lang w:val="ru-RU"/>
        </w:rPr>
        <w:t>3</w:t>
      </w:r>
      <w:r>
        <w:rPr>
          <w:sz w:val="28"/>
        </w:rPr>
        <w:t xml:space="preserve"> </w:t>
      </w:r>
      <w:r>
        <w:rPr>
          <w:b/>
          <w:sz w:val="28"/>
        </w:rPr>
        <w:t xml:space="preserve">з </w:t>
      </w:r>
      <w:proofErr w:type="spellStart"/>
      <w:r>
        <w:rPr>
          <w:b/>
          <w:sz w:val="28"/>
        </w:rPr>
        <w:t>дисципліни</w:t>
      </w:r>
      <w:proofErr w:type="spellEnd"/>
      <w:r>
        <w:rPr>
          <w:b/>
          <w:sz w:val="28"/>
        </w:rPr>
        <w:t xml:space="preserve"> “</w:t>
      </w:r>
      <w:proofErr w:type="spellStart"/>
      <w:r>
        <w:rPr>
          <w:b/>
          <w:sz w:val="28"/>
        </w:rPr>
        <w:t>Аналіз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Програмного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Забеспечення</w:t>
      </w:r>
      <w:proofErr w:type="spellEnd"/>
      <w:r>
        <w:rPr>
          <w:b/>
          <w:sz w:val="28"/>
        </w:rPr>
        <w:t>”</w:t>
      </w:r>
      <w:r>
        <w:rPr>
          <w:sz w:val="28"/>
        </w:rPr>
        <w:t xml:space="preserve"> </w:t>
      </w:r>
    </w:p>
    <w:p w14:paraId="7761BA1D" w14:textId="77777777" w:rsidR="00D323B1" w:rsidRDefault="006838DA">
      <w:pPr>
        <w:spacing w:after="190" w:line="259" w:lineRule="auto"/>
        <w:ind w:left="0" w:right="86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B2DD0A9" w14:textId="77777777" w:rsidR="00D323B1" w:rsidRDefault="006838DA">
      <w:pPr>
        <w:spacing w:after="113" w:line="259" w:lineRule="auto"/>
        <w:ind w:left="0" w:right="0" w:firstLine="0"/>
        <w:jc w:val="right"/>
      </w:pPr>
      <w:r>
        <w:rPr>
          <w:rFonts w:ascii="Arial" w:eastAsia="Arial" w:hAnsi="Arial" w:cs="Arial"/>
          <w:b/>
          <w:sz w:val="3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7AAD36A" w14:textId="77777777" w:rsidR="00D323B1" w:rsidRDefault="006838DA">
      <w:pPr>
        <w:spacing w:after="140" w:line="259" w:lineRule="auto"/>
        <w:ind w:left="0" w:right="0" w:firstLine="0"/>
        <w:jc w:val="right"/>
      </w:pPr>
      <w:r>
        <w:rPr>
          <w:rFonts w:ascii="Arial" w:eastAsia="Arial" w:hAnsi="Arial" w:cs="Arial"/>
          <w:b/>
          <w:sz w:val="31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F7D5243" w14:textId="77777777" w:rsidR="00D323B1" w:rsidRDefault="006838DA">
      <w:pPr>
        <w:spacing w:after="225" w:line="265" w:lineRule="auto"/>
        <w:ind w:left="10" w:right="204" w:hanging="10"/>
        <w:jc w:val="right"/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Виконав</w:t>
      </w:r>
      <w:proofErr w:type="spellEnd"/>
      <w:r>
        <w:rPr>
          <w:rFonts w:ascii="Arial" w:eastAsia="Arial" w:hAnsi="Arial" w:cs="Arial"/>
          <w:sz w:val="24"/>
        </w:rPr>
        <w:t xml:space="preserve">:   </w:t>
      </w:r>
    </w:p>
    <w:p w14:paraId="65C9BC7D" w14:textId="56FC3E1E" w:rsidR="00D323B1" w:rsidRDefault="006838DA">
      <w:pPr>
        <w:spacing w:after="250" w:line="265" w:lineRule="auto"/>
        <w:ind w:left="10" w:right="204" w:hanging="10"/>
        <w:jc w:val="right"/>
      </w:pPr>
      <w:r>
        <w:rPr>
          <w:rFonts w:ascii="Arial" w:eastAsia="Arial" w:hAnsi="Arial" w:cs="Arial"/>
          <w:sz w:val="24"/>
        </w:rPr>
        <w:t>Студент гр. 123-21-</w:t>
      </w:r>
      <w:r w:rsidRPr="006838DA">
        <w:rPr>
          <w:rFonts w:ascii="Arial" w:eastAsia="Arial" w:hAnsi="Arial" w:cs="Arial"/>
          <w:sz w:val="24"/>
          <w:lang w:val="ru-RU"/>
        </w:rPr>
        <w:t>1</w:t>
      </w:r>
      <w:r>
        <w:rPr>
          <w:rFonts w:ascii="Arial" w:eastAsia="Arial" w:hAnsi="Arial" w:cs="Arial"/>
          <w:sz w:val="24"/>
        </w:rPr>
        <w:t xml:space="preserve">   </w:t>
      </w:r>
    </w:p>
    <w:p w14:paraId="0750F3AF" w14:textId="5E6EBFC6" w:rsidR="00D323B1" w:rsidRDefault="006838DA">
      <w:pPr>
        <w:spacing w:after="157" w:line="265" w:lineRule="auto"/>
        <w:ind w:left="10" w:right="204" w:hanging="10"/>
        <w:jc w:val="right"/>
      </w:pPr>
      <w:r>
        <w:rPr>
          <w:rFonts w:ascii="Arial" w:eastAsia="Arial" w:hAnsi="Arial" w:cs="Arial"/>
          <w:sz w:val="24"/>
          <w:lang w:val="ru-RU"/>
        </w:rPr>
        <w:t>Субач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lang w:val="ru-RU"/>
        </w:rPr>
        <w:t>О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  <w:lang w:val="ru-RU"/>
        </w:rPr>
        <w:t>А</w:t>
      </w:r>
      <w:r>
        <w:rPr>
          <w:rFonts w:ascii="Arial" w:eastAsia="Arial" w:hAnsi="Arial" w:cs="Arial"/>
          <w:sz w:val="24"/>
        </w:rPr>
        <w:t xml:space="preserve">.  </w:t>
      </w:r>
    </w:p>
    <w:p w14:paraId="47A1461C" w14:textId="77777777" w:rsidR="00D323B1" w:rsidRDefault="006838DA">
      <w:pPr>
        <w:spacing w:after="218" w:line="259" w:lineRule="auto"/>
        <w:ind w:left="0" w:right="26" w:firstLine="0"/>
        <w:jc w:val="right"/>
      </w:pPr>
      <w:r>
        <w:rPr>
          <w:rFonts w:ascii="Arial" w:eastAsia="Arial" w:hAnsi="Arial" w:cs="Arial"/>
          <w:sz w:val="24"/>
        </w:rPr>
        <w:t xml:space="preserve">  </w:t>
      </w:r>
    </w:p>
    <w:p w14:paraId="110B693B" w14:textId="77777777" w:rsidR="00D323B1" w:rsidRDefault="006838DA">
      <w:pPr>
        <w:spacing w:after="212" w:line="265" w:lineRule="auto"/>
        <w:ind w:left="10" w:right="628" w:hanging="10"/>
        <w:jc w:val="right"/>
      </w:pPr>
      <w:proofErr w:type="spellStart"/>
      <w:r>
        <w:rPr>
          <w:rFonts w:ascii="Arial" w:eastAsia="Arial" w:hAnsi="Arial" w:cs="Arial"/>
          <w:sz w:val="24"/>
        </w:rPr>
        <w:t>Перевірив</w:t>
      </w:r>
      <w:proofErr w:type="spellEnd"/>
      <w:r>
        <w:rPr>
          <w:rFonts w:ascii="Arial" w:eastAsia="Arial" w:hAnsi="Arial" w:cs="Arial"/>
          <w:sz w:val="24"/>
        </w:rPr>
        <w:t xml:space="preserve">:  </w:t>
      </w:r>
    </w:p>
    <w:p w14:paraId="7DD0B3BA" w14:textId="77777777" w:rsidR="00D323B1" w:rsidRDefault="006838DA">
      <w:pPr>
        <w:spacing w:after="999" w:line="265" w:lineRule="auto"/>
        <w:ind w:left="10" w:right="733" w:hanging="10"/>
        <w:jc w:val="right"/>
      </w:pPr>
      <w:r>
        <w:rPr>
          <w:rFonts w:ascii="Arial" w:eastAsia="Arial" w:hAnsi="Arial" w:cs="Arial"/>
          <w:sz w:val="24"/>
        </w:rPr>
        <w:t xml:space="preserve">САУ </w:t>
      </w:r>
      <w:proofErr w:type="spellStart"/>
      <w:r>
        <w:rPr>
          <w:rFonts w:ascii="Arial" w:eastAsia="Arial" w:hAnsi="Arial" w:cs="Arial"/>
          <w:sz w:val="24"/>
        </w:rPr>
        <w:t>Мінеєєв</w:t>
      </w:r>
      <w:proofErr w:type="spellEnd"/>
      <w:r>
        <w:rPr>
          <w:rFonts w:ascii="Arial" w:eastAsia="Arial" w:hAnsi="Arial" w:cs="Arial"/>
          <w:sz w:val="24"/>
        </w:rPr>
        <w:t xml:space="preserve"> О.С. </w:t>
      </w:r>
    </w:p>
    <w:p w14:paraId="4A8BE8B8" w14:textId="77777777" w:rsidR="00D323B1" w:rsidRDefault="006838DA">
      <w:pPr>
        <w:spacing w:after="168" w:line="259" w:lineRule="auto"/>
        <w:ind w:left="0" w:right="43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46BC850" w14:textId="77777777" w:rsidR="00D323B1" w:rsidRDefault="006838DA">
      <w:pPr>
        <w:spacing w:after="341" w:line="259" w:lineRule="auto"/>
        <w:ind w:left="0" w:right="43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5F08D5C" w14:textId="77777777" w:rsidR="00D323B1" w:rsidRDefault="006838DA">
      <w:pPr>
        <w:spacing w:after="129" w:line="259" w:lineRule="auto"/>
        <w:ind w:left="10" w:right="239" w:hanging="10"/>
        <w:jc w:val="center"/>
      </w:pPr>
      <w:proofErr w:type="spellStart"/>
      <w:r>
        <w:rPr>
          <w:b/>
          <w:sz w:val="28"/>
        </w:rPr>
        <w:t>Дніпро</w:t>
      </w:r>
      <w:proofErr w:type="spellEnd"/>
      <w:r>
        <w:rPr>
          <w:b/>
          <w:sz w:val="28"/>
        </w:rPr>
        <w:t xml:space="preserve">  </w:t>
      </w:r>
    </w:p>
    <w:p w14:paraId="26C5E815" w14:textId="77777777" w:rsidR="006838DA" w:rsidRDefault="006838DA" w:rsidP="006838DA">
      <w:pPr>
        <w:spacing w:after="359" w:line="259" w:lineRule="auto"/>
        <w:ind w:left="10" w:right="241" w:hanging="10"/>
        <w:jc w:val="center"/>
      </w:pPr>
      <w:r>
        <w:rPr>
          <w:b/>
          <w:sz w:val="28"/>
        </w:rPr>
        <w:t xml:space="preserve">2024  </w:t>
      </w:r>
    </w:p>
    <w:p w14:paraId="11739A21" w14:textId="66B7730F" w:rsidR="006838DA" w:rsidRPr="006838DA" w:rsidRDefault="006838DA" w:rsidP="006838DA">
      <w:pPr>
        <w:spacing w:after="359" w:line="259" w:lineRule="auto"/>
        <w:ind w:left="10" w:right="241" w:hanging="10"/>
        <w:rPr>
          <w:sz w:val="28"/>
          <w:szCs w:val="28"/>
        </w:rPr>
      </w:pPr>
      <w:r w:rsidRPr="006838DA">
        <w:rPr>
          <w:b/>
          <w:bCs/>
          <w:color w:val="auto"/>
          <w:sz w:val="28"/>
          <w:szCs w:val="28"/>
        </w:rPr>
        <w:lastRenderedPageBreak/>
        <w:t xml:space="preserve">1. </w:t>
      </w:r>
      <w:proofErr w:type="spellStart"/>
      <w:r w:rsidRPr="006838DA">
        <w:rPr>
          <w:b/>
          <w:bCs/>
          <w:color w:val="auto"/>
          <w:sz w:val="28"/>
          <w:szCs w:val="28"/>
        </w:rPr>
        <w:t>Опис</w:t>
      </w:r>
      <w:proofErr w:type="spellEnd"/>
      <w:r w:rsidRPr="006838DA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6838DA">
        <w:rPr>
          <w:b/>
          <w:bCs/>
          <w:color w:val="auto"/>
          <w:sz w:val="28"/>
          <w:szCs w:val="28"/>
        </w:rPr>
        <w:t>об'єкта</w:t>
      </w:r>
      <w:proofErr w:type="spellEnd"/>
    </w:p>
    <w:p w14:paraId="1AEC9A64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Об’єкт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– </w:t>
      </w:r>
      <w:proofErr w:type="spellStart"/>
      <w:r w:rsidRPr="006838DA">
        <w:rPr>
          <w:color w:val="auto"/>
          <w:sz w:val="28"/>
          <w:szCs w:val="28"/>
        </w:rPr>
        <w:t>бездротові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навушники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b/>
          <w:bCs/>
          <w:color w:val="auto"/>
          <w:sz w:val="28"/>
          <w:szCs w:val="28"/>
        </w:rPr>
        <w:t>AirPods</w:t>
      </w:r>
      <w:proofErr w:type="spellEnd"/>
      <w:r w:rsidRPr="006838DA">
        <w:rPr>
          <w:color w:val="auto"/>
          <w:sz w:val="28"/>
          <w:szCs w:val="28"/>
        </w:rPr>
        <w:t>.</w:t>
      </w:r>
      <w:r w:rsidRPr="006838DA">
        <w:rPr>
          <w:color w:val="auto"/>
          <w:sz w:val="28"/>
          <w:szCs w:val="28"/>
        </w:rPr>
        <w:br/>
      </w:r>
      <w:proofErr w:type="spellStart"/>
      <w:r w:rsidRPr="006838DA">
        <w:rPr>
          <w:color w:val="auto"/>
          <w:sz w:val="28"/>
          <w:szCs w:val="28"/>
        </w:rPr>
        <w:t>Компоненти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включають</w:t>
      </w:r>
      <w:proofErr w:type="spellEnd"/>
      <w:r w:rsidRPr="006838DA">
        <w:rPr>
          <w:color w:val="auto"/>
          <w:sz w:val="28"/>
          <w:szCs w:val="28"/>
        </w:rPr>
        <w:t>:</w:t>
      </w:r>
    </w:p>
    <w:p w14:paraId="01EB9CDD" w14:textId="77777777" w:rsidR="006838DA" w:rsidRPr="006838DA" w:rsidRDefault="006838DA" w:rsidP="006838DA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Зарядний</w:t>
      </w:r>
      <w:proofErr w:type="spellEnd"/>
      <w:r w:rsidRPr="006838DA">
        <w:rPr>
          <w:color w:val="auto"/>
          <w:sz w:val="28"/>
          <w:szCs w:val="28"/>
        </w:rPr>
        <w:t xml:space="preserve"> кейс</w:t>
      </w:r>
    </w:p>
    <w:p w14:paraId="46ED760B" w14:textId="77777777" w:rsidR="006838DA" w:rsidRPr="006838DA" w:rsidRDefault="006838DA" w:rsidP="006838DA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Лівий</w:t>
      </w:r>
      <w:proofErr w:type="spellEnd"/>
      <w:r w:rsidRPr="006838DA">
        <w:rPr>
          <w:color w:val="auto"/>
          <w:sz w:val="28"/>
          <w:szCs w:val="28"/>
        </w:rPr>
        <w:t xml:space="preserve"> та </w:t>
      </w:r>
      <w:proofErr w:type="spellStart"/>
      <w:r w:rsidRPr="006838DA">
        <w:rPr>
          <w:color w:val="auto"/>
          <w:sz w:val="28"/>
          <w:szCs w:val="28"/>
        </w:rPr>
        <w:t>правий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навушники</w:t>
      </w:r>
      <w:proofErr w:type="spellEnd"/>
    </w:p>
    <w:p w14:paraId="1ED660D6" w14:textId="77777777" w:rsidR="006838DA" w:rsidRPr="006838DA" w:rsidRDefault="006838DA" w:rsidP="006838DA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r w:rsidRPr="006838DA">
        <w:rPr>
          <w:color w:val="auto"/>
          <w:sz w:val="28"/>
          <w:szCs w:val="28"/>
        </w:rPr>
        <w:t xml:space="preserve">Батарея (у </w:t>
      </w:r>
      <w:proofErr w:type="spellStart"/>
      <w:r w:rsidRPr="006838DA">
        <w:rPr>
          <w:color w:val="auto"/>
          <w:sz w:val="28"/>
          <w:szCs w:val="28"/>
        </w:rPr>
        <w:t>кейсі</w:t>
      </w:r>
      <w:proofErr w:type="spellEnd"/>
      <w:r w:rsidRPr="006838DA">
        <w:rPr>
          <w:color w:val="auto"/>
          <w:sz w:val="28"/>
          <w:szCs w:val="28"/>
        </w:rPr>
        <w:t xml:space="preserve"> та </w:t>
      </w:r>
      <w:proofErr w:type="spellStart"/>
      <w:r w:rsidRPr="006838DA">
        <w:rPr>
          <w:color w:val="auto"/>
          <w:sz w:val="28"/>
          <w:szCs w:val="28"/>
        </w:rPr>
        <w:t>навушниках</w:t>
      </w:r>
      <w:proofErr w:type="spellEnd"/>
      <w:r w:rsidRPr="006838DA">
        <w:rPr>
          <w:color w:val="auto"/>
          <w:sz w:val="28"/>
          <w:szCs w:val="28"/>
        </w:rPr>
        <w:t>)</w:t>
      </w:r>
    </w:p>
    <w:p w14:paraId="214DBE3F" w14:textId="77777777" w:rsidR="006838DA" w:rsidRPr="006838DA" w:rsidRDefault="006838DA" w:rsidP="006838DA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Сенсорні</w:t>
      </w:r>
      <w:proofErr w:type="spellEnd"/>
      <w:r w:rsidRPr="006838DA">
        <w:rPr>
          <w:color w:val="auto"/>
          <w:sz w:val="28"/>
          <w:szCs w:val="28"/>
        </w:rPr>
        <w:t xml:space="preserve"> датчики (</w:t>
      </w:r>
      <w:proofErr w:type="spellStart"/>
      <w:r w:rsidRPr="006838DA">
        <w:rPr>
          <w:color w:val="auto"/>
          <w:sz w:val="28"/>
          <w:szCs w:val="28"/>
        </w:rPr>
        <w:t>управління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торканням</w:t>
      </w:r>
      <w:proofErr w:type="spellEnd"/>
      <w:r w:rsidRPr="006838DA">
        <w:rPr>
          <w:color w:val="auto"/>
          <w:sz w:val="28"/>
          <w:szCs w:val="28"/>
        </w:rPr>
        <w:t>)</w:t>
      </w:r>
    </w:p>
    <w:p w14:paraId="3E883BD2" w14:textId="77777777" w:rsidR="006838DA" w:rsidRPr="006838DA" w:rsidRDefault="006838DA" w:rsidP="006838DA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Мікрофони</w:t>
      </w:r>
      <w:proofErr w:type="spellEnd"/>
    </w:p>
    <w:p w14:paraId="0B6BC554" w14:textId="77777777" w:rsidR="006838DA" w:rsidRPr="006838DA" w:rsidRDefault="006838DA" w:rsidP="006838DA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Динаміки</w:t>
      </w:r>
      <w:proofErr w:type="spellEnd"/>
    </w:p>
    <w:p w14:paraId="407DD96B" w14:textId="77777777" w:rsidR="006838DA" w:rsidRPr="006838DA" w:rsidRDefault="006838DA" w:rsidP="006838DA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Функція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шумозаглушення</w:t>
      </w:r>
      <w:proofErr w:type="spellEnd"/>
    </w:p>
    <w:p w14:paraId="370AB6A9" w14:textId="77777777" w:rsidR="006838DA" w:rsidRPr="006838DA" w:rsidRDefault="006838DA" w:rsidP="006838DA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r w:rsidRPr="006838DA">
        <w:rPr>
          <w:color w:val="auto"/>
          <w:sz w:val="28"/>
          <w:szCs w:val="28"/>
        </w:rPr>
        <w:t>Bluetooth-</w:t>
      </w:r>
      <w:proofErr w:type="spellStart"/>
      <w:r w:rsidRPr="006838DA">
        <w:rPr>
          <w:color w:val="auto"/>
          <w:sz w:val="28"/>
          <w:szCs w:val="28"/>
        </w:rPr>
        <w:t>з'єднання</w:t>
      </w:r>
      <w:proofErr w:type="spellEnd"/>
    </w:p>
    <w:p w14:paraId="310E549A" w14:textId="77777777" w:rsidR="006838DA" w:rsidRPr="006838DA" w:rsidRDefault="006838DA" w:rsidP="006838DA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Програмне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забезпечення</w:t>
      </w:r>
      <w:proofErr w:type="spellEnd"/>
    </w:p>
    <w:p w14:paraId="0DD05E4E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Цей</w:t>
      </w:r>
      <w:proofErr w:type="spellEnd"/>
      <w:r w:rsidRPr="006838DA">
        <w:rPr>
          <w:color w:val="auto"/>
          <w:sz w:val="28"/>
          <w:szCs w:val="28"/>
        </w:rPr>
        <w:t xml:space="preserve"> документ </w:t>
      </w:r>
      <w:proofErr w:type="spellStart"/>
      <w:r w:rsidRPr="006838DA">
        <w:rPr>
          <w:color w:val="auto"/>
          <w:sz w:val="28"/>
          <w:szCs w:val="28"/>
        </w:rPr>
        <w:t>містить</w:t>
      </w:r>
      <w:proofErr w:type="spellEnd"/>
      <w:r w:rsidRPr="006838DA">
        <w:rPr>
          <w:color w:val="auto"/>
          <w:sz w:val="28"/>
          <w:szCs w:val="28"/>
        </w:rPr>
        <w:t xml:space="preserve"> 20 тест-</w:t>
      </w:r>
      <w:proofErr w:type="spellStart"/>
      <w:r w:rsidRPr="006838DA">
        <w:rPr>
          <w:color w:val="auto"/>
          <w:sz w:val="28"/>
          <w:szCs w:val="28"/>
        </w:rPr>
        <w:t>кейсів</w:t>
      </w:r>
      <w:proofErr w:type="spellEnd"/>
      <w:r w:rsidRPr="006838DA">
        <w:rPr>
          <w:color w:val="auto"/>
          <w:sz w:val="28"/>
          <w:szCs w:val="28"/>
        </w:rPr>
        <w:t xml:space="preserve">, </w:t>
      </w:r>
      <w:proofErr w:type="spellStart"/>
      <w:r w:rsidRPr="006838DA">
        <w:rPr>
          <w:color w:val="auto"/>
          <w:sz w:val="28"/>
          <w:szCs w:val="28"/>
        </w:rPr>
        <w:t>призначених</w:t>
      </w:r>
      <w:proofErr w:type="spellEnd"/>
      <w:r w:rsidRPr="006838DA">
        <w:rPr>
          <w:color w:val="auto"/>
          <w:sz w:val="28"/>
          <w:szCs w:val="28"/>
        </w:rPr>
        <w:t xml:space="preserve"> для </w:t>
      </w:r>
      <w:proofErr w:type="spellStart"/>
      <w:r w:rsidRPr="006838DA">
        <w:rPr>
          <w:color w:val="auto"/>
          <w:sz w:val="28"/>
          <w:szCs w:val="28"/>
        </w:rPr>
        <w:t>оцінки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якості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AirPods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0DBE9F52" w14:textId="47D0781C" w:rsidR="006838DA" w:rsidRPr="006838DA" w:rsidRDefault="006838DA" w:rsidP="006838DA">
      <w:pPr>
        <w:spacing w:after="0" w:line="240" w:lineRule="auto"/>
        <w:ind w:left="0" w:right="0" w:firstLine="0"/>
        <w:rPr>
          <w:color w:val="auto"/>
          <w:sz w:val="28"/>
          <w:szCs w:val="28"/>
        </w:rPr>
      </w:pPr>
    </w:p>
    <w:p w14:paraId="64F2BD1E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outlineLvl w:val="2"/>
        <w:rPr>
          <w:b/>
          <w:bCs/>
          <w:color w:val="auto"/>
          <w:sz w:val="28"/>
          <w:szCs w:val="28"/>
        </w:rPr>
      </w:pPr>
      <w:r w:rsidRPr="006838DA">
        <w:rPr>
          <w:b/>
          <w:bCs/>
          <w:color w:val="auto"/>
          <w:sz w:val="28"/>
          <w:szCs w:val="28"/>
        </w:rPr>
        <w:t>2. Тест-</w:t>
      </w:r>
      <w:proofErr w:type="spellStart"/>
      <w:r w:rsidRPr="006838DA">
        <w:rPr>
          <w:b/>
          <w:bCs/>
          <w:color w:val="auto"/>
          <w:sz w:val="28"/>
          <w:szCs w:val="28"/>
        </w:rPr>
        <w:t>кейси</w:t>
      </w:r>
      <w:proofErr w:type="spellEnd"/>
    </w:p>
    <w:p w14:paraId="4F4E07CE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outlineLvl w:val="3"/>
        <w:rPr>
          <w:b/>
          <w:bCs/>
          <w:color w:val="auto"/>
          <w:sz w:val="28"/>
          <w:szCs w:val="28"/>
        </w:rPr>
      </w:pPr>
      <w:proofErr w:type="spellStart"/>
      <w:r w:rsidRPr="006838DA">
        <w:rPr>
          <w:b/>
          <w:bCs/>
          <w:color w:val="auto"/>
          <w:sz w:val="28"/>
          <w:szCs w:val="28"/>
        </w:rPr>
        <w:t>Зарядний</w:t>
      </w:r>
      <w:proofErr w:type="spellEnd"/>
      <w:r w:rsidRPr="006838DA">
        <w:rPr>
          <w:b/>
          <w:bCs/>
          <w:color w:val="auto"/>
          <w:sz w:val="28"/>
          <w:szCs w:val="28"/>
        </w:rPr>
        <w:t xml:space="preserve"> кейс:</w:t>
      </w:r>
    </w:p>
    <w:p w14:paraId="7F8E56DA" w14:textId="77777777" w:rsidR="006838DA" w:rsidRPr="006838DA" w:rsidRDefault="006838DA" w:rsidP="006838DA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повного</w:t>
      </w:r>
      <w:proofErr w:type="spellEnd"/>
      <w:r w:rsidRPr="006838DA">
        <w:rPr>
          <w:color w:val="auto"/>
          <w:sz w:val="28"/>
          <w:szCs w:val="28"/>
        </w:rPr>
        <w:t xml:space="preserve"> заряду кейса (час </w:t>
      </w:r>
      <w:proofErr w:type="spellStart"/>
      <w:r w:rsidRPr="006838DA">
        <w:rPr>
          <w:color w:val="auto"/>
          <w:sz w:val="28"/>
          <w:szCs w:val="28"/>
        </w:rPr>
        <w:t>заряджання</w:t>
      </w:r>
      <w:proofErr w:type="spellEnd"/>
      <w:r w:rsidRPr="006838DA">
        <w:rPr>
          <w:color w:val="auto"/>
          <w:sz w:val="28"/>
          <w:szCs w:val="28"/>
        </w:rPr>
        <w:t>).</w:t>
      </w:r>
    </w:p>
    <w:p w14:paraId="12A6F46A" w14:textId="77777777" w:rsidR="006838DA" w:rsidRPr="006838DA" w:rsidRDefault="006838DA" w:rsidP="006838DA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r w:rsidRPr="006838DA">
        <w:rPr>
          <w:color w:val="auto"/>
          <w:sz w:val="28"/>
          <w:szCs w:val="28"/>
        </w:rPr>
        <w:t xml:space="preserve">Тест </w:t>
      </w:r>
      <w:proofErr w:type="spellStart"/>
      <w:r w:rsidRPr="006838DA">
        <w:rPr>
          <w:color w:val="auto"/>
          <w:sz w:val="28"/>
          <w:szCs w:val="28"/>
        </w:rPr>
        <w:t>автономності</w:t>
      </w:r>
      <w:proofErr w:type="spellEnd"/>
      <w:r w:rsidRPr="006838DA">
        <w:rPr>
          <w:color w:val="auto"/>
          <w:sz w:val="28"/>
          <w:szCs w:val="28"/>
        </w:rPr>
        <w:t xml:space="preserve"> кейса (</w:t>
      </w:r>
      <w:proofErr w:type="spellStart"/>
      <w:r w:rsidRPr="006838DA">
        <w:rPr>
          <w:color w:val="auto"/>
          <w:sz w:val="28"/>
          <w:szCs w:val="28"/>
        </w:rPr>
        <w:t>кількість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зарядів</w:t>
      </w:r>
      <w:proofErr w:type="spellEnd"/>
      <w:r w:rsidRPr="006838DA">
        <w:rPr>
          <w:color w:val="auto"/>
          <w:sz w:val="28"/>
          <w:szCs w:val="28"/>
        </w:rPr>
        <w:t xml:space="preserve"> для </w:t>
      </w:r>
      <w:proofErr w:type="spellStart"/>
      <w:r w:rsidRPr="006838DA">
        <w:rPr>
          <w:color w:val="auto"/>
          <w:sz w:val="28"/>
          <w:szCs w:val="28"/>
        </w:rPr>
        <w:t>навушників</w:t>
      </w:r>
      <w:proofErr w:type="spellEnd"/>
      <w:r w:rsidRPr="006838DA">
        <w:rPr>
          <w:color w:val="auto"/>
          <w:sz w:val="28"/>
          <w:szCs w:val="28"/>
        </w:rPr>
        <w:t>).</w:t>
      </w:r>
    </w:p>
    <w:p w14:paraId="29FB4CDE" w14:textId="77777777" w:rsidR="006838DA" w:rsidRPr="006838DA" w:rsidRDefault="006838DA" w:rsidP="006838DA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Оцінка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точності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індикації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рівня</w:t>
      </w:r>
      <w:proofErr w:type="spellEnd"/>
      <w:r w:rsidRPr="006838DA">
        <w:rPr>
          <w:color w:val="auto"/>
          <w:sz w:val="28"/>
          <w:szCs w:val="28"/>
        </w:rPr>
        <w:t xml:space="preserve"> заряду кейса.</w:t>
      </w:r>
    </w:p>
    <w:p w14:paraId="28C0A9A1" w14:textId="77777777" w:rsidR="006838DA" w:rsidRPr="006838DA" w:rsidRDefault="006838DA" w:rsidP="006838DA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зарядки кейса через кабель </w:t>
      </w:r>
      <w:proofErr w:type="spellStart"/>
      <w:r w:rsidRPr="006838DA">
        <w:rPr>
          <w:color w:val="auto"/>
          <w:sz w:val="28"/>
          <w:szCs w:val="28"/>
        </w:rPr>
        <w:t>Lightning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02385C2F" w14:textId="77777777" w:rsidR="006838DA" w:rsidRPr="006838DA" w:rsidRDefault="006838DA" w:rsidP="006838DA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бездротової</w:t>
      </w:r>
      <w:proofErr w:type="spellEnd"/>
      <w:r w:rsidRPr="006838DA">
        <w:rPr>
          <w:color w:val="auto"/>
          <w:sz w:val="28"/>
          <w:szCs w:val="28"/>
        </w:rPr>
        <w:t xml:space="preserve"> зарядки кейса.</w:t>
      </w:r>
    </w:p>
    <w:p w14:paraId="4735309E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outlineLvl w:val="3"/>
        <w:rPr>
          <w:b/>
          <w:bCs/>
          <w:color w:val="auto"/>
          <w:sz w:val="28"/>
          <w:szCs w:val="28"/>
        </w:rPr>
      </w:pPr>
      <w:r w:rsidRPr="006838DA">
        <w:rPr>
          <w:b/>
          <w:bCs/>
          <w:color w:val="auto"/>
          <w:sz w:val="28"/>
          <w:szCs w:val="28"/>
        </w:rPr>
        <w:t>Батарея:</w:t>
      </w:r>
    </w:p>
    <w:p w14:paraId="5E970A6B" w14:textId="77777777" w:rsidR="006838DA" w:rsidRPr="006838DA" w:rsidRDefault="006838DA" w:rsidP="006838DA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Вимірювання</w:t>
      </w:r>
      <w:proofErr w:type="spellEnd"/>
      <w:r w:rsidRPr="006838DA">
        <w:rPr>
          <w:color w:val="auto"/>
          <w:sz w:val="28"/>
          <w:szCs w:val="28"/>
        </w:rPr>
        <w:t xml:space="preserve"> часу </w:t>
      </w:r>
      <w:proofErr w:type="spellStart"/>
      <w:r w:rsidRPr="006838DA">
        <w:rPr>
          <w:color w:val="auto"/>
          <w:sz w:val="28"/>
          <w:szCs w:val="28"/>
        </w:rPr>
        <w:t>роботи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навушників</w:t>
      </w:r>
      <w:proofErr w:type="spellEnd"/>
      <w:r w:rsidRPr="006838DA">
        <w:rPr>
          <w:color w:val="auto"/>
          <w:sz w:val="28"/>
          <w:szCs w:val="28"/>
        </w:rPr>
        <w:t xml:space="preserve"> на </w:t>
      </w:r>
      <w:proofErr w:type="spellStart"/>
      <w:r w:rsidRPr="006838DA">
        <w:rPr>
          <w:color w:val="auto"/>
          <w:sz w:val="28"/>
          <w:szCs w:val="28"/>
        </w:rPr>
        <w:t>максимальній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гучності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6377A6BA" w14:textId="77777777" w:rsidR="006838DA" w:rsidRPr="006838DA" w:rsidRDefault="006838DA" w:rsidP="006838DA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r w:rsidRPr="006838DA">
        <w:rPr>
          <w:color w:val="auto"/>
          <w:sz w:val="28"/>
          <w:szCs w:val="28"/>
        </w:rPr>
        <w:t xml:space="preserve">Тест </w:t>
      </w:r>
      <w:proofErr w:type="spellStart"/>
      <w:r w:rsidRPr="006838DA">
        <w:rPr>
          <w:color w:val="auto"/>
          <w:sz w:val="28"/>
          <w:szCs w:val="28"/>
        </w:rPr>
        <w:t>автономності</w:t>
      </w:r>
      <w:proofErr w:type="spellEnd"/>
      <w:r w:rsidRPr="006838DA">
        <w:rPr>
          <w:color w:val="auto"/>
          <w:sz w:val="28"/>
          <w:szCs w:val="28"/>
        </w:rPr>
        <w:t xml:space="preserve"> при </w:t>
      </w:r>
      <w:proofErr w:type="spellStart"/>
      <w:r w:rsidRPr="006838DA">
        <w:rPr>
          <w:color w:val="auto"/>
          <w:sz w:val="28"/>
          <w:szCs w:val="28"/>
        </w:rPr>
        <w:t>використанні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шумозаглушення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00441114" w14:textId="77777777" w:rsidR="006838DA" w:rsidRPr="006838DA" w:rsidRDefault="006838DA" w:rsidP="006838DA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енерговитрат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під</w:t>
      </w:r>
      <w:proofErr w:type="spellEnd"/>
      <w:r w:rsidRPr="006838DA">
        <w:rPr>
          <w:color w:val="auto"/>
          <w:sz w:val="28"/>
          <w:szCs w:val="28"/>
        </w:rPr>
        <w:t xml:space="preserve"> час </w:t>
      </w:r>
      <w:proofErr w:type="spellStart"/>
      <w:r w:rsidRPr="006838DA">
        <w:rPr>
          <w:color w:val="auto"/>
          <w:sz w:val="28"/>
          <w:szCs w:val="28"/>
        </w:rPr>
        <w:t>прослуховування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музики</w:t>
      </w:r>
      <w:proofErr w:type="spellEnd"/>
      <w:r w:rsidRPr="006838DA">
        <w:rPr>
          <w:color w:val="auto"/>
          <w:sz w:val="28"/>
          <w:szCs w:val="28"/>
        </w:rPr>
        <w:t xml:space="preserve"> у </w:t>
      </w:r>
      <w:proofErr w:type="spellStart"/>
      <w:r w:rsidRPr="006838DA">
        <w:rPr>
          <w:color w:val="auto"/>
          <w:sz w:val="28"/>
          <w:szCs w:val="28"/>
        </w:rPr>
        <w:t>режимі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прозорості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4E4FE822" w14:textId="77777777" w:rsidR="006838DA" w:rsidRPr="006838DA" w:rsidRDefault="006838DA" w:rsidP="006838DA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витривалості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батареї</w:t>
      </w:r>
      <w:proofErr w:type="spellEnd"/>
      <w:r w:rsidRPr="006838DA">
        <w:rPr>
          <w:color w:val="auto"/>
          <w:sz w:val="28"/>
          <w:szCs w:val="28"/>
        </w:rPr>
        <w:t xml:space="preserve"> при </w:t>
      </w:r>
      <w:proofErr w:type="spellStart"/>
      <w:r w:rsidRPr="006838DA">
        <w:rPr>
          <w:color w:val="auto"/>
          <w:sz w:val="28"/>
          <w:szCs w:val="28"/>
        </w:rPr>
        <w:t>низьких</w:t>
      </w:r>
      <w:proofErr w:type="spellEnd"/>
      <w:r w:rsidRPr="006838DA">
        <w:rPr>
          <w:color w:val="auto"/>
          <w:sz w:val="28"/>
          <w:szCs w:val="28"/>
        </w:rPr>
        <w:t xml:space="preserve"> температурах.</w:t>
      </w:r>
    </w:p>
    <w:p w14:paraId="6A893F36" w14:textId="77777777" w:rsidR="006838DA" w:rsidRPr="006838DA" w:rsidRDefault="006838DA" w:rsidP="006838DA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Оцінка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продуктивності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батареї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після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декількох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циклів</w:t>
      </w:r>
      <w:proofErr w:type="spellEnd"/>
      <w:r w:rsidRPr="006838DA">
        <w:rPr>
          <w:color w:val="auto"/>
          <w:sz w:val="28"/>
          <w:szCs w:val="28"/>
        </w:rPr>
        <w:t xml:space="preserve"> зарядки-</w:t>
      </w:r>
      <w:proofErr w:type="spellStart"/>
      <w:r w:rsidRPr="006838DA">
        <w:rPr>
          <w:color w:val="auto"/>
          <w:sz w:val="28"/>
          <w:szCs w:val="28"/>
        </w:rPr>
        <w:t>розрядки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2E4AE132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outlineLvl w:val="3"/>
        <w:rPr>
          <w:b/>
          <w:bCs/>
          <w:color w:val="auto"/>
          <w:sz w:val="28"/>
          <w:szCs w:val="28"/>
        </w:rPr>
      </w:pPr>
      <w:proofErr w:type="spellStart"/>
      <w:r w:rsidRPr="006838DA">
        <w:rPr>
          <w:b/>
          <w:bCs/>
          <w:color w:val="auto"/>
          <w:sz w:val="28"/>
          <w:szCs w:val="28"/>
        </w:rPr>
        <w:t>Сенсорні</w:t>
      </w:r>
      <w:proofErr w:type="spellEnd"/>
      <w:r w:rsidRPr="006838DA">
        <w:rPr>
          <w:b/>
          <w:bCs/>
          <w:color w:val="auto"/>
          <w:sz w:val="28"/>
          <w:szCs w:val="28"/>
        </w:rPr>
        <w:t xml:space="preserve"> датчики:</w:t>
      </w:r>
    </w:p>
    <w:p w14:paraId="09AE0832" w14:textId="77777777" w:rsidR="006838DA" w:rsidRPr="006838DA" w:rsidRDefault="006838DA" w:rsidP="006838DA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реакції</w:t>
      </w:r>
      <w:proofErr w:type="spellEnd"/>
      <w:r w:rsidRPr="006838DA">
        <w:rPr>
          <w:color w:val="auto"/>
          <w:sz w:val="28"/>
          <w:szCs w:val="28"/>
        </w:rPr>
        <w:t xml:space="preserve"> на </w:t>
      </w:r>
      <w:proofErr w:type="spellStart"/>
      <w:r w:rsidRPr="006838DA">
        <w:rPr>
          <w:color w:val="auto"/>
          <w:sz w:val="28"/>
          <w:szCs w:val="28"/>
        </w:rPr>
        <w:t>подвійний</w:t>
      </w:r>
      <w:proofErr w:type="spellEnd"/>
      <w:r w:rsidRPr="006838DA">
        <w:rPr>
          <w:color w:val="auto"/>
          <w:sz w:val="28"/>
          <w:szCs w:val="28"/>
        </w:rPr>
        <w:t xml:space="preserve"> тап (</w:t>
      </w:r>
      <w:proofErr w:type="spellStart"/>
      <w:r w:rsidRPr="006838DA">
        <w:rPr>
          <w:color w:val="auto"/>
          <w:sz w:val="28"/>
          <w:szCs w:val="28"/>
        </w:rPr>
        <w:t>управління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музикою</w:t>
      </w:r>
      <w:proofErr w:type="spellEnd"/>
      <w:r w:rsidRPr="006838DA">
        <w:rPr>
          <w:color w:val="auto"/>
          <w:sz w:val="28"/>
          <w:szCs w:val="28"/>
        </w:rPr>
        <w:t>/</w:t>
      </w:r>
      <w:proofErr w:type="spellStart"/>
      <w:r w:rsidRPr="006838DA">
        <w:rPr>
          <w:color w:val="auto"/>
          <w:sz w:val="28"/>
          <w:szCs w:val="28"/>
        </w:rPr>
        <w:t>дзвінками</w:t>
      </w:r>
      <w:proofErr w:type="spellEnd"/>
      <w:r w:rsidRPr="006838DA">
        <w:rPr>
          <w:color w:val="auto"/>
          <w:sz w:val="28"/>
          <w:szCs w:val="28"/>
        </w:rPr>
        <w:t>).</w:t>
      </w:r>
    </w:p>
    <w:p w14:paraId="747D0F26" w14:textId="77777777" w:rsidR="006838DA" w:rsidRPr="006838DA" w:rsidRDefault="006838DA" w:rsidP="006838DA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паузи при </w:t>
      </w:r>
      <w:proofErr w:type="spellStart"/>
      <w:r w:rsidRPr="006838DA">
        <w:rPr>
          <w:color w:val="auto"/>
          <w:sz w:val="28"/>
          <w:szCs w:val="28"/>
        </w:rPr>
        <w:t>знятті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навушника</w:t>
      </w:r>
      <w:proofErr w:type="spellEnd"/>
      <w:r w:rsidRPr="006838DA">
        <w:rPr>
          <w:color w:val="auto"/>
          <w:sz w:val="28"/>
          <w:szCs w:val="28"/>
        </w:rPr>
        <w:t xml:space="preserve"> з </w:t>
      </w:r>
      <w:proofErr w:type="spellStart"/>
      <w:r w:rsidRPr="006838DA">
        <w:rPr>
          <w:color w:val="auto"/>
          <w:sz w:val="28"/>
          <w:szCs w:val="28"/>
        </w:rPr>
        <w:t>вуха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7CBB0C5A" w14:textId="77777777" w:rsidR="006838DA" w:rsidRPr="006838DA" w:rsidRDefault="006838DA" w:rsidP="006838DA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роботи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функції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виявлення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носіння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навушників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2ED5DA19" w14:textId="77777777" w:rsidR="006838DA" w:rsidRPr="006838DA" w:rsidRDefault="006838DA" w:rsidP="006838DA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lastRenderedPageBreak/>
        <w:t>Оцінка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точності</w:t>
      </w:r>
      <w:proofErr w:type="spellEnd"/>
      <w:r w:rsidRPr="006838DA">
        <w:rPr>
          <w:color w:val="auto"/>
          <w:sz w:val="28"/>
          <w:szCs w:val="28"/>
        </w:rPr>
        <w:t xml:space="preserve"> переходу </w:t>
      </w:r>
      <w:proofErr w:type="spellStart"/>
      <w:r w:rsidRPr="006838DA">
        <w:rPr>
          <w:color w:val="auto"/>
          <w:sz w:val="28"/>
          <w:szCs w:val="28"/>
        </w:rPr>
        <w:t>між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активним</w:t>
      </w:r>
      <w:proofErr w:type="spellEnd"/>
      <w:r w:rsidRPr="006838DA">
        <w:rPr>
          <w:color w:val="auto"/>
          <w:sz w:val="28"/>
          <w:szCs w:val="28"/>
        </w:rPr>
        <w:t xml:space="preserve"> і режимом </w:t>
      </w:r>
      <w:proofErr w:type="spellStart"/>
      <w:r w:rsidRPr="006838DA">
        <w:rPr>
          <w:color w:val="auto"/>
          <w:sz w:val="28"/>
          <w:szCs w:val="28"/>
        </w:rPr>
        <w:t>очікування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5D1CBF3B" w14:textId="77777777" w:rsidR="006838DA" w:rsidRPr="006838DA" w:rsidRDefault="006838DA" w:rsidP="006838DA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чутливості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сенсорів</w:t>
      </w:r>
      <w:proofErr w:type="spellEnd"/>
      <w:r w:rsidRPr="006838DA">
        <w:rPr>
          <w:color w:val="auto"/>
          <w:sz w:val="28"/>
          <w:szCs w:val="28"/>
        </w:rPr>
        <w:t xml:space="preserve"> у </w:t>
      </w:r>
      <w:proofErr w:type="spellStart"/>
      <w:r w:rsidRPr="006838DA">
        <w:rPr>
          <w:color w:val="auto"/>
          <w:sz w:val="28"/>
          <w:szCs w:val="28"/>
        </w:rPr>
        <w:t>мокрих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умовах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32E12595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outlineLvl w:val="3"/>
        <w:rPr>
          <w:b/>
          <w:bCs/>
          <w:color w:val="auto"/>
          <w:sz w:val="28"/>
          <w:szCs w:val="28"/>
        </w:rPr>
      </w:pPr>
      <w:proofErr w:type="spellStart"/>
      <w:r w:rsidRPr="006838DA">
        <w:rPr>
          <w:b/>
          <w:bCs/>
          <w:color w:val="auto"/>
          <w:sz w:val="28"/>
          <w:szCs w:val="28"/>
        </w:rPr>
        <w:t>Мікрофон</w:t>
      </w:r>
      <w:proofErr w:type="spellEnd"/>
      <w:r w:rsidRPr="006838DA">
        <w:rPr>
          <w:b/>
          <w:bCs/>
          <w:color w:val="auto"/>
          <w:sz w:val="28"/>
          <w:szCs w:val="28"/>
        </w:rPr>
        <w:t>:</w:t>
      </w:r>
    </w:p>
    <w:p w14:paraId="026B953B" w14:textId="77777777" w:rsidR="006838DA" w:rsidRPr="006838DA" w:rsidRDefault="006838DA" w:rsidP="006838DA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якості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запису</w:t>
      </w:r>
      <w:proofErr w:type="spellEnd"/>
      <w:r w:rsidRPr="006838DA">
        <w:rPr>
          <w:color w:val="auto"/>
          <w:sz w:val="28"/>
          <w:szCs w:val="28"/>
        </w:rPr>
        <w:t xml:space="preserve"> голосу.</w:t>
      </w:r>
    </w:p>
    <w:p w14:paraId="7448B293" w14:textId="77777777" w:rsidR="006838DA" w:rsidRPr="006838DA" w:rsidRDefault="006838DA" w:rsidP="006838DA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r w:rsidRPr="006838DA">
        <w:rPr>
          <w:color w:val="auto"/>
          <w:sz w:val="28"/>
          <w:szCs w:val="28"/>
        </w:rPr>
        <w:t xml:space="preserve">Тест </w:t>
      </w:r>
      <w:proofErr w:type="spellStart"/>
      <w:r w:rsidRPr="006838DA">
        <w:rPr>
          <w:color w:val="auto"/>
          <w:sz w:val="28"/>
          <w:szCs w:val="28"/>
        </w:rPr>
        <w:t>чіткості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передачі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мови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під</w:t>
      </w:r>
      <w:proofErr w:type="spellEnd"/>
      <w:r w:rsidRPr="006838DA">
        <w:rPr>
          <w:color w:val="auto"/>
          <w:sz w:val="28"/>
          <w:szCs w:val="28"/>
        </w:rPr>
        <w:t xml:space="preserve"> час </w:t>
      </w:r>
      <w:proofErr w:type="spellStart"/>
      <w:r w:rsidRPr="006838DA">
        <w:rPr>
          <w:color w:val="auto"/>
          <w:sz w:val="28"/>
          <w:szCs w:val="28"/>
        </w:rPr>
        <w:t>дзвінка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23F7AFD0" w14:textId="77777777" w:rsidR="006838DA" w:rsidRPr="006838DA" w:rsidRDefault="006838DA" w:rsidP="006838DA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мікрофона</w:t>
      </w:r>
      <w:proofErr w:type="spellEnd"/>
      <w:r w:rsidRPr="006838DA">
        <w:rPr>
          <w:color w:val="auto"/>
          <w:sz w:val="28"/>
          <w:szCs w:val="28"/>
        </w:rPr>
        <w:t xml:space="preserve"> в шумному </w:t>
      </w:r>
      <w:proofErr w:type="spellStart"/>
      <w:r w:rsidRPr="006838DA">
        <w:rPr>
          <w:color w:val="auto"/>
          <w:sz w:val="28"/>
          <w:szCs w:val="28"/>
        </w:rPr>
        <w:t>середовищі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70207316" w14:textId="77777777" w:rsidR="006838DA" w:rsidRPr="006838DA" w:rsidRDefault="006838DA" w:rsidP="006838DA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функції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шумозаглушення</w:t>
      </w:r>
      <w:proofErr w:type="spellEnd"/>
      <w:r w:rsidRPr="006838DA">
        <w:rPr>
          <w:color w:val="auto"/>
          <w:sz w:val="28"/>
          <w:szCs w:val="28"/>
        </w:rPr>
        <w:t xml:space="preserve"> для </w:t>
      </w:r>
      <w:proofErr w:type="spellStart"/>
      <w:r w:rsidRPr="006838DA">
        <w:rPr>
          <w:color w:val="auto"/>
          <w:sz w:val="28"/>
          <w:szCs w:val="28"/>
        </w:rPr>
        <w:t>мікрофона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27EBF97F" w14:textId="77777777" w:rsidR="006838DA" w:rsidRPr="006838DA" w:rsidRDefault="006838DA" w:rsidP="006838DA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роботи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мікрофона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під</w:t>
      </w:r>
      <w:proofErr w:type="spellEnd"/>
      <w:r w:rsidRPr="006838DA">
        <w:rPr>
          <w:color w:val="auto"/>
          <w:sz w:val="28"/>
          <w:szCs w:val="28"/>
        </w:rPr>
        <w:t xml:space="preserve"> час </w:t>
      </w:r>
      <w:proofErr w:type="spellStart"/>
      <w:r w:rsidRPr="006838DA">
        <w:rPr>
          <w:color w:val="auto"/>
          <w:sz w:val="28"/>
          <w:szCs w:val="28"/>
        </w:rPr>
        <w:t>голосових</w:t>
      </w:r>
      <w:proofErr w:type="spellEnd"/>
      <w:r w:rsidRPr="006838DA">
        <w:rPr>
          <w:color w:val="auto"/>
          <w:sz w:val="28"/>
          <w:szCs w:val="28"/>
        </w:rPr>
        <w:t xml:space="preserve"> команд.</w:t>
      </w:r>
    </w:p>
    <w:p w14:paraId="22CF4332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outlineLvl w:val="3"/>
        <w:rPr>
          <w:b/>
          <w:bCs/>
          <w:color w:val="auto"/>
          <w:sz w:val="28"/>
          <w:szCs w:val="28"/>
        </w:rPr>
      </w:pPr>
      <w:proofErr w:type="spellStart"/>
      <w:r w:rsidRPr="006838DA">
        <w:rPr>
          <w:b/>
          <w:bCs/>
          <w:color w:val="auto"/>
          <w:sz w:val="28"/>
          <w:szCs w:val="28"/>
        </w:rPr>
        <w:t>Динаміки</w:t>
      </w:r>
      <w:proofErr w:type="spellEnd"/>
      <w:r w:rsidRPr="006838DA">
        <w:rPr>
          <w:b/>
          <w:bCs/>
          <w:color w:val="auto"/>
          <w:sz w:val="28"/>
          <w:szCs w:val="28"/>
        </w:rPr>
        <w:t>:</w:t>
      </w:r>
    </w:p>
    <w:p w14:paraId="0451A8A3" w14:textId="77777777" w:rsidR="006838DA" w:rsidRPr="006838DA" w:rsidRDefault="006838DA" w:rsidP="006838DA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якості</w:t>
      </w:r>
      <w:proofErr w:type="spellEnd"/>
      <w:r w:rsidRPr="006838DA">
        <w:rPr>
          <w:color w:val="auto"/>
          <w:sz w:val="28"/>
          <w:szCs w:val="28"/>
        </w:rPr>
        <w:t xml:space="preserve"> звуку (</w:t>
      </w:r>
      <w:proofErr w:type="spellStart"/>
      <w:r w:rsidRPr="006838DA">
        <w:rPr>
          <w:color w:val="auto"/>
          <w:sz w:val="28"/>
          <w:szCs w:val="28"/>
        </w:rPr>
        <w:t>високі</w:t>
      </w:r>
      <w:proofErr w:type="spellEnd"/>
      <w:r w:rsidRPr="006838DA">
        <w:rPr>
          <w:color w:val="auto"/>
          <w:sz w:val="28"/>
          <w:szCs w:val="28"/>
        </w:rPr>
        <w:t xml:space="preserve">, </w:t>
      </w:r>
      <w:proofErr w:type="spellStart"/>
      <w:r w:rsidRPr="006838DA">
        <w:rPr>
          <w:color w:val="auto"/>
          <w:sz w:val="28"/>
          <w:szCs w:val="28"/>
        </w:rPr>
        <w:t>середні</w:t>
      </w:r>
      <w:proofErr w:type="spellEnd"/>
      <w:r w:rsidRPr="006838DA">
        <w:rPr>
          <w:color w:val="auto"/>
          <w:sz w:val="28"/>
          <w:szCs w:val="28"/>
        </w:rPr>
        <w:t xml:space="preserve">, </w:t>
      </w:r>
      <w:proofErr w:type="spellStart"/>
      <w:r w:rsidRPr="006838DA">
        <w:rPr>
          <w:color w:val="auto"/>
          <w:sz w:val="28"/>
          <w:szCs w:val="28"/>
        </w:rPr>
        <w:t>низькі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частоти</w:t>
      </w:r>
      <w:proofErr w:type="spellEnd"/>
      <w:r w:rsidRPr="006838DA">
        <w:rPr>
          <w:color w:val="auto"/>
          <w:sz w:val="28"/>
          <w:szCs w:val="28"/>
        </w:rPr>
        <w:t>).</w:t>
      </w:r>
    </w:p>
    <w:p w14:paraId="4BBF3607" w14:textId="77777777" w:rsidR="006838DA" w:rsidRPr="006838DA" w:rsidRDefault="006838DA" w:rsidP="006838DA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гучності</w:t>
      </w:r>
      <w:proofErr w:type="spellEnd"/>
      <w:r w:rsidRPr="006838DA">
        <w:rPr>
          <w:color w:val="auto"/>
          <w:sz w:val="28"/>
          <w:szCs w:val="28"/>
        </w:rPr>
        <w:t xml:space="preserve"> на максимальному </w:t>
      </w:r>
      <w:proofErr w:type="spellStart"/>
      <w:r w:rsidRPr="006838DA">
        <w:rPr>
          <w:color w:val="auto"/>
          <w:sz w:val="28"/>
          <w:szCs w:val="28"/>
        </w:rPr>
        <w:t>рівні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018888F5" w14:textId="77777777" w:rsidR="006838DA" w:rsidRPr="006838DA" w:rsidRDefault="006838DA" w:rsidP="006838DA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роботи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динаміків</w:t>
      </w:r>
      <w:proofErr w:type="spellEnd"/>
      <w:r w:rsidRPr="006838DA">
        <w:rPr>
          <w:color w:val="auto"/>
          <w:sz w:val="28"/>
          <w:szCs w:val="28"/>
        </w:rPr>
        <w:t xml:space="preserve"> у </w:t>
      </w:r>
      <w:proofErr w:type="spellStart"/>
      <w:r w:rsidRPr="006838DA">
        <w:rPr>
          <w:color w:val="auto"/>
          <w:sz w:val="28"/>
          <w:szCs w:val="28"/>
        </w:rPr>
        <w:t>режимі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прозорості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6DFACD62" w14:textId="77777777" w:rsidR="006838DA" w:rsidRPr="006838DA" w:rsidRDefault="006838DA" w:rsidP="006838DA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r w:rsidRPr="006838DA">
        <w:rPr>
          <w:color w:val="auto"/>
          <w:sz w:val="28"/>
          <w:szCs w:val="28"/>
        </w:rPr>
        <w:t xml:space="preserve">Тест </w:t>
      </w:r>
      <w:proofErr w:type="spellStart"/>
      <w:r w:rsidRPr="006838DA">
        <w:rPr>
          <w:color w:val="auto"/>
          <w:sz w:val="28"/>
          <w:szCs w:val="28"/>
        </w:rPr>
        <w:t>якості</w:t>
      </w:r>
      <w:proofErr w:type="spellEnd"/>
      <w:r w:rsidRPr="006838DA">
        <w:rPr>
          <w:color w:val="auto"/>
          <w:sz w:val="28"/>
          <w:szCs w:val="28"/>
        </w:rPr>
        <w:t xml:space="preserve"> звуку при </w:t>
      </w:r>
      <w:proofErr w:type="spellStart"/>
      <w:r w:rsidRPr="006838DA">
        <w:rPr>
          <w:color w:val="auto"/>
          <w:sz w:val="28"/>
          <w:szCs w:val="28"/>
        </w:rPr>
        <w:t>активації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шумозаглушення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49A61327" w14:textId="77777777" w:rsidR="006838DA" w:rsidRPr="006838DA" w:rsidRDefault="006838DA" w:rsidP="006838DA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Оцінка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стійкості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динаміків</w:t>
      </w:r>
      <w:proofErr w:type="spellEnd"/>
      <w:r w:rsidRPr="006838DA">
        <w:rPr>
          <w:color w:val="auto"/>
          <w:sz w:val="28"/>
          <w:szCs w:val="28"/>
        </w:rPr>
        <w:t xml:space="preserve"> до </w:t>
      </w:r>
      <w:proofErr w:type="spellStart"/>
      <w:r w:rsidRPr="006838DA">
        <w:rPr>
          <w:color w:val="auto"/>
          <w:sz w:val="28"/>
          <w:szCs w:val="28"/>
        </w:rPr>
        <w:t>короткочасних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перевантажень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0339896D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outlineLvl w:val="3"/>
        <w:rPr>
          <w:b/>
          <w:bCs/>
          <w:color w:val="auto"/>
          <w:sz w:val="28"/>
          <w:szCs w:val="28"/>
        </w:rPr>
      </w:pPr>
      <w:r w:rsidRPr="006838DA">
        <w:rPr>
          <w:b/>
          <w:bCs/>
          <w:color w:val="auto"/>
          <w:sz w:val="28"/>
          <w:szCs w:val="28"/>
        </w:rPr>
        <w:t>Bluetooth-</w:t>
      </w:r>
      <w:proofErr w:type="spellStart"/>
      <w:r w:rsidRPr="006838DA">
        <w:rPr>
          <w:b/>
          <w:bCs/>
          <w:color w:val="auto"/>
          <w:sz w:val="28"/>
          <w:szCs w:val="28"/>
        </w:rPr>
        <w:t>з'єднання</w:t>
      </w:r>
      <w:proofErr w:type="spellEnd"/>
      <w:r w:rsidRPr="006838DA">
        <w:rPr>
          <w:b/>
          <w:bCs/>
          <w:color w:val="auto"/>
          <w:sz w:val="28"/>
          <w:szCs w:val="28"/>
        </w:rPr>
        <w:t>:</w:t>
      </w:r>
    </w:p>
    <w:p w14:paraId="5159CE4C" w14:textId="77777777" w:rsidR="006838DA" w:rsidRPr="006838DA" w:rsidRDefault="006838DA" w:rsidP="006838DA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швидкості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підключення</w:t>
      </w:r>
      <w:proofErr w:type="spellEnd"/>
      <w:r w:rsidRPr="006838DA">
        <w:rPr>
          <w:color w:val="auto"/>
          <w:sz w:val="28"/>
          <w:szCs w:val="28"/>
        </w:rPr>
        <w:t xml:space="preserve"> до пристрою.</w:t>
      </w:r>
    </w:p>
    <w:p w14:paraId="7D4C202F" w14:textId="77777777" w:rsidR="006838DA" w:rsidRPr="006838DA" w:rsidRDefault="006838DA" w:rsidP="006838DA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Оцінка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стабільності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з'єднання</w:t>
      </w:r>
      <w:proofErr w:type="spellEnd"/>
      <w:r w:rsidRPr="006838DA">
        <w:rPr>
          <w:color w:val="auto"/>
          <w:sz w:val="28"/>
          <w:szCs w:val="28"/>
        </w:rPr>
        <w:t xml:space="preserve"> при </w:t>
      </w:r>
      <w:proofErr w:type="spellStart"/>
      <w:r w:rsidRPr="006838DA">
        <w:rPr>
          <w:color w:val="auto"/>
          <w:sz w:val="28"/>
          <w:szCs w:val="28"/>
        </w:rPr>
        <w:t>віддаленні</w:t>
      </w:r>
      <w:proofErr w:type="spellEnd"/>
      <w:r w:rsidRPr="006838DA">
        <w:rPr>
          <w:color w:val="auto"/>
          <w:sz w:val="28"/>
          <w:szCs w:val="28"/>
        </w:rPr>
        <w:t xml:space="preserve"> на </w:t>
      </w:r>
      <w:proofErr w:type="spellStart"/>
      <w:r w:rsidRPr="006838DA">
        <w:rPr>
          <w:color w:val="auto"/>
          <w:sz w:val="28"/>
          <w:szCs w:val="28"/>
        </w:rPr>
        <w:t>максимальну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відстань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6C7BB577" w14:textId="77777777" w:rsidR="006838DA" w:rsidRPr="006838DA" w:rsidRDefault="006838DA" w:rsidP="006838DA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якості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передачі</w:t>
      </w:r>
      <w:proofErr w:type="spellEnd"/>
      <w:r w:rsidRPr="006838DA">
        <w:rPr>
          <w:color w:val="auto"/>
          <w:sz w:val="28"/>
          <w:szCs w:val="28"/>
        </w:rPr>
        <w:t xml:space="preserve"> звуку </w:t>
      </w:r>
      <w:proofErr w:type="spellStart"/>
      <w:r w:rsidRPr="006838DA">
        <w:rPr>
          <w:color w:val="auto"/>
          <w:sz w:val="28"/>
          <w:szCs w:val="28"/>
        </w:rPr>
        <w:t>під</w:t>
      </w:r>
      <w:proofErr w:type="spellEnd"/>
      <w:r w:rsidRPr="006838DA">
        <w:rPr>
          <w:color w:val="auto"/>
          <w:sz w:val="28"/>
          <w:szCs w:val="28"/>
        </w:rPr>
        <w:t xml:space="preserve"> час перегляду </w:t>
      </w:r>
      <w:proofErr w:type="spellStart"/>
      <w:r w:rsidRPr="006838DA">
        <w:rPr>
          <w:color w:val="auto"/>
          <w:sz w:val="28"/>
          <w:szCs w:val="28"/>
        </w:rPr>
        <w:t>відео</w:t>
      </w:r>
      <w:proofErr w:type="spellEnd"/>
      <w:r w:rsidRPr="006838DA">
        <w:rPr>
          <w:color w:val="auto"/>
          <w:sz w:val="28"/>
          <w:szCs w:val="28"/>
        </w:rPr>
        <w:t xml:space="preserve"> (</w:t>
      </w:r>
      <w:proofErr w:type="spellStart"/>
      <w:r w:rsidRPr="006838DA">
        <w:rPr>
          <w:color w:val="auto"/>
          <w:sz w:val="28"/>
          <w:szCs w:val="28"/>
        </w:rPr>
        <w:t>синхронізація</w:t>
      </w:r>
      <w:proofErr w:type="spellEnd"/>
      <w:r w:rsidRPr="006838DA">
        <w:rPr>
          <w:color w:val="auto"/>
          <w:sz w:val="28"/>
          <w:szCs w:val="28"/>
        </w:rPr>
        <w:t>).</w:t>
      </w:r>
    </w:p>
    <w:p w14:paraId="60ED82F3" w14:textId="77777777" w:rsidR="006838DA" w:rsidRPr="006838DA" w:rsidRDefault="006838DA" w:rsidP="006838DA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функції</w:t>
      </w:r>
      <w:proofErr w:type="spellEnd"/>
      <w:r w:rsidRPr="006838DA">
        <w:rPr>
          <w:color w:val="auto"/>
          <w:sz w:val="28"/>
          <w:szCs w:val="28"/>
        </w:rPr>
        <w:t xml:space="preserve"> автоматичного </w:t>
      </w:r>
      <w:proofErr w:type="spellStart"/>
      <w:r w:rsidRPr="006838DA">
        <w:rPr>
          <w:color w:val="auto"/>
          <w:sz w:val="28"/>
          <w:szCs w:val="28"/>
        </w:rPr>
        <w:t>підключення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після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відкриття</w:t>
      </w:r>
      <w:proofErr w:type="spellEnd"/>
      <w:r w:rsidRPr="006838DA">
        <w:rPr>
          <w:color w:val="auto"/>
          <w:sz w:val="28"/>
          <w:szCs w:val="28"/>
        </w:rPr>
        <w:t xml:space="preserve"> кейса.</w:t>
      </w:r>
    </w:p>
    <w:p w14:paraId="12C593B3" w14:textId="77777777" w:rsidR="006838DA" w:rsidRPr="006838DA" w:rsidRDefault="006838DA" w:rsidP="006838DA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перемикання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між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різними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пристроями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40BFF153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outlineLvl w:val="3"/>
        <w:rPr>
          <w:b/>
          <w:bCs/>
          <w:color w:val="auto"/>
          <w:sz w:val="28"/>
          <w:szCs w:val="28"/>
        </w:rPr>
      </w:pPr>
      <w:proofErr w:type="spellStart"/>
      <w:r w:rsidRPr="006838DA">
        <w:rPr>
          <w:b/>
          <w:bCs/>
          <w:color w:val="auto"/>
          <w:sz w:val="28"/>
          <w:szCs w:val="28"/>
        </w:rPr>
        <w:t>Програмне</w:t>
      </w:r>
      <w:proofErr w:type="spellEnd"/>
      <w:r w:rsidRPr="006838DA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6838DA">
        <w:rPr>
          <w:b/>
          <w:bCs/>
          <w:color w:val="auto"/>
          <w:sz w:val="28"/>
          <w:szCs w:val="28"/>
        </w:rPr>
        <w:t>забезпечення</w:t>
      </w:r>
      <w:proofErr w:type="spellEnd"/>
      <w:r w:rsidRPr="006838DA">
        <w:rPr>
          <w:b/>
          <w:bCs/>
          <w:color w:val="auto"/>
          <w:sz w:val="28"/>
          <w:szCs w:val="28"/>
        </w:rPr>
        <w:t>:</w:t>
      </w:r>
    </w:p>
    <w:p w14:paraId="1E99D8F1" w14:textId="77777777" w:rsidR="006838DA" w:rsidRPr="006838DA" w:rsidRDefault="006838DA" w:rsidP="006838D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оновлення</w:t>
      </w:r>
      <w:proofErr w:type="spellEnd"/>
      <w:r w:rsidRPr="006838DA">
        <w:rPr>
          <w:color w:val="auto"/>
          <w:sz w:val="28"/>
          <w:szCs w:val="28"/>
        </w:rPr>
        <w:t xml:space="preserve"> прошивки </w:t>
      </w:r>
      <w:proofErr w:type="spellStart"/>
      <w:r w:rsidRPr="006838DA">
        <w:rPr>
          <w:color w:val="auto"/>
          <w:sz w:val="28"/>
          <w:szCs w:val="28"/>
        </w:rPr>
        <w:t>AirPods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0F245C96" w14:textId="77777777" w:rsidR="006838DA" w:rsidRPr="006838DA" w:rsidRDefault="006838DA" w:rsidP="006838D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коректності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відображення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рівня</w:t>
      </w:r>
      <w:proofErr w:type="spellEnd"/>
      <w:r w:rsidRPr="006838DA">
        <w:rPr>
          <w:color w:val="auto"/>
          <w:sz w:val="28"/>
          <w:szCs w:val="28"/>
        </w:rPr>
        <w:t xml:space="preserve"> заряду на </w:t>
      </w:r>
      <w:proofErr w:type="spellStart"/>
      <w:r w:rsidRPr="006838DA">
        <w:rPr>
          <w:color w:val="auto"/>
          <w:sz w:val="28"/>
          <w:szCs w:val="28"/>
        </w:rPr>
        <w:t>пристрої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0100A177" w14:textId="77777777" w:rsidR="006838DA" w:rsidRPr="006838DA" w:rsidRDefault="006838DA" w:rsidP="006838D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Оцінка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роботи</w:t>
      </w:r>
      <w:proofErr w:type="spellEnd"/>
      <w:r w:rsidRPr="006838DA">
        <w:rPr>
          <w:color w:val="auto"/>
          <w:sz w:val="28"/>
          <w:szCs w:val="28"/>
        </w:rPr>
        <w:t xml:space="preserve"> голосового </w:t>
      </w:r>
      <w:proofErr w:type="spellStart"/>
      <w:r w:rsidRPr="006838DA">
        <w:rPr>
          <w:color w:val="auto"/>
          <w:sz w:val="28"/>
          <w:szCs w:val="28"/>
        </w:rPr>
        <w:t>асистента</w:t>
      </w:r>
      <w:proofErr w:type="spellEnd"/>
      <w:r w:rsidRPr="006838DA">
        <w:rPr>
          <w:color w:val="auto"/>
          <w:sz w:val="28"/>
          <w:szCs w:val="28"/>
        </w:rPr>
        <w:t xml:space="preserve"> (</w:t>
      </w:r>
      <w:proofErr w:type="spellStart"/>
      <w:r w:rsidRPr="006838DA">
        <w:rPr>
          <w:color w:val="auto"/>
          <w:sz w:val="28"/>
          <w:szCs w:val="28"/>
        </w:rPr>
        <w:t>Siri</w:t>
      </w:r>
      <w:proofErr w:type="spellEnd"/>
      <w:r w:rsidRPr="006838DA">
        <w:rPr>
          <w:color w:val="auto"/>
          <w:sz w:val="28"/>
          <w:szCs w:val="28"/>
        </w:rPr>
        <w:t>).</w:t>
      </w:r>
    </w:p>
    <w:p w14:paraId="103F03D6" w14:textId="77777777" w:rsidR="006838DA" w:rsidRPr="006838DA" w:rsidRDefault="006838DA" w:rsidP="006838D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функції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пошуку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навушників</w:t>
      </w:r>
      <w:proofErr w:type="spellEnd"/>
      <w:r w:rsidRPr="006838DA">
        <w:rPr>
          <w:color w:val="auto"/>
          <w:sz w:val="28"/>
          <w:szCs w:val="28"/>
        </w:rPr>
        <w:t xml:space="preserve"> через </w:t>
      </w:r>
      <w:proofErr w:type="spellStart"/>
      <w:r w:rsidRPr="006838DA">
        <w:rPr>
          <w:color w:val="auto"/>
          <w:sz w:val="28"/>
          <w:szCs w:val="28"/>
        </w:rPr>
        <w:t>програму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5C82E5A9" w14:textId="77777777" w:rsidR="006838DA" w:rsidRPr="006838DA" w:rsidRDefault="006838DA" w:rsidP="006838D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налаштувань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режимів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шумозаглушення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24B15D39" w14:textId="77777777" w:rsidR="006838DA" w:rsidRPr="006838DA" w:rsidRDefault="006838DA" w:rsidP="006838DA">
      <w:pPr>
        <w:spacing w:before="100" w:beforeAutospacing="1" w:after="100" w:afterAutospacing="1" w:line="240" w:lineRule="auto"/>
        <w:ind w:left="0" w:right="0" w:firstLine="0"/>
        <w:outlineLvl w:val="3"/>
        <w:rPr>
          <w:b/>
          <w:bCs/>
          <w:color w:val="auto"/>
          <w:sz w:val="28"/>
          <w:szCs w:val="28"/>
        </w:rPr>
      </w:pPr>
      <w:proofErr w:type="spellStart"/>
      <w:r w:rsidRPr="006838DA">
        <w:rPr>
          <w:b/>
          <w:bCs/>
          <w:color w:val="auto"/>
          <w:sz w:val="28"/>
          <w:szCs w:val="28"/>
        </w:rPr>
        <w:t>Міцність</w:t>
      </w:r>
      <w:proofErr w:type="spellEnd"/>
      <w:r w:rsidRPr="006838DA">
        <w:rPr>
          <w:b/>
          <w:bCs/>
          <w:color w:val="auto"/>
          <w:sz w:val="28"/>
          <w:szCs w:val="28"/>
        </w:rPr>
        <w:t>:</w:t>
      </w:r>
    </w:p>
    <w:p w14:paraId="4352272D" w14:textId="77777777" w:rsidR="006838DA" w:rsidRPr="006838DA" w:rsidRDefault="006838DA" w:rsidP="006838DA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стійкості</w:t>
      </w:r>
      <w:proofErr w:type="spellEnd"/>
      <w:r w:rsidRPr="006838DA">
        <w:rPr>
          <w:color w:val="auto"/>
          <w:sz w:val="28"/>
          <w:szCs w:val="28"/>
        </w:rPr>
        <w:t xml:space="preserve"> кейса та </w:t>
      </w:r>
      <w:proofErr w:type="spellStart"/>
      <w:r w:rsidRPr="006838DA">
        <w:rPr>
          <w:color w:val="auto"/>
          <w:sz w:val="28"/>
          <w:szCs w:val="28"/>
        </w:rPr>
        <w:t>навушників</w:t>
      </w:r>
      <w:proofErr w:type="spellEnd"/>
      <w:r w:rsidRPr="006838DA">
        <w:rPr>
          <w:color w:val="auto"/>
          <w:sz w:val="28"/>
          <w:szCs w:val="28"/>
        </w:rPr>
        <w:t xml:space="preserve"> до </w:t>
      </w:r>
      <w:proofErr w:type="spellStart"/>
      <w:r w:rsidRPr="006838DA">
        <w:rPr>
          <w:color w:val="auto"/>
          <w:sz w:val="28"/>
          <w:szCs w:val="28"/>
        </w:rPr>
        <w:t>подряпин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41B5D086" w14:textId="77777777" w:rsidR="006838DA" w:rsidRPr="006838DA" w:rsidRDefault="006838DA" w:rsidP="006838DA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навушників</w:t>
      </w:r>
      <w:proofErr w:type="spellEnd"/>
      <w:r w:rsidRPr="006838DA">
        <w:rPr>
          <w:color w:val="auto"/>
          <w:sz w:val="28"/>
          <w:szCs w:val="28"/>
        </w:rPr>
        <w:t xml:space="preserve"> при </w:t>
      </w:r>
      <w:proofErr w:type="spellStart"/>
      <w:r w:rsidRPr="006838DA">
        <w:rPr>
          <w:color w:val="auto"/>
          <w:sz w:val="28"/>
          <w:szCs w:val="28"/>
        </w:rPr>
        <w:t>падінні</w:t>
      </w:r>
      <w:proofErr w:type="spellEnd"/>
      <w:r w:rsidRPr="006838DA">
        <w:rPr>
          <w:color w:val="auto"/>
          <w:sz w:val="28"/>
          <w:szCs w:val="28"/>
        </w:rPr>
        <w:t xml:space="preserve"> з </w:t>
      </w:r>
      <w:proofErr w:type="spellStart"/>
      <w:r w:rsidRPr="006838DA">
        <w:rPr>
          <w:color w:val="auto"/>
          <w:sz w:val="28"/>
          <w:szCs w:val="28"/>
        </w:rPr>
        <w:t>різної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висоти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770D8316" w14:textId="77777777" w:rsidR="006838DA" w:rsidRPr="006838DA" w:rsidRDefault="006838DA" w:rsidP="006838DA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захищеності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від</w:t>
      </w:r>
      <w:proofErr w:type="spellEnd"/>
      <w:r w:rsidRPr="006838DA">
        <w:rPr>
          <w:color w:val="auto"/>
          <w:sz w:val="28"/>
          <w:szCs w:val="28"/>
        </w:rPr>
        <w:t xml:space="preserve"> води та поту (IPX-рейтинг).</w:t>
      </w:r>
    </w:p>
    <w:p w14:paraId="5C6ADE19" w14:textId="77777777" w:rsidR="006838DA" w:rsidRPr="006838DA" w:rsidRDefault="006838DA" w:rsidP="006838DA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Тестування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стійкості</w:t>
      </w:r>
      <w:proofErr w:type="spellEnd"/>
      <w:r w:rsidRPr="006838DA">
        <w:rPr>
          <w:color w:val="auto"/>
          <w:sz w:val="28"/>
          <w:szCs w:val="28"/>
        </w:rPr>
        <w:t xml:space="preserve"> кейса до </w:t>
      </w:r>
      <w:proofErr w:type="spellStart"/>
      <w:r w:rsidRPr="006838DA">
        <w:rPr>
          <w:color w:val="auto"/>
          <w:sz w:val="28"/>
          <w:szCs w:val="28"/>
        </w:rPr>
        <w:t>зовнішнього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тиску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0AD74FB5" w14:textId="77777777" w:rsidR="006838DA" w:rsidRPr="006838DA" w:rsidRDefault="006838DA" w:rsidP="006838DA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  <w:sz w:val="28"/>
          <w:szCs w:val="28"/>
        </w:rPr>
      </w:pPr>
      <w:proofErr w:type="spellStart"/>
      <w:r w:rsidRPr="006838DA">
        <w:rPr>
          <w:color w:val="auto"/>
          <w:sz w:val="28"/>
          <w:szCs w:val="28"/>
        </w:rPr>
        <w:t>Перевірка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функціональності</w:t>
      </w:r>
      <w:proofErr w:type="spellEnd"/>
      <w:r w:rsidRPr="006838DA">
        <w:rPr>
          <w:color w:val="auto"/>
          <w:sz w:val="28"/>
          <w:szCs w:val="28"/>
        </w:rPr>
        <w:t xml:space="preserve"> </w:t>
      </w:r>
      <w:proofErr w:type="spellStart"/>
      <w:r w:rsidRPr="006838DA">
        <w:rPr>
          <w:color w:val="auto"/>
          <w:sz w:val="28"/>
          <w:szCs w:val="28"/>
        </w:rPr>
        <w:t>після</w:t>
      </w:r>
      <w:proofErr w:type="spellEnd"/>
      <w:r w:rsidRPr="006838DA">
        <w:rPr>
          <w:color w:val="auto"/>
          <w:sz w:val="28"/>
          <w:szCs w:val="28"/>
        </w:rPr>
        <w:t xml:space="preserve"> контакту з </w:t>
      </w:r>
      <w:proofErr w:type="spellStart"/>
      <w:r w:rsidRPr="006838DA">
        <w:rPr>
          <w:color w:val="auto"/>
          <w:sz w:val="28"/>
          <w:szCs w:val="28"/>
        </w:rPr>
        <w:t>пилом</w:t>
      </w:r>
      <w:proofErr w:type="spellEnd"/>
      <w:r w:rsidRPr="006838DA">
        <w:rPr>
          <w:color w:val="auto"/>
          <w:sz w:val="28"/>
          <w:szCs w:val="28"/>
        </w:rPr>
        <w:t>.</w:t>
      </w:r>
    </w:p>
    <w:p w14:paraId="0E77A504" w14:textId="326EA142" w:rsidR="00D323B1" w:rsidRPr="006838DA" w:rsidRDefault="00D323B1" w:rsidP="006838DA">
      <w:pPr>
        <w:ind w:left="694" w:right="106" w:firstLine="0"/>
        <w:rPr>
          <w:sz w:val="28"/>
          <w:szCs w:val="28"/>
        </w:rPr>
      </w:pPr>
    </w:p>
    <w:sectPr w:rsidR="00D323B1" w:rsidRPr="006838DA">
      <w:pgSz w:w="11906" w:h="16838"/>
      <w:pgMar w:top="1400" w:right="1709" w:bottom="1701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C78"/>
    <w:multiLevelType w:val="multilevel"/>
    <w:tmpl w:val="5C4C30D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331"/>
    <w:multiLevelType w:val="multilevel"/>
    <w:tmpl w:val="F32200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7371D"/>
    <w:multiLevelType w:val="multilevel"/>
    <w:tmpl w:val="1AB6259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E5DE3"/>
    <w:multiLevelType w:val="hybridMultilevel"/>
    <w:tmpl w:val="3DC4088C"/>
    <w:lvl w:ilvl="0" w:tplc="259C5040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7D8DC9A">
      <w:start w:val="1"/>
      <w:numFmt w:val="lowerLetter"/>
      <w:lvlText w:val="%2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9F2032E">
      <w:start w:val="1"/>
      <w:numFmt w:val="lowerRoman"/>
      <w:lvlText w:val="%3"/>
      <w:lvlJc w:val="left"/>
      <w:pPr>
        <w:ind w:left="1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10A11A4">
      <w:start w:val="1"/>
      <w:numFmt w:val="decimal"/>
      <w:lvlText w:val="%4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BCA290E">
      <w:start w:val="1"/>
      <w:numFmt w:val="lowerLetter"/>
      <w:lvlText w:val="%5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CD00974">
      <w:start w:val="1"/>
      <w:numFmt w:val="lowerRoman"/>
      <w:lvlText w:val="%6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5CA2D0A">
      <w:start w:val="1"/>
      <w:numFmt w:val="decimal"/>
      <w:lvlText w:val="%7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3A8B62C">
      <w:start w:val="1"/>
      <w:numFmt w:val="lowerLetter"/>
      <w:lvlText w:val="%8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9EE863C">
      <w:start w:val="1"/>
      <w:numFmt w:val="lowerRoman"/>
      <w:lvlText w:val="%9"/>
      <w:lvlJc w:val="left"/>
      <w:pPr>
        <w:ind w:left="6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697D59"/>
    <w:multiLevelType w:val="multilevel"/>
    <w:tmpl w:val="200A79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81FC5"/>
    <w:multiLevelType w:val="hybridMultilevel"/>
    <w:tmpl w:val="F1C24A08"/>
    <w:lvl w:ilvl="0" w:tplc="99B0709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0C6DD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14170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0A8D5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46013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0662D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14B0D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66D9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8C3B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74428E"/>
    <w:multiLevelType w:val="multilevel"/>
    <w:tmpl w:val="04161AC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8265E"/>
    <w:multiLevelType w:val="multilevel"/>
    <w:tmpl w:val="470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90C62"/>
    <w:multiLevelType w:val="multilevel"/>
    <w:tmpl w:val="95BA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413CD"/>
    <w:multiLevelType w:val="multilevel"/>
    <w:tmpl w:val="99860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9666D"/>
    <w:multiLevelType w:val="multilevel"/>
    <w:tmpl w:val="5784EFE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3B1"/>
    <w:rsid w:val="006838DA"/>
    <w:rsid w:val="00D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2D6B"/>
  <w15:docId w15:val="{989B95E6-D1A2-4462-B798-EB472798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271" w:lineRule="auto"/>
      <w:ind w:left="370" w:right="1938" w:hanging="370"/>
    </w:pPr>
    <w:rPr>
      <w:rFonts w:ascii="Times New Roman" w:eastAsia="Times New Roman" w:hAnsi="Times New Roman" w:cs="Times New Roman"/>
      <w:color w:val="000000"/>
      <w:sz w:val="36"/>
    </w:rPr>
  </w:style>
  <w:style w:type="paragraph" w:styleId="3">
    <w:name w:val="heading 3"/>
    <w:basedOn w:val="a"/>
    <w:link w:val="30"/>
    <w:uiPriority w:val="9"/>
    <w:qFormat/>
    <w:rsid w:val="006838DA"/>
    <w:pPr>
      <w:spacing w:before="100" w:beforeAutospacing="1" w:after="100" w:afterAutospacing="1" w:line="240" w:lineRule="auto"/>
      <w:ind w:left="0" w:right="0" w:firstLine="0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838DA"/>
    <w:pPr>
      <w:spacing w:before="100" w:beforeAutospacing="1" w:after="100" w:afterAutospacing="1" w:line="240" w:lineRule="auto"/>
      <w:ind w:left="0" w:right="0" w:firstLine="0"/>
      <w:outlineLvl w:val="3"/>
    </w:pPr>
    <w:rPr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38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838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6838DA"/>
    <w:rPr>
      <w:b/>
      <w:bCs/>
    </w:rPr>
  </w:style>
  <w:style w:type="paragraph" w:styleId="a4">
    <w:name w:val="Normal (Web)"/>
    <w:basedOn w:val="a"/>
    <w:uiPriority w:val="99"/>
    <w:semiHidden/>
    <w:unhideWhenUsed/>
    <w:rsid w:val="006838DA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Бесараб</dc:creator>
  <cp:keywords/>
  <cp:lastModifiedBy>Субач Олександр Андрійович</cp:lastModifiedBy>
  <cp:revision>2</cp:revision>
  <dcterms:created xsi:type="dcterms:W3CDTF">2024-11-28T14:23:00Z</dcterms:created>
  <dcterms:modified xsi:type="dcterms:W3CDTF">2024-11-28T14:23:00Z</dcterms:modified>
</cp:coreProperties>
</file>