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6140A" w14:textId="77777777" w:rsidR="00E217BE" w:rsidRDefault="00E217BE" w:rsidP="00E217BE">
      <w:pPr>
        <w:jc w:val="right"/>
        <w:rPr>
          <w:rFonts w:ascii="Times New Roman" w:hAnsi="Times New Roman" w:cs="Times New Roman"/>
          <w:b/>
          <w:bCs/>
        </w:rPr>
      </w:pPr>
      <w:bookmarkStart w:id="0" w:name="_Hlk26537597"/>
      <w:bookmarkEnd w:id="0"/>
    </w:p>
    <w:p w14:paraId="0FABCA03" w14:textId="77777777" w:rsidR="00E217BE" w:rsidRDefault="00E217BE" w:rsidP="00E217BE">
      <w:pPr>
        <w:jc w:val="right"/>
        <w:rPr>
          <w:rFonts w:ascii="Times New Roman" w:hAnsi="Times New Roman" w:cs="Times New Roman"/>
          <w:b/>
          <w:bCs/>
        </w:rPr>
      </w:pPr>
    </w:p>
    <w:p w14:paraId="3AEA1057" w14:textId="77777777" w:rsidR="00E217BE" w:rsidRDefault="00E217BE" w:rsidP="00E217BE">
      <w:pPr>
        <w:jc w:val="right"/>
        <w:rPr>
          <w:rFonts w:ascii="Times New Roman" w:hAnsi="Times New Roman" w:cs="Times New Roman"/>
          <w:b/>
          <w:bCs/>
        </w:rPr>
      </w:pPr>
    </w:p>
    <w:p w14:paraId="48D6E4B8" w14:textId="77777777" w:rsidR="00E217BE" w:rsidRDefault="00E217BE" w:rsidP="00E217BE">
      <w:pPr>
        <w:jc w:val="right"/>
        <w:rPr>
          <w:rFonts w:ascii="Times New Roman" w:hAnsi="Times New Roman" w:cs="Times New Roman"/>
          <w:b/>
          <w:bCs/>
        </w:rPr>
      </w:pPr>
    </w:p>
    <w:p w14:paraId="6AB1F957" w14:textId="77777777" w:rsidR="00E217BE" w:rsidRDefault="00E217BE" w:rsidP="00E217BE">
      <w:pPr>
        <w:jc w:val="right"/>
        <w:rPr>
          <w:rFonts w:ascii="Times New Roman" w:hAnsi="Times New Roman" w:cs="Times New Roman"/>
          <w:b/>
          <w:bCs/>
        </w:rPr>
      </w:pPr>
    </w:p>
    <w:p w14:paraId="40CDF0CA" w14:textId="77777777" w:rsidR="00E217BE" w:rsidRDefault="00E217BE" w:rsidP="00E217BE">
      <w:pPr>
        <w:jc w:val="right"/>
        <w:rPr>
          <w:rFonts w:ascii="Times New Roman" w:hAnsi="Times New Roman" w:cs="Times New Roman"/>
          <w:b/>
          <w:bCs/>
        </w:rPr>
      </w:pPr>
    </w:p>
    <w:p w14:paraId="59892E6A" w14:textId="77777777" w:rsidR="00E217BE" w:rsidRDefault="00E217BE" w:rsidP="00E217BE">
      <w:pPr>
        <w:jc w:val="right"/>
        <w:rPr>
          <w:rFonts w:ascii="Times New Roman" w:hAnsi="Times New Roman" w:cs="Times New Roman"/>
          <w:b/>
          <w:bCs/>
        </w:rPr>
      </w:pPr>
    </w:p>
    <w:p w14:paraId="1D73C11C" w14:textId="6B8BA8A1" w:rsidR="003900DD" w:rsidRDefault="003900DD" w:rsidP="00E217BE">
      <w:pPr>
        <w:wordWrap w:val="0"/>
        <w:jc w:val="right"/>
        <w:rPr>
          <w:rFonts w:ascii="Times New Roman" w:hAnsi="Times New Roman" w:cs="Times New Roman"/>
          <w:b/>
          <w:bCs/>
          <w:sz w:val="36"/>
          <w:szCs w:val="40"/>
        </w:rPr>
      </w:pPr>
      <w:r w:rsidRPr="003900DD">
        <w:rPr>
          <w:rFonts w:ascii="Times New Roman" w:hAnsi="Times New Roman" w:cs="Times New Roman"/>
          <w:b/>
          <w:bCs/>
          <w:sz w:val="36"/>
          <w:szCs w:val="40"/>
        </w:rPr>
        <w:t>Predicting Potential Customer Group Using</w:t>
      </w:r>
    </w:p>
    <w:p w14:paraId="228A1F0D" w14:textId="2B8EB99F" w:rsidR="00E217BE" w:rsidRPr="00E217BE" w:rsidRDefault="003900DD" w:rsidP="003900DD">
      <w:pPr>
        <w:jc w:val="right"/>
        <w:rPr>
          <w:rFonts w:ascii="Times New Roman" w:hAnsi="Times New Roman" w:cs="Times New Roman"/>
          <w:b/>
          <w:bCs/>
          <w:sz w:val="36"/>
          <w:szCs w:val="40"/>
        </w:rPr>
      </w:pPr>
      <w:r w:rsidRPr="003900DD">
        <w:rPr>
          <w:rFonts w:ascii="Times New Roman" w:hAnsi="Times New Roman" w:cs="Times New Roman"/>
          <w:b/>
          <w:bCs/>
          <w:sz w:val="36"/>
          <w:szCs w:val="40"/>
        </w:rPr>
        <w:t>Unsupervised Machine Learning</w:t>
      </w:r>
    </w:p>
    <w:p w14:paraId="58316F3A" w14:textId="77777777" w:rsidR="00E217BE" w:rsidRPr="003900DD" w:rsidRDefault="00E217BE" w:rsidP="00E217BE">
      <w:pPr>
        <w:jc w:val="right"/>
        <w:rPr>
          <w:rFonts w:ascii="Times New Roman" w:hAnsi="Times New Roman" w:cs="Times New Roman"/>
          <w:b/>
          <w:bCs/>
        </w:rPr>
      </w:pPr>
    </w:p>
    <w:p w14:paraId="35EE268A" w14:textId="77777777" w:rsidR="00E217BE" w:rsidRPr="00E217BE" w:rsidRDefault="00E217BE" w:rsidP="00E217BE">
      <w:pPr>
        <w:jc w:val="right"/>
        <w:rPr>
          <w:rFonts w:ascii="Times New Roman" w:hAnsi="Times New Roman" w:cs="Times New Roman"/>
          <w:b/>
          <w:bCs/>
          <w:sz w:val="28"/>
          <w:szCs w:val="32"/>
        </w:rPr>
      </w:pPr>
    </w:p>
    <w:p w14:paraId="71212968" w14:textId="13B68595" w:rsidR="00E217BE" w:rsidRPr="00E217BE" w:rsidRDefault="00E217BE" w:rsidP="00E217BE">
      <w:pPr>
        <w:wordWrap w:val="0"/>
        <w:jc w:val="right"/>
        <w:rPr>
          <w:rFonts w:ascii="Times New Roman" w:hAnsi="Times New Roman" w:cs="Times New Roman"/>
          <w:b/>
          <w:bCs/>
          <w:sz w:val="28"/>
          <w:szCs w:val="32"/>
        </w:rPr>
      </w:pPr>
      <w:r w:rsidRPr="00E217BE">
        <w:rPr>
          <w:rFonts w:ascii="Times New Roman" w:hAnsi="Times New Roman" w:cs="Times New Roman" w:hint="eastAsia"/>
          <w:b/>
          <w:bCs/>
          <w:sz w:val="28"/>
          <w:szCs w:val="32"/>
        </w:rPr>
        <w:t>S</w:t>
      </w:r>
      <w:r w:rsidRPr="00E217BE">
        <w:rPr>
          <w:rFonts w:ascii="Times New Roman" w:hAnsi="Times New Roman" w:cs="Times New Roman"/>
          <w:b/>
          <w:bCs/>
          <w:sz w:val="28"/>
          <w:szCs w:val="32"/>
        </w:rPr>
        <w:t>iying Xiang</w:t>
      </w:r>
    </w:p>
    <w:p w14:paraId="78AA761B" w14:textId="5A474BBC" w:rsidR="00E217BE" w:rsidRDefault="00E217BE" w:rsidP="00E217BE">
      <w:pPr>
        <w:jc w:val="right"/>
        <w:rPr>
          <w:rFonts w:ascii="Times New Roman" w:hAnsi="Times New Roman" w:cs="Times New Roman"/>
          <w:b/>
          <w:bCs/>
        </w:rPr>
      </w:pPr>
      <w:r>
        <w:rPr>
          <w:rFonts w:ascii="Times New Roman" w:hAnsi="Times New Roman" w:cs="Times New Roman" w:hint="eastAsia"/>
          <w:b/>
          <w:bCs/>
        </w:rPr>
        <w:t>2</w:t>
      </w:r>
      <w:r>
        <w:rPr>
          <w:rFonts w:ascii="Times New Roman" w:hAnsi="Times New Roman" w:cs="Times New Roman"/>
          <w:b/>
          <w:bCs/>
        </w:rPr>
        <w:t>019.12</w:t>
      </w:r>
    </w:p>
    <w:p w14:paraId="177CF81D" w14:textId="77777777" w:rsidR="00E217BE" w:rsidRDefault="00E217BE" w:rsidP="00E217BE">
      <w:pPr>
        <w:jc w:val="right"/>
        <w:rPr>
          <w:rFonts w:ascii="Times New Roman" w:hAnsi="Times New Roman" w:cs="Times New Roman"/>
          <w:b/>
          <w:bCs/>
        </w:rPr>
      </w:pPr>
    </w:p>
    <w:p w14:paraId="37E94E79" w14:textId="77777777" w:rsidR="00E217BE" w:rsidRDefault="00E217BE" w:rsidP="00E217BE">
      <w:pPr>
        <w:jc w:val="right"/>
        <w:rPr>
          <w:rFonts w:ascii="Times New Roman" w:hAnsi="Times New Roman" w:cs="Times New Roman"/>
          <w:b/>
          <w:bCs/>
        </w:rPr>
      </w:pPr>
    </w:p>
    <w:p w14:paraId="64A6B9F6" w14:textId="77777777" w:rsidR="00E217BE" w:rsidRDefault="00E217BE" w:rsidP="00E217BE">
      <w:pPr>
        <w:jc w:val="right"/>
        <w:rPr>
          <w:rFonts w:ascii="Times New Roman" w:hAnsi="Times New Roman" w:cs="Times New Roman"/>
          <w:b/>
          <w:bCs/>
        </w:rPr>
      </w:pPr>
    </w:p>
    <w:p w14:paraId="0553F631" w14:textId="77777777" w:rsidR="00E217BE" w:rsidRDefault="00E217BE" w:rsidP="00E217BE">
      <w:pPr>
        <w:jc w:val="right"/>
        <w:rPr>
          <w:rFonts w:ascii="Times New Roman" w:hAnsi="Times New Roman" w:cs="Times New Roman"/>
          <w:b/>
          <w:bCs/>
        </w:rPr>
      </w:pPr>
    </w:p>
    <w:p w14:paraId="216BD061" w14:textId="77777777" w:rsidR="00E217BE" w:rsidRDefault="00E217BE" w:rsidP="00E217BE">
      <w:pPr>
        <w:jc w:val="right"/>
        <w:rPr>
          <w:rFonts w:ascii="Times New Roman" w:hAnsi="Times New Roman" w:cs="Times New Roman"/>
          <w:b/>
          <w:bCs/>
        </w:rPr>
      </w:pPr>
    </w:p>
    <w:p w14:paraId="08AC3D4F" w14:textId="77777777" w:rsidR="00E217BE" w:rsidRDefault="00E217BE" w:rsidP="00E217BE">
      <w:pPr>
        <w:jc w:val="right"/>
        <w:rPr>
          <w:rFonts w:ascii="Times New Roman" w:hAnsi="Times New Roman" w:cs="Times New Roman"/>
          <w:b/>
          <w:bCs/>
        </w:rPr>
      </w:pPr>
    </w:p>
    <w:p w14:paraId="11E700B9" w14:textId="77777777" w:rsidR="00E217BE" w:rsidRDefault="00E217BE" w:rsidP="00E217BE">
      <w:pPr>
        <w:jc w:val="right"/>
        <w:rPr>
          <w:rFonts w:ascii="Times New Roman" w:hAnsi="Times New Roman" w:cs="Times New Roman"/>
          <w:b/>
          <w:bCs/>
        </w:rPr>
      </w:pPr>
    </w:p>
    <w:p w14:paraId="53D46C37" w14:textId="42F6A141" w:rsidR="00E217BE" w:rsidRPr="00E217BE" w:rsidRDefault="00E217BE" w:rsidP="00E217BE">
      <w:pPr>
        <w:wordWrap w:val="0"/>
        <w:jc w:val="right"/>
        <w:rPr>
          <w:rFonts w:ascii="Times New Roman" w:hAnsi="Times New Roman" w:cs="Times New Roman"/>
          <w:b/>
          <w:bCs/>
          <w:sz w:val="24"/>
          <w:szCs w:val="28"/>
        </w:rPr>
      </w:pPr>
      <w:r w:rsidRPr="00E217BE">
        <w:rPr>
          <w:rFonts w:ascii="Times New Roman" w:hAnsi="Times New Roman" w:cs="Times New Roman"/>
          <w:b/>
          <w:bCs/>
          <w:sz w:val="24"/>
          <w:szCs w:val="28"/>
        </w:rPr>
        <w:t>W</w:t>
      </w:r>
      <w:r w:rsidRPr="00E217BE">
        <w:rPr>
          <w:rFonts w:ascii="Times New Roman" w:hAnsi="Times New Roman" w:cs="Times New Roman" w:hint="eastAsia"/>
          <w:b/>
          <w:bCs/>
          <w:sz w:val="24"/>
          <w:szCs w:val="28"/>
        </w:rPr>
        <w:t>o</w:t>
      </w:r>
      <w:r w:rsidRPr="00E217BE">
        <w:rPr>
          <w:rFonts w:ascii="Times New Roman" w:hAnsi="Times New Roman" w:cs="Times New Roman"/>
          <w:b/>
          <w:bCs/>
          <w:sz w:val="24"/>
          <w:szCs w:val="28"/>
        </w:rPr>
        <w:t>rd</w:t>
      </w:r>
      <w:r w:rsidR="000C6DCC">
        <w:rPr>
          <w:rFonts w:ascii="Times New Roman" w:hAnsi="Times New Roman" w:cs="Times New Roman"/>
          <w:b/>
          <w:bCs/>
          <w:sz w:val="24"/>
          <w:szCs w:val="28"/>
        </w:rPr>
        <w:t>s</w:t>
      </w:r>
      <w:r w:rsidRPr="00E217BE">
        <w:rPr>
          <w:rFonts w:ascii="Times New Roman" w:hAnsi="Times New Roman" w:cs="Times New Roman"/>
          <w:b/>
          <w:bCs/>
          <w:sz w:val="24"/>
          <w:szCs w:val="28"/>
        </w:rPr>
        <w:t xml:space="preserve"> count: </w:t>
      </w:r>
      <w:r w:rsidR="000C6DCC">
        <w:rPr>
          <w:rFonts w:ascii="Times New Roman" w:hAnsi="Times New Roman" w:cs="Times New Roman"/>
          <w:b/>
          <w:bCs/>
          <w:sz w:val="24"/>
          <w:szCs w:val="28"/>
        </w:rPr>
        <w:t>1511</w:t>
      </w:r>
    </w:p>
    <w:p w14:paraId="127F6446" w14:textId="77777777" w:rsidR="00E217BE" w:rsidRDefault="00E217BE" w:rsidP="00E217BE">
      <w:pPr>
        <w:jc w:val="right"/>
        <w:rPr>
          <w:rFonts w:ascii="Times New Roman" w:hAnsi="Times New Roman" w:cs="Times New Roman"/>
          <w:b/>
          <w:bCs/>
        </w:rPr>
      </w:pPr>
    </w:p>
    <w:p w14:paraId="158F47AF" w14:textId="77777777" w:rsidR="00E217BE" w:rsidRDefault="00E217BE" w:rsidP="00E217BE">
      <w:pPr>
        <w:jc w:val="right"/>
        <w:rPr>
          <w:rFonts w:ascii="Times New Roman" w:hAnsi="Times New Roman" w:cs="Times New Roman"/>
          <w:b/>
          <w:bCs/>
        </w:rPr>
      </w:pPr>
    </w:p>
    <w:p w14:paraId="704A19DD" w14:textId="77777777" w:rsidR="00E217BE" w:rsidRDefault="00E217BE" w:rsidP="00E217BE">
      <w:pPr>
        <w:jc w:val="right"/>
        <w:rPr>
          <w:rFonts w:ascii="Times New Roman" w:hAnsi="Times New Roman" w:cs="Times New Roman"/>
          <w:b/>
          <w:bCs/>
        </w:rPr>
      </w:pPr>
    </w:p>
    <w:p w14:paraId="54FAA1FE" w14:textId="77777777" w:rsidR="00E217BE" w:rsidRDefault="00E217BE" w:rsidP="00E217BE">
      <w:pPr>
        <w:jc w:val="right"/>
        <w:rPr>
          <w:rFonts w:ascii="Times New Roman" w:hAnsi="Times New Roman" w:cs="Times New Roman"/>
          <w:b/>
          <w:bCs/>
        </w:rPr>
      </w:pPr>
    </w:p>
    <w:p w14:paraId="6CA6AD0F" w14:textId="77777777" w:rsidR="00E217BE" w:rsidRDefault="00E217BE" w:rsidP="00E217BE">
      <w:pPr>
        <w:jc w:val="right"/>
        <w:rPr>
          <w:rFonts w:ascii="Times New Roman" w:hAnsi="Times New Roman" w:cs="Times New Roman"/>
          <w:b/>
          <w:bCs/>
        </w:rPr>
      </w:pPr>
    </w:p>
    <w:p w14:paraId="1E25A3F1" w14:textId="77777777" w:rsidR="00E217BE" w:rsidRDefault="00E217BE" w:rsidP="00E217BE">
      <w:pPr>
        <w:jc w:val="right"/>
        <w:rPr>
          <w:rFonts w:ascii="Times New Roman" w:hAnsi="Times New Roman" w:cs="Times New Roman"/>
          <w:b/>
          <w:bCs/>
        </w:rPr>
      </w:pPr>
    </w:p>
    <w:p w14:paraId="51962DF5" w14:textId="77777777" w:rsidR="00E217BE" w:rsidRDefault="00E217BE" w:rsidP="00E217BE">
      <w:pPr>
        <w:jc w:val="right"/>
        <w:rPr>
          <w:rFonts w:ascii="Times New Roman" w:hAnsi="Times New Roman" w:cs="Times New Roman"/>
          <w:b/>
          <w:bCs/>
        </w:rPr>
      </w:pPr>
    </w:p>
    <w:p w14:paraId="5A2F23F0" w14:textId="77777777" w:rsidR="00E217BE" w:rsidRDefault="00E217BE" w:rsidP="00E217BE">
      <w:pPr>
        <w:jc w:val="right"/>
        <w:rPr>
          <w:rFonts w:ascii="Times New Roman" w:hAnsi="Times New Roman" w:cs="Times New Roman"/>
          <w:b/>
          <w:bCs/>
        </w:rPr>
      </w:pPr>
    </w:p>
    <w:p w14:paraId="77B137C9" w14:textId="77777777" w:rsidR="00E217BE" w:rsidRDefault="00E217BE" w:rsidP="00E217BE">
      <w:pPr>
        <w:jc w:val="right"/>
        <w:rPr>
          <w:rFonts w:ascii="Times New Roman" w:hAnsi="Times New Roman" w:cs="Times New Roman"/>
          <w:b/>
          <w:bCs/>
        </w:rPr>
      </w:pPr>
    </w:p>
    <w:p w14:paraId="35C8D488" w14:textId="77777777" w:rsidR="00E217BE" w:rsidRDefault="00E217BE" w:rsidP="00E217BE">
      <w:pPr>
        <w:jc w:val="right"/>
        <w:rPr>
          <w:rFonts w:ascii="Times New Roman" w:hAnsi="Times New Roman" w:cs="Times New Roman"/>
          <w:b/>
          <w:bCs/>
        </w:rPr>
      </w:pPr>
    </w:p>
    <w:p w14:paraId="0E42DAE7" w14:textId="77777777" w:rsidR="00E217BE" w:rsidRDefault="00E217BE" w:rsidP="00E217BE">
      <w:pPr>
        <w:jc w:val="right"/>
        <w:rPr>
          <w:rFonts w:ascii="Times New Roman" w:hAnsi="Times New Roman" w:cs="Times New Roman"/>
          <w:b/>
          <w:bCs/>
        </w:rPr>
      </w:pPr>
    </w:p>
    <w:p w14:paraId="331DDE3F" w14:textId="77777777" w:rsidR="00E217BE" w:rsidRDefault="00E217BE" w:rsidP="00E217BE">
      <w:pPr>
        <w:jc w:val="right"/>
        <w:rPr>
          <w:rFonts w:ascii="Times New Roman" w:hAnsi="Times New Roman" w:cs="Times New Roman"/>
          <w:b/>
          <w:bCs/>
        </w:rPr>
      </w:pPr>
    </w:p>
    <w:p w14:paraId="10B3F6F9" w14:textId="77777777" w:rsidR="00E217BE" w:rsidRDefault="00E217BE" w:rsidP="00E217BE">
      <w:pPr>
        <w:jc w:val="right"/>
        <w:rPr>
          <w:rFonts w:ascii="Times New Roman" w:hAnsi="Times New Roman" w:cs="Times New Roman"/>
          <w:b/>
          <w:bCs/>
        </w:rPr>
      </w:pPr>
    </w:p>
    <w:p w14:paraId="6CEB9D2A" w14:textId="77777777" w:rsidR="00E217BE" w:rsidRDefault="00E217BE" w:rsidP="00E217BE">
      <w:pPr>
        <w:jc w:val="right"/>
        <w:rPr>
          <w:rFonts w:ascii="Times New Roman" w:hAnsi="Times New Roman" w:cs="Times New Roman"/>
          <w:b/>
          <w:bCs/>
        </w:rPr>
      </w:pPr>
    </w:p>
    <w:p w14:paraId="697A80FE" w14:textId="77777777" w:rsidR="00E217BE" w:rsidRDefault="00E217BE" w:rsidP="00E217BE">
      <w:pPr>
        <w:jc w:val="right"/>
        <w:rPr>
          <w:rFonts w:ascii="Times New Roman" w:hAnsi="Times New Roman" w:cs="Times New Roman"/>
          <w:b/>
          <w:bCs/>
        </w:rPr>
      </w:pPr>
    </w:p>
    <w:p w14:paraId="4DE94179" w14:textId="77777777" w:rsidR="00E217BE" w:rsidRDefault="00E217BE" w:rsidP="00E217BE">
      <w:pPr>
        <w:jc w:val="right"/>
        <w:rPr>
          <w:rFonts w:ascii="Times New Roman" w:hAnsi="Times New Roman" w:cs="Times New Roman"/>
          <w:b/>
          <w:bCs/>
        </w:rPr>
      </w:pPr>
    </w:p>
    <w:p w14:paraId="6F39F6FE" w14:textId="77777777" w:rsidR="00E217BE" w:rsidRDefault="00E217BE" w:rsidP="00E217BE">
      <w:pPr>
        <w:jc w:val="right"/>
        <w:rPr>
          <w:rFonts w:ascii="Times New Roman" w:hAnsi="Times New Roman" w:cs="Times New Roman"/>
          <w:b/>
          <w:bCs/>
        </w:rPr>
      </w:pPr>
    </w:p>
    <w:p w14:paraId="6388B92F" w14:textId="77777777" w:rsidR="00E217BE" w:rsidRDefault="00E217BE" w:rsidP="00E217BE">
      <w:pPr>
        <w:jc w:val="right"/>
        <w:rPr>
          <w:rFonts w:ascii="Times New Roman" w:hAnsi="Times New Roman" w:cs="Times New Roman"/>
          <w:b/>
          <w:bCs/>
        </w:rPr>
      </w:pPr>
    </w:p>
    <w:p w14:paraId="033E5709" w14:textId="77777777" w:rsidR="00E217BE" w:rsidRDefault="00E217BE" w:rsidP="00E217BE">
      <w:pPr>
        <w:jc w:val="right"/>
        <w:rPr>
          <w:rFonts w:ascii="Times New Roman" w:hAnsi="Times New Roman" w:cs="Times New Roman"/>
          <w:b/>
          <w:bCs/>
        </w:rPr>
      </w:pPr>
    </w:p>
    <w:p w14:paraId="068FE870" w14:textId="7CBFF29B" w:rsidR="002F1F60" w:rsidRPr="00B90467" w:rsidRDefault="002F1F60" w:rsidP="002F1F60">
      <w:pPr>
        <w:rPr>
          <w:rFonts w:ascii="Times New Roman" w:hAnsi="Times New Roman" w:cs="Times New Roman"/>
          <w:b/>
          <w:bCs/>
        </w:rPr>
      </w:pPr>
      <w:r w:rsidRPr="00B90467">
        <w:rPr>
          <w:rFonts w:ascii="Times New Roman" w:hAnsi="Times New Roman" w:cs="Times New Roman"/>
          <w:b/>
          <w:bCs/>
        </w:rPr>
        <w:lastRenderedPageBreak/>
        <w:t>S</w:t>
      </w:r>
      <w:r w:rsidR="00B852FC" w:rsidRPr="00B90467">
        <w:rPr>
          <w:rFonts w:ascii="Times New Roman" w:hAnsi="Times New Roman" w:cs="Times New Roman"/>
          <w:b/>
          <w:bCs/>
        </w:rPr>
        <w:t>ECTION</w:t>
      </w:r>
      <w:r w:rsidRPr="00B90467">
        <w:rPr>
          <w:rFonts w:ascii="Times New Roman" w:hAnsi="Times New Roman" w:cs="Times New Roman"/>
          <w:b/>
          <w:bCs/>
        </w:rPr>
        <w:t xml:space="preserve"> A: </w:t>
      </w:r>
      <w:r w:rsidR="007E7661">
        <w:rPr>
          <w:rFonts w:ascii="Times New Roman" w:hAnsi="Times New Roman" w:cs="Times New Roman"/>
          <w:b/>
          <w:bCs/>
        </w:rPr>
        <w:t>Summarization</w:t>
      </w:r>
    </w:p>
    <w:p w14:paraId="162BC837" w14:textId="77777777" w:rsidR="002F1F60" w:rsidRPr="00CF76D0" w:rsidRDefault="002F1F60" w:rsidP="002F1F60">
      <w:pPr>
        <w:rPr>
          <w:rFonts w:ascii="Times New Roman" w:hAnsi="Times New Roman" w:cs="Times New Roman"/>
        </w:rPr>
      </w:pPr>
    </w:p>
    <w:p w14:paraId="39C9804E" w14:textId="361701F8" w:rsidR="007E7661" w:rsidRDefault="007E7661" w:rsidP="002F1F60">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this article, </w:t>
      </w:r>
      <w:r w:rsidR="00FD1957">
        <w:rPr>
          <w:rFonts w:ascii="Times New Roman" w:hAnsi="Times New Roman" w:cs="Times New Roman"/>
        </w:rPr>
        <w:t xml:space="preserve">the historical data of a similar product of the First Bank’s </w:t>
      </w:r>
      <w:r w:rsidR="00A055A1">
        <w:rPr>
          <w:rFonts w:ascii="Times New Roman" w:hAnsi="Times New Roman" w:cs="Times New Roman"/>
        </w:rPr>
        <w:t>“1</w:t>
      </w:r>
      <w:r w:rsidR="00A055A1" w:rsidRPr="00A055A1">
        <w:rPr>
          <w:rFonts w:ascii="Times New Roman" w:hAnsi="Times New Roman" w:cs="Times New Roman"/>
          <w:vertAlign w:val="superscript"/>
        </w:rPr>
        <w:t>st</w:t>
      </w:r>
      <w:r w:rsidR="00A055A1">
        <w:rPr>
          <w:rFonts w:ascii="Times New Roman" w:hAnsi="Times New Roman" w:cs="Times New Roman"/>
        </w:rPr>
        <w:t xml:space="preserve"> Platinum Deposit” </w:t>
      </w:r>
      <w:r w:rsidR="00FD1957">
        <w:rPr>
          <w:rFonts w:ascii="Times New Roman" w:hAnsi="Times New Roman" w:cs="Times New Roman"/>
        </w:rPr>
        <w:t>is analyzed</w:t>
      </w:r>
      <w:r w:rsidR="00997A07">
        <w:rPr>
          <w:rFonts w:ascii="Times New Roman" w:hAnsi="Times New Roman" w:cs="Times New Roman"/>
        </w:rPr>
        <w:t>. T</w:t>
      </w:r>
      <w:r w:rsidR="00A055A1">
        <w:rPr>
          <w:rFonts w:ascii="Times New Roman" w:hAnsi="Times New Roman" w:cs="Times New Roman"/>
        </w:rPr>
        <w:t xml:space="preserve">hrough </w:t>
      </w:r>
      <w:r w:rsidR="00547DA5">
        <w:rPr>
          <w:rFonts w:ascii="Times New Roman" w:hAnsi="Times New Roman" w:cs="Times New Roman"/>
        </w:rPr>
        <w:t>applying</w:t>
      </w:r>
      <w:r w:rsidR="00997A07">
        <w:rPr>
          <w:rFonts w:ascii="Times New Roman" w:hAnsi="Times New Roman" w:cs="Times New Roman"/>
        </w:rPr>
        <w:t xml:space="preserve"> the data to</w:t>
      </w:r>
      <w:r w:rsidR="00547DA5">
        <w:rPr>
          <w:rFonts w:ascii="Times New Roman" w:hAnsi="Times New Roman" w:cs="Times New Roman"/>
        </w:rPr>
        <w:t xml:space="preserve"> </w:t>
      </w:r>
      <w:r w:rsidR="00A055A1">
        <w:rPr>
          <w:rFonts w:ascii="Times New Roman" w:hAnsi="Times New Roman" w:cs="Times New Roman"/>
        </w:rPr>
        <w:t>decision tree</w:t>
      </w:r>
      <w:r w:rsidR="00997A07">
        <w:rPr>
          <w:rFonts w:ascii="Times New Roman" w:hAnsi="Times New Roman" w:cs="Times New Roman"/>
        </w:rPr>
        <w:t>,</w:t>
      </w:r>
      <w:r w:rsidR="00A055A1">
        <w:rPr>
          <w:rFonts w:ascii="Times New Roman" w:hAnsi="Times New Roman" w:cs="Times New Roman"/>
        </w:rPr>
        <w:t xml:space="preserve"> </w:t>
      </w:r>
      <w:r w:rsidR="0060254B">
        <w:rPr>
          <w:rFonts w:ascii="Times New Roman" w:hAnsi="Times New Roman" w:cs="Times New Roman"/>
        </w:rPr>
        <w:t>“duration”, “</w:t>
      </w:r>
      <w:proofErr w:type="spellStart"/>
      <w:r w:rsidR="0060254B">
        <w:rPr>
          <w:rFonts w:ascii="Times New Roman" w:hAnsi="Times New Roman" w:cs="Times New Roman"/>
        </w:rPr>
        <w:t>poutcome</w:t>
      </w:r>
      <w:proofErr w:type="spellEnd"/>
      <w:r w:rsidR="0060254B">
        <w:rPr>
          <w:rFonts w:ascii="Times New Roman" w:hAnsi="Times New Roman" w:cs="Times New Roman"/>
        </w:rPr>
        <w:t>”, “contacts” and “</w:t>
      </w:r>
      <w:r w:rsidR="008A6C6F">
        <w:rPr>
          <w:rFonts w:ascii="Times New Roman" w:hAnsi="Times New Roman" w:cs="Times New Roman"/>
        </w:rPr>
        <w:t>month</w:t>
      </w:r>
      <w:r w:rsidR="0060254B">
        <w:rPr>
          <w:rFonts w:ascii="Times New Roman" w:hAnsi="Times New Roman" w:cs="Times New Roman"/>
        </w:rPr>
        <w:t>”</w:t>
      </w:r>
      <w:r w:rsidR="00997A07">
        <w:rPr>
          <w:rFonts w:ascii="Times New Roman" w:hAnsi="Times New Roman" w:cs="Times New Roman"/>
        </w:rPr>
        <w:t xml:space="preserve"> are evaluated as the most important features</w:t>
      </w:r>
      <w:r w:rsidR="0060254B">
        <w:rPr>
          <w:rFonts w:ascii="Times New Roman" w:hAnsi="Times New Roman" w:cs="Times New Roman"/>
        </w:rPr>
        <w:t xml:space="preserve">. Next, </w:t>
      </w:r>
      <w:r w:rsidR="00547DA5">
        <w:rPr>
          <w:rFonts w:ascii="Times New Roman" w:hAnsi="Times New Roman" w:cs="Times New Roman"/>
        </w:rPr>
        <w:t xml:space="preserve">the dataset is applied to </w:t>
      </w:r>
      <w:r w:rsidR="0060254B">
        <w:rPr>
          <w:rFonts w:ascii="Times New Roman" w:hAnsi="Times New Roman" w:cs="Times New Roman"/>
        </w:rPr>
        <w:t>random forest, logistic regression, naïve bayes</w:t>
      </w:r>
      <w:r w:rsidR="00547DA5">
        <w:rPr>
          <w:rFonts w:ascii="Times New Roman" w:hAnsi="Times New Roman" w:cs="Times New Roman"/>
        </w:rPr>
        <w:t>, and effectiveness of the models are evaluated</w:t>
      </w:r>
      <w:r w:rsidR="0060254B">
        <w:rPr>
          <w:rFonts w:ascii="Times New Roman" w:hAnsi="Times New Roman" w:cs="Times New Roman"/>
        </w:rPr>
        <w:t xml:space="preserve">. </w:t>
      </w:r>
      <w:r w:rsidR="00A055A1">
        <w:rPr>
          <w:rFonts w:ascii="Times New Roman" w:hAnsi="Times New Roman" w:cs="Times New Roman"/>
        </w:rPr>
        <w:t>Random forest outperforms other models and is selected as the model to make prediction.</w:t>
      </w:r>
      <w:r w:rsidR="0060254B">
        <w:rPr>
          <w:rFonts w:ascii="Times New Roman" w:hAnsi="Times New Roman" w:cs="Times New Roman"/>
        </w:rPr>
        <w:t xml:space="preserve"> Finally, implementation instruction and recommendations are given.</w:t>
      </w:r>
    </w:p>
    <w:p w14:paraId="43BCC327" w14:textId="77777777" w:rsidR="009C052A" w:rsidRDefault="009C052A" w:rsidP="002F1F60">
      <w:pPr>
        <w:rPr>
          <w:rFonts w:ascii="Times New Roman" w:hAnsi="Times New Roman" w:cs="Times New Roman"/>
        </w:rPr>
      </w:pPr>
    </w:p>
    <w:p w14:paraId="7FA1F985" w14:textId="2BB354F2" w:rsidR="002F1F60" w:rsidRPr="00CF76D0" w:rsidRDefault="00D21F96" w:rsidP="002F1F60">
      <w:pPr>
        <w:rPr>
          <w:rFonts w:ascii="Times New Roman" w:hAnsi="Times New Roman" w:cs="Times New Roman"/>
        </w:rPr>
      </w:pPr>
      <w:r>
        <w:rPr>
          <w:rFonts w:ascii="Times New Roman" w:hAnsi="Times New Roman" w:cs="Times New Roman"/>
        </w:rPr>
        <w:t>Firstly, the correlation between features and outcome is analyzed based on empiric</w:t>
      </w:r>
      <w:r w:rsidR="00C963BF">
        <w:rPr>
          <w:rFonts w:ascii="Times New Roman" w:hAnsi="Times New Roman" w:cs="Times New Roman"/>
        </w:rPr>
        <w:t>ism.</w:t>
      </w:r>
      <w:r>
        <w:rPr>
          <w:rFonts w:ascii="Times New Roman" w:hAnsi="Times New Roman" w:cs="Times New Roman"/>
        </w:rPr>
        <w:t xml:space="preserve"> </w:t>
      </w:r>
      <w:r w:rsidR="002F1F60" w:rsidRPr="00CF76D0">
        <w:rPr>
          <w:rFonts w:ascii="Times New Roman" w:hAnsi="Times New Roman" w:cs="Times New Roman"/>
        </w:rPr>
        <w:t>In terms of age,</w:t>
      </w:r>
      <w:r w:rsidR="00FE0925">
        <w:rPr>
          <w:rFonts w:ascii="Times New Roman" w:hAnsi="Times New Roman" w:cs="Times New Roman"/>
        </w:rPr>
        <w:t xml:space="preserve"> 84.8% clients</w:t>
      </w:r>
      <w:r w:rsidR="002F1F60" w:rsidRPr="00CF76D0">
        <w:rPr>
          <w:rFonts w:ascii="Times New Roman" w:hAnsi="Times New Roman" w:cs="Times New Roman"/>
        </w:rPr>
        <w:t xml:space="preserve"> are </w:t>
      </w:r>
      <w:r w:rsidR="00FE0925">
        <w:rPr>
          <w:rFonts w:ascii="Times New Roman" w:hAnsi="Times New Roman" w:cs="Times New Roman"/>
        </w:rPr>
        <w:t>30</w:t>
      </w:r>
      <w:r w:rsidR="002F1F60" w:rsidRPr="00CF76D0">
        <w:rPr>
          <w:rFonts w:ascii="Times New Roman" w:hAnsi="Times New Roman" w:cs="Times New Roman"/>
        </w:rPr>
        <w:t>-60 years old</w:t>
      </w:r>
      <w:r w:rsidR="00360EBC">
        <w:rPr>
          <w:rFonts w:ascii="Times New Roman" w:hAnsi="Times New Roman" w:cs="Times New Roman"/>
        </w:rPr>
        <w:t xml:space="preserve"> who </w:t>
      </w:r>
      <w:r w:rsidR="002F1F60" w:rsidRPr="00CF76D0">
        <w:rPr>
          <w:rFonts w:ascii="Times New Roman" w:hAnsi="Times New Roman" w:cs="Times New Roman"/>
        </w:rPr>
        <w:t>have more disposable income than other age groups</w:t>
      </w:r>
      <w:r w:rsidR="00FE0925">
        <w:rPr>
          <w:rFonts w:ascii="Times New Roman" w:hAnsi="Times New Roman" w:cs="Times New Roman"/>
        </w:rPr>
        <w:t xml:space="preserve">, </w:t>
      </w:r>
      <w:r w:rsidR="00360EBC">
        <w:rPr>
          <w:rFonts w:ascii="Times New Roman" w:hAnsi="Times New Roman" w:cs="Times New Roman"/>
        </w:rPr>
        <w:t>enabling</w:t>
      </w:r>
      <w:r w:rsidR="00FE0925">
        <w:rPr>
          <w:rFonts w:ascii="Times New Roman" w:hAnsi="Times New Roman" w:cs="Times New Roman"/>
        </w:rPr>
        <w:t xml:space="preserve"> them to</w:t>
      </w:r>
      <w:r w:rsidR="002F1F60" w:rsidRPr="00CF76D0">
        <w:rPr>
          <w:rFonts w:ascii="Times New Roman" w:hAnsi="Times New Roman" w:cs="Times New Roman"/>
        </w:rPr>
        <w:t xml:space="preserve"> afford the products. Job is also an indicator of a client’s consuming ability. </w:t>
      </w:r>
      <w:r w:rsidR="00FE0925">
        <w:rPr>
          <w:rFonts w:ascii="Times New Roman" w:hAnsi="Times New Roman" w:cs="Times New Roman"/>
        </w:rPr>
        <w:t>M</w:t>
      </w:r>
      <w:r w:rsidR="00FE0925" w:rsidRPr="00CF76D0">
        <w:rPr>
          <w:rFonts w:ascii="Times New Roman" w:hAnsi="Times New Roman" w:cs="Times New Roman"/>
        </w:rPr>
        <w:t>ore than 90%</w:t>
      </w:r>
      <w:r w:rsidR="00FE0925">
        <w:rPr>
          <w:rFonts w:ascii="Times New Roman" w:hAnsi="Times New Roman" w:cs="Times New Roman"/>
        </w:rPr>
        <w:t xml:space="preserve"> customers</w:t>
      </w:r>
      <w:r w:rsidR="002F1F60" w:rsidRPr="00CF76D0">
        <w:rPr>
          <w:rFonts w:ascii="Times New Roman" w:hAnsi="Times New Roman" w:cs="Times New Roman"/>
        </w:rPr>
        <w:t xml:space="preserve"> with unstable income such as entrepreneurs and self-employed clients</w:t>
      </w:r>
      <w:r w:rsidR="00FE0925">
        <w:rPr>
          <w:rFonts w:ascii="Times New Roman" w:hAnsi="Times New Roman" w:cs="Times New Roman"/>
        </w:rPr>
        <w:t xml:space="preserve"> rejected</w:t>
      </w:r>
      <w:r w:rsidR="002F1F60" w:rsidRPr="00CF76D0">
        <w:rPr>
          <w:rFonts w:ascii="Times New Roman" w:hAnsi="Times New Roman" w:cs="Times New Roman"/>
        </w:rPr>
        <w:t xml:space="preserve"> </w:t>
      </w:r>
      <w:r w:rsidR="006E04D2">
        <w:rPr>
          <w:rFonts w:ascii="Times New Roman" w:hAnsi="Times New Roman" w:cs="Times New Roman"/>
        </w:rPr>
        <w:t>the</w:t>
      </w:r>
      <w:r w:rsidR="00FE0925">
        <w:rPr>
          <w:rFonts w:ascii="Times New Roman" w:hAnsi="Times New Roman" w:cs="Times New Roman"/>
        </w:rPr>
        <w:t xml:space="preserve"> product in previous campaign</w:t>
      </w:r>
      <w:r w:rsidR="002F1F60" w:rsidRPr="00CF76D0">
        <w:rPr>
          <w:rFonts w:ascii="Times New Roman" w:hAnsi="Times New Roman" w:cs="Times New Roman"/>
        </w:rPr>
        <w:t xml:space="preserve">. The clients who have credit </w:t>
      </w:r>
      <w:r w:rsidR="00D71662">
        <w:rPr>
          <w:rFonts w:ascii="Times New Roman" w:hAnsi="Times New Roman" w:cs="Times New Roman"/>
        </w:rPr>
        <w:t>or negative balance have</w:t>
      </w:r>
      <w:r w:rsidR="002F1F60" w:rsidRPr="00CF76D0">
        <w:rPr>
          <w:rFonts w:ascii="Times New Roman" w:hAnsi="Times New Roman" w:cs="Times New Roman"/>
        </w:rPr>
        <w:t xml:space="preserve"> more than 90% rate to reject the product,</w:t>
      </w:r>
      <w:r w:rsidR="00D71662">
        <w:rPr>
          <w:rFonts w:ascii="Times New Roman" w:hAnsi="Times New Roman" w:cs="Times New Roman"/>
        </w:rPr>
        <w:t xml:space="preserve"> </w:t>
      </w:r>
      <w:r w:rsidR="00C17740">
        <w:rPr>
          <w:rFonts w:ascii="Times New Roman" w:hAnsi="Times New Roman" w:cs="Times New Roman"/>
        </w:rPr>
        <w:t xml:space="preserve">thus deposit is an important factor to evaluate whether a customer </w:t>
      </w:r>
      <w:r w:rsidR="001945D6">
        <w:rPr>
          <w:rFonts w:ascii="Times New Roman" w:hAnsi="Times New Roman" w:cs="Times New Roman"/>
        </w:rPr>
        <w:t xml:space="preserve">has the capability to purchase </w:t>
      </w:r>
      <w:r w:rsidR="005B401E">
        <w:rPr>
          <w:rFonts w:ascii="Times New Roman" w:hAnsi="Times New Roman" w:cs="Times New Roman"/>
        </w:rPr>
        <w:t>the product</w:t>
      </w:r>
      <w:r w:rsidR="00C17740">
        <w:rPr>
          <w:rFonts w:ascii="Times New Roman" w:hAnsi="Times New Roman" w:cs="Times New Roman"/>
        </w:rPr>
        <w:t>.</w:t>
      </w:r>
    </w:p>
    <w:p w14:paraId="03EE537D" w14:textId="77777777" w:rsidR="002F1F60" w:rsidRPr="00CF76D0" w:rsidRDefault="002F1F60" w:rsidP="002F1F60">
      <w:pPr>
        <w:rPr>
          <w:rFonts w:ascii="Times New Roman" w:hAnsi="Times New Roman" w:cs="Times New Roman"/>
        </w:rPr>
      </w:pPr>
    </w:p>
    <w:p w14:paraId="690592BD" w14:textId="77B11FD6" w:rsidR="002F1F60" w:rsidRDefault="00CB3661" w:rsidP="002F1F60">
      <w:pPr>
        <w:rPr>
          <w:rFonts w:ascii="Times New Roman" w:hAnsi="Times New Roman" w:cs="Times New Roman"/>
        </w:rPr>
      </w:pPr>
      <w:r>
        <w:rPr>
          <w:rFonts w:ascii="Times New Roman" w:hAnsi="Times New Roman" w:cs="Times New Roman"/>
        </w:rPr>
        <w:t xml:space="preserve">Secondly, </w:t>
      </w:r>
      <w:r w:rsidR="002F1F60" w:rsidRPr="00CF76D0">
        <w:rPr>
          <w:rFonts w:ascii="Times New Roman" w:hAnsi="Times New Roman" w:cs="Times New Roman"/>
        </w:rPr>
        <w:t>all the categorical variables are casted into numerical</w:t>
      </w:r>
      <w:r>
        <w:rPr>
          <w:rFonts w:ascii="Times New Roman" w:hAnsi="Times New Roman" w:cs="Times New Roman"/>
        </w:rPr>
        <w:t xml:space="preserve"> to calculate the correlations between features in Orange</w:t>
      </w:r>
      <w:r w:rsidR="002F1F60" w:rsidRPr="00CF76D0">
        <w:rPr>
          <w:rFonts w:ascii="Times New Roman" w:hAnsi="Times New Roman" w:cs="Times New Roman"/>
        </w:rPr>
        <w:t>.</w:t>
      </w:r>
      <w:r w:rsidR="005B401E">
        <w:rPr>
          <w:rFonts w:ascii="Times New Roman" w:hAnsi="Times New Roman" w:cs="Times New Roman"/>
        </w:rPr>
        <w:t xml:space="preserve"> S</w:t>
      </w:r>
      <w:r w:rsidR="002F1F60" w:rsidRPr="00CF76D0">
        <w:rPr>
          <w:rFonts w:ascii="Times New Roman" w:hAnsi="Times New Roman" w:cs="Times New Roman"/>
        </w:rPr>
        <w:t>pearman correlation</w:t>
      </w:r>
      <w:r w:rsidR="005B401E">
        <w:rPr>
          <w:rFonts w:ascii="Times New Roman" w:hAnsi="Times New Roman" w:cs="Times New Roman"/>
        </w:rPr>
        <w:t xml:space="preserve"> is chosen to analyze </w:t>
      </w:r>
      <w:r>
        <w:rPr>
          <w:rFonts w:ascii="Times New Roman" w:hAnsi="Times New Roman" w:cs="Times New Roman"/>
        </w:rPr>
        <w:t xml:space="preserve">these </w:t>
      </w:r>
      <w:r w:rsidR="005B401E" w:rsidRPr="00CF76D0">
        <w:rPr>
          <w:rFonts w:ascii="Times New Roman" w:hAnsi="Times New Roman" w:cs="Times New Roman"/>
        </w:rPr>
        <w:t>neither normal distributed nor linear dependent</w:t>
      </w:r>
      <w:r w:rsidR="005B401E">
        <w:rPr>
          <w:rFonts w:ascii="Times New Roman" w:hAnsi="Times New Roman" w:cs="Times New Roman"/>
        </w:rPr>
        <w:t xml:space="preserve"> data</w:t>
      </w:r>
      <w:r w:rsidR="002F1F60" w:rsidRPr="00CF76D0">
        <w:rPr>
          <w:rFonts w:ascii="Times New Roman" w:hAnsi="Times New Roman" w:cs="Times New Roman"/>
        </w:rPr>
        <w:t>. As</w:t>
      </w:r>
      <w:r w:rsidR="00A055A1">
        <w:rPr>
          <w:rFonts w:ascii="Times New Roman" w:hAnsi="Times New Roman" w:cs="Times New Roman"/>
        </w:rPr>
        <w:t xml:space="preserve"> table 1 </w:t>
      </w:r>
      <w:r w:rsidR="002F1F60" w:rsidRPr="00CF76D0">
        <w:rPr>
          <w:rFonts w:ascii="Times New Roman" w:hAnsi="Times New Roman" w:cs="Times New Roman"/>
        </w:rPr>
        <w:t xml:space="preserve">shows, </w:t>
      </w:r>
      <w:r w:rsidR="00CF76D0" w:rsidRPr="00CF76D0">
        <w:rPr>
          <w:rFonts w:ascii="Times New Roman" w:hAnsi="Times New Roman" w:cs="Times New Roman"/>
        </w:rPr>
        <w:t xml:space="preserve">correlation </w:t>
      </w:r>
      <w:r w:rsidR="002F1F60" w:rsidRPr="00CF76D0">
        <w:rPr>
          <w:rFonts w:ascii="Times New Roman" w:hAnsi="Times New Roman" w:cs="Times New Roman"/>
        </w:rPr>
        <w:t>between “</w:t>
      </w:r>
      <w:proofErr w:type="spellStart"/>
      <w:r w:rsidR="002F1F60" w:rsidRPr="00CF76D0">
        <w:rPr>
          <w:rFonts w:ascii="Times New Roman" w:hAnsi="Times New Roman" w:cs="Times New Roman"/>
        </w:rPr>
        <w:t>pdays</w:t>
      </w:r>
      <w:proofErr w:type="spellEnd"/>
      <w:r w:rsidR="002F1F60" w:rsidRPr="00CF76D0">
        <w:rPr>
          <w:rFonts w:ascii="Times New Roman" w:hAnsi="Times New Roman" w:cs="Times New Roman"/>
        </w:rPr>
        <w:t>” and “</w:t>
      </w:r>
      <w:proofErr w:type="spellStart"/>
      <w:r w:rsidR="002F1F60" w:rsidRPr="00CF76D0">
        <w:rPr>
          <w:rFonts w:ascii="Times New Roman" w:hAnsi="Times New Roman" w:cs="Times New Roman"/>
        </w:rPr>
        <w:t>poutcome</w:t>
      </w:r>
      <w:proofErr w:type="spellEnd"/>
      <w:r w:rsidR="002F1F60" w:rsidRPr="00CF76D0">
        <w:rPr>
          <w:rFonts w:ascii="Times New Roman" w:hAnsi="Times New Roman" w:cs="Times New Roman"/>
        </w:rPr>
        <w:t>” is more than 0.98, and the correlation between “</w:t>
      </w:r>
      <w:proofErr w:type="spellStart"/>
      <w:r w:rsidR="002F1F60" w:rsidRPr="00CF76D0">
        <w:rPr>
          <w:rFonts w:ascii="Times New Roman" w:hAnsi="Times New Roman" w:cs="Times New Roman"/>
        </w:rPr>
        <w:t>pdays</w:t>
      </w:r>
      <w:proofErr w:type="spellEnd"/>
      <w:r w:rsidR="002F1F60" w:rsidRPr="00CF76D0">
        <w:rPr>
          <w:rFonts w:ascii="Times New Roman" w:hAnsi="Times New Roman" w:cs="Times New Roman"/>
        </w:rPr>
        <w:t xml:space="preserve">” and “previous” is 0.985. </w:t>
      </w:r>
    </w:p>
    <w:p w14:paraId="70E8F5A2" w14:textId="77777777" w:rsidR="005F5925" w:rsidRPr="00CF76D0" w:rsidRDefault="005F5925" w:rsidP="002F1F60">
      <w:pPr>
        <w:rPr>
          <w:rFonts w:ascii="Times New Roman" w:hAnsi="Times New Roman" w:cs="Times New Roman"/>
        </w:rPr>
      </w:pPr>
    </w:p>
    <w:p w14:paraId="15DB3C92" w14:textId="77777777" w:rsidR="002F1F60" w:rsidRPr="00CF76D0" w:rsidRDefault="002F1F60" w:rsidP="005F5925">
      <w:pPr>
        <w:jc w:val="center"/>
        <w:rPr>
          <w:rFonts w:ascii="Times New Roman" w:hAnsi="Times New Roman" w:cs="Times New Roman"/>
        </w:rPr>
      </w:pPr>
      <w:r w:rsidRPr="00CF76D0">
        <w:rPr>
          <w:rFonts w:ascii="Times New Roman" w:hAnsi="Times New Roman" w:cs="Times New Roman"/>
          <w:noProof/>
        </w:rPr>
        <w:drawing>
          <wp:inline distT="0" distB="0" distL="0" distR="0" wp14:anchorId="4B4FAC99" wp14:editId="4A9D5002">
            <wp:extent cx="3351530" cy="3489386"/>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26" t="733" r="2492" b="12988"/>
                    <a:stretch/>
                  </pic:blipFill>
                  <pic:spPr bwMode="auto">
                    <a:xfrm>
                      <a:off x="0" y="0"/>
                      <a:ext cx="3358483" cy="3496625"/>
                    </a:xfrm>
                    <a:prstGeom prst="rect">
                      <a:avLst/>
                    </a:prstGeom>
                    <a:ln>
                      <a:noFill/>
                    </a:ln>
                    <a:extLst>
                      <a:ext uri="{53640926-AAD7-44D8-BBD7-CCE9431645EC}">
                        <a14:shadowObscured xmlns:a14="http://schemas.microsoft.com/office/drawing/2010/main"/>
                      </a:ext>
                    </a:extLst>
                  </pic:spPr>
                </pic:pic>
              </a:graphicData>
            </a:graphic>
          </wp:inline>
        </w:drawing>
      </w:r>
    </w:p>
    <w:p w14:paraId="16AF73B3" w14:textId="3112AA37" w:rsidR="002F1F60" w:rsidRPr="00CF76D0" w:rsidRDefault="00F65EE6" w:rsidP="005F5925">
      <w:pPr>
        <w:jc w:val="center"/>
        <w:outlineLvl w:val="0"/>
        <w:rPr>
          <w:rFonts w:ascii="Times New Roman" w:hAnsi="Times New Roman" w:cs="Times New Roman"/>
        </w:rPr>
      </w:pPr>
      <w:r>
        <w:rPr>
          <w:rFonts w:ascii="Times New Roman" w:hAnsi="Times New Roman" w:cs="Times New Roman"/>
        </w:rPr>
        <w:t xml:space="preserve">Table 1. </w:t>
      </w:r>
      <w:r w:rsidR="002F1F60" w:rsidRPr="00CF76D0">
        <w:rPr>
          <w:rFonts w:ascii="Times New Roman" w:hAnsi="Times New Roman" w:cs="Times New Roman"/>
        </w:rPr>
        <w:t>Correlation</w:t>
      </w:r>
      <w:r w:rsidR="00C17740">
        <w:rPr>
          <w:rFonts w:ascii="Times New Roman" w:hAnsi="Times New Roman" w:cs="Times New Roman"/>
        </w:rPr>
        <w:t xml:space="preserve"> index</w:t>
      </w:r>
    </w:p>
    <w:p w14:paraId="63F65884" w14:textId="77777777" w:rsidR="002F1F60" w:rsidRPr="00CF76D0" w:rsidRDefault="002F1F60" w:rsidP="002F1F60">
      <w:pPr>
        <w:rPr>
          <w:rFonts w:ascii="Times New Roman" w:hAnsi="Times New Roman" w:cs="Times New Roman"/>
        </w:rPr>
      </w:pPr>
      <w:r w:rsidRPr="00CF76D0">
        <w:rPr>
          <w:rFonts w:ascii="Times New Roman" w:hAnsi="Times New Roman" w:cs="Times New Roman"/>
        </w:rPr>
        <w:t xml:space="preserve"> </w:t>
      </w:r>
    </w:p>
    <w:p w14:paraId="541D7216" w14:textId="58E91489" w:rsidR="002F1F60" w:rsidRDefault="002F1F60" w:rsidP="002F1F60">
      <w:pPr>
        <w:rPr>
          <w:rFonts w:ascii="Times New Roman" w:hAnsi="Times New Roman" w:cs="Times New Roman"/>
        </w:rPr>
      </w:pPr>
    </w:p>
    <w:p w14:paraId="00C5BD24" w14:textId="77777777" w:rsidR="004F392E" w:rsidRPr="00CF76D0" w:rsidRDefault="004F392E" w:rsidP="002F1F60">
      <w:pPr>
        <w:rPr>
          <w:rFonts w:ascii="Times New Roman" w:hAnsi="Times New Roman" w:cs="Times New Roman"/>
        </w:rPr>
      </w:pPr>
    </w:p>
    <w:p w14:paraId="08AE94EE" w14:textId="3DEA8CB4" w:rsidR="002F1F60" w:rsidRPr="00B90467" w:rsidRDefault="002F1F60" w:rsidP="002F1F60">
      <w:pPr>
        <w:outlineLvl w:val="0"/>
        <w:rPr>
          <w:rFonts w:ascii="Times New Roman" w:hAnsi="Times New Roman" w:cs="Times New Roman"/>
          <w:b/>
          <w:bCs/>
        </w:rPr>
      </w:pPr>
      <w:r w:rsidRPr="00B90467">
        <w:rPr>
          <w:rFonts w:ascii="Times New Roman" w:hAnsi="Times New Roman" w:cs="Times New Roman"/>
          <w:b/>
          <w:bCs/>
        </w:rPr>
        <w:lastRenderedPageBreak/>
        <w:t>S</w:t>
      </w:r>
      <w:r w:rsidR="00B852FC" w:rsidRPr="00B90467">
        <w:rPr>
          <w:rFonts w:ascii="Times New Roman" w:hAnsi="Times New Roman" w:cs="Times New Roman"/>
          <w:b/>
          <w:bCs/>
        </w:rPr>
        <w:t>ECTION</w:t>
      </w:r>
      <w:r w:rsidRPr="00B90467">
        <w:rPr>
          <w:rFonts w:ascii="Times New Roman" w:hAnsi="Times New Roman" w:cs="Times New Roman"/>
          <w:b/>
          <w:bCs/>
        </w:rPr>
        <w:t xml:space="preserve"> B</w:t>
      </w:r>
      <w:r w:rsidR="00907826">
        <w:rPr>
          <w:rFonts w:ascii="Times New Roman" w:hAnsi="Times New Roman" w:cs="Times New Roman" w:hint="eastAsia"/>
          <w:b/>
          <w:bCs/>
        </w:rPr>
        <w:t>：</w:t>
      </w:r>
      <w:r w:rsidR="00907826">
        <w:rPr>
          <w:rFonts w:ascii="Times New Roman" w:hAnsi="Times New Roman" w:cs="Times New Roman" w:hint="eastAsia"/>
          <w:b/>
          <w:bCs/>
        </w:rPr>
        <w:t xml:space="preserve"> Ex</w:t>
      </w:r>
      <w:r w:rsidR="00907826">
        <w:rPr>
          <w:rFonts w:ascii="Times New Roman" w:hAnsi="Times New Roman" w:cs="Times New Roman"/>
          <w:b/>
          <w:bCs/>
        </w:rPr>
        <w:t>ploration</w:t>
      </w:r>
    </w:p>
    <w:p w14:paraId="128FA3B0" w14:textId="7899E303" w:rsidR="002F1F60" w:rsidRDefault="002F1F60" w:rsidP="002F1F60">
      <w:pPr>
        <w:rPr>
          <w:rFonts w:ascii="Times New Roman" w:hAnsi="Times New Roman" w:cs="Times New Roman"/>
        </w:rPr>
      </w:pPr>
    </w:p>
    <w:p w14:paraId="2B874ED6" w14:textId="485D786D" w:rsidR="002F1F60" w:rsidRPr="00CF76D0" w:rsidRDefault="00F65EE6" w:rsidP="002F1F60">
      <w:pPr>
        <w:rPr>
          <w:rFonts w:ascii="Times New Roman" w:hAnsi="Times New Roman" w:cs="Times New Roman"/>
        </w:rPr>
      </w:pPr>
      <w:r>
        <w:rPr>
          <w:rFonts w:ascii="Times New Roman" w:hAnsi="Times New Roman" w:cs="Times New Roman"/>
        </w:rPr>
        <w:t xml:space="preserve">In this part, the importance of features is examined by rank and decision tree, and </w:t>
      </w:r>
      <w:r w:rsidR="00B33DFC">
        <w:rPr>
          <w:rFonts w:ascii="Times New Roman" w:hAnsi="Times New Roman" w:cs="Times New Roman"/>
        </w:rPr>
        <w:t xml:space="preserve">whether any </w:t>
      </w:r>
      <w:r>
        <w:rPr>
          <w:rFonts w:ascii="Times New Roman" w:hAnsi="Times New Roman" w:cs="Times New Roman"/>
        </w:rPr>
        <w:t>subgroup</w:t>
      </w:r>
      <w:r w:rsidR="00B33DFC">
        <w:rPr>
          <w:rFonts w:ascii="Times New Roman" w:hAnsi="Times New Roman" w:cs="Times New Roman"/>
        </w:rPr>
        <w:t xml:space="preserve"> exists</w:t>
      </w:r>
      <w:r>
        <w:rPr>
          <w:rFonts w:ascii="Times New Roman" w:hAnsi="Times New Roman" w:cs="Times New Roman"/>
        </w:rPr>
        <w:t xml:space="preserve"> </w:t>
      </w:r>
      <w:r w:rsidR="00B33DFC">
        <w:rPr>
          <w:rFonts w:ascii="Times New Roman" w:hAnsi="Times New Roman" w:cs="Times New Roman"/>
        </w:rPr>
        <w:t>is</w:t>
      </w:r>
      <w:r>
        <w:rPr>
          <w:rFonts w:ascii="Times New Roman" w:hAnsi="Times New Roman" w:cs="Times New Roman"/>
        </w:rPr>
        <w:t xml:space="preserve"> discussed. </w:t>
      </w:r>
      <w:r w:rsidR="00173054">
        <w:rPr>
          <w:rFonts w:ascii="Times New Roman" w:hAnsi="Times New Roman" w:cs="Times New Roman"/>
        </w:rPr>
        <w:t>To increase the accuracy of data analysis, the outliers in “campaign” is eliminated through applying statistical adjustments in excel.</w:t>
      </w:r>
      <w:r w:rsidR="00174885">
        <w:rPr>
          <w:rFonts w:ascii="Times New Roman" w:hAnsi="Times New Roman" w:cs="Times New Roman"/>
        </w:rPr>
        <w:t xml:space="preserve"> </w:t>
      </w:r>
      <w:r w:rsidR="002F1F60" w:rsidRPr="00CF76D0">
        <w:rPr>
          <w:rFonts w:ascii="Times New Roman" w:hAnsi="Times New Roman" w:cs="Times New Roman"/>
        </w:rPr>
        <w:t>Information gain shows the expected information a feature brings to prediction</w:t>
      </w:r>
      <w:r w:rsidR="00151A49">
        <w:rPr>
          <w:rFonts w:ascii="Times New Roman" w:hAnsi="Times New Roman" w:cs="Times New Roman"/>
        </w:rPr>
        <w:t xml:space="preserve">, while </w:t>
      </w:r>
      <w:r w:rsidR="002F1F60" w:rsidRPr="00CF76D0">
        <w:rPr>
          <w:rFonts w:ascii="Times New Roman" w:hAnsi="Times New Roman" w:cs="Times New Roman"/>
        </w:rPr>
        <w:t>information gain ratio</w:t>
      </w:r>
      <w:r w:rsidR="00151A49">
        <w:rPr>
          <w:rFonts w:ascii="Times New Roman" w:hAnsi="Times New Roman" w:cs="Times New Roman"/>
        </w:rPr>
        <w:t xml:space="preserve"> is more unbiased as it</w:t>
      </w:r>
      <w:r w:rsidR="002F1F60" w:rsidRPr="00CF76D0">
        <w:rPr>
          <w:rFonts w:ascii="Times New Roman" w:hAnsi="Times New Roman" w:cs="Times New Roman"/>
        </w:rPr>
        <w:t xml:space="preserve"> indicates</w:t>
      </w:r>
      <w:r w:rsidR="00B852FC">
        <w:rPr>
          <w:rFonts w:ascii="Times New Roman" w:hAnsi="Times New Roman" w:cs="Times New Roman"/>
        </w:rPr>
        <w:t xml:space="preserve"> </w:t>
      </w:r>
      <w:r w:rsidR="00B852FC" w:rsidRPr="00CF76D0">
        <w:rPr>
          <w:rFonts w:ascii="Times New Roman" w:hAnsi="Times New Roman" w:cs="Times New Roman"/>
        </w:rPr>
        <w:t>attribute</w:t>
      </w:r>
      <w:r w:rsidR="00B852FC">
        <w:rPr>
          <w:rFonts w:ascii="Times New Roman" w:hAnsi="Times New Roman" w:cs="Times New Roman"/>
        </w:rPr>
        <w:t>s’</w:t>
      </w:r>
      <w:r w:rsidR="002F1F60" w:rsidRPr="00CF76D0">
        <w:rPr>
          <w:rFonts w:ascii="Times New Roman" w:hAnsi="Times New Roman" w:cs="Times New Roman"/>
        </w:rPr>
        <w:t xml:space="preserve"> intrinsic information</w:t>
      </w:r>
      <w:r w:rsidR="00151A49">
        <w:rPr>
          <w:rFonts w:ascii="Times New Roman" w:hAnsi="Times New Roman" w:cs="Times New Roman"/>
        </w:rPr>
        <w:t xml:space="preserve"> </w:t>
      </w:r>
      <w:r w:rsidR="002F1F60" w:rsidRPr="00CF76D0">
        <w:rPr>
          <w:rFonts w:ascii="Times New Roman" w:hAnsi="Times New Roman" w:cs="Times New Roman"/>
        </w:rPr>
        <w:t>(</w:t>
      </w:r>
      <w:r w:rsidR="00DE3382" w:rsidRPr="0043740F">
        <w:rPr>
          <w:rFonts w:ascii="Times New Roman" w:hAnsi="Times New Roman" w:cs="Times New Roman" w:hint="eastAsia"/>
          <w:lang w:val="en-GB"/>
        </w:rPr>
        <w:t>O</w:t>
      </w:r>
      <w:r w:rsidR="00DE3382" w:rsidRPr="0043740F">
        <w:rPr>
          <w:rFonts w:ascii="Times New Roman" w:hAnsi="Times New Roman" w:cs="Times New Roman"/>
          <w:lang w:val="en-GB"/>
        </w:rPr>
        <w:t xml:space="preserve">range Data </w:t>
      </w:r>
      <w:r w:rsidR="00DE3382">
        <w:rPr>
          <w:rFonts w:ascii="Times New Roman" w:hAnsi="Times New Roman" w:cs="Times New Roman"/>
          <w:lang w:val="en-GB"/>
        </w:rPr>
        <w:t>Mining, 2015</w:t>
      </w:r>
      <w:r w:rsidR="002F1F60" w:rsidRPr="00CF76D0">
        <w:rPr>
          <w:rFonts w:ascii="Times New Roman" w:hAnsi="Times New Roman" w:cs="Times New Roman"/>
        </w:rPr>
        <w:t xml:space="preserve">). </w:t>
      </w:r>
      <w:r w:rsidR="00B852FC">
        <w:rPr>
          <w:rFonts w:ascii="Times New Roman" w:hAnsi="Times New Roman" w:cs="Times New Roman"/>
        </w:rPr>
        <w:t xml:space="preserve">These two coefficients are utilized to rank the importance of </w:t>
      </w:r>
      <w:r w:rsidR="005F5925">
        <w:rPr>
          <w:rFonts w:ascii="Times New Roman" w:hAnsi="Times New Roman" w:cs="Times New Roman"/>
        </w:rPr>
        <w:t xml:space="preserve">features. </w:t>
      </w:r>
      <w:r w:rsidR="002F1F60" w:rsidRPr="00CF76D0">
        <w:rPr>
          <w:rFonts w:ascii="Times New Roman" w:hAnsi="Times New Roman" w:cs="Times New Roman"/>
        </w:rPr>
        <w:t xml:space="preserve">It is shown that </w:t>
      </w:r>
      <w:r w:rsidR="00173054">
        <w:rPr>
          <w:rFonts w:ascii="Times New Roman" w:hAnsi="Times New Roman" w:cs="Times New Roman" w:hint="eastAsia"/>
        </w:rPr>
        <w:t>"</w:t>
      </w:r>
      <w:r w:rsidR="002F1F60" w:rsidRPr="00CF76D0">
        <w:rPr>
          <w:rFonts w:ascii="Times New Roman" w:hAnsi="Times New Roman" w:cs="Times New Roman"/>
        </w:rPr>
        <w:t>duration</w:t>
      </w:r>
      <w:r w:rsidR="00173054">
        <w:rPr>
          <w:rFonts w:ascii="Times New Roman" w:hAnsi="Times New Roman" w:cs="Times New Roman"/>
        </w:rPr>
        <w:t>”</w:t>
      </w:r>
      <w:r w:rsidR="002F1F60" w:rsidRPr="00CF76D0">
        <w:rPr>
          <w:rFonts w:ascii="Times New Roman" w:hAnsi="Times New Roman" w:cs="Times New Roman"/>
        </w:rPr>
        <w:t xml:space="preserve"> and </w:t>
      </w:r>
      <w:r w:rsidR="00173054">
        <w:rPr>
          <w:rFonts w:ascii="Times New Roman" w:hAnsi="Times New Roman" w:cs="Times New Roman"/>
        </w:rPr>
        <w:t>“</w:t>
      </w:r>
      <w:proofErr w:type="spellStart"/>
      <w:r w:rsidR="002F1F60" w:rsidRPr="00CF76D0">
        <w:rPr>
          <w:rFonts w:ascii="Times New Roman" w:hAnsi="Times New Roman" w:cs="Times New Roman"/>
        </w:rPr>
        <w:t>poutcome</w:t>
      </w:r>
      <w:proofErr w:type="spellEnd"/>
      <w:r w:rsidR="00173054">
        <w:rPr>
          <w:rFonts w:ascii="Times New Roman" w:hAnsi="Times New Roman" w:cs="Times New Roman"/>
        </w:rPr>
        <w:t>”</w:t>
      </w:r>
      <w:r w:rsidR="002F1F60" w:rsidRPr="00CF76D0">
        <w:rPr>
          <w:rFonts w:ascii="Times New Roman" w:hAnsi="Times New Roman" w:cs="Times New Roman"/>
        </w:rPr>
        <w:t xml:space="preserve"> </w:t>
      </w:r>
      <w:r w:rsidR="005F5925">
        <w:rPr>
          <w:rFonts w:ascii="Times New Roman" w:hAnsi="Times New Roman" w:cs="Times New Roman"/>
        </w:rPr>
        <w:t>has both</w:t>
      </w:r>
      <w:r w:rsidR="002F1F60" w:rsidRPr="00CF76D0">
        <w:rPr>
          <w:rFonts w:ascii="Times New Roman" w:hAnsi="Times New Roman" w:cs="Times New Roman"/>
        </w:rPr>
        <w:t xml:space="preserve"> the greatest information gain and information gain ratio. </w:t>
      </w:r>
      <w:r w:rsidR="005F5925">
        <w:rPr>
          <w:rFonts w:ascii="Times New Roman" w:hAnsi="Times New Roman" w:cs="Times New Roman"/>
        </w:rPr>
        <w:t xml:space="preserve">This </w:t>
      </w:r>
      <w:r w:rsidR="005C27C6">
        <w:rPr>
          <w:rFonts w:ascii="Times New Roman" w:hAnsi="Times New Roman" w:cs="Times New Roman"/>
        </w:rPr>
        <w:t>infers</w:t>
      </w:r>
      <w:r w:rsidR="005F5925">
        <w:rPr>
          <w:rFonts w:ascii="Times New Roman" w:hAnsi="Times New Roman" w:cs="Times New Roman"/>
        </w:rPr>
        <w:t xml:space="preserve"> that t</w:t>
      </w:r>
      <w:r w:rsidR="002F1F60" w:rsidRPr="00CF76D0">
        <w:rPr>
          <w:rFonts w:ascii="Times New Roman" w:hAnsi="Times New Roman" w:cs="Times New Roman"/>
        </w:rPr>
        <w:t>he customers</w:t>
      </w:r>
      <w:r w:rsidR="00997A07">
        <w:rPr>
          <w:rFonts w:ascii="Times New Roman" w:hAnsi="Times New Roman" w:cs="Times New Roman"/>
        </w:rPr>
        <w:t xml:space="preserve"> who listen to marketing phone call patiently have higher potential to purchase products</w:t>
      </w:r>
      <w:r w:rsidR="002F1F60" w:rsidRPr="00CF76D0">
        <w:rPr>
          <w:rFonts w:ascii="Times New Roman" w:hAnsi="Times New Roman" w:cs="Times New Roman"/>
        </w:rPr>
        <w:t xml:space="preserve">. Furthermore, </w:t>
      </w:r>
      <w:r w:rsidR="00997A07">
        <w:rPr>
          <w:rFonts w:ascii="Times New Roman" w:hAnsi="Times New Roman" w:cs="Times New Roman"/>
        </w:rPr>
        <w:t>customer loyalty is crucial to the bank</w:t>
      </w:r>
      <w:r w:rsidR="002F1F60" w:rsidRPr="00CF76D0">
        <w:rPr>
          <w:rFonts w:ascii="Times New Roman" w:hAnsi="Times New Roman" w:cs="Times New Roman"/>
        </w:rPr>
        <w:t>.</w:t>
      </w:r>
      <w:r w:rsidR="008A6C6F">
        <w:rPr>
          <w:rFonts w:ascii="Times New Roman" w:hAnsi="Times New Roman" w:cs="Times New Roman"/>
        </w:rPr>
        <w:t xml:space="preserve"> </w:t>
      </w:r>
      <w:r w:rsidR="005F5925">
        <w:rPr>
          <w:rFonts w:ascii="Times New Roman" w:hAnsi="Times New Roman" w:cs="Times New Roman"/>
        </w:rPr>
        <w:t>“</w:t>
      </w:r>
      <w:proofErr w:type="spellStart"/>
      <w:r w:rsidR="008A6C6F">
        <w:rPr>
          <w:rFonts w:ascii="Times New Roman" w:hAnsi="Times New Roman" w:cs="Times New Roman"/>
        </w:rPr>
        <w:t>P</w:t>
      </w:r>
      <w:r w:rsidR="005F5925">
        <w:rPr>
          <w:rFonts w:ascii="Times New Roman" w:hAnsi="Times New Roman" w:cs="Times New Roman"/>
        </w:rPr>
        <w:t>days</w:t>
      </w:r>
      <w:proofErr w:type="spellEnd"/>
      <w:r w:rsidR="005F5925">
        <w:rPr>
          <w:rFonts w:ascii="Times New Roman" w:hAnsi="Times New Roman" w:cs="Times New Roman"/>
        </w:rPr>
        <w:t xml:space="preserve">” </w:t>
      </w:r>
      <w:r w:rsidR="005F5925">
        <w:rPr>
          <w:rFonts w:ascii="Times New Roman" w:hAnsi="Times New Roman" w:cs="Times New Roman" w:hint="eastAsia"/>
        </w:rPr>
        <w:t>a</w:t>
      </w:r>
      <w:r w:rsidR="005F5925">
        <w:rPr>
          <w:rFonts w:ascii="Times New Roman" w:hAnsi="Times New Roman" w:cs="Times New Roman"/>
        </w:rPr>
        <w:t xml:space="preserve">nd “previous” </w:t>
      </w:r>
      <w:r w:rsidR="00997A07">
        <w:rPr>
          <w:rFonts w:ascii="Times New Roman" w:hAnsi="Times New Roman" w:cs="Times New Roman"/>
        </w:rPr>
        <w:t>reveal</w:t>
      </w:r>
      <w:r w:rsidR="005F5925">
        <w:rPr>
          <w:rFonts w:ascii="Times New Roman" w:hAnsi="Times New Roman" w:cs="Times New Roman"/>
        </w:rPr>
        <w:t xml:space="preserve"> the frequency a client is contacted</w:t>
      </w:r>
      <w:r w:rsidR="00174885">
        <w:rPr>
          <w:rFonts w:ascii="Times New Roman" w:hAnsi="Times New Roman" w:cs="Times New Roman"/>
        </w:rPr>
        <w:t xml:space="preserve">. </w:t>
      </w:r>
      <w:r w:rsidR="002E6BDF">
        <w:rPr>
          <w:rFonts w:ascii="Times New Roman" w:hAnsi="Times New Roman" w:cs="Times New Roman"/>
        </w:rPr>
        <w:t>Thus, a</w:t>
      </w:r>
      <w:r w:rsidR="00174885">
        <w:rPr>
          <w:rFonts w:ascii="Times New Roman" w:hAnsi="Times New Roman" w:cs="Times New Roman"/>
        </w:rPr>
        <w:t xml:space="preserve"> stronger connection between clients and the First Bank tends to bring the company more sales.</w:t>
      </w:r>
    </w:p>
    <w:p w14:paraId="00E82E8E" w14:textId="77777777" w:rsidR="002F1F60" w:rsidRPr="00CF76D0" w:rsidRDefault="002F1F60" w:rsidP="005F5925">
      <w:pPr>
        <w:jc w:val="center"/>
        <w:rPr>
          <w:rFonts w:ascii="Times New Roman" w:hAnsi="Times New Roman" w:cs="Times New Roman"/>
        </w:rPr>
      </w:pPr>
      <w:r w:rsidRPr="00CF76D0">
        <w:rPr>
          <w:rFonts w:ascii="Times New Roman" w:hAnsi="Times New Roman" w:cs="Times New Roman"/>
          <w:noProof/>
        </w:rPr>
        <w:drawing>
          <wp:inline distT="0" distB="0" distL="0" distR="0" wp14:anchorId="1013422F" wp14:editId="4AD5980F">
            <wp:extent cx="3065318" cy="276987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1882"/>
                    <a:stretch/>
                  </pic:blipFill>
                  <pic:spPr bwMode="auto">
                    <a:xfrm>
                      <a:off x="0" y="0"/>
                      <a:ext cx="3065318" cy="2769870"/>
                    </a:xfrm>
                    <a:prstGeom prst="rect">
                      <a:avLst/>
                    </a:prstGeom>
                    <a:ln>
                      <a:noFill/>
                    </a:ln>
                    <a:extLst>
                      <a:ext uri="{53640926-AAD7-44D8-BBD7-CCE9431645EC}">
                        <a14:shadowObscured xmlns:a14="http://schemas.microsoft.com/office/drawing/2010/main"/>
                      </a:ext>
                    </a:extLst>
                  </pic:spPr>
                </pic:pic>
              </a:graphicData>
            </a:graphic>
          </wp:inline>
        </w:drawing>
      </w:r>
    </w:p>
    <w:p w14:paraId="664EA3A6" w14:textId="05356F00" w:rsidR="002F1F60" w:rsidRDefault="00B33DFC" w:rsidP="005F5925">
      <w:pPr>
        <w:jc w:val="center"/>
        <w:outlineLvl w:val="0"/>
        <w:rPr>
          <w:rFonts w:ascii="Times New Roman" w:hAnsi="Times New Roman" w:cs="Times New Roman"/>
        </w:rPr>
      </w:pPr>
      <w:r>
        <w:rPr>
          <w:rFonts w:ascii="Times New Roman" w:hAnsi="Times New Roman" w:cs="Times New Roman"/>
        </w:rPr>
        <w:t xml:space="preserve">Table 2. </w:t>
      </w:r>
      <w:r w:rsidR="002F1F60" w:rsidRPr="00CF76D0">
        <w:rPr>
          <w:rFonts w:ascii="Times New Roman" w:hAnsi="Times New Roman" w:cs="Times New Roman"/>
        </w:rPr>
        <w:t xml:space="preserve">Rank </w:t>
      </w:r>
      <w:r w:rsidR="005F5925">
        <w:rPr>
          <w:rFonts w:ascii="Times New Roman" w:hAnsi="Times New Roman" w:cs="Times New Roman"/>
        </w:rPr>
        <w:t>index</w:t>
      </w:r>
    </w:p>
    <w:p w14:paraId="2A813258" w14:textId="77777777" w:rsidR="006C26A5" w:rsidRPr="00CF76D0" w:rsidRDefault="006C26A5" w:rsidP="005F5925">
      <w:pPr>
        <w:jc w:val="center"/>
        <w:outlineLvl w:val="0"/>
        <w:rPr>
          <w:rFonts w:ascii="Times New Roman" w:hAnsi="Times New Roman" w:cs="Times New Roman"/>
        </w:rPr>
      </w:pPr>
    </w:p>
    <w:p w14:paraId="4099FED2" w14:textId="68771133" w:rsidR="002F1F60" w:rsidRPr="00501317" w:rsidRDefault="002E6BDF" w:rsidP="00501317">
      <w:pPr>
        <w:rPr>
          <w:rFonts w:ascii="Times New Roman" w:hAnsi="Times New Roman" w:cs="Times New Roman"/>
        </w:rPr>
      </w:pPr>
      <w:r>
        <w:rPr>
          <w:rFonts w:ascii="Times New Roman" w:hAnsi="Times New Roman" w:cs="Times New Roman"/>
        </w:rPr>
        <w:t>Next, a</w:t>
      </w:r>
      <w:r w:rsidR="00F65EE6">
        <w:rPr>
          <w:rFonts w:ascii="Times New Roman" w:hAnsi="Times New Roman" w:cs="Times New Roman"/>
        </w:rPr>
        <w:t>pply</w:t>
      </w:r>
      <w:r>
        <w:rPr>
          <w:rFonts w:ascii="Times New Roman" w:hAnsi="Times New Roman" w:cs="Times New Roman"/>
        </w:rPr>
        <w:t xml:space="preserve"> </w:t>
      </w:r>
      <w:r w:rsidR="00F65EE6">
        <w:rPr>
          <w:rFonts w:ascii="Times New Roman" w:hAnsi="Times New Roman" w:cs="Times New Roman"/>
        </w:rPr>
        <w:t xml:space="preserve">the data to decision tree. </w:t>
      </w:r>
      <w:r w:rsidR="00173054">
        <w:rPr>
          <w:rFonts w:ascii="Times New Roman" w:hAnsi="Times New Roman" w:cs="Times New Roman"/>
        </w:rPr>
        <w:t>Taking the feature “duration” into account, 93.5</w:t>
      </w:r>
      <w:r w:rsidR="002F1F60" w:rsidRPr="00173054">
        <w:rPr>
          <w:rFonts w:ascii="Times New Roman" w:hAnsi="Times New Roman" w:cs="Times New Roman"/>
        </w:rPr>
        <w:t xml:space="preserve">% of the clients whose duration </w:t>
      </w:r>
      <w:r w:rsidR="00173054">
        <w:rPr>
          <w:rFonts w:ascii="Times New Roman" w:hAnsi="Times New Roman" w:cs="Times New Roman"/>
        </w:rPr>
        <w:t>are less than 405</w:t>
      </w:r>
      <w:r w:rsidR="002F1F60" w:rsidRPr="00173054">
        <w:rPr>
          <w:rFonts w:ascii="Times New Roman" w:hAnsi="Times New Roman" w:cs="Times New Roman"/>
        </w:rPr>
        <w:t xml:space="preserve"> seconds</w:t>
      </w:r>
      <w:r w:rsidR="00173054">
        <w:rPr>
          <w:rFonts w:ascii="Times New Roman" w:hAnsi="Times New Roman" w:cs="Times New Roman"/>
        </w:rPr>
        <w:t xml:space="preserve"> didn’t purchase the product</w:t>
      </w:r>
      <w:r w:rsidR="002F1F60" w:rsidRPr="00173054">
        <w:rPr>
          <w:rFonts w:ascii="Times New Roman" w:hAnsi="Times New Roman" w:cs="Times New Roman"/>
        </w:rPr>
        <w:t>.</w:t>
      </w:r>
      <w:r w:rsidR="00501317">
        <w:rPr>
          <w:rFonts w:ascii="Times New Roman" w:hAnsi="Times New Roman" w:cs="Times New Roman" w:hint="eastAsia"/>
        </w:rPr>
        <w:t xml:space="preserve"> </w:t>
      </w:r>
      <w:r w:rsidR="00501317">
        <w:rPr>
          <w:rFonts w:ascii="Times New Roman" w:hAnsi="Times New Roman" w:cs="Times New Roman"/>
        </w:rPr>
        <w:t xml:space="preserve">In addition, </w:t>
      </w:r>
      <w:r w:rsidR="002F1F60" w:rsidRPr="00501317">
        <w:rPr>
          <w:rFonts w:ascii="Times New Roman" w:hAnsi="Times New Roman" w:cs="Times New Roman"/>
        </w:rPr>
        <w:t>9</w:t>
      </w:r>
      <w:r w:rsidR="00501317">
        <w:rPr>
          <w:rFonts w:ascii="Times New Roman" w:hAnsi="Times New Roman" w:cs="Times New Roman"/>
        </w:rPr>
        <w:t>3.2</w:t>
      </w:r>
      <w:r w:rsidR="002F1F60" w:rsidRPr="00501317">
        <w:rPr>
          <w:rFonts w:ascii="Times New Roman" w:hAnsi="Times New Roman" w:cs="Times New Roman"/>
        </w:rPr>
        <w:t>% of the clients whose contact is unknown and has duration between 40</w:t>
      </w:r>
      <w:r w:rsidR="00501317">
        <w:rPr>
          <w:rFonts w:ascii="Times New Roman" w:hAnsi="Times New Roman" w:cs="Times New Roman"/>
        </w:rPr>
        <w:t>2</w:t>
      </w:r>
      <w:r w:rsidR="002F1F60" w:rsidRPr="00501317">
        <w:rPr>
          <w:rFonts w:ascii="Times New Roman" w:hAnsi="Times New Roman" w:cs="Times New Roman"/>
        </w:rPr>
        <w:t xml:space="preserve"> and 613 seconds didn’t </w:t>
      </w:r>
      <w:r w:rsidR="00501317">
        <w:rPr>
          <w:rFonts w:ascii="Times New Roman" w:hAnsi="Times New Roman" w:cs="Times New Roman"/>
        </w:rPr>
        <w:t>subscribe a term deposit.</w:t>
      </w:r>
    </w:p>
    <w:p w14:paraId="6ED18E89" w14:textId="37B0D143" w:rsidR="002F1F60" w:rsidRPr="00CF76D0" w:rsidRDefault="00D96C28" w:rsidP="002F1F60">
      <w:pPr>
        <w:pStyle w:val="a7"/>
        <w:ind w:left="360" w:firstLineChars="0" w:firstLine="0"/>
        <w:rPr>
          <w:rFonts w:ascii="Times New Roman" w:hAnsi="Times New Roman" w:cs="Times New Roman"/>
        </w:rPr>
      </w:pPr>
      <w:r w:rsidRPr="00D96C28">
        <w:rPr>
          <w:noProof/>
        </w:rPr>
        <w:t xml:space="preserve"> </w:t>
      </w:r>
    </w:p>
    <w:p w14:paraId="6A499DD3" w14:textId="3675DA13" w:rsidR="002F1F60" w:rsidRDefault="00D05304" w:rsidP="006C26A5">
      <w:pPr>
        <w:rPr>
          <w:rFonts w:ascii="Times New Roman" w:hAnsi="Times New Roman" w:cs="Times New Roman"/>
        </w:rPr>
      </w:pPr>
      <w:r w:rsidRPr="00CF76D0">
        <w:rPr>
          <w:rFonts w:ascii="Times New Roman" w:hAnsi="Times New Roman" w:cs="Times New Roman"/>
        </w:rPr>
        <w:t xml:space="preserve">However, </w:t>
      </w:r>
      <w:r w:rsidR="00501317">
        <w:rPr>
          <w:rFonts w:ascii="Times New Roman" w:hAnsi="Times New Roman" w:cs="Times New Roman"/>
        </w:rPr>
        <w:t xml:space="preserve">“duration” will be skipped when making prediction to avoid the leak issue. </w:t>
      </w:r>
      <w:r w:rsidRPr="00CF76D0">
        <w:rPr>
          <w:rFonts w:ascii="Times New Roman" w:hAnsi="Times New Roman" w:cs="Times New Roman"/>
        </w:rPr>
        <w:t>Thus</w:t>
      </w:r>
      <w:r w:rsidR="00D96C28">
        <w:rPr>
          <w:rFonts w:ascii="Times New Roman" w:hAnsi="Times New Roman" w:cs="Times New Roman"/>
        </w:rPr>
        <w:t>,</w:t>
      </w:r>
      <w:r w:rsidRPr="00CF76D0">
        <w:rPr>
          <w:rFonts w:ascii="Times New Roman" w:hAnsi="Times New Roman" w:cs="Times New Roman"/>
        </w:rPr>
        <w:t xml:space="preserve"> </w:t>
      </w:r>
      <w:r w:rsidR="00D96C28">
        <w:rPr>
          <w:rFonts w:ascii="Times New Roman" w:hAnsi="Times New Roman" w:cs="Times New Roman"/>
        </w:rPr>
        <w:t xml:space="preserve">another decision tree without </w:t>
      </w:r>
      <w:r w:rsidRPr="00CF76D0">
        <w:rPr>
          <w:rFonts w:ascii="Times New Roman" w:hAnsi="Times New Roman" w:cs="Times New Roman"/>
        </w:rPr>
        <w:t>“</w:t>
      </w:r>
      <w:r w:rsidR="002F1F60" w:rsidRPr="00CF76D0">
        <w:rPr>
          <w:rFonts w:ascii="Times New Roman" w:hAnsi="Times New Roman" w:cs="Times New Roman"/>
        </w:rPr>
        <w:t>duration</w:t>
      </w:r>
      <w:r w:rsidRPr="00CF76D0">
        <w:rPr>
          <w:rFonts w:ascii="Times New Roman" w:hAnsi="Times New Roman" w:cs="Times New Roman"/>
        </w:rPr>
        <w:t xml:space="preserve">’ is </w:t>
      </w:r>
      <w:r w:rsidR="00D96C28">
        <w:rPr>
          <w:rFonts w:ascii="Times New Roman" w:hAnsi="Times New Roman" w:cs="Times New Roman"/>
        </w:rPr>
        <w:t>developed to better observe subgroups</w:t>
      </w:r>
      <w:r w:rsidRPr="00CF76D0">
        <w:rPr>
          <w:rFonts w:ascii="Times New Roman" w:hAnsi="Times New Roman" w:cs="Times New Roman"/>
        </w:rPr>
        <w:t xml:space="preserve">. </w:t>
      </w:r>
      <w:r w:rsidR="00D96C28">
        <w:rPr>
          <w:rFonts w:ascii="Times New Roman" w:hAnsi="Times New Roman" w:cs="Times New Roman"/>
        </w:rPr>
        <w:t>Under this condition, “</w:t>
      </w:r>
      <w:proofErr w:type="spellStart"/>
      <w:r w:rsidR="00D96C28">
        <w:rPr>
          <w:rFonts w:ascii="Times New Roman" w:hAnsi="Times New Roman" w:cs="Times New Roman"/>
        </w:rPr>
        <w:t>poutcome</w:t>
      </w:r>
      <w:proofErr w:type="spellEnd"/>
      <w:r w:rsidR="00D96C28">
        <w:rPr>
          <w:rFonts w:ascii="Times New Roman" w:hAnsi="Times New Roman" w:cs="Times New Roman"/>
        </w:rPr>
        <w:t xml:space="preserve">” becomes the variable to separate leaves in the first layer. </w:t>
      </w:r>
      <w:r w:rsidR="003457DA">
        <w:rPr>
          <w:rFonts w:ascii="Times New Roman" w:hAnsi="Times New Roman" w:cs="Times New Roman"/>
        </w:rPr>
        <w:t xml:space="preserve">89.9% of </w:t>
      </w:r>
      <w:r w:rsidR="00D96C28">
        <w:rPr>
          <w:rFonts w:ascii="Times New Roman" w:hAnsi="Times New Roman" w:cs="Times New Roman"/>
        </w:rPr>
        <w:t>the clients whose “</w:t>
      </w:r>
      <w:proofErr w:type="spellStart"/>
      <w:r w:rsidR="00D96C28">
        <w:rPr>
          <w:rFonts w:ascii="Times New Roman" w:hAnsi="Times New Roman" w:cs="Times New Roman"/>
        </w:rPr>
        <w:t>poutcome</w:t>
      </w:r>
      <w:proofErr w:type="spellEnd"/>
      <w:r w:rsidR="00D96C28">
        <w:rPr>
          <w:rFonts w:ascii="Times New Roman" w:hAnsi="Times New Roman" w:cs="Times New Roman"/>
        </w:rPr>
        <w:t xml:space="preserve">” are </w:t>
      </w:r>
      <w:r w:rsidR="00997A07">
        <w:rPr>
          <w:rFonts w:ascii="Times New Roman" w:hAnsi="Times New Roman" w:cs="Times New Roman"/>
        </w:rPr>
        <w:t>“</w:t>
      </w:r>
      <w:r w:rsidR="00D96C28">
        <w:rPr>
          <w:rFonts w:ascii="Times New Roman" w:hAnsi="Times New Roman" w:cs="Times New Roman"/>
        </w:rPr>
        <w:t>failure, other or unknown</w:t>
      </w:r>
      <w:r w:rsidR="00997A07">
        <w:rPr>
          <w:rFonts w:ascii="Times New Roman" w:hAnsi="Times New Roman" w:cs="Times New Roman"/>
        </w:rPr>
        <w:t>”</w:t>
      </w:r>
      <w:r w:rsidR="003457DA">
        <w:rPr>
          <w:rFonts w:ascii="Times New Roman" w:hAnsi="Times New Roman" w:cs="Times New Roman"/>
        </w:rPr>
        <w:t xml:space="preserve"> </w:t>
      </w:r>
      <w:r w:rsidR="00D96C28">
        <w:rPr>
          <w:rFonts w:ascii="Times New Roman" w:hAnsi="Times New Roman" w:cs="Times New Roman"/>
        </w:rPr>
        <w:t xml:space="preserve">didn’t subscribe a deposit. Furthermore, </w:t>
      </w:r>
      <w:r w:rsidR="003457DA">
        <w:rPr>
          <w:rFonts w:ascii="Times New Roman" w:hAnsi="Times New Roman" w:cs="Times New Roman"/>
        </w:rPr>
        <w:t xml:space="preserve">among those clients, </w:t>
      </w:r>
      <w:r w:rsidR="00D96C28">
        <w:rPr>
          <w:rFonts w:ascii="Times New Roman" w:hAnsi="Times New Roman" w:cs="Times New Roman"/>
        </w:rPr>
        <w:t>91.7%</w:t>
      </w:r>
      <w:r w:rsidR="003457DA">
        <w:rPr>
          <w:rFonts w:ascii="Times New Roman" w:hAnsi="Times New Roman" w:cs="Times New Roman"/>
        </w:rPr>
        <w:t xml:space="preserve"> of those who were contacted in August, February, January, July, June, May or November didn’t make a purchase in this campaign</w:t>
      </w:r>
      <w:r w:rsidRPr="00CF76D0">
        <w:rPr>
          <w:rFonts w:ascii="Times New Roman" w:hAnsi="Times New Roman" w:cs="Times New Roman"/>
        </w:rPr>
        <w:t xml:space="preserve">. </w:t>
      </w:r>
      <w:r w:rsidR="003457DA">
        <w:rPr>
          <w:rFonts w:ascii="Times New Roman" w:hAnsi="Times New Roman" w:cs="Times New Roman"/>
        </w:rPr>
        <w:t>Hence, “duration”, “</w:t>
      </w:r>
      <w:proofErr w:type="spellStart"/>
      <w:r w:rsidR="003457DA">
        <w:rPr>
          <w:rFonts w:ascii="Times New Roman" w:hAnsi="Times New Roman" w:cs="Times New Roman"/>
        </w:rPr>
        <w:t>poutcome</w:t>
      </w:r>
      <w:proofErr w:type="spellEnd"/>
      <w:r w:rsidR="003457DA">
        <w:rPr>
          <w:rFonts w:ascii="Times New Roman" w:hAnsi="Times New Roman" w:cs="Times New Roman"/>
        </w:rPr>
        <w:t>”, “contacts”</w:t>
      </w:r>
      <w:r w:rsidR="006C26A5">
        <w:rPr>
          <w:rFonts w:ascii="Times New Roman" w:hAnsi="Times New Roman" w:cs="Times New Roman"/>
        </w:rPr>
        <w:t xml:space="preserve"> </w:t>
      </w:r>
      <w:r w:rsidR="00CB1485">
        <w:rPr>
          <w:rFonts w:ascii="Times New Roman" w:hAnsi="Times New Roman" w:cs="Times New Roman"/>
        </w:rPr>
        <w:t xml:space="preserve">and “months” </w:t>
      </w:r>
      <w:r w:rsidR="003457DA">
        <w:rPr>
          <w:rFonts w:ascii="Times New Roman" w:hAnsi="Times New Roman" w:cs="Times New Roman"/>
        </w:rPr>
        <w:t xml:space="preserve">are considered as important features. </w:t>
      </w:r>
      <w:r w:rsidRPr="00CF76D0">
        <w:rPr>
          <w:rFonts w:ascii="Times New Roman" w:hAnsi="Times New Roman" w:cs="Times New Roman"/>
        </w:rPr>
        <w:t>H</w:t>
      </w:r>
      <w:r w:rsidR="002F1F60" w:rsidRPr="00CF76D0">
        <w:rPr>
          <w:rFonts w:ascii="Times New Roman" w:hAnsi="Times New Roman" w:cs="Times New Roman"/>
        </w:rPr>
        <w:t>owever,</w:t>
      </w:r>
      <w:r w:rsidR="003457DA">
        <w:rPr>
          <w:rFonts w:ascii="Times New Roman" w:hAnsi="Times New Roman" w:cs="Times New Roman"/>
        </w:rPr>
        <w:t xml:space="preserve"> the group of</w:t>
      </w:r>
      <w:r w:rsidR="002F1F60" w:rsidRPr="00CF76D0">
        <w:rPr>
          <w:rFonts w:ascii="Times New Roman" w:hAnsi="Times New Roman" w:cs="Times New Roman"/>
        </w:rPr>
        <w:t xml:space="preserve"> </w:t>
      </w:r>
      <w:r w:rsidR="003457DA">
        <w:rPr>
          <w:rFonts w:ascii="Times New Roman" w:hAnsi="Times New Roman" w:cs="Times New Roman"/>
        </w:rPr>
        <w:t>“</w:t>
      </w:r>
      <w:proofErr w:type="spellStart"/>
      <w:r w:rsidR="003457DA">
        <w:rPr>
          <w:rFonts w:ascii="Times New Roman" w:hAnsi="Times New Roman" w:cs="Times New Roman"/>
        </w:rPr>
        <w:t>poutcome</w:t>
      </w:r>
      <w:proofErr w:type="spellEnd"/>
      <w:r w:rsidR="003457DA">
        <w:rPr>
          <w:rFonts w:ascii="Times New Roman" w:hAnsi="Times New Roman" w:cs="Times New Roman"/>
        </w:rPr>
        <w:t>”</w:t>
      </w:r>
      <w:r w:rsidR="002F1F60" w:rsidRPr="00CF76D0">
        <w:rPr>
          <w:rFonts w:ascii="Times New Roman" w:hAnsi="Times New Roman" w:cs="Times New Roman"/>
        </w:rPr>
        <w:t xml:space="preserve"> </w:t>
      </w:r>
      <w:r w:rsidR="003457DA">
        <w:rPr>
          <w:rFonts w:ascii="Times New Roman" w:hAnsi="Times New Roman" w:cs="Times New Roman"/>
        </w:rPr>
        <w:t xml:space="preserve">is </w:t>
      </w:r>
      <w:r w:rsidR="00CB1485">
        <w:rPr>
          <w:rFonts w:ascii="Times New Roman" w:hAnsi="Times New Roman" w:cs="Times New Roman"/>
        </w:rPr>
        <w:t>“</w:t>
      </w:r>
      <w:r w:rsidR="003457DA">
        <w:rPr>
          <w:rFonts w:ascii="Times New Roman" w:hAnsi="Times New Roman" w:cs="Times New Roman"/>
        </w:rPr>
        <w:t>failure, other or unknown</w:t>
      </w:r>
      <w:r w:rsidR="00CB1485">
        <w:rPr>
          <w:rFonts w:ascii="Times New Roman" w:hAnsi="Times New Roman" w:cs="Times New Roman"/>
        </w:rPr>
        <w:t>”</w:t>
      </w:r>
      <w:r w:rsidR="003457DA">
        <w:rPr>
          <w:rFonts w:ascii="Times New Roman" w:hAnsi="Times New Roman" w:cs="Times New Roman"/>
        </w:rPr>
        <w:t xml:space="preserve"> </w:t>
      </w:r>
      <w:r w:rsidR="002F1F60" w:rsidRPr="00CF76D0">
        <w:rPr>
          <w:rFonts w:ascii="Times New Roman" w:hAnsi="Times New Roman" w:cs="Times New Roman"/>
        </w:rPr>
        <w:t xml:space="preserve">only </w:t>
      </w:r>
      <w:r w:rsidR="002F1F60" w:rsidRPr="00CF76D0">
        <w:rPr>
          <w:rFonts w:ascii="Times New Roman" w:hAnsi="Times New Roman" w:cs="Times New Roman"/>
          <w:noProof/>
        </w:rPr>
        <w:t>takes up 1</w:t>
      </w:r>
      <w:r w:rsidR="003457DA">
        <w:rPr>
          <w:rFonts w:ascii="Times New Roman" w:hAnsi="Times New Roman" w:cs="Times New Roman"/>
          <w:noProof/>
        </w:rPr>
        <w:t>2</w:t>
      </w:r>
      <w:r w:rsidR="002F1F60" w:rsidRPr="00CF76D0">
        <w:rPr>
          <w:rFonts w:ascii="Times New Roman" w:hAnsi="Times New Roman" w:cs="Times New Roman"/>
          <w:noProof/>
        </w:rPr>
        <w:t xml:space="preserve">% of the total dataset, </w:t>
      </w:r>
      <w:r w:rsidR="003457DA">
        <w:rPr>
          <w:rFonts w:ascii="Times New Roman" w:hAnsi="Times New Roman" w:cs="Times New Roman"/>
          <w:noProof/>
        </w:rPr>
        <w:t>which is considered not large enough to form a subgroup.</w:t>
      </w:r>
    </w:p>
    <w:p w14:paraId="6ACD2645" w14:textId="77777777" w:rsidR="002F1F60" w:rsidRPr="00CF76D0" w:rsidRDefault="002F1F60" w:rsidP="002F1F60">
      <w:pPr>
        <w:rPr>
          <w:rFonts w:ascii="Times New Roman" w:hAnsi="Times New Roman" w:cs="Times New Roman"/>
        </w:rPr>
      </w:pPr>
    </w:p>
    <w:p w14:paraId="5D603FC1" w14:textId="7DCABFD4" w:rsidR="006C26A5" w:rsidRPr="00B41FF6" w:rsidRDefault="002F1F60" w:rsidP="00B41FF6">
      <w:pPr>
        <w:outlineLvl w:val="0"/>
        <w:rPr>
          <w:rFonts w:ascii="Times New Roman" w:hAnsi="Times New Roman" w:cs="Times New Roman"/>
          <w:b/>
          <w:bCs/>
        </w:rPr>
      </w:pPr>
      <w:r w:rsidRPr="005D1B2D">
        <w:rPr>
          <w:rFonts w:ascii="Times New Roman" w:hAnsi="Times New Roman" w:cs="Times New Roman"/>
          <w:b/>
          <w:bCs/>
        </w:rPr>
        <w:lastRenderedPageBreak/>
        <w:t>S</w:t>
      </w:r>
      <w:r w:rsidR="000D1120" w:rsidRPr="005D1B2D">
        <w:rPr>
          <w:rFonts w:ascii="Times New Roman" w:hAnsi="Times New Roman" w:cs="Times New Roman"/>
          <w:b/>
          <w:bCs/>
        </w:rPr>
        <w:t>ECTION</w:t>
      </w:r>
      <w:r w:rsidRPr="005D1B2D">
        <w:rPr>
          <w:rFonts w:ascii="Times New Roman" w:hAnsi="Times New Roman" w:cs="Times New Roman"/>
          <w:b/>
          <w:bCs/>
        </w:rPr>
        <w:t xml:space="preserve"> C</w:t>
      </w:r>
      <w:r w:rsidR="00907826">
        <w:rPr>
          <w:rFonts w:ascii="Times New Roman" w:hAnsi="Times New Roman" w:cs="Times New Roman"/>
          <w:b/>
          <w:bCs/>
        </w:rPr>
        <w:t>: Model Evaluation</w:t>
      </w:r>
    </w:p>
    <w:p w14:paraId="67826A23" w14:textId="76108D95" w:rsidR="005D1B2D" w:rsidRPr="00B41FF6" w:rsidRDefault="005D1B2D" w:rsidP="005D1B2D">
      <w:pPr>
        <w:rPr>
          <w:rFonts w:ascii="Times New Roman" w:hAnsi="Times New Roman" w:cs="Times New Roman"/>
          <w:i/>
          <w:iCs/>
          <w:u w:val="single"/>
          <w:lang w:val="en-GB"/>
        </w:rPr>
      </w:pPr>
      <w:r w:rsidRPr="00B41FF6">
        <w:rPr>
          <w:rFonts w:ascii="Times New Roman" w:hAnsi="Times New Roman" w:cs="Times New Roman" w:hint="eastAsia"/>
          <w:i/>
          <w:iCs/>
          <w:u w:val="single"/>
        </w:rPr>
        <w:t>C</w:t>
      </w:r>
      <w:r w:rsidRPr="00B41FF6">
        <w:rPr>
          <w:rFonts w:ascii="Times New Roman" w:hAnsi="Times New Roman" w:cs="Times New Roman"/>
          <w:i/>
          <w:iCs/>
          <w:u w:val="single"/>
        </w:rPr>
        <w:t xml:space="preserve">.1. Data </w:t>
      </w:r>
      <w:r w:rsidRPr="00B41FF6">
        <w:rPr>
          <w:rFonts w:ascii="Times New Roman" w:hAnsi="Times New Roman" w:cs="Times New Roman" w:hint="eastAsia"/>
          <w:i/>
          <w:iCs/>
          <w:u w:val="single"/>
        </w:rPr>
        <w:t>P</w:t>
      </w:r>
      <w:r w:rsidRPr="00B41FF6">
        <w:rPr>
          <w:rFonts w:ascii="Times New Roman" w:hAnsi="Times New Roman" w:cs="Times New Roman"/>
          <w:i/>
          <w:iCs/>
          <w:u w:val="single"/>
        </w:rPr>
        <w:t>reprocess and Model Selection</w:t>
      </w:r>
    </w:p>
    <w:p w14:paraId="44A6010F" w14:textId="466A5753" w:rsidR="002F1F60" w:rsidRPr="00CF76D0" w:rsidRDefault="002F1F60" w:rsidP="002F1F60">
      <w:pPr>
        <w:rPr>
          <w:rFonts w:ascii="Times New Roman" w:hAnsi="Times New Roman" w:cs="Times New Roman"/>
        </w:rPr>
      </w:pPr>
      <w:r w:rsidRPr="00CF76D0">
        <w:rPr>
          <w:rFonts w:ascii="Times New Roman" w:hAnsi="Times New Roman" w:cs="Times New Roman"/>
        </w:rPr>
        <w:t xml:space="preserve">In order to avoid the leak issue, the </w:t>
      </w:r>
      <w:r w:rsidR="003408E1" w:rsidRPr="00CF76D0">
        <w:rPr>
          <w:rFonts w:ascii="Times New Roman" w:hAnsi="Times New Roman" w:cs="Times New Roman"/>
        </w:rPr>
        <w:t>feature “</w:t>
      </w:r>
      <w:r w:rsidRPr="00CF76D0">
        <w:rPr>
          <w:rFonts w:ascii="Times New Roman" w:hAnsi="Times New Roman" w:cs="Times New Roman"/>
        </w:rPr>
        <w:t>duration</w:t>
      </w:r>
      <w:r w:rsidR="003408E1" w:rsidRPr="00CF76D0">
        <w:rPr>
          <w:rFonts w:ascii="Times New Roman" w:hAnsi="Times New Roman" w:cs="Times New Roman"/>
        </w:rPr>
        <w:t>”</w:t>
      </w:r>
      <w:r w:rsidRPr="00CF76D0">
        <w:rPr>
          <w:rFonts w:ascii="Times New Roman" w:hAnsi="Times New Roman" w:cs="Times New Roman"/>
        </w:rPr>
        <w:t xml:space="preserve"> is skipped when making a prediction. A</w:t>
      </w:r>
      <w:r w:rsidR="006C26A5">
        <w:rPr>
          <w:rFonts w:ascii="Times New Roman" w:hAnsi="Times New Roman" w:cs="Times New Roman"/>
        </w:rPr>
        <w:t>dditionally</w:t>
      </w:r>
      <w:r w:rsidRPr="00CF76D0">
        <w:rPr>
          <w:rFonts w:ascii="Times New Roman" w:hAnsi="Times New Roman" w:cs="Times New Roman"/>
        </w:rPr>
        <w:t>, “</w:t>
      </w:r>
      <w:proofErr w:type="spellStart"/>
      <w:r w:rsidRPr="00CF76D0">
        <w:rPr>
          <w:rFonts w:ascii="Times New Roman" w:hAnsi="Times New Roman" w:cs="Times New Roman"/>
        </w:rPr>
        <w:t>pdays</w:t>
      </w:r>
      <w:proofErr w:type="spellEnd"/>
      <w:r w:rsidRPr="00CF76D0">
        <w:rPr>
          <w:rFonts w:ascii="Times New Roman" w:hAnsi="Times New Roman" w:cs="Times New Roman"/>
        </w:rPr>
        <w:t>” and “previous</w:t>
      </w:r>
      <w:r w:rsidR="006C26A5">
        <w:rPr>
          <w:rFonts w:ascii="Times New Roman" w:hAnsi="Times New Roman" w:cs="Times New Roman"/>
        </w:rPr>
        <w:t>”</w:t>
      </w:r>
      <w:r w:rsidRPr="00CF76D0">
        <w:rPr>
          <w:rFonts w:ascii="Times New Roman" w:hAnsi="Times New Roman" w:cs="Times New Roman"/>
        </w:rPr>
        <w:t xml:space="preserve"> are dropped </w:t>
      </w:r>
      <w:r w:rsidR="006C26A5" w:rsidRPr="00CF76D0">
        <w:rPr>
          <w:rFonts w:ascii="Times New Roman" w:hAnsi="Times New Roman" w:cs="Times New Roman"/>
        </w:rPr>
        <w:t>due to the</w:t>
      </w:r>
      <w:r w:rsidR="006C26A5">
        <w:rPr>
          <w:rFonts w:ascii="Times New Roman" w:hAnsi="Times New Roman" w:cs="Times New Roman"/>
        </w:rPr>
        <w:t>ir</w:t>
      </w:r>
      <w:r w:rsidR="006C26A5" w:rsidRPr="00CF76D0">
        <w:rPr>
          <w:rFonts w:ascii="Times New Roman" w:hAnsi="Times New Roman" w:cs="Times New Roman"/>
        </w:rPr>
        <w:t xml:space="preserve"> high correlation</w:t>
      </w:r>
      <w:r w:rsidR="006C26A5">
        <w:rPr>
          <w:rFonts w:ascii="Times New Roman" w:hAnsi="Times New Roman" w:cs="Times New Roman"/>
        </w:rPr>
        <w:t xml:space="preserve"> with “</w:t>
      </w:r>
      <w:proofErr w:type="spellStart"/>
      <w:r w:rsidR="006C26A5">
        <w:rPr>
          <w:rFonts w:ascii="Times New Roman" w:hAnsi="Times New Roman" w:cs="Times New Roman"/>
        </w:rPr>
        <w:t>poutcome</w:t>
      </w:r>
      <w:proofErr w:type="spellEnd"/>
      <w:r w:rsidR="006C26A5">
        <w:rPr>
          <w:rFonts w:ascii="Times New Roman" w:hAnsi="Times New Roman" w:cs="Times New Roman"/>
        </w:rPr>
        <w:t>”</w:t>
      </w:r>
      <w:r w:rsidRPr="00CF76D0">
        <w:rPr>
          <w:rFonts w:ascii="Times New Roman" w:hAnsi="Times New Roman" w:cs="Times New Roman"/>
        </w:rPr>
        <w:t xml:space="preserve">. In order to better train the models, </w:t>
      </w:r>
      <w:r w:rsidR="00997A07">
        <w:rPr>
          <w:rFonts w:ascii="Times New Roman" w:hAnsi="Times New Roman" w:cs="Times New Roman"/>
        </w:rPr>
        <w:t xml:space="preserve">the data is balanced by oversampling instances of </w:t>
      </w:r>
      <w:r w:rsidR="006C26A5">
        <w:rPr>
          <w:rFonts w:ascii="Times New Roman" w:hAnsi="Times New Roman" w:cs="Times New Roman"/>
        </w:rPr>
        <w:t>“</w:t>
      </w:r>
      <w:r w:rsidRPr="00CF76D0">
        <w:rPr>
          <w:rFonts w:ascii="Times New Roman" w:hAnsi="Times New Roman" w:cs="Times New Roman"/>
        </w:rPr>
        <w:t>y=yes</w:t>
      </w:r>
      <w:r w:rsidR="006C26A5">
        <w:rPr>
          <w:rFonts w:ascii="Times New Roman" w:hAnsi="Times New Roman" w:cs="Times New Roman"/>
        </w:rPr>
        <w:t>”</w:t>
      </w:r>
      <w:r w:rsidRPr="00CF76D0">
        <w:rPr>
          <w:rFonts w:ascii="Times New Roman" w:hAnsi="Times New Roman" w:cs="Times New Roman"/>
        </w:rPr>
        <w:t xml:space="preserve"> and </w:t>
      </w:r>
      <w:r w:rsidR="006C26A5">
        <w:rPr>
          <w:rFonts w:ascii="Times New Roman" w:hAnsi="Times New Roman" w:cs="Times New Roman"/>
        </w:rPr>
        <w:t>“</w:t>
      </w:r>
      <w:r w:rsidRPr="00CF76D0">
        <w:rPr>
          <w:rFonts w:ascii="Times New Roman" w:hAnsi="Times New Roman" w:cs="Times New Roman"/>
        </w:rPr>
        <w:t>y=no</w:t>
      </w:r>
      <w:r w:rsidR="006C26A5">
        <w:rPr>
          <w:rFonts w:ascii="Times New Roman" w:hAnsi="Times New Roman" w:cs="Times New Roman"/>
        </w:rPr>
        <w:t>”</w:t>
      </w:r>
      <w:r w:rsidRPr="00CF76D0">
        <w:rPr>
          <w:rFonts w:ascii="Times New Roman" w:hAnsi="Times New Roman" w:cs="Times New Roman"/>
        </w:rPr>
        <w:t>.</w:t>
      </w:r>
      <w:r w:rsidR="00557950" w:rsidRPr="00CF76D0">
        <w:rPr>
          <w:rFonts w:ascii="Times New Roman" w:hAnsi="Times New Roman" w:cs="Times New Roman"/>
        </w:rPr>
        <w:t xml:space="preserve"> </w:t>
      </w:r>
      <w:r w:rsidR="004D7F0C" w:rsidRPr="00CF76D0">
        <w:rPr>
          <w:rFonts w:ascii="Times New Roman" w:hAnsi="Times New Roman" w:cs="Times New Roman"/>
        </w:rPr>
        <w:t xml:space="preserve">60% </w:t>
      </w:r>
      <w:r w:rsidR="006C26A5">
        <w:rPr>
          <w:rFonts w:ascii="Times New Roman" w:hAnsi="Times New Roman" w:cs="Times New Roman"/>
        </w:rPr>
        <w:t xml:space="preserve">of the total </w:t>
      </w:r>
      <w:r w:rsidR="004D7F0C" w:rsidRPr="00CF76D0">
        <w:rPr>
          <w:rFonts w:ascii="Times New Roman" w:hAnsi="Times New Roman" w:cs="Times New Roman"/>
        </w:rPr>
        <w:t>data</w:t>
      </w:r>
      <w:r w:rsidR="006C26A5">
        <w:rPr>
          <w:rFonts w:ascii="Times New Roman" w:hAnsi="Times New Roman" w:cs="Times New Roman"/>
        </w:rPr>
        <w:t>set</w:t>
      </w:r>
      <w:r w:rsidR="004D7F0C" w:rsidRPr="00CF76D0">
        <w:rPr>
          <w:rFonts w:ascii="Times New Roman" w:hAnsi="Times New Roman" w:cs="Times New Roman"/>
        </w:rPr>
        <w:t xml:space="preserve"> is used as training data.</w:t>
      </w:r>
    </w:p>
    <w:p w14:paraId="1E192767" w14:textId="77777777" w:rsidR="006C26A5" w:rsidRDefault="006C26A5" w:rsidP="006C26A5">
      <w:pPr>
        <w:rPr>
          <w:rFonts w:ascii="Times New Roman" w:hAnsi="Times New Roman" w:cs="Times New Roman"/>
        </w:rPr>
      </w:pPr>
    </w:p>
    <w:p w14:paraId="631B5282" w14:textId="21B924F6" w:rsidR="002F1F60" w:rsidRDefault="00CF49F9" w:rsidP="006C26A5">
      <w:pPr>
        <w:rPr>
          <w:rFonts w:ascii="Times New Roman" w:hAnsi="Times New Roman" w:cs="Times New Roman"/>
          <w:lang w:val="en-GB"/>
        </w:rPr>
      </w:pPr>
      <w:r w:rsidRPr="00CF76D0">
        <w:rPr>
          <w:rFonts w:ascii="Times New Roman" w:hAnsi="Times New Roman" w:cs="Times New Roman"/>
          <w:lang w:val="en-GB"/>
        </w:rPr>
        <w:t>Since t</w:t>
      </w:r>
      <w:r w:rsidR="006C26A5">
        <w:rPr>
          <w:rFonts w:ascii="Times New Roman" w:hAnsi="Times New Roman" w:cs="Times New Roman"/>
          <w:lang w:val="en-GB"/>
        </w:rPr>
        <w:t>he business case involves</w:t>
      </w:r>
      <w:r w:rsidRPr="00CF76D0">
        <w:rPr>
          <w:rFonts w:ascii="Times New Roman" w:hAnsi="Times New Roman" w:cs="Times New Roman"/>
          <w:lang w:val="en-GB"/>
        </w:rPr>
        <w:t xml:space="preserve"> a classification problem and the data are discrete, r</w:t>
      </w:r>
      <w:r w:rsidR="002F1F60" w:rsidRPr="00CF76D0">
        <w:rPr>
          <w:rFonts w:ascii="Times New Roman" w:hAnsi="Times New Roman" w:cs="Times New Roman"/>
          <w:lang w:val="en-GB"/>
        </w:rPr>
        <w:t>andom forest, Naïve Bayes, Logistic Regression and Decision Tree are</w:t>
      </w:r>
      <w:r w:rsidR="005D1B2D">
        <w:rPr>
          <w:rFonts w:ascii="Times New Roman" w:hAnsi="Times New Roman" w:cs="Times New Roman"/>
          <w:lang w:val="en-GB"/>
        </w:rPr>
        <w:t xml:space="preserve"> applied for further analysis</w:t>
      </w:r>
      <w:r w:rsidR="002F1F60" w:rsidRPr="00CF76D0">
        <w:rPr>
          <w:rFonts w:ascii="Times New Roman" w:hAnsi="Times New Roman" w:cs="Times New Roman"/>
          <w:lang w:val="en-GB"/>
        </w:rPr>
        <w:t>. K-NN</w:t>
      </w:r>
      <w:r w:rsidR="00BD1B86" w:rsidRPr="00CF76D0">
        <w:rPr>
          <w:rFonts w:ascii="Times New Roman" w:hAnsi="Times New Roman" w:cs="Times New Roman"/>
          <w:lang w:val="en-GB"/>
        </w:rPr>
        <w:t xml:space="preserve"> model</w:t>
      </w:r>
      <w:r w:rsidR="002F1F60" w:rsidRPr="00CF76D0">
        <w:rPr>
          <w:rFonts w:ascii="Times New Roman" w:hAnsi="Times New Roman" w:cs="Times New Roman"/>
          <w:lang w:val="en-GB"/>
        </w:rPr>
        <w:t xml:space="preserve"> is </w:t>
      </w:r>
      <w:r w:rsidR="00BD1B86" w:rsidRPr="00CF76D0">
        <w:rPr>
          <w:rFonts w:ascii="Times New Roman" w:hAnsi="Times New Roman" w:cs="Times New Roman"/>
          <w:lang w:val="en-GB"/>
        </w:rPr>
        <w:t xml:space="preserve">not chosen because it is </w:t>
      </w:r>
      <w:r w:rsidR="002F1F60" w:rsidRPr="00CF76D0">
        <w:rPr>
          <w:rFonts w:ascii="Times New Roman" w:hAnsi="Times New Roman" w:cs="Times New Roman"/>
          <w:lang w:val="en-GB"/>
        </w:rPr>
        <w:t>an unsupervised method</w:t>
      </w:r>
      <w:r w:rsidR="005D1B2D">
        <w:rPr>
          <w:rFonts w:ascii="Times New Roman" w:hAnsi="Times New Roman" w:cs="Times New Roman"/>
          <w:lang w:val="en-GB"/>
        </w:rPr>
        <w:t>, while</w:t>
      </w:r>
      <w:r w:rsidR="002F1F60" w:rsidRPr="00CF76D0">
        <w:rPr>
          <w:rFonts w:ascii="Times New Roman" w:hAnsi="Times New Roman" w:cs="Times New Roman"/>
          <w:lang w:val="en-GB"/>
        </w:rPr>
        <w:t xml:space="preserve"> the required dataset</w:t>
      </w:r>
      <w:r w:rsidR="00BD1B86" w:rsidRPr="00CF76D0">
        <w:rPr>
          <w:rFonts w:ascii="Times New Roman" w:hAnsi="Times New Roman" w:cs="Times New Roman"/>
          <w:lang w:val="en-GB"/>
        </w:rPr>
        <w:t xml:space="preserve"> has a target variable</w:t>
      </w:r>
      <w:r w:rsidR="003408E1" w:rsidRPr="00CF76D0">
        <w:rPr>
          <w:rFonts w:ascii="Times New Roman" w:hAnsi="Times New Roman" w:cs="Times New Roman"/>
          <w:lang w:val="en-GB"/>
        </w:rPr>
        <w:t xml:space="preserve">. </w:t>
      </w:r>
    </w:p>
    <w:p w14:paraId="56CBAD4F" w14:textId="5EC49586" w:rsidR="005D1B2D" w:rsidRDefault="005D1B2D" w:rsidP="006C26A5">
      <w:pPr>
        <w:rPr>
          <w:rFonts w:ascii="Times New Roman" w:hAnsi="Times New Roman" w:cs="Times New Roman"/>
          <w:lang w:val="en-GB"/>
        </w:rPr>
      </w:pPr>
    </w:p>
    <w:p w14:paraId="17D95862" w14:textId="2104E427" w:rsidR="005D1B2D" w:rsidRPr="00B41FF6" w:rsidRDefault="005D1B2D" w:rsidP="005D1B2D">
      <w:pPr>
        <w:rPr>
          <w:rFonts w:ascii="Times New Roman" w:hAnsi="Times New Roman" w:cs="Times New Roman"/>
          <w:i/>
          <w:iCs/>
          <w:u w:val="single"/>
          <w:lang w:val="en-GB"/>
        </w:rPr>
      </w:pPr>
      <w:r w:rsidRPr="00B41FF6">
        <w:rPr>
          <w:rFonts w:ascii="Times New Roman" w:hAnsi="Times New Roman" w:cs="Times New Roman" w:hint="eastAsia"/>
          <w:i/>
          <w:iCs/>
          <w:u w:val="single"/>
          <w:lang w:val="en-GB"/>
        </w:rPr>
        <w:t>C</w:t>
      </w:r>
      <w:r w:rsidRPr="00B41FF6">
        <w:rPr>
          <w:rFonts w:ascii="Times New Roman" w:hAnsi="Times New Roman" w:cs="Times New Roman"/>
          <w:i/>
          <w:iCs/>
          <w:u w:val="single"/>
          <w:lang w:val="en-GB"/>
        </w:rPr>
        <w:t xml:space="preserve">.2. </w:t>
      </w:r>
      <w:r w:rsidRPr="00B41FF6">
        <w:rPr>
          <w:rFonts w:ascii="Times New Roman" w:hAnsi="Times New Roman" w:cs="Times New Roman" w:hint="eastAsia"/>
          <w:i/>
          <w:iCs/>
          <w:u w:val="single"/>
          <w:lang w:val="en-GB"/>
        </w:rPr>
        <w:t>Mo</w:t>
      </w:r>
      <w:r w:rsidRPr="00B41FF6">
        <w:rPr>
          <w:rFonts w:ascii="Times New Roman" w:hAnsi="Times New Roman" w:cs="Times New Roman"/>
          <w:i/>
          <w:iCs/>
          <w:u w:val="single"/>
          <w:lang w:val="en-GB"/>
        </w:rPr>
        <w:t>del</w:t>
      </w:r>
      <w:r w:rsidR="00314525">
        <w:rPr>
          <w:rFonts w:ascii="Times New Roman" w:hAnsi="Times New Roman" w:cs="Times New Roman"/>
          <w:i/>
          <w:iCs/>
          <w:u w:val="single"/>
          <w:lang w:val="en-GB"/>
        </w:rPr>
        <w:t>s’</w:t>
      </w:r>
      <w:r w:rsidR="00B50285">
        <w:rPr>
          <w:rFonts w:ascii="Times New Roman" w:hAnsi="Times New Roman" w:cs="Times New Roman"/>
          <w:i/>
          <w:iCs/>
          <w:u w:val="single"/>
          <w:lang w:val="en-GB"/>
        </w:rPr>
        <w:t xml:space="preserve"> </w:t>
      </w:r>
      <w:r w:rsidR="00314525">
        <w:rPr>
          <w:rFonts w:ascii="Times New Roman" w:hAnsi="Times New Roman" w:cs="Times New Roman"/>
          <w:i/>
          <w:iCs/>
          <w:u w:val="single"/>
          <w:lang w:val="en-GB"/>
        </w:rPr>
        <w:t>Parameter</w:t>
      </w:r>
    </w:p>
    <w:p w14:paraId="37122152" w14:textId="6C4416CF" w:rsidR="005D1B2D" w:rsidRPr="00B41FF6" w:rsidRDefault="005D1B2D" w:rsidP="005D1B2D">
      <w:pPr>
        <w:rPr>
          <w:rFonts w:ascii="Times New Roman" w:hAnsi="Times New Roman" w:cs="Times New Roman"/>
          <w:i/>
          <w:iCs/>
          <w:lang w:val="en-GB"/>
        </w:rPr>
      </w:pPr>
      <w:r w:rsidRPr="00B41FF6">
        <w:rPr>
          <w:rFonts w:ascii="Times New Roman" w:hAnsi="Times New Roman" w:cs="Times New Roman" w:hint="eastAsia"/>
          <w:i/>
          <w:iCs/>
          <w:lang w:val="en-GB"/>
        </w:rPr>
        <w:t>C</w:t>
      </w:r>
      <w:r w:rsidRPr="00B41FF6">
        <w:rPr>
          <w:rFonts w:ascii="Times New Roman" w:hAnsi="Times New Roman" w:cs="Times New Roman"/>
          <w:i/>
          <w:iCs/>
          <w:lang w:val="en-GB"/>
        </w:rPr>
        <w:t>.2.1 Logistic Regression</w:t>
      </w:r>
    </w:p>
    <w:p w14:paraId="31F8BEB0" w14:textId="40E39CE6" w:rsidR="005D1B2D" w:rsidRDefault="002F1F60" w:rsidP="005D1B2D">
      <w:pPr>
        <w:rPr>
          <w:rFonts w:ascii="Times New Roman" w:hAnsi="Times New Roman" w:cs="Times New Roman"/>
          <w:lang w:val="en-GB"/>
        </w:rPr>
      </w:pPr>
      <w:r w:rsidRPr="00997A07">
        <w:rPr>
          <w:rFonts w:ascii="Times New Roman" w:hAnsi="Times New Roman" w:cs="Times New Roman"/>
          <w:lang w:val="en-GB"/>
        </w:rPr>
        <w:t xml:space="preserve">Logistic regression </w:t>
      </w:r>
      <w:r w:rsidR="00200E71" w:rsidRPr="00997A07">
        <w:rPr>
          <w:rFonts w:ascii="Times New Roman" w:hAnsi="Times New Roman" w:cs="Times New Roman"/>
          <w:lang w:val="en-GB"/>
        </w:rPr>
        <w:t>estimate</w:t>
      </w:r>
      <w:r w:rsidR="00BA5E2B" w:rsidRPr="00997A07">
        <w:rPr>
          <w:rFonts w:ascii="Times New Roman" w:hAnsi="Times New Roman" w:cs="Times New Roman"/>
          <w:lang w:val="en-GB"/>
        </w:rPr>
        <w:t>s</w:t>
      </w:r>
      <w:r w:rsidR="00200E71" w:rsidRPr="00997A07">
        <w:rPr>
          <w:rFonts w:ascii="Times New Roman" w:hAnsi="Times New Roman" w:cs="Times New Roman"/>
          <w:lang w:val="en-GB"/>
        </w:rPr>
        <w:t xml:space="preserve"> the probability that a new instance belongs to</w:t>
      </w:r>
      <w:r w:rsidR="00BA5E2B" w:rsidRPr="00997A07">
        <w:rPr>
          <w:rFonts w:ascii="Times New Roman" w:hAnsi="Times New Roman" w:cs="Times New Roman"/>
          <w:lang w:val="en-GB"/>
        </w:rPr>
        <w:t xml:space="preserve"> target class.</w:t>
      </w:r>
      <w:r w:rsidR="00200E71" w:rsidRPr="00997A07">
        <w:rPr>
          <w:rFonts w:ascii="Times New Roman" w:hAnsi="Times New Roman" w:cs="Times New Roman"/>
          <w:lang w:val="en-GB"/>
        </w:rPr>
        <w:t xml:space="preserve"> </w:t>
      </w:r>
      <w:r w:rsidR="00B41FF6">
        <w:rPr>
          <w:rFonts w:ascii="Times New Roman" w:hAnsi="Times New Roman" w:cs="Times New Roman" w:hint="eastAsia"/>
          <w:lang w:val="en-GB"/>
        </w:rPr>
        <w:t>A</w:t>
      </w:r>
      <w:r w:rsidR="00B41FF6">
        <w:rPr>
          <w:rFonts w:ascii="Times New Roman" w:hAnsi="Times New Roman" w:cs="Times New Roman"/>
          <w:lang w:val="en-GB"/>
        </w:rPr>
        <w:t xml:space="preserve">fter trial, it is found that </w:t>
      </w:r>
      <w:r w:rsidR="00B41FF6" w:rsidRPr="00CF76D0">
        <w:rPr>
          <w:rFonts w:ascii="Times New Roman" w:hAnsi="Times New Roman" w:cs="Times New Roman"/>
          <w:lang w:val="en-GB"/>
        </w:rPr>
        <w:t xml:space="preserve">when regularization type is Lasso and strength C=0.180, the model </w:t>
      </w:r>
      <w:r w:rsidR="00B41FF6">
        <w:rPr>
          <w:rFonts w:ascii="Times New Roman" w:hAnsi="Times New Roman" w:cs="Times New Roman"/>
          <w:lang w:val="en-GB"/>
        </w:rPr>
        <w:t>perform</w:t>
      </w:r>
      <w:r w:rsidR="00BA5E2B">
        <w:rPr>
          <w:rFonts w:ascii="Times New Roman" w:hAnsi="Times New Roman" w:cs="Times New Roman"/>
          <w:lang w:val="en-GB"/>
        </w:rPr>
        <w:t>s</w:t>
      </w:r>
      <w:r w:rsidR="00B41FF6">
        <w:rPr>
          <w:rFonts w:ascii="Times New Roman" w:hAnsi="Times New Roman" w:cs="Times New Roman"/>
          <w:lang w:val="en-GB"/>
        </w:rPr>
        <w:t xml:space="preserve"> the best </w:t>
      </w:r>
      <w:r w:rsidR="00B41FF6" w:rsidRPr="00CF76D0">
        <w:rPr>
          <w:rFonts w:ascii="Times New Roman" w:hAnsi="Times New Roman" w:cs="Times New Roman"/>
          <w:lang w:val="en-GB"/>
        </w:rPr>
        <w:t>in AUC and other evaluation</w:t>
      </w:r>
      <w:r w:rsidR="00B41FF6">
        <w:rPr>
          <w:rFonts w:ascii="Times New Roman" w:hAnsi="Times New Roman" w:cs="Times New Roman"/>
          <w:lang w:val="en-GB"/>
        </w:rPr>
        <w:t xml:space="preserve"> coefficients.</w:t>
      </w:r>
    </w:p>
    <w:p w14:paraId="123D6B22" w14:textId="6B306477" w:rsidR="005D1B2D" w:rsidRDefault="00B41FF6" w:rsidP="00B41FF6">
      <w:pPr>
        <w:jc w:val="center"/>
        <w:rPr>
          <w:rFonts w:ascii="Times New Roman" w:hAnsi="Times New Roman" w:cs="Times New Roman"/>
          <w:lang w:val="en-GB"/>
        </w:rPr>
      </w:pPr>
      <w:r>
        <w:rPr>
          <w:noProof/>
        </w:rPr>
        <w:drawing>
          <wp:inline distT="0" distB="0" distL="0" distR="0" wp14:anchorId="3EAB8417" wp14:editId="51C2CAFF">
            <wp:extent cx="2025650" cy="1676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39" r="3648" b="32184"/>
                    <a:stretch/>
                  </pic:blipFill>
                  <pic:spPr bwMode="auto">
                    <a:xfrm>
                      <a:off x="0" y="0"/>
                      <a:ext cx="2033854" cy="1683190"/>
                    </a:xfrm>
                    <a:prstGeom prst="rect">
                      <a:avLst/>
                    </a:prstGeom>
                    <a:ln>
                      <a:noFill/>
                    </a:ln>
                    <a:extLst>
                      <a:ext uri="{53640926-AAD7-44D8-BBD7-CCE9431645EC}">
                        <a14:shadowObscured xmlns:a14="http://schemas.microsoft.com/office/drawing/2010/main"/>
                      </a:ext>
                    </a:extLst>
                  </pic:spPr>
                </pic:pic>
              </a:graphicData>
            </a:graphic>
          </wp:inline>
        </w:drawing>
      </w:r>
    </w:p>
    <w:p w14:paraId="3A8B2649" w14:textId="49C04117" w:rsidR="00B41FF6" w:rsidRDefault="00B33DFC" w:rsidP="00B41FF6">
      <w:pPr>
        <w:jc w:val="center"/>
        <w:rPr>
          <w:rFonts w:ascii="Times New Roman" w:hAnsi="Times New Roman" w:cs="Times New Roman"/>
          <w:lang w:val="en-GB"/>
        </w:rPr>
      </w:pPr>
      <w:r>
        <w:rPr>
          <w:rFonts w:ascii="Times New Roman" w:hAnsi="Times New Roman" w:cs="Times New Roman"/>
          <w:lang w:val="en-GB"/>
        </w:rPr>
        <w:t xml:space="preserve">Table 3.1. </w:t>
      </w:r>
      <w:r w:rsidR="00B41FF6">
        <w:rPr>
          <w:rFonts w:ascii="Times New Roman" w:hAnsi="Times New Roman" w:cs="Times New Roman" w:hint="eastAsia"/>
          <w:lang w:val="en-GB"/>
        </w:rPr>
        <w:t>L</w:t>
      </w:r>
      <w:r w:rsidR="00B41FF6">
        <w:rPr>
          <w:rFonts w:ascii="Times New Roman" w:hAnsi="Times New Roman" w:cs="Times New Roman"/>
          <w:lang w:val="en-GB"/>
        </w:rPr>
        <w:t>ogistic Regression’s Parameter</w:t>
      </w:r>
    </w:p>
    <w:p w14:paraId="49C83320" w14:textId="29300CA9" w:rsidR="00B50285" w:rsidRPr="00B50285" w:rsidRDefault="00B50285" w:rsidP="00B50285">
      <w:pPr>
        <w:rPr>
          <w:rFonts w:ascii="Times New Roman" w:hAnsi="Times New Roman" w:cs="Times New Roman"/>
          <w:i/>
          <w:iCs/>
          <w:lang w:val="en-GB"/>
        </w:rPr>
      </w:pPr>
      <w:r w:rsidRPr="00B41FF6">
        <w:rPr>
          <w:rFonts w:ascii="Times New Roman" w:hAnsi="Times New Roman" w:cs="Times New Roman" w:hint="eastAsia"/>
          <w:i/>
          <w:iCs/>
          <w:lang w:val="en-GB"/>
        </w:rPr>
        <w:t>C</w:t>
      </w:r>
      <w:r w:rsidRPr="00B41FF6">
        <w:rPr>
          <w:rFonts w:ascii="Times New Roman" w:hAnsi="Times New Roman" w:cs="Times New Roman"/>
          <w:i/>
          <w:iCs/>
          <w:lang w:val="en-GB"/>
        </w:rPr>
        <w:t>.2.</w:t>
      </w:r>
      <w:r>
        <w:rPr>
          <w:rFonts w:ascii="Times New Roman" w:hAnsi="Times New Roman" w:cs="Times New Roman"/>
          <w:i/>
          <w:iCs/>
          <w:lang w:val="en-GB"/>
        </w:rPr>
        <w:t>2</w:t>
      </w:r>
      <w:r w:rsidRPr="00B41FF6">
        <w:rPr>
          <w:rFonts w:ascii="Times New Roman" w:hAnsi="Times New Roman" w:cs="Times New Roman"/>
          <w:i/>
          <w:iCs/>
          <w:lang w:val="en-GB"/>
        </w:rPr>
        <w:t xml:space="preserve"> </w:t>
      </w:r>
      <w:r>
        <w:rPr>
          <w:rFonts w:ascii="Times New Roman" w:hAnsi="Times New Roman" w:cs="Times New Roman"/>
          <w:i/>
          <w:iCs/>
          <w:lang w:val="en-GB"/>
        </w:rPr>
        <w:t>Naïve Bayes</w:t>
      </w:r>
    </w:p>
    <w:p w14:paraId="12C02709" w14:textId="37CF5126" w:rsidR="00B50285" w:rsidRPr="00B50285" w:rsidRDefault="00A20E37" w:rsidP="00B50285">
      <w:pPr>
        <w:rPr>
          <w:rFonts w:ascii="Times New Roman" w:hAnsi="Times New Roman" w:cs="Times New Roman"/>
        </w:rPr>
      </w:pPr>
      <w:r w:rsidRPr="000F3AAE">
        <w:rPr>
          <w:rFonts w:ascii="Times New Roman" w:hAnsi="Times New Roman" w:cs="Times New Roman"/>
        </w:rPr>
        <w:t>Assuming attributes are independent from each other, a</w:t>
      </w:r>
      <w:r w:rsidR="00B50285" w:rsidRPr="000F3AAE">
        <w:rPr>
          <w:rFonts w:ascii="Times New Roman" w:hAnsi="Times New Roman" w:cs="Times New Roman"/>
        </w:rPr>
        <w:t xml:space="preserve"> Naïve Bayes classifier apply Bayes’ theorem on the classification of clients</w:t>
      </w:r>
      <w:r w:rsidR="000F3AAE" w:rsidRPr="000F3AAE">
        <w:rPr>
          <w:rFonts w:ascii="Times New Roman" w:hAnsi="Times New Roman" w:cs="Times New Roman"/>
        </w:rPr>
        <w:t>.</w:t>
      </w:r>
      <w:r w:rsidR="00B50285" w:rsidRPr="002F5AAF">
        <w:rPr>
          <w:rFonts w:ascii="Times New Roman" w:hAnsi="Times New Roman" w:cs="Times New Roman"/>
        </w:rPr>
        <w:t xml:space="preserve"> </w:t>
      </w:r>
      <w:r w:rsidR="004B13BD" w:rsidRPr="00CF76D0">
        <w:rPr>
          <w:rFonts w:ascii="Times New Roman" w:hAnsi="Times New Roman" w:cs="Times New Roman"/>
        </w:rPr>
        <w:t>Naïve bayes is efficient in terms of both storage space and computation time</w:t>
      </w:r>
      <w:r w:rsidR="004B13BD">
        <w:rPr>
          <w:rFonts w:ascii="Times New Roman" w:hAnsi="Times New Roman" w:cs="Times New Roman"/>
        </w:rPr>
        <w:t xml:space="preserve">, </w:t>
      </w:r>
      <w:r w:rsidR="004B13BD" w:rsidRPr="00CF76D0">
        <w:rPr>
          <w:rFonts w:ascii="Times New Roman" w:hAnsi="Times New Roman" w:cs="Times New Roman"/>
        </w:rPr>
        <w:t>non-accurate class probability estimation.</w:t>
      </w:r>
      <w:r w:rsidR="004B13BD">
        <w:rPr>
          <w:rFonts w:ascii="Times New Roman" w:hAnsi="Times New Roman" w:cs="Times New Roman"/>
        </w:rPr>
        <w:t xml:space="preserve"> </w:t>
      </w:r>
      <w:r w:rsidR="002F5AAF" w:rsidRPr="002F5AAF">
        <w:rPr>
          <w:rFonts w:ascii="Times New Roman" w:hAnsi="Times New Roman" w:cs="Times New Roman" w:hint="eastAsia"/>
        </w:rPr>
        <w:t>However</w:t>
      </w:r>
      <w:r w:rsidR="000F3AAE">
        <w:rPr>
          <w:rFonts w:ascii="Times New Roman" w:hAnsi="Times New Roman" w:cs="Times New Roman" w:hint="eastAsia"/>
        </w:rPr>
        <w:t>,</w:t>
      </w:r>
      <w:r w:rsidR="000F3AAE">
        <w:rPr>
          <w:rFonts w:ascii="Times New Roman" w:hAnsi="Times New Roman" w:cs="Times New Roman"/>
        </w:rPr>
        <w:t xml:space="preserve"> </w:t>
      </w:r>
      <w:r w:rsidR="00B50285">
        <w:rPr>
          <w:rFonts w:ascii="Times New Roman" w:hAnsi="Times New Roman" w:cs="Times New Roman"/>
        </w:rPr>
        <w:t>Naïve Bayes’ parameter cannot be manually adjusted.</w:t>
      </w:r>
    </w:p>
    <w:p w14:paraId="68D01B9C" w14:textId="09097E03" w:rsidR="00B50285" w:rsidRDefault="00B50285" w:rsidP="005D1B2D">
      <w:pPr>
        <w:rPr>
          <w:rFonts w:ascii="Times New Roman" w:hAnsi="Times New Roman" w:cs="Times New Roman"/>
        </w:rPr>
      </w:pPr>
    </w:p>
    <w:p w14:paraId="4C33FD33" w14:textId="727921E9" w:rsidR="00B50285" w:rsidRDefault="00B50285" w:rsidP="005D1B2D">
      <w:pPr>
        <w:rPr>
          <w:rFonts w:ascii="Times New Roman" w:hAnsi="Times New Roman" w:cs="Times New Roman"/>
          <w:i/>
          <w:iCs/>
          <w:lang w:val="en-GB"/>
        </w:rPr>
      </w:pPr>
      <w:r w:rsidRPr="00B41FF6">
        <w:rPr>
          <w:rFonts w:ascii="Times New Roman" w:hAnsi="Times New Roman" w:cs="Times New Roman" w:hint="eastAsia"/>
          <w:i/>
          <w:iCs/>
          <w:lang w:val="en-GB"/>
        </w:rPr>
        <w:t>C</w:t>
      </w:r>
      <w:r w:rsidRPr="00B41FF6">
        <w:rPr>
          <w:rFonts w:ascii="Times New Roman" w:hAnsi="Times New Roman" w:cs="Times New Roman"/>
          <w:i/>
          <w:iCs/>
          <w:lang w:val="en-GB"/>
        </w:rPr>
        <w:t>.2.</w:t>
      </w:r>
      <w:r>
        <w:rPr>
          <w:rFonts w:ascii="Times New Roman" w:hAnsi="Times New Roman" w:cs="Times New Roman"/>
          <w:i/>
          <w:iCs/>
          <w:lang w:val="en-GB"/>
        </w:rPr>
        <w:t>3</w:t>
      </w:r>
      <w:r w:rsidRPr="00B41FF6">
        <w:rPr>
          <w:rFonts w:ascii="Times New Roman" w:hAnsi="Times New Roman" w:cs="Times New Roman"/>
          <w:i/>
          <w:iCs/>
          <w:lang w:val="en-GB"/>
        </w:rPr>
        <w:t xml:space="preserve"> </w:t>
      </w:r>
      <w:r>
        <w:rPr>
          <w:rFonts w:ascii="Times New Roman" w:hAnsi="Times New Roman" w:cs="Times New Roman"/>
          <w:i/>
          <w:iCs/>
          <w:lang w:val="en-GB"/>
        </w:rPr>
        <w:t>Decision Tree</w:t>
      </w:r>
    </w:p>
    <w:p w14:paraId="2C16E633" w14:textId="2768F353" w:rsidR="00314525" w:rsidRPr="00314525" w:rsidRDefault="00314525" w:rsidP="005D1B2D">
      <w:pPr>
        <w:rPr>
          <w:rFonts w:ascii="Times New Roman" w:hAnsi="Times New Roman" w:cs="Times New Roman"/>
          <w:lang w:val="en-GB"/>
        </w:rPr>
      </w:pPr>
      <w:r w:rsidRPr="00CF76D0">
        <w:rPr>
          <w:rFonts w:ascii="Times New Roman" w:hAnsi="Times New Roman" w:cs="Times New Roman"/>
          <w:lang w:val="en-GB"/>
        </w:rPr>
        <w:t xml:space="preserve">We tuned </w:t>
      </w:r>
      <w:r w:rsidR="002F5AAF">
        <w:rPr>
          <w:rFonts w:ascii="Times New Roman" w:hAnsi="Times New Roman" w:cs="Times New Roman" w:hint="eastAsia"/>
          <w:lang w:val="en-GB"/>
        </w:rPr>
        <w:t>from</w:t>
      </w:r>
      <w:r w:rsidR="002F5AAF">
        <w:rPr>
          <w:rFonts w:ascii="Times New Roman" w:hAnsi="Times New Roman" w:cs="Times New Roman"/>
          <w:lang w:val="en-GB"/>
        </w:rPr>
        <w:t xml:space="preserve"> 1 to 60 </w:t>
      </w:r>
      <w:r w:rsidRPr="00CF76D0">
        <w:rPr>
          <w:rFonts w:ascii="Times New Roman" w:hAnsi="Times New Roman" w:cs="Times New Roman"/>
          <w:lang w:val="en-GB"/>
        </w:rPr>
        <w:t>and found</w:t>
      </w:r>
      <w:r w:rsidR="002F5AAF">
        <w:rPr>
          <w:rFonts w:ascii="Times New Roman" w:hAnsi="Times New Roman" w:cs="Times New Roman"/>
          <w:lang w:val="en-GB"/>
        </w:rPr>
        <w:t xml:space="preserve"> 12</w:t>
      </w:r>
      <w:r w:rsidRPr="00CF76D0">
        <w:rPr>
          <w:rFonts w:ascii="Times New Roman" w:hAnsi="Times New Roman" w:cs="Times New Roman"/>
          <w:lang w:val="en-GB"/>
        </w:rPr>
        <w:t xml:space="preserve"> is the best result</w:t>
      </w:r>
      <w:r w:rsidR="002F5AAF">
        <w:rPr>
          <w:rFonts w:ascii="Times New Roman" w:hAnsi="Times New Roman" w:cs="Times New Roman"/>
          <w:lang w:val="en-GB"/>
        </w:rPr>
        <w:t xml:space="preserve"> for the</w:t>
      </w:r>
      <w:r w:rsidRPr="00CF76D0">
        <w:rPr>
          <w:rFonts w:ascii="Times New Roman" w:hAnsi="Times New Roman" w:cs="Times New Roman"/>
          <w:lang w:val="en-GB"/>
        </w:rPr>
        <w:t xml:space="preserve"> minimum number of instances in leaves</w:t>
      </w:r>
      <w:r w:rsidR="002F5AAF">
        <w:rPr>
          <w:rFonts w:ascii="Times New Roman" w:hAnsi="Times New Roman" w:cs="Times New Roman"/>
          <w:lang w:val="en-GB"/>
        </w:rPr>
        <w:t xml:space="preserve">. </w:t>
      </w:r>
      <w:r w:rsidR="00B33DFC">
        <w:rPr>
          <w:rFonts w:ascii="Times New Roman" w:hAnsi="Times New Roman" w:cs="Times New Roman"/>
          <w:lang w:val="en-GB"/>
        </w:rPr>
        <w:t xml:space="preserve">Using the same method, </w:t>
      </w:r>
      <w:r w:rsidR="00ED300C">
        <w:rPr>
          <w:rFonts w:ascii="Times New Roman" w:hAnsi="Times New Roman" w:cs="Times New Roman"/>
          <w:lang w:val="en-GB"/>
        </w:rPr>
        <w:t xml:space="preserve">the decision tree is adjusted to </w:t>
      </w:r>
      <w:r w:rsidR="00CB1485">
        <w:rPr>
          <w:rFonts w:ascii="Times New Roman" w:hAnsi="Times New Roman" w:cs="Times New Roman"/>
          <w:lang w:val="en-GB"/>
        </w:rPr>
        <w:t>stop</w:t>
      </w:r>
      <w:r w:rsidRPr="00CF76D0">
        <w:rPr>
          <w:rFonts w:ascii="Times New Roman" w:hAnsi="Times New Roman" w:cs="Times New Roman"/>
          <w:lang w:val="en-GB"/>
        </w:rPr>
        <w:t xml:space="preserve"> split subsets </w:t>
      </w:r>
      <w:r w:rsidR="00CB1485">
        <w:rPr>
          <w:rFonts w:ascii="Times New Roman" w:hAnsi="Times New Roman" w:cs="Times New Roman"/>
          <w:lang w:val="en-GB"/>
        </w:rPr>
        <w:t>at</w:t>
      </w:r>
      <w:r w:rsidRPr="00CF76D0">
        <w:rPr>
          <w:rFonts w:ascii="Times New Roman" w:hAnsi="Times New Roman" w:cs="Times New Roman"/>
          <w:lang w:val="en-GB"/>
        </w:rPr>
        <w:t xml:space="preserve"> 60, limit the maximal tree depth to 50-80, and stop when majority reaches 100%.</w:t>
      </w:r>
    </w:p>
    <w:p w14:paraId="6CFDE4DE" w14:textId="6DC7C6B6" w:rsidR="00B50285" w:rsidRDefault="00B50285" w:rsidP="00B50285">
      <w:pPr>
        <w:jc w:val="center"/>
        <w:rPr>
          <w:rFonts w:ascii="Times New Roman" w:hAnsi="Times New Roman" w:cs="Times New Roman"/>
          <w:i/>
          <w:iCs/>
          <w:lang w:val="en-GB"/>
        </w:rPr>
      </w:pPr>
      <w:r>
        <w:rPr>
          <w:noProof/>
        </w:rPr>
        <w:lastRenderedPageBreak/>
        <w:drawing>
          <wp:inline distT="0" distB="0" distL="0" distR="0" wp14:anchorId="5A1EBE0C" wp14:editId="6EB340BF">
            <wp:extent cx="2944091" cy="2354635"/>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6238" cy="2380345"/>
                    </a:xfrm>
                    <a:prstGeom prst="rect">
                      <a:avLst/>
                    </a:prstGeom>
                  </pic:spPr>
                </pic:pic>
              </a:graphicData>
            </a:graphic>
          </wp:inline>
        </w:drawing>
      </w:r>
    </w:p>
    <w:p w14:paraId="241F208A" w14:textId="25F9ED86" w:rsidR="00B50285" w:rsidRDefault="00B33DFC" w:rsidP="00B50285">
      <w:pPr>
        <w:jc w:val="center"/>
        <w:rPr>
          <w:rFonts w:ascii="Times New Roman" w:hAnsi="Times New Roman" w:cs="Times New Roman"/>
          <w:lang w:val="en-GB"/>
        </w:rPr>
      </w:pPr>
      <w:r>
        <w:rPr>
          <w:rFonts w:ascii="Times New Roman" w:hAnsi="Times New Roman" w:cs="Times New Roman"/>
          <w:lang w:val="en-GB"/>
        </w:rPr>
        <w:t xml:space="preserve">Table 3.2. </w:t>
      </w:r>
      <w:r w:rsidR="00B50285">
        <w:rPr>
          <w:rFonts w:ascii="Times New Roman" w:hAnsi="Times New Roman" w:cs="Times New Roman"/>
          <w:lang w:val="en-GB"/>
        </w:rPr>
        <w:t>Decision Tree’s Parameter</w:t>
      </w:r>
    </w:p>
    <w:p w14:paraId="2B6477AF" w14:textId="1ED9FED0" w:rsidR="00B50285" w:rsidRPr="00B50285" w:rsidRDefault="00B50285" w:rsidP="00B50285">
      <w:pPr>
        <w:rPr>
          <w:rFonts w:ascii="Times New Roman" w:hAnsi="Times New Roman" w:cs="Times New Roman"/>
          <w:i/>
          <w:iCs/>
          <w:lang w:val="en-GB"/>
        </w:rPr>
      </w:pPr>
      <w:r w:rsidRPr="00B41FF6">
        <w:rPr>
          <w:rFonts w:ascii="Times New Roman" w:hAnsi="Times New Roman" w:cs="Times New Roman" w:hint="eastAsia"/>
          <w:i/>
          <w:iCs/>
          <w:lang w:val="en-GB"/>
        </w:rPr>
        <w:t>C</w:t>
      </w:r>
      <w:r w:rsidRPr="00B41FF6">
        <w:rPr>
          <w:rFonts w:ascii="Times New Roman" w:hAnsi="Times New Roman" w:cs="Times New Roman"/>
          <w:i/>
          <w:iCs/>
          <w:lang w:val="en-GB"/>
        </w:rPr>
        <w:t>.2.</w:t>
      </w:r>
      <w:r>
        <w:rPr>
          <w:rFonts w:ascii="Times New Roman" w:hAnsi="Times New Roman" w:cs="Times New Roman"/>
          <w:i/>
          <w:iCs/>
          <w:lang w:val="en-GB"/>
        </w:rPr>
        <w:t>4</w:t>
      </w:r>
      <w:r w:rsidRPr="00B41FF6">
        <w:rPr>
          <w:rFonts w:ascii="Times New Roman" w:hAnsi="Times New Roman" w:cs="Times New Roman"/>
          <w:i/>
          <w:iCs/>
          <w:lang w:val="en-GB"/>
        </w:rPr>
        <w:t xml:space="preserve"> </w:t>
      </w:r>
      <w:r>
        <w:rPr>
          <w:rFonts w:ascii="Times New Roman" w:hAnsi="Times New Roman" w:cs="Times New Roman"/>
          <w:i/>
          <w:iCs/>
          <w:lang w:val="en-GB"/>
        </w:rPr>
        <w:t>Random Forest</w:t>
      </w:r>
    </w:p>
    <w:p w14:paraId="6E5AEA79" w14:textId="05920F55" w:rsidR="002F1F60" w:rsidRPr="00314525" w:rsidRDefault="00B56E89" w:rsidP="005D1B2D">
      <w:pPr>
        <w:rPr>
          <w:rFonts w:ascii="Times New Roman" w:hAnsi="Times New Roman" w:cs="Times New Roman"/>
          <w:lang w:val="en-GB"/>
        </w:rPr>
      </w:pPr>
      <w:r w:rsidRPr="00371A08">
        <w:rPr>
          <w:rFonts w:ascii="Times New Roman" w:hAnsi="Times New Roman" w:cs="Times New Roman"/>
        </w:rPr>
        <w:t xml:space="preserve">Using different subset of input variables, </w:t>
      </w:r>
      <w:r w:rsidR="002F1F60" w:rsidRPr="00371A08">
        <w:rPr>
          <w:rFonts w:ascii="Times New Roman" w:hAnsi="Times New Roman" w:cs="Times New Roman"/>
        </w:rPr>
        <w:t>Random Forest builds multiple trees</w:t>
      </w:r>
      <w:r w:rsidRPr="00371A08">
        <w:rPr>
          <w:rFonts w:ascii="Times New Roman" w:hAnsi="Times New Roman" w:cs="Times New Roman"/>
        </w:rPr>
        <w:t>. E</w:t>
      </w:r>
      <w:r w:rsidR="002F1F60" w:rsidRPr="00371A08">
        <w:rPr>
          <w:rFonts w:ascii="Times New Roman" w:hAnsi="Times New Roman" w:cs="Times New Roman"/>
        </w:rPr>
        <w:t xml:space="preserve">ach tree makes a prediction and the majority class prediction wins. </w:t>
      </w:r>
      <w:r>
        <w:rPr>
          <w:rFonts w:ascii="Times New Roman" w:hAnsi="Times New Roman" w:cs="Times New Roman"/>
        </w:rPr>
        <w:t>The performance of Random Forest is tested to be the best when t</w:t>
      </w:r>
      <w:r w:rsidR="00A20E37">
        <w:rPr>
          <w:rFonts w:ascii="Times New Roman" w:hAnsi="Times New Roman" w:cs="Times New Roman"/>
          <w:lang w:val="en-GB"/>
        </w:rPr>
        <w:t xml:space="preserve">he number of trees is configured into </w:t>
      </w:r>
      <w:r w:rsidR="00314525" w:rsidRPr="00CF76D0">
        <w:rPr>
          <w:rFonts w:ascii="Times New Roman" w:hAnsi="Times New Roman" w:cs="Times New Roman"/>
          <w:lang w:val="en-GB"/>
        </w:rPr>
        <w:t>400, and the number of attributes considered at each split is 13. In terms of growth control, the limit depth of individual trees is set to be 31 and the model is not allowed to split subsets smaller than 7.</w:t>
      </w:r>
    </w:p>
    <w:p w14:paraId="0153D046" w14:textId="7555E48A" w:rsidR="00314525" w:rsidRDefault="00314525" w:rsidP="00314525">
      <w:pPr>
        <w:jc w:val="center"/>
        <w:rPr>
          <w:rFonts w:ascii="Times New Roman" w:hAnsi="Times New Roman" w:cs="Times New Roman"/>
          <w:color w:val="FF0000"/>
          <w:u w:val="single"/>
        </w:rPr>
      </w:pPr>
      <w:r>
        <w:rPr>
          <w:noProof/>
        </w:rPr>
        <w:drawing>
          <wp:inline distT="0" distB="0" distL="0" distR="0" wp14:anchorId="7B2D875A" wp14:editId="46ECB166">
            <wp:extent cx="3612799" cy="2438400"/>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7171" cy="2441351"/>
                    </a:xfrm>
                    <a:prstGeom prst="rect">
                      <a:avLst/>
                    </a:prstGeom>
                  </pic:spPr>
                </pic:pic>
              </a:graphicData>
            </a:graphic>
          </wp:inline>
        </w:drawing>
      </w:r>
    </w:p>
    <w:p w14:paraId="6718B97A" w14:textId="2D2FE540" w:rsidR="00B50285" w:rsidRDefault="00B33DFC" w:rsidP="00314525">
      <w:pPr>
        <w:jc w:val="center"/>
        <w:rPr>
          <w:rFonts w:ascii="Times New Roman" w:hAnsi="Times New Roman" w:cs="Times New Roman"/>
          <w:lang w:val="en-GB"/>
        </w:rPr>
      </w:pPr>
      <w:r>
        <w:rPr>
          <w:rFonts w:ascii="Times New Roman" w:hAnsi="Times New Roman" w:cs="Times New Roman"/>
          <w:lang w:val="en-GB"/>
        </w:rPr>
        <w:t xml:space="preserve">Table 3.3 </w:t>
      </w:r>
      <w:r w:rsidR="00314525">
        <w:rPr>
          <w:rFonts w:ascii="Times New Roman" w:hAnsi="Times New Roman" w:cs="Times New Roman" w:hint="eastAsia"/>
          <w:lang w:val="en-GB"/>
        </w:rPr>
        <w:t>R</w:t>
      </w:r>
      <w:r w:rsidR="00314525">
        <w:rPr>
          <w:rFonts w:ascii="Times New Roman" w:hAnsi="Times New Roman" w:cs="Times New Roman"/>
          <w:lang w:val="en-GB"/>
        </w:rPr>
        <w:t>andom Forest’s Parameter</w:t>
      </w:r>
    </w:p>
    <w:p w14:paraId="541AEC32" w14:textId="7395BF14" w:rsidR="00314525" w:rsidRPr="00B33DFC" w:rsidRDefault="00314525" w:rsidP="00314525">
      <w:pPr>
        <w:rPr>
          <w:rFonts w:ascii="Times New Roman" w:hAnsi="Times New Roman" w:cs="Times New Roman"/>
          <w:u w:val="single"/>
          <w:lang w:val="en-GB"/>
        </w:rPr>
      </w:pPr>
      <w:r w:rsidRPr="00B33DFC">
        <w:rPr>
          <w:rFonts w:ascii="Times New Roman" w:hAnsi="Times New Roman" w:cs="Times New Roman" w:hint="eastAsia"/>
          <w:i/>
          <w:iCs/>
          <w:u w:val="single"/>
          <w:lang w:val="en-GB"/>
        </w:rPr>
        <w:t>C</w:t>
      </w:r>
      <w:r w:rsidRPr="00B33DFC">
        <w:rPr>
          <w:rFonts w:ascii="Times New Roman" w:hAnsi="Times New Roman" w:cs="Times New Roman"/>
          <w:i/>
          <w:iCs/>
          <w:u w:val="single"/>
          <w:lang w:val="en-GB"/>
        </w:rPr>
        <w:t>.</w:t>
      </w:r>
      <w:r w:rsidR="00B33DFC" w:rsidRPr="00B33DFC">
        <w:rPr>
          <w:rFonts w:ascii="Times New Roman" w:hAnsi="Times New Roman" w:cs="Times New Roman"/>
          <w:i/>
          <w:iCs/>
          <w:u w:val="single"/>
          <w:lang w:val="en-GB"/>
        </w:rPr>
        <w:t>3 Model Evaluation</w:t>
      </w:r>
    </w:p>
    <w:p w14:paraId="34B2EB6D" w14:textId="1187615F" w:rsidR="00314525" w:rsidRDefault="00BD6B65" w:rsidP="00314525">
      <w:pPr>
        <w:jc w:val="center"/>
        <w:rPr>
          <w:rFonts w:ascii="Times New Roman" w:hAnsi="Times New Roman" w:cs="Times New Roman"/>
          <w:lang w:val="en-GB"/>
        </w:rPr>
      </w:pPr>
      <w:r w:rsidRPr="00BD6B65">
        <w:rPr>
          <w:noProof/>
        </w:rPr>
        <w:t xml:space="preserve"> </w:t>
      </w:r>
      <w:r>
        <w:rPr>
          <w:noProof/>
        </w:rPr>
        <w:drawing>
          <wp:inline distT="0" distB="0" distL="0" distR="0" wp14:anchorId="52ADFB2E" wp14:editId="2E8A7A6D">
            <wp:extent cx="2725881" cy="127695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9162" cy="1287862"/>
                    </a:xfrm>
                    <a:prstGeom prst="rect">
                      <a:avLst/>
                    </a:prstGeom>
                  </pic:spPr>
                </pic:pic>
              </a:graphicData>
            </a:graphic>
          </wp:inline>
        </w:drawing>
      </w:r>
    </w:p>
    <w:p w14:paraId="1843175C" w14:textId="0B22BA56" w:rsidR="002F1F60" w:rsidRPr="00CF76D0" w:rsidRDefault="00B33DFC" w:rsidP="00314525">
      <w:pPr>
        <w:jc w:val="center"/>
        <w:rPr>
          <w:rFonts w:ascii="Times New Roman" w:hAnsi="Times New Roman" w:cs="Times New Roman"/>
          <w:lang w:val="en-GB"/>
        </w:rPr>
      </w:pPr>
      <w:r>
        <w:rPr>
          <w:rFonts w:ascii="Times New Roman" w:hAnsi="Times New Roman" w:cs="Times New Roman"/>
          <w:lang w:val="en-GB"/>
        </w:rPr>
        <w:t xml:space="preserve">Table 4 </w:t>
      </w:r>
      <w:r w:rsidR="00314525">
        <w:rPr>
          <w:rFonts w:ascii="Times New Roman" w:hAnsi="Times New Roman" w:cs="Times New Roman" w:hint="eastAsia"/>
          <w:lang w:val="en-GB"/>
        </w:rPr>
        <w:t>T</w:t>
      </w:r>
      <w:r w:rsidR="00314525">
        <w:rPr>
          <w:rFonts w:ascii="Times New Roman" w:hAnsi="Times New Roman" w:cs="Times New Roman"/>
          <w:lang w:val="en-GB"/>
        </w:rPr>
        <w:t xml:space="preserve">est &amp; Score </w:t>
      </w:r>
      <w:r w:rsidR="00202F78">
        <w:rPr>
          <w:rFonts w:ascii="Times New Roman" w:hAnsi="Times New Roman" w:cs="Times New Roman"/>
          <w:lang w:val="en-GB"/>
        </w:rPr>
        <w:t>Evaluation Matrix</w:t>
      </w:r>
    </w:p>
    <w:p w14:paraId="60A72851" w14:textId="54226093" w:rsidR="00CF49F9" w:rsidRPr="00FB3A39" w:rsidRDefault="00ED300C" w:rsidP="002F1F60">
      <w:pPr>
        <w:rPr>
          <w:rFonts w:ascii="Times New Roman" w:hAnsi="Times New Roman" w:cs="Times New Roman"/>
          <w:lang w:val="en-GB"/>
        </w:rPr>
      </w:pPr>
      <w:r>
        <w:rPr>
          <w:rFonts w:ascii="Times New Roman" w:hAnsi="Times New Roman" w:cs="Times New Roman"/>
          <w:lang w:val="en-GB"/>
        </w:rPr>
        <w:t>T</w:t>
      </w:r>
      <w:r w:rsidR="00B90467">
        <w:rPr>
          <w:rFonts w:ascii="Times New Roman" w:hAnsi="Times New Roman" w:cs="Times New Roman"/>
          <w:lang w:val="en-GB"/>
        </w:rPr>
        <w:t>he models are evaluated by</w:t>
      </w:r>
      <w:r w:rsidR="00314525">
        <w:rPr>
          <w:rFonts w:ascii="Times New Roman" w:hAnsi="Times New Roman" w:cs="Times New Roman"/>
          <w:lang w:val="en-GB"/>
        </w:rPr>
        <w:t xml:space="preserve"> various evaluation matri</w:t>
      </w:r>
      <w:r w:rsidR="00B90467">
        <w:rPr>
          <w:rFonts w:ascii="Times New Roman" w:hAnsi="Times New Roman" w:cs="Times New Roman"/>
          <w:lang w:val="en-GB"/>
        </w:rPr>
        <w:t>x</w:t>
      </w:r>
      <w:r w:rsidR="00314525">
        <w:rPr>
          <w:rFonts w:ascii="Times New Roman" w:hAnsi="Times New Roman" w:cs="Times New Roman"/>
          <w:lang w:val="en-GB"/>
        </w:rPr>
        <w:t>, Receiver Operating Charact</w:t>
      </w:r>
      <w:r w:rsidR="00B90467">
        <w:rPr>
          <w:rFonts w:ascii="Times New Roman" w:hAnsi="Times New Roman" w:cs="Times New Roman"/>
          <w:lang w:val="en-GB"/>
        </w:rPr>
        <w:t>eristics (ROC) Curves and Lift Curve</w:t>
      </w:r>
      <w:r>
        <w:rPr>
          <w:rFonts w:ascii="Times New Roman" w:hAnsi="Times New Roman" w:cs="Times New Roman"/>
          <w:lang w:val="en-GB"/>
        </w:rPr>
        <w:t xml:space="preserve">, and they are compared to the baseline performance benchmark. </w:t>
      </w:r>
      <w:r w:rsidR="00CB1485">
        <w:rPr>
          <w:rFonts w:ascii="Times New Roman" w:hAnsi="Times New Roman" w:cs="Times New Roman"/>
          <w:lang w:val="en-GB"/>
        </w:rPr>
        <w:t xml:space="preserve">Area under </w:t>
      </w:r>
      <w:r w:rsidR="00CB1485">
        <w:rPr>
          <w:rFonts w:ascii="Times New Roman" w:hAnsi="Times New Roman" w:cs="Times New Roman"/>
          <w:lang w:val="en-GB"/>
        </w:rPr>
        <w:lastRenderedPageBreak/>
        <w:t xml:space="preserve">the ROC curve </w:t>
      </w:r>
      <w:r w:rsidR="00CB1485" w:rsidRPr="00BE46F7">
        <w:rPr>
          <w:rFonts w:ascii="Times New Roman" w:hAnsi="Times New Roman" w:cs="Times New Roman"/>
          <w:lang w:val="en-GB"/>
        </w:rPr>
        <w:t>(</w:t>
      </w:r>
      <w:r w:rsidR="00CF49F9" w:rsidRPr="00BE46F7">
        <w:rPr>
          <w:rFonts w:ascii="Times New Roman" w:hAnsi="Times New Roman" w:cs="Times New Roman"/>
          <w:lang w:val="en-GB"/>
        </w:rPr>
        <w:t>AUC</w:t>
      </w:r>
      <w:r w:rsidR="00CB1485" w:rsidRPr="00BE46F7">
        <w:rPr>
          <w:rFonts w:ascii="Times New Roman" w:hAnsi="Times New Roman" w:cs="Times New Roman"/>
          <w:lang w:val="en-GB"/>
        </w:rPr>
        <w:t>)</w:t>
      </w:r>
      <w:r w:rsidR="00CF49F9" w:rsidRPr="00BE46F7">
        <w:rPr>
          <w:rFonts w:ascii="Times New Roman" w:hAnsi="Times New Roman" w:cs="Times New Roman"/>
          <w:lang w:val="en-GB"/>
        </w:rPr>
        <w:t xml:space="preserve"> refers to the area under the ROC curve, and it illustrates the probability that a randomly chosen positive instance will be ranked ahead of a randomly chosen negative instance. </w:t>
      </w:r>
      <w:r w:rsidR="00D36783">
        <w:rPr>
          <w:rFonts w:ascii="Times New Roman" w:hAnsi="Times New Roman" w:cs="Times New Roman"/>
          <w:lang w:val="en-GB"/>
        </w:rPr>
        <w:t xml:space="preserve">AUC and CA are taken as the most important coefficients to evaluate the effectiveness of models. </w:t>
      </w:r>
      <w:r w:rsidR="00314525" w:rsidRPr="00CF76D0">
        <w:rPr>
          <w:rFonts w:ascii="Times New Roman" w:hAnsi="Times New Roman" w:cs="Times New Roman"/>
          <w:lang w:val="en-GB"/>
        </w:rPr>
        <w:t xml:space="preserve">As the chart shows, random forest has the best performance in </w:t>
      </w:r>
      <w:r>
        <w:rPr>
          <w:rFonts w:ascii="Times New Roman" w:hAnsi="Times New Roman" w:cs="Times New Roman"/>
          <w:lang w:val="en-GB"/>
        </w:rPr>
        <w:t>all</w:t>
      </w:r>
      <w:r w:rsidR="00314525" w:rsidRPr="00CF76D0">
        <w:rPr>
          <w:rFonts w:ascii="Times New Roman" w:hAnsi="Times New Roman" w:cs="Times New Roman"/>
          <w:lang w:val="en-GB"/>
        </w:rPr>
        <w:t xml:space="preserve"> coefficients.</w:t>
      </w:r>
      <w:r w:rsidR="00202F78" w:rsidRPr="00CF76D0">
        <w:rPr>
          <w:rFonts w:ascii="Times New Roman" w:hAnsi="Times New Roman" w:cs="Times New Roman"/>
          <w:color w:val="5B9BD5" w:themeColor="accent5"/>
          <w:lang w:val="en-GB"/>
        </w:rPr>
        <w:t xml:space="preserve"> </w:t>
      </w:r>
    </w:p>
    <w:p w14:paraId="50E9008D" w14:textId="77777777" w:rsidR="00CF49F9" w:rsidRPr="00FB3A39" w:rsidRDefault="00CF49F9" w:rsidP="002F1F60">
      <w:pPr>
        <w:rPr>
          <w:rFonts w:ascii="Times New Roman" w:hAnsi="Times New Roman" w:cs="Times New Roman"/>
          <w:lang w:val="en-GB"/>
        </w:rPr>
      </w:pPr>
    </w:p>
    <w:p w14:paraId="60E3F545" w14:textId="7B519210" w:rsidR="002F1F60" w:rsidRPr="00CF76D0" w:rsidRDefault="00BE46F7" w:rsidP="002F1F60">
      <w:pPr>
        <w:rPr>
          <w:rFonts w:ascii="Times New Roman" w:hAnsi="Times New Roman" w:cs="Times New Roman"/>
          <w:lang w:val="en-GB"/>
        </w:rPr>
      </w:pPr>
      <w:r>
        <w:rPr>
          <w:rFonts w:ascii="Times New Roman" w:hAnsi="Times New Roman" w:cs="Times New Roman"/>
          <w:lang w:val="en-GB"/>
        </w:rPr>
        <w:t>As t</w:t>
      </w:r>
      <w:r w:rsidR="002F1F60" w:rsidRPr="00CF76D0">
        <w:rPr>
          <w:rFonts w:ascii="Times New Roman" w:hAnsi="Times New Roman" w:cs="Times New Roman"/>
          <w:lang w:val="en-GB"/>
        </w:rPr>
        <w:t xml:space="preserve">he Receiver Operating Curve (ROC) </w:t>
      </w:r>
      <w:r w:rsidR="002F1F60" w:rsidRPr="00BE46F7">
        <w:rPr>
          <w:rFonts w:ascii="Times New Roman" w:hAnsi="Times New Roman" w:cs="Times New Roman"/>
          <w:lang w:val="en-GB"/>
        </w:rPr>
        <w:t xml:space="preserve">accommodate uncertainty </w:t>
      </w:r>
      <w:r w:rsidRPr="00BE46F7">
        <w:rPr>
          <w:rFonts w:ascii="Times New Roman" w:hAnsi="Times New Roman" w:cs="Times New Roman"/>
          <w:lang w:val="en-GB"/>
        </w:rPr>
        <w:t>through</w:t>
      </w:r>
      <w:r w:rsidR="002F1F60" w:rsidRPr="00BE46F7">
        <w:rPr>
          <w:rFonts w:ascii="Times New Roman" w:hAnsi="Times New Roman" w:cs="Times New Roman"/>
          <w:lang w:val="en-GB"/>
        </w:rPr>
        <w:t xml:space="preserve"> showing entire space of performance possibilities</w:t>
      </w:r>
      <w:r w:rsidRPr="00BE46F7">
        <w:rPr>
          <w:rFonts w:ascii="Times New Roman" w:hAnsi="Times New Roman" w:cs="Times New Roman"/>
          <w:lang w:val="en-GB"/>
        </w:rPr>
        <w:t>, it is used to evaluate the models’ performance.</w:t>
      </w:r>
      <w:r w:rsidR="002F1F60" w:rsidRPr="00CF76D0">
        <w:rPr>
          <w:rFonts w:ascii="Times New Roman" w:hAnsi="Times New Roman" w:cs="Times New Roman"/>
          <w:lang w:val="en-GB"/>
        </w:rPr>
        <w:t xml:space="preserve"> (</w:t>
      </w:r>
      <w:r w:rsidR="006B394F">
        <w:rPr>
          <w:rFonts w:ascii="Times New Roman" w:hAnsi="Times New Roman" w:cs="Times New Roman"/>
        </w:rPr>
        <w:t>Provost, F. and Fawcett, T.</w:t>
      </w:r>
      <w:r w:rsidR="0043740F">
        <w:rPr>
          <w:rFonts w:ascii="Times New Roman" w:hAnsi="Times New Roman" w:cs="Times New Roman"/>
        </w:rPr>
        <w:t xml:space="preserve">, </w:t>
      </w:r>
      <w:r w:rsidR="006B394F">
        <w:rPr>
          <w:rFonts w:ascii="Times New Roman" w:hAnsi="Times New Roman" w:cs="Times New Roman"/>
        </w:rPr>
        <w:t>2013</w:t>
      </w:r>
      <w:r w:rsidR="002F1F60" w:rsidRPr="00CF76D0">
        <w:rPr>
          <w:rFonts w:ascii="Times New Roman" w:hAnsi="Times New Roman" w:cs="Times New Roman"/>
          <w:lang w:val="en-GB"/>
        </w:rPr>
        <w:t xml:space="preserve">). It has a false positive rate as x axis and true positive rate as y-axis. </w:t>
      </w:r>
      <w:r w:rsidRPr="00BE46F7">
        <w:rPr>
          <w:rFonts w:ascii="Times New Roman" w:hAnsi="Times New Roman" w:cs="Times New Roman"/>
          <w:lang w:val="en-GB"/>
        </w:rPr>
        <w:t xml:space="preserve">The </w:t>
      </w:r>
      <w:r w:rsidR="002F1F60" w:rsidRPr="00BE46F7">
        <w:rPr>
          <w:rFonts w:ascii="Times New Roman" w:hAnsi="Times New Roman" w:cs="Times New Roman"/>
          <w:lang w:val="en-GB"/>
        </w:rPr>
        <w:t xml:space="preserve">trade-offs between benefits and costs </w:t>
      </w:r>
      <w:r w:rsidRPr="00BE46F7">
        <w:rPr>
          <w:rFonts w:ascii="Times New Roman" w:hAnsi="Times New Roman" w:cs="Times New Roman"/>
          <w:lang w:val="en-GB"/>
        </w:rPr>
        <w:t xml:space="preserve">of each model is depicted in the ROC graph </w:t>
      </w:r>
      <w:r w:rsidR="002F1F60" w:rsidRPr="00BE46F7">
        <w:rPr>
          <w:rFonts w:ascii="Times New Roman" w:hAnsi="Times New Roman" w:cs="Times New Roman"/>
          <w:lang w:val="en-GB"/>
        </w:rPr>
        <w:t>(</w:t>
      </w:r>
      <w:r w:rsidR="0043740F" w:rsidRPr="00BE46F7">
        <w:rPr>
          <w:rFonts w:ascii="Times New Roman" w:hAnsi="Times New Roman" w:cs="Times New Roman" w:hint="eastAsia"/>
          <w:lang w:val="en-GB"/>
        </w:rPr>
        <w:t>i</w:t>
      </w:r>
      <w:r w:rsidR="0043740F" w:rsidRPr="00BE46F7">
        <w:rPr>
          <w:rFonts w:ascii="Times New Roman" w:hAnsi="Times New Roman" w:cs="Times New Roman"/>
          <w:lang w:val="en-GB"/>
        </w:rPr>
        <w:t>bid.</w:t>
      </w:r>
      <w:r w:rsidR="002F1F60" w:rsidRPr="00BE46F7">
        <w:rPr>
          <w:rFonts w:ascii="Times New Roman" w:hAnsi="Times New Roman" w:cs="Times New Roman"/>
          <w:lang w:val="en-GB"/>
        </w:rPr>
        <w:t xml:space="preserve">). </w:t>
      </w:r>
      <w:r w:rsidR="002F1F60" w:rsidRPr="00CF76D0">
        <w:rPr>
          <w:rFonts w:ascii="Times New Roman" w:hAnsi="Times New Roman" w:cs="Times New Roman"/>
          <w:lang w:val="en-GB"/>
        </w:rPr>
        <w:t>As it is shown below, the random forest has the best performance across four models</w:t>
      </w:r>
      <w:r w:rsidR="002B1B55" w:rsidRPr="00CF76D0">
        <w:rPr>
          <w:rFonts w:ascii="Times New Roman" w:hAnsi="Times New Roman" w:cs="Times New Roman"/>
          <w:lang w:val="en-GB"/>
        </w:rPr>
        <w:t xml:space="preserve"> as it has the biggest AUC.</w:t>
      </w:r>
    </w:p>
    <w:p w14:paraId="24453188" w14:textId="5CBAC675" w:rsidR="002F1F60" w:rsidRPr="00CF76D0" w:rsidRDefault="00BD6B65" w:rsidP="002F1F60">
      <w:pPr>
        <w:rPr>
          <w:rFonts w:ascii="Times New Roman" w:hAnsi="Times New Roman" w:cs="Times New Roman"/>
          <w:lang w:val="en-GB"/>
        </w:rPr>
      </w:pPr>
      <w:r>
        <w:rPr>
          <w:noProof/>
        </w:rPr>
        <w:drawing>
          <wp:inline distT="0" distB="0" distL="0" distR="0" wp14:anchorId="045C53A5" wp14:editId="1F6A4795">
            <wp:extent cx="5274310" cy="38849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884930"/>
                    </a:xfrm>
                    <a:prstGeom prst="rect">
                      <a:avLst/>
                    </a:prstGeom>
                  </pic:spPr>
                </pic:pic>
              </a:graphicData>
            </a:graphic>
          </wp:inline>
        </w:drawing>
      </w:r>
    </w:p>
    <w:p w14:paraId="0D8A039A" w14:textId="4E533CCC" w:rsidR="002F1F60" w:rsidRPr="00CF76D0" w:rsidRDefault="00B33DFC" w:rsidP="005E531B">
      <w:pPr>
        <w:jc w:val="center"/>
        <w:rPr>
          <w:rFonts w:ascii="Times New Roman" w:hAnsi="Times New Roman" w:cs="Times New Roman"/>
          <w:lang w:val="en-GB"/>
        </w:rPr>
      </w:pPr>
      <w:r>
        <w:rPr>
          <w:rFonts w:ascii="Times New Roman" w:hAnsi="Times New Roman" w:cs="Times New Roman"/>
          <w:lang w:val="en-GB"/>
        </w:rPr>
        <w:t xml:space="preserve">Table 5.1 </w:t>
      </w:r>
      <w:r w:rsidR="005E531B">
        <w:rPr>
          <w:rFonts w:ascii="Times New Roman" w:hAnsi="Times New Roman" w:cs="Times New Roman" w:hint="eastAsia"/>
          <w:lang w:val="en-GB"/>
        </w:rPr>
        <w:t>R</w:t>
      </w:r>
      <w:r w:rsidR="005E531B">
        <w:rPr>
          <w:rFonts w:ascii="Times New Roman" w:hAnsi="Times New Roman" w:cs="Times New Roman"/>
          <w:lang w:val="en-GB"/>
        </w:rPr>
        <w:t>OC Curve</w:t>
      </w:r>
    </w:p>
    <w:p w14:paraId="48B9C149" w14:textId="470BE26E" w:rsidR="00737C68" w:rsidRPr="00CF76D0" w:rsidRDefault="00BE46F7" w:rsidP="00737C68">
      <w:pPr>
        <w:widowControl/>
        <w:spacing w:after="160" w:line="259" w:lineRule="auto"/>
        <w:contextualSpacing/>
        <w:jc w:val="left"/>
        <w:rPr>
          <w:rFonts w:ascii="Times New Roman" w:hAnsi="Times New Roman" w:cs="Times New Roman"/>
          <w:u w:val="single"/>
        </w:rPr>
      </w:pPr>
      <w:r w:rsidRPr="00BE46F7">
        <w:rPr>
          <w:rFonts w:ascii="Times New Roman" w:hAnsi="Times New Roman" w:cs="Times New Roman"/>
        </w:rPr>
        <w:t>As Provost, F. and Fawcett (2013) stated, l</w:t>
      </w:r>
      <w:r w:rsidR="002F1F60" w:rsidRPr="00BE46F7">
        <w:rPr>
          <w:rFonts w:ascii="Times New Roman" w:hAnsi="Times New Roman" w:cs="Times New Roman"/>
        </w:rPr>
        <w:t xml:space="preserve">ifting Curve shows how much </w:t>
      </w:r>
      <w:r w:rsidRPr="00BE46F7">
        <w:rPr>
          <w:rFonts w:ascii="Times New Roman" w:hAnsi="Times New Roman" w:cs="Times New Roman"/>
        </w:rPr>
        <w:t xml:space="preserve">the performance of a model </w:t>
      </w:r>
      <w:r w:rsidR="002F1F60" w:rsidRPr="00BE46F7">
        <w:rPr>
          <w:rFonts w:ascii="Times New Roman" w:hAnsi="Times New Roman" w:cs="Times New Roman"/>
        </w:rPr>
        <w:t>is lifted up over the random performance diagonal.</w:t>
      </w:r>
      <w:r w:rsidR="002F1F60" w:rsidRPr="00CF76D0">
        <w:rPr>
          <w:rFonts w:ascii="Times New Roman" w:hAnsi="Times New Roman" w:cs="Times New Roman"/>
        </w:rPr>
        <w:t xml:space="preserve"> </w:t>
      </w:r>
      <w:r w:rsidR="00737C68">
        <w:rPr>
          <w:rFonts w:ascii="Times New Roman" w:hAnsi="Times New Roman" w:cs="Times New Roman"/>
        </w:rPr>
        <w:t>In summary, a</w:t>
      </w:r>
      <w:r w:rsidR="00737C68" w:rsidRPr="00CF76D0">
        <w:rPr>
          <w:rFonts w:ascii="Times New Roman" w:hAnsi="Times New Roman" w:cs="Times New Roman"/>
        </w:rPr>
        <w:t>mong these four models, random forest has the best performance in AUC, accuracy, precision and recall.</w:t>
      </w:r>
      <w:r w:rsidR="00737C68">
        <w:rPr>
          <w:rFonts w:ascii="Times New Roman" w:hAnsi="Times New Roman" w:cs="Times New Roman"/>
        </w:rPr>
        <w:t xml:space="preserve"> Moreover, it also outperforms other models in ROC and Lift Curve.</w:t>
      </w:r>
    </w:p>
    <w:p w14:paraId="02B8F295" w14:textId="1938DF0B" w:rsidR="002F1F60" w:rsidRPr="00737C68" w:rsidRDefault="002F1F60" w:rsidP="002F1F60">
      <w:pPr>
        <w:rPr>
          <w:rFonts w:ascii="Times New Roman" w:hAnsi="Times New Roman" w:cs="Times New Roman"/>
        </w:rPr>
      </w:pPr>
    </w:p>
    <w:p w14:paraId="0C3EE41F" w14:textId="5E1EEF7D" w:rsidR="002F1F60" w:rsidRPr="00CF76D0" w:rsidRDefault="00BD6B65" w:rsidP="002F1F60">
      <w:pPr>
        <w:rPr>
          <w:rFonts w:ascii="Times New Roman" w:hAnsi="Times New Roman" w:cs="Times New Roman"/>
        </w:rPr>
      </w:pPr>
      <w:r w:rsidRPr="00BD6B65">
        <w:rPr>
          <w:noProof/>
        </w:rPr>
        <w:t xml:space="preserve"> </w:t>
      </w:r>
      <w:r>
        <w:rPr>
          <w:noProof/>
        </w:rPr>
        <w:lastRenderedPageBreak/>
        <w:drawing>
          <wp:inline distT="0" distB="0" distL="0" distR="0" wp14:anchorId="554B9947" wp14:editId="132DC659">
            <wp:extent cx="5274310" cy="29857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85770"/>
                    </a:xfrm>
                    <a:prstGeom prst="rect">
                      <a:avLst/>
                    </a:prstGeom>
                  </pic:spPr>
                </pic:pic>
              </a:graphicData>
            </a:graphic>
          </wp:inline>
        </w:drawing>
      </w:r>
    </w:p>
    <w:p w14:paraId="2BC25140" w14:textId="6A5049DB" w:rsidR="002F1F60" w:rsidRPr="005E531B" w:rsidRDefault="00B33DFC" w:rsidP="005E531B">
      <w:pPr>
        <w:jc w:val="center"/>
        <w:rPr>
          <w:rFonts w:ascii="Times New Roman" w:hAnsi="Times New Roman" w:cs="Times New Roman"/>
        </w:rPr>
      </w:pPr>
      <w:r>
        <w:rPr>
          <w:rFonts w:ascii="Times New Roman" w:hAnsi="Times New Roman" w:cs="Times New Roman"/>
        </w:rPr>
        <w:t xml:space="preserve">Table 5.2 </w:t>
      </w:r>
      <w:r w:rsidR="005E531B">
        <w:rPr>
          <w:rFonts w:ascii="Times New Roman" w:hAnsi="Times New Roman" w:cs="Times New Roman"/>
        </w:rPr>
        <w:t>Lift Curve</w:t>
      </w:r>
    </w:p>
    <w:p w14:paraId="283C611D" w14:textId="77777777" w:rsidR="002F1F60" w:rsidRPr="00CF76D0" w:rsidRDefault="002F1F60" w:rsidP="002F1F60">
      <w:pPr>
        <w:rPr>
          <w:rFonts w:ascii="Times New Roman" w:hAnsi="Times New Roman" w:cs="Times New Roman"/>
          <w:lang w:val="en-GB"/>
        </w:rPr>
      </w:pPr>
    </w:p>
    <w:p w14:paraId="06EE3182" w14:textId="204A823D" w:rsidR="002F1F60" w:rsidRDefault="002F1F60" w:rsidP="00D826F6">
      <w:pPr>
        <w:outlineLvl w:val="0"/>
        <w:rPr>
          <w:rFonts w:ascii="Times New Roman" w:hAnsi="Times New Roman" w:cs="Times New Roman"/>
          <w:b/>
          <w:bCs/>
          <w:lang w:val="en-GB"/>
        </w:rPr>
      </w:pPr>
      <w:r w:rsidRPr="003756BF">
        <w:rPr>
          <w:rFonts w:ascii="Times New Roman" w:hAnsi="Times New Roman" w:cs="Times New Roman"/>
          <w:b/>
          <w:bCs/>
          <w:lang w:val="en-GB"/>
        </w:rPr>
        <w:t>Section D:</w:t>
      </w:r>
      <w:r w:rsidR="00D826F6" w:rsidRPr="003756BF">
        <w:rPr>
          <w:rFonts w:ascii="Times New Roman" w:hAnsi="Times New Roman" w:cs="Times New Roman"/>
          <w:b/>
          <w:bCs/>
          <w:lang w:val="en-GB"/>
        </w:rPr>
        <w:t xml:space="preserve"> </w:t>
      </w:r>
      <w:r w:rsidR="003756BF" w:rsidRPr="003756BF">
        <w:rPr>
          <w:rFonts w:ascii="Times New Roman" w:hAnsi="Times New Roman" w:cs="Times New Roman"/>
          <w:b/>
          <w:bCs/>
          <w:lang w:val="en-GB"/>
        </w:rPr>
        <w:t>Final Assessment</w:t>
      </w:r>
    </w:p>
    <w:p w14:paraId="65732F4E" w14:textId="77777777" w:rsidR="003756BF" w:rsidRPr="003756BF" w:rsidRDefault="003756BF" w:rsidP="00D826F6">
      <w:pPr>
        <w:outlineLvl w:val="0"/>
        <w:rPr>
          <w:rFonts w:ascii="Times New Roman" w:hAnsi="Times New Roman" w:cs="Times New Roman"/>
          <w:b/>
          <w:bCs/>
          <w:lang w:val="en-GB"/>
        </w:rPr>
      </w:pPr>
    </w:p>
    <w:p w14:paraId="7AEE05AA" w14:textId="308F8DB3" w:rsidR="002F1F60" w:rsidRPr="00CF76D0" w:rsidRDefault="002F1F60" w:rsidP="00A152B8">
      <w:pPr>
        <w:rPr>
          <w:rFonts w:ascii="Times New Roman" w:hAnsi="Times New Roman" w:cs="Times New Roman"/>
          <w:lang w:val="en-GB"/>
        </w:rPr>
      </w:pPr>
      <w:r w:rsidRPr="00CF76D0">
        <w:rPr>
          <w:rFonts w:ascii="Times New Roman" w:hAnsi="Times New Roman" w:cs="Times New Roman"/>
          <w:lang w:val="en-GB"/>
        </w:rPr>
        <w:t xml:space="preserve">Comparing the confusion matrix of random forest </w:t>
      </w:r>
      <w:r w:rsidR="00D711C3">
        <w:rPr>
          <w:rFonts w:ascii="Times New Roman" w:hAnsi="Times New Roman" w:cs="Times New Roman"/>
          <w:lang w:val="en-GB"/>
        </w:rPr>
        <w:t>with</w:t>
      </w:r>
      <w:r w:rsidRPr="00CF76D0">
        <w:rPr>
          <w:rFonts w:ascii="Times New Roman" w:hAnsi="Times New Roman" w:cs="Times New Roman"/>
          <w:lang w:val="en-GB"/>
        </w:rPr>
        <w:t xml:space="preserve"> other models, although </w:t>
      </w:r>
      <w:r w:rsidR="00D711C3">
        <w:rPr>
          <w:rFonts w:ascii="Times New Roman" w:hAnsi="Times New Roman" w:cs="Times New Roman"/>
          <w:lang w:val="en-GB"/>
        </w:rPr>
        <w:t>the number of its</w:t>
      </w:r>
      <w:r w:rsidRPr="00CF76D0">
        <w:rPr>
          <w:rFonts w:ascii="Times New Roman" w:hAnsi="Times New Roman" w:cs="Times New Roman"/>
          <w:lang w:val="en-GB"/>
        </w:rPr>
        <w:t xml:space="preserve"> true positive instances </w:t>
      </w:r>
      <w:r w:rsidR="00D711C3">
        <w:rPr>
          <w:rFonts w:ascii="Times New Roman" w:hAnsi="Times New Roman" w:cs="Times New Roman"/>
          <w:lang w:val="en-GB"/>
        </w:rPr>
        <w:t>is not the greatest</w:t>
      </w:r>
      <w:r w:rsidRPr="00CF76D0">
        <w:rPr>
          <w:rFonts w:ascii="Times New Roman" w:hAnsi="Times New Roman" w:cs="Times New Roman"/>
          <w:lang w:val="en-GB"/>
        </w:rPr>
        <w:t xml:space="preserve">, it is very accurate at predicting negative instances. Therefore, it correctly predicts hundreds of negative instances more than other models, saving costs of contacting the customers that are not </w:t>
      </w:r>
      <w:r w:rsidR="00D826F6" w:rsidRPr="00CF76D0">
        <w:rPr>
          <w:rFonts w:ascii="Times New Roman" w:hAnsi="Times New Roman" w:cs="Times New Roman"/>
          <w:lang w:val="en-GB"/>
        </w:rPr>
        <w:t>likely</w:t>
      </w:r>
      <w:r w:rsidRPr="00CF76D0">
        <w:rPr>
          <w:rFonts w:ascii="Times New Roman" w:hAnsi="Times New Roman" w:cs="Times New Roman"/>
          <w:lang w:val="en-GB"/>
        </w:rPr>
        <w:t xml:space="preserve"> to buy products.</w:t>
      </w:r>
    </w:p>
    <w:p w14:paraId="185C48DD" w14:textId="70A29201" w:rsidR="002F1F60" w:rsidRPr="00CF76D0" w:rsidRDefault="002F1F60" w:rsidP="002F1F60">
      <w:pPr>
        <w:rPr>
          <w:rFonts w:ascii="Times New Roman" w:hAnsi="Times New Roman" w:cs="Times New Roman"/>
          <w:lang w:val="en-GB"/>
        </w:rPr>
      </w:pPr>
      <w:r w:rsidRPr="00CF76D0">
        <w:rPr>
          <w:rFonts w:ascii="Times New Roman" w:hAnsi="Times New Roman" w:cs="Times New Roman"/>
          <w:lang w:val="en-GB"/>
        </w:rPr>
        <w:t xml:space="preserve"> </w:t>
      </w:r>
      <w:r w:rsidR="00BD6B65">
        <w:rPr>
          <w:noProof/>
        </w:rPr>
        <w:drawing>
          <wp:inline distT="0" distB="0" distL="0" distR="0" wp14:anchorId="7934D40E" wp14:editId="592F481A">
            <wp:extent cx="2434936" cy="1100206"/>
            <wp:effectExtent l="0" t="0" r="381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1829" cy="1121394"/>
                    </a:xfrm>
                    <a:prstGeom prst="rect">
                      <a:avLst/>
                    </a:prstGeom>
                  </pic:spPr>
                </pic:pic>
              </a:graphicData>
            </a:graphic>
          </wp:inline>
        </w:drawing>
      </w:r>
      <w:r w:rsidR="00BD6B65" w:rsidRPr="00CF76D0">
        <w:rPr>
          <w:rFonts w:ascii="Times New Roman" w:hAnsi="Times New Roman" w:cs="Times New Roman"/>
          <w:noProof/>
        </w:rPr>
        <w:t xml:space="preserve"> </w:t>
      </w:r>
      <w:r w:rsidR="00BD6B65">
        <w:rPr>
          <w:noProof/>
        </w:rPr>
        <w:drawing>
          <wp:inline distT="0" distB="0" distL="0" distR="0" wp14:anchorId="4AEB4052" wp14:editId="79C75F5E">
            <wp:extent cx="2518064" cy="1078347"/>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0845" cy="1088103"/>
                    </a:xfrm>
                    <a:prstGeom prst="rect">
                      <a:avLst/>
                    </a:prstGeom>
                  </pic:spPr>
                </pic:pic>
              </a:graphicData>
            </a:graphic>
          </wp:inline>
        </w:drawing>
      </w:r>
      <w:r w:rsidR="001B63B0">
        <w:rPr>
          <w:rFonts w:ascii="Times New Roman" w:hAnsi="Times New Roman" w:cs="Times New Roman"/>
          <w:lang w:val="en-GB"/>
        </w:rPr>
        <w:t xml:space="preserve">     </w:t>
      </w:r>
    </w:p>
    <w:p w14:paraId="4D3A869E" w14:textId="045B8B7C" w:rsidR="002F1F60" w:rsidRPr="001B63B0" w:rsidRDefault="00B33DFC" w:rsidP="00B33DFC">
      <w:pPr>
        <w:ind w:firstLineChars="200" w:firstLine="420"/>
        <w:outlineLvl w:val="0"/>
        <w:rPr>
          <w:rFonts w:ascii="Times New Roman" w:hAnsi="Times New Roman" w:cs="Times New Roman"/>
          <w:lang w:val="en-GB"/>
        </w:rPr>
      </w:pPr>
      <w:r>
        <w:rPr>
          <w:rFonts w:ascii="Times New Roman" w:hAnsi="Times New Roman" w:cs="Times New Roman"/>
          <w:lang w:val="en-GB"/>
        </w:rPr>
        <w:t xml:space="preserve">Table 6.1 </w:t>
      </w:r>
      <w:r w:rsidR="002F1F60" w:rsidRPr="00CF76D0">
        <w:rPr>
          <w:rFonts w:ascii="Times New Roman" w:hAnsi="Times New Roman" w:cs="Times New Roman"/>
          <w:lang w:val="en-GB"/>
        </w:rPr>
        <w:t>Confusion matrix of random forest</w:t>
      </w:r>
      <w:r w:rsidR="001B63B0">
        <w:rPr>
          <w:rFonts w:ascii="Times New Roman" w:hAnsi="Times New Roman" w:cs="Times New Roman" w:hint="eastAsia"/>
          <w:lang w:val="en-GB"/>
        </w:rPr>
        <w:t xml:space="preserve"> </w:t>
      </w:r>
      <w:r>
        <w:rPr>
          <w:rFonts w:ascii="Times New Roman" w:hAnsi="Times New Roman" w:cs="Times New Roman"/>
          <w:lang w:val="en-GB"/>
        </w:rPr>
        <w:t xml:space="preserve">    Table 6.2</w:t>
      </w:r>
      <w:r w:rsidR="001B63B0">
        <w:rPr>
          <w:rFonts w:ascii="Times New Roman" w:hAnsi="Times New Roman" w:cs="Times New Roman"/>
          <w:lang w:val="en-GB"/>
        </w:rPr>
        <w:t xml:space="preserve"> </w:t>
      </w:r>
      <w:r w:rsidR="002F1F60" w:rsidRPr="00CF76D0">
        <w:rPr>
          <w:rFonts w:ascii="Times New Roman" w:hAnsi="Times New Roman" w:cs="Times New Roman"/>
        </w:rPr>
        <w:t>Confusion matrix of decision tree</w:t>
      </w:r>
    </w:p>
    <w:p w14:paraId="594B3D67" w14:textId="33E94DD9" w:rsidR="002F1F60" w:rsidRPr="00CF76D0" w:rsidRDefault="00BD6B65" w:rsidP="002F1F60">
      <w:pPr>
        <w:rPr>
          <w:rFonts w:ascii="Times New Roman" w:hAnsi="Times New Roman" w:cs="Times New Roman"/>
        </w:rPr>
      </w:pPr>
      <w:r>
        <w:rPr>
          <w:noProof/>
        </w:rPr>
        <w:drawing>
          <wp:inline distT="0" distB="0" distL="0" distR="0" wp14:anchorId="08318EA1" wp14:editId="33FACEBB">
            <wp:extent cx="2500399" cy="111292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8632" cy="1125494"/>
                    </a:xfrm>
                    <a:prstGeom prst="rect">
                      <a:avLst/>
                    </a:prstGeom>
                  </pic:spPr>
                </pic:pic>
              </a:graphicData>
            </a:graphic>
          </wp:inline>
        </w:drawing>
      </w:r>
      <w:r w:rsidRPr="00CF76D0">
        <w:rPr>
          <w:rFonts w:ascii="Times New Roman" w:hAnsi="Times New Roman" w:cs="Times New Roman"/>
          <w:noProof/>
        </w:rPr>
        <w:t xml:space="preserve"> </w:t>
      </w:r>
      <w:r w:rsidR="001B63B0">
        <w:rPr>
          <w:rFonts w:ascii="Times New Roman" w:hAnsi="Times New Roman" w:cs="Times New Roman" w:hint="eastAsia"/>
        </w:rPr>
        <w:t xml:space="preserve"> </w:t>
      </w:r>
      <w:r w:rsidR="001B63B0">
        <w:rPr>
          <w:rFonts w:ascii="Times New Roman" w:hAnsi="Times New Roman" w:cs="Times New Roman"/>
        </w:rPr>
        <w:t xml:space="preserve">   </w:t>
      </w:r>
      <w:r>
        <w:rPr>
          <w:noProof/>
        </w:rPr>
        <w:drawing>
          <wp:inline distT="0" distB="0" distL="0" distR="0" wp14:anchorId="185C48EA" wp14:editId="0748729C">
            <wp:extent cx="2428009" cy="107456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2528" cy="1094271"/>
                    </a:xfrm>
                    <a:prstGeom prst="rect">
                      <a:avLst/>
                    </a:prstGeom>
                  </pic:spPr>
                </pic:pic>
              </a:graphicData>
            </a:graphic>
          </wp:inline>
        </w:drawing>
      </w:r>
    </w:p>
    <w:p w14:paraId="7B0213E4" w14:textId="4F37822A" w:rsidR="002F1F60" w:rsidRPr="00CF76D0" w:rsidRDefault="00B33DFC" w:rsidP="00B33DFC">
      <w:pPr>
        <w:ind w:firstLineChars="150" w:firstLine="315"/>
        <w:outlineLvl w:val="0"/>
        <w:rPr>
          <w:rFonts w:ascii="Times New Roman" w:hAnsi="Times New Roman" w:cs="Times New Roman"/>
        </w:rPr>
      </w:pPr>
      <w:r>
        <w:rPr>
          <w:rFonts w:ascii="Times New Roman" w:hAnsi="Times New Roman" w:cs="Times New Roman"/>
        </w:rPr>
        <w:t xml:space="preserve">Table 6.3 </w:t>
      </w:r>
      <w:r w:rsidR="002F1F60" w:rsidRPr="00CF76D0">
        <w:rPr>
          <w:rFonts w:ascii="Times New Roman" w:hAnsi="Times New Roman" w:cs="Times New Roman"/>
        </w:rPr>
        <w:t>Confusion matrix of logistic regression</w:t>
      </w:r>
      <w:r w:rsidR="001B63B0">
        <w:rPr>
          <w:rFonts w:ascii="Times New Roman" w:hAnsi="Times New Roman" w:cs="Times New Roman" w:hint="eastAsia"/>
        </w:rPr>
        <w:t xml:space="preserve"> </w:t>
      </w:r>
      <w:r w:rsidR="001B63B0">
        <w:rPr>
          <w:rFonts w:ascii="Times New Roman" w:hAnsi="Times New Roman" w:cs="Times New Roman"/>
        </w:rPr>
        <w:t xml:space="preserve">  </w:t>
      </w:r>
      <w:r>
        <w:rPr>
          <w:rFonts w:ascii="Times New Roman" w:hAnsi="Times New Roman" w:cs="Times New Roman"/>
        </w:rPr>
        <w:t xml:space="preserve">Table 6.4 </w:t>
      </w:r>
      <w:r w:rsidR="002F1F60" w:rsidRPr="00CF76D0">
        <w:rPr>
          <w:rFonts w:ascii="Times New Roman" w:hAnsi="Times New Roman" w:cs="Times New Roman"/>
        </w:rPr>
        <w:t>Confusion matrix of Naïve Bayes</w:t>
      </w:r>
    </w:p>
    <w:p w14:paraId="19C203B9" w14:textId="77777777" w:rsidR="002F1F60" w:rsidRPr="00CF76D0" w:rsidRDefault="002F1F60" w:rsidP="002F1F60">
      <w:pPr>
        <w:rPr>
          <w:rFonts w:ascii="Times New Roman" w:hAnsi="Times New Roman" w:cs="Times New Roman"/>
        </w:rPr>
      </w:pPr>
    </w:p>
    <w:p w14:paraId="00689B49" w14:textId="3CF5BABC" w:rsidR="002F1F60" w:rsidRPr="004F392E" w:rsidRDefault="001F7FE3" w:rsidP="004F392E">
      <w:pPr>
        <w:widowControl/>
        <w:spacing w:after="160" w:line="259" w:lineRule="auto"/>
        <w:contextualSpacing/>
        <w:jc w:val="left"/>
        <w:rPr>
          <w:rFonts w:ascii="Times New Roman" w:hAnsi="Times New Roman" w:cs="Times New Roman"/>
          <w:u w:val="single"/>
        </w:rPr>
      </w:pPr>
      <w:r>
        <w:rPr>
          <w:rFonts w:ascii="Times New Roman" w:hAnsi="Times New Roman" w:cs="Times New Roman"/>
        </w:rPr>
        <w:t xml:space="preserve">In addition to the outstanding performance in confusion matrix, Random Forest also has other advantages. </w:t>
      </w:r>
      <w:r w:rsidR="00D711C3">
        <w:rPr>
          <w:rFonts w:ascii="Times New Roman" w:hAnsi="Times New Roman" w:cs="Times New Roman"/>
        </w:rPr>
        <w:t>For example, i</w:t>
      </w:r>
      <w:r>
        <w:rPr>
          <w:rFonts w:ascii="Times New Roman" w:hAnsi="Times New Roman" w:cs="Times New Roman"/>
        </w:rPr>
        <w:t>t</w:t>
      </w:r>
      <w:r w:rsidR="002F5AAF" w:rsidRPr="00CF76D0">
        <w:rPr>
          <w:rFonts w:ascii="Times New Roman" w:hAnsi="Times New Roman" w:cs="Times New Roman"/>
          <w:lang w:val="en-GB"/>
        </w:rPr>
        <w:t xml:space="preserve"> doesn’t need data standardization, both numerical and categorical</w:t>
      </w:r>
      <w:r w:rsidR="008B7383">
        <w:rPr>
          <w:rFonts w:ascii="Times New Roman" w:hAnsi="Times New Roman" w:cs="Times New Roman"/>
          <w:lang w:val="en-GB"/>
        </w:rPr>
        <w:t xml:space="preserve"> variable can be well managed</w:t>
      </w:r>
      <w:r w:rsidR="002F5AAF" w:rsidRPr="00CF76D0">
        <w:rPr>
          <w:rFonts w:ascii="Times New Roman" w:hAnsi="Times New Roman" w:cs="Times New Roman"/>
          <w:lang w:val="en-GB"/>
        </w:rPr>
        <w:t>.</w:t>
      </w:r>
      <w:r w:rsidR="002F5AAF" w:rsidRPr="008B7383">
        <w:rPr>
          <w:rFonts w:ascii="Times New Roman" w:hAnsi="Times New Roman" w:cs="Times New Roman"/>
          <w:lang w:val="en-GB"/>
        </w:rPr>
        <w:t xml:space="preserve"> </w:t>
      </w:r>
      <w:r>
        <w:rPr>
          <w:rFonts w:ascii="Times New Roman" w:hAnsi="Times New Roman" w:cs="Times New Roman"/>
          <w:lang w:val="en-GB"/>
        </w:rPr>
        <w:t xml:space="preserve">Compared with Decision Tree, Random Forest </w:t>
      </w:r>
      <w:r w:rsidR="008B7383">
        <w:rPr>
          <w:rFonts w:ascii="Times New Roman" w:hAnsi="Times New Roman" w:cs="Times New Roman"/>
          <w:lang w:val="en-GB"/>
        </w:rPr>
        <w:t xml:space="preserve">conquers </w:t>
      </w:r>
      <w:r w:rsidR="00562771">
        <w:rPr>
          <w:rFonts w:ascii="Times New Roman" w:hAnsi="Times New Roman" w:cs="Times New Roman"/>
          <w:lang w:val="en-GB"/>
        </w:rPr>
        <w:t xml:space="preserve">the problem of </w:t>
      </w:r>
      <w:r w:rsidR="008B7383">
        <w:rPr>
          <w:rFonts w:ascii="Times New Roman" w:hAnsi="Times New Roman" w:cs="Times New Roman"/>
          <w:lang w:val="en-GB"/>
        </w:rPr>
        <w:t>outfitting</w:t>
      </w:r>
      <w:r w:rsidR="008B7383" w:rsidRPr="008B7383">
        <w:rPr>
          <w:rFonts w:ascii="Times New Roman" w:hAnsi="Times New Roman" w:cs="Times New Roman"/>
        </w:rPr>
        <w:t xml:space="preserve">. </w:t>
      </w:r>
      <w:r w:rsidR="00D826F6" w:rsidRPr="00CF76D0">
        <w:rPr>
          <w:rFonts w:ascii="Times New Roman" w:hAnsi="Times New Roman" w:cs="Times New Roman"/>
          <w:lang w:val="en-GB"/>
        </w:rPr>
        <w:t>Therefore, r</w:t>
      </w:r>
      <w:r w:rsidR="002F1F60" w:rsidRPr="00CF76D0">
        <w:rPr>
          <w:rFonts w:ascii="Times New Roman" w:hAnsi="Times New Roman" w:cs="Times New Roman"/>
          <w:lang w:val="en-GB"/>
        </w:rPr>
        <w:t xml:space="preserve">andom forest is selected to </w:t>
      </w:r>
      <w:r w:rsidR="00D826F6" w:rsidRPr="00CF76D0">
        <w:rPr>
          <w:rFonts w:ascii="Times New Roman" w:hAnsi="Times New Roman" w:cs="Times New Roman"/>
          <w:lang w:val="en-GB"/>
        </w:rPr>
        <w:t xml:space="preserve">be the model </w:t>
      </w:r>
      <w:r w:rsidR="002F1F60" w:rsidRPr="00CF76D0">
        <w:rPr>
          <w:rFonts w:ascii="Times New Roman" w:hAnsi="Times New Roman" w:cs="Times New Roman"/>
          <w:lang w:val="en-GB"/>
        </w:rPr>
        <w:t>mak</w:t>
      </w:r>
      <w:r w:rsidR="00D826F6" w:rsidRPr="00CF76D0">
        <w:rPr>
          <w:rFonts w:ascii="Times New Roman" w:hAnsi="Times New Roman" w:cs="Times New Roman"/>
          <w:lang w:val="en-GB"/>
        </w:rPr>
        <w:t>ing</w:t>
      </w:r>
      <w:r w:rsidR="002F1F60" w:rsidRPr="00CF76D0">
        <w:rPr>
          <w:rFonts w:ascii="Times New Roman" w:hAnsi="Times New Roman" w:cs="Times New Roman"/>
          <w:lang w:val="en-GB"/>
        </w:rPr>
        <w:t xml:space="preserve"> the final prediction.</w:t>
      </w:r>
      <w:r w:rsidR="00D826F6" w:rsidRPr="00CF76D0">
        <w:rPr>
          <w:rFonts w:ascii="Times New Roman" w:hAnsi="Times New Roman" w:cs="Times New Roman"/>
          <w:lang w:val="en-GB"/>
        </w:rPr>
        <w:t xml:space="preserve"> </w:t>
      </w:r>
    </w:p>
    <w:p w14:paraId="4819ED86" w14:textId="17299A1C" w:rsidR="002F1F60" w:rsidRPr="003756BF" w:rsidRDefault="002F1F60" w:rsidP="002F1F60">
      <w:pPr>
        <w:rPr>
          <w:rFonts w:ascii="Times New Roman" w:hAnsi="Times New Roman" w:cs="Times New Roman"/>
          <w:b/>
          <w:bCs/>
          <w:lang w:val="en-GB"/>
        </w:rPr>
      </w:pPr>
      <w:r w:rsidRPr="003756BF">
        <w:rPr>
          <w:rFonts w:ascii="Times New Roman" w:hAnsi="Times New Roman" w:cs="Times New Roman"/>
          <w:b/>
          <w:bCs/>
          <w:lang w:val="en-GB"/>
        </w:rPr>
        <w:lastRenderedPageBreak/>
        <w:t xml:space="preserve">Section E: </w:t>
      </w:r>
      <w:r w:rsidR="003756BF">
        <w:rPr>
          <w:rFonts w:ascii="Times New Roman" w:hAnsi="Times New Roman" w:cs="Times New Roman"/>
          <w:b/>
          <w:bCs/>
          <w:lang w:val="en-GB"/>
        </w:rPr>
        <w:t>Model Implementation</w:t>
      </w:r>
    </w:p>
    <w:p w14:paraId="6FC77674" w14:textId="6EE84C43" w:rsidR="002F1F60" w:rsidRPr="00CF76D0" w:rsidRDefault="002F1F60" w:rsidP="002F1F60">
      <w:pPr>
        <w:rPr>
          <w:rFonts w:ascii="Times New Roman" w:hAnsi="Times New Roman" w:cs="Times New Roman"/>
          <w:lang w:val="en-GB"/>
        </w:rPr>
      </w:pPr>
    </w:p>
    <w:p w14:paraId="52183AF3" w14:textId="62412138" w:rsidR="002F1F60" w:rsidRPr="00CF76D0" w:rsidRDefault="00473648" w:rsidP="002F1F60">
      <w:pPr>
        <w:rPr>
          <w:rFonts w:ascii="Times New Roman" w:hAnsi="Times New Roman" w:cs="Times New Roman"/>
          <w:lang w:val="en-GB"/>
        </w:rPr>
      </w:pPr>
      <w:r>
        <w:rPr>
          <w:rFonts w:ascii="Times New Roman" w:hAnsi="Times New Roman" w:cs="Times New Roman"/>
          <w:lang w:val="en-GB"/>
        </w:rPr>
        <w:t xml:space="preserve">File 4 is the final trained model. </w:t>
      </w:r>
      <w:r w:rsidR="00C413D4">
        <w:rPr>
          <w:rFonts w:ascii="Times New Roman" w:hAnsi="Times New Roman" w:cs="Times New Roman"/>
          <w:lang w:val="en-GB"/>
        </w:rPr>
        <w:t>T</w:t>
      </w:r>
      <w:r w:rsidR="00C413D4" w:rsidRPr="00CF76D0">
        <w:rPr>
          <w:rFonts w:ascii="Times New Roman" w:hAnsi="Times New Roman" w:cs="Times New Roman"/>
          <w:lang w:val="en-GB"/>
        </w:rPr>
        <w:t xml:space="preserve">he feature of </w:t>
      </w:r>
      <w:proofErr w:type="spellStart"/>
      <w:r w:rsidR="00C413D4" w:rsidRPr="00CF76D0">
        <w:rPr>
          <w:rFonts w:ascii="Times New Roman" w:hAnsi="Times New Roman" w:cs="Times New Roman"/>
          <w:lang w:val="en-GB"/>
        </w:rPr>
        <w:t>pdays</w:t>
      </w:r>
      <w:proofErr w:type="spellEnd"/>
      <w:r w:rsidR="00C413D4">
        <w:rPr>
          <w:rFonts w:ascii="Times New Roman" w:hAnsi="Times New Roman" w:cs="Times New Roman"/>
          <w:lang w:val="en-GB"/>
        </w:rPr>
        <w:t xml:space="preserve"> and</w:t>
      </w:r>
      <w:r w:rsidR="00C413D4" w:rsidRPr="00CF76D0">
        <w:rPr>
          <w:rFonts w:ascii="Times New Roman" w:hAnsi="Times New Roman" w:cs="Times New Roman"/>
          <w:lang w:val="en-GB"/>
        </w:rPr>
        <w:t xml:space="preserve"> </w:t>
      </w:r>
      <w:proofErr w:type="spellStart"/>
      <w:r w:rsidR="00C413D4" w:rsidRPr="00CF76D0">
        <w:rPr>
          <w:rFonts w:ascii="Times New Roman" w:hAnsi="Times New Roman" w:cs="Times New Roman"/>
          <w:lang w:val="en-GB"/>
        </w:rPr>
        <w:t>poutcome</w:t>
      </w:r>
      <w:proofErr w:type="spellEnd"/>
      <w:r w:rsidR="00C413D4">
        <w:rPr>
          <w:rFonts w:ascii="Times New Roman" w:hAnsi="Times New Roman" w:cs="Times New Roman"/>
          <w:lang w:val="en-GB"/>
        </w:rPr>
        <w:t xml:space="preserve"> should be dropped before applying the data into the model. </w:t>
      </w:r>
      <w:r w:rsidR="002F1F60" w:rsidRPr="00CF76D0">
        <w:rPr>
          <w:rFonts w:ascii="Times New Roman" w:hAnsi="Times New Roman" w:cs="Times New Roman"/>
          <w:lang w:val="en-GB"/>
        </w:rPr>
        <w:t>When starting prediction, please use “file” node to add the new dataset. Select “load model” to insert the saved model. Using widget to connect both file and load model to “prediction”. Double click “prediction”, the prediction outcome of each instance and the evaluating coefficient such as AUC, CA will be displayed. A “confusion matrix” node can also be connected for further analysis.</w:t>
      </w:r>
      <w:r w:rsidR="006404B5" w:rsidRPr="00CF76D0">
        <w:rPr>
          <w:rFonts w:ascii="Times New Roman" w:hAnsi="Times New Roman" w:cs="Times New Roman"/>
          <w:lang w:val="en-GB"/>
        </w:rPr>
        <w:t xml:space="preserve"> </w:t>
      </w:r>
    </w:p>
    <w:p w14:paraId="069A4B08" w14:textId="77777777" w:rsidR="002F1F60" w:rsidRPr="00CF76D0" w:rsidRDefault="002F1F60" w:rsidP="002F1F60">
      <w:pPr>
        <w:rPr>
          <w:rFonts w:ascii="Times New Roman" w:hAnsi="Times New Roman" w:cs="Times New Roman"/>
          <w:lang w:val="en-GB"/>
        </w:rPr>
      </w:pPr>
    </w:p>
    <w:p w14:paraId="683D21B5" w14:textId="3D93DD9A" w:rsidR="002F1F60" w:rsidRPr="003756BF" w:rsidRDefault="002F1F60" w:rsidP="002F1F60">
      <w:pPr>
        <w:outlineLvl w:val="0"/>
        <w:rPr>
          <w:rFonts w:ascii="Times New Roman" w:hAnsi="Times New Roman" w:cs="Times New Roman"/>
          <w:b/>
          <w:bCs/>
          <w:lang w:val="en-GB"/>
        </w:rPr>
      </w:pPr>
      <w:r w:rsidRPr="003756BF">
        <w:rPr>
          <w:rFonts w:ascii="Times New Roman" w:hAnsi="Times New Roman" w:cs="Times New Roman"/>
          <w:b/>
          <w:bCs/>
          <w:lang w:val="en-GB"/>
        </w:rPr>
        <w:t>Section F:</w:t>
      </w:r>
      <w:r w:rsidR="003756BF">
        <w:rPr>
          <w:rFonts w:ascii="Times New Roman" w:hAnsi="Times New Roman" w:cs="Times New Roman"/>
          <w:b/>
          <w:bCs/>
          <w:lang w:val="en-GB"/>
        </w:rPr>
        <w:t xml:space="preserve"> Business Case R</w:t>
      </w:r>
      <w:r w:rsidRPr="003756BF">
        <w:rPr>
          <w:rFonts w:ascii="Times New Roman" w:hAnsi="Times New Roman" w:cs="Times New Roman"/>
          <w:b/>
          <w:bCs/>
          <w:lang w:val="en-GB"/>
        </w:rPr>
        <w:t xml:space="preserve">ecommendations </w:t>
      </w:r>
    </w:p>
    <w:p w14:paraId="4A7D6336" w14:textId="77777777" w:rsidR="002F1F60" w:rsidRPr="00CF76D0" w:rsidRDefault="002F1F60" w:rsidP="002F1F60">
      <w:pPr>
        <w:rPr>
          <w:rFonts w:ascii="Times New Roman" w:hAnsi="Times New Roman" w:cs="Times New Roman"/>
          <w:lang w:val="en-GB"/>
        </w:rPr>
      </w:pPr>
    </w:p>
    <w:p w14:paraId="4753FB0A" w14:textId="256C7D5D" w:rsidR="002F1F60" w:rsidRPr="00CF76D0" w:rsidRDefault="00997A07" w:rsidP="002F1F60">
      <w:pPr>
        <w:rPr>
          <w:rFonts w:ascii="Times New Roman" w:hAnsi="Times New Roman" w:cs="Times New Roman"/>
          <w:lang w:val="en-GB"/>
        </w:rPr>
      </w:pPr>
      <w:r>
        <w:rPr>
          <w:rFonts w:ascii="Times New Roman" w:hAnsi="Times New Roman" w:cs="Times New Roman"/>
          <w:lang w:val="en-GB"/>
        </w:rPr>
        <w:t>In summary</w:t>
      </w:r>
      <w:r w:rsidR="00202F78" w:rsidRPr="00202F78">
        <w:rPr>
          <w:rFonts w:ascii="Times New Roman" w:hAnsi="Times New Roman" w:cs="Times New Roman"/>
          <w:lang w:val="en-GB"/>
        </w:rPr>
        <w:t xml:space="preserve">, three recommendations are </w:t>
      </w:r>
      <w:r>
        <w:rPr>
          <w:rFonts w:ascii="Times New Roman" w:hAnsi="Times New Roman" w:cs="Times New Roman"/>
          <w:lang w:val="en-GB"/>
        </w:rPr>
        <w:t>provided</w:t>
      </w:r>
      <w:r w:rsidR="00202F78" w:rsidRPr="00202F78">
        <w:rPr>
          <w:rFonts w:ascii="Times New Roman" w:hAnsi="Times New Roman" w:cs="Times New Roman"/>
          <w:lang w:val="en-GB"/>
        </w:rPr>
        <w:t xml:space="preserve">. Firstly, pay close attention to previous campaign outcome. From empirical </w:t>
      </w:r>
      <w:r w:rsidR="004B13BD">
        <w:rPr>
          <w:rFonts w:ascii="Times New Roman" w:hAnsi="Times New Roman" w:cs="Times New Roman"/>
          <w:lang w:val="en-GB"/>
        </w:rPr>
        <w:t>point of view</w:t>
      </w:r>
      <w:r w:rsidR="00202F78" w:rsidRPr="00202F78">
        <w:rPr>
          <w:rFonts w:ascii="Times New Roman" w:hAnsi="Times New Roman" w:cs="Times New Roman"/>
          <w:lang w:val="en-GB"/>
        </w:rPr>
        <w:t>, the cost of gaining a new customer is more than retaining an existing customer. Thus, it is crucial to maintain good relationship with customers</w:t>
      </w:r>
      <w:r w:rsidR="005C27C6">
        <w:rPr>
          <w:rFonts w:ascii="Times New Roman" w:hAnsi="Times New Roman" w:cs="Times New Roman"/>
          <w:lang w:val="en-GB"/>
        </w:rPr>
        <w:t xml:space="preserve"> and improve customer satisfaction</w:t>
      </w:r>
      <w:r w:rsidR="00202F78" w:rsidRPr="00202F78">
        <w:rPr>
          <w:rFonts w:ascii="Times New Roman" w:hAnsi="Times New Roman" w:cs="Times New Roman"/>
          <w:lang w:val="en-GB"/>
        </w:rPr>
        <w:t xml:space="preserve">. Secondly, choose a good timing to launch a campaign. Currently, although the quantity of products being sold in December, March, October and September are less than other moths, their rates of a customer purchasing products are around 50%, which is much higher that other months. Thirdly, the company </w:t>
      </w:r>
      <w:r w:rsidR="00434138">
        <w:rPr>
          <w:rFonts w:ascii="Times New Roman" w:hAnsi="Times New Roman" w:cs="Times New Roman"/>
          <w:lang w:val="en-GB"/>
        </w:rPr>
        <w:t>is recommended to</w:t>
      </w:r>
      <w:r w:rsidR="00202F78" w:rsidRPr="00202F78">
        <w:rPr>
          <w:rFonts w:ascii="Times New Roman" w:hAnsi="Times New Roman" w:cs="Times New Roman"/>
          <w:lang w:val="en-GB"/>
        </w:rPr>
        <w:t xml:space="preserve"> approach customers through additional marketing tools. For example, sending advertisement emails to potential clients.</w:t>
      </w:r>
    </w:p>
    <w:p w14:paraId="7BD28219" w14:textId="226AA677" w:rsidR="002F1F60" w:rsidRDefault="002F1F60" w:rsidP="002F1F60">
      <w:pPr>
        <w:rPr>
          <w:rFonts w:ascii="Times New Roman" w:hAnsi="Times New Roman" w:cs="Times New Roman"/>
          <w:lang w:val="en-GB"/>
        </w:rPr>
      </w:pPr>
    </w:p>
    <w:p w14:paraId="7080F92C" w14:textId="1EE3F3F0" w:rsidR="00202F78" w:rsidRDefault="00202F78" w:rsidP="002F1F60">
      <w:pPr>
        <w:rPr>
          <w:rFonts w:ascii="Times New Roman" w:hAnsi="Times New Roman" w:cs="Times New Roman"/>
          <w:lang w:val="en-GB"/>
        </w:rPr>
      </w:pPr>
    </w:p>
    <w:p w14:paraId="2A1207D8" w14:textId="10C3B227" w:rsidR="00202F78" w:rsidRDefault="00202F78" w:rsidP="002F1F60">
      <w:pPr>
        <w:rPr>
          <w:rFonts w:ascii="Times New Roman" w:hAnsi="Times New Roman" w:cs="Times New Roman"/>
          <w:lang w:val="en-GB"/>
        </w:rPr>
      </w:pPr>
    </w:p>
    <w:p w14:paraId="3E963CFD" w14:textId="2DFA6C21" w:rsidR="00202F78" w:rsidRDefault="00202F78" w:rsidP="002F1F60">
      <w:pPr>
        <w:rPr>
          <w:rFonts w:ascii="Times New Roman" w:hAnsi="Times New Roman" w:cs="Times New Roman"/>
          <w:lang w:val="en-GB"/>
        </w:rPr>
      </w:pPr>
    </w:p>
    <w:p w14:paraId="7B13037A" w14:textId="23796931" w:rsidR="00BE46F7" w:rsidRDefault="00BE46F7" w:rsidP="002F1F60">
      <w:pPr>
        <w:rPr>
          <w:rFonts w:ascii="Times New Roman" w:hAnsi="Times New Roman" w:cs="Times New Roman"/>
          <w:lang w:val="en-GB"/>
        </w:rPr>
      </w:pPr>
    </w:p>
    <w:p w14:paraId="03C538AC" w14:textId="401BD6FB" w:rsidR="00BE46F7" w:rsidRDefault="00BE46F7" w:rsidP="002F1F60">
      <w:pPr>
        <w:rPr>
          <w:rFonts w:ascii="Times New Roman" w:hAnsi="Times New Roman" w:cs="Times New Roman"/>
          <w:lang w:val="en-GB"/>
        </w:rPr>
      </w:pPr>
    </w:p>
    <w:p w14:paraId="07133361" w14:textId="06A6BBB3" w:rsidR="00BE46F7" w:rsidRDefault="00BE46F7" w:rsidP="002F1F60">
      <w:pPr>
        <w:rPr>
          <w:rFonts w:ascii="Times New Roman" w:hAnsi="Times New Roman" w:cs="Times New Roman"/>
          <w:lang w:val="en-GB"/>
        </w:rPr>
      </w:pPr>
    </w:p>
    <w:p w14:paraId="457B82FD" w14:textId="2E5D1042" w:rsidR="00BE46F7" w:rsidRDefault="00BE46F7" w:rsidP="002F1F60">
      <w:pPr>
        <w:rPr>
          <w:rFonts w:ascii="Times New Roman" w:hAnsi="Times New Roman" w:cs="Times New Roman"/>
          <w:lang w:val="en-GB"/>
        </w:rPr>
      </w:pPr>
    </w:p>
    <w:p w14:paraId="4345807A" w14:textId="5C5EB39E" w:rsidR="00BE46F7" w:rsidRDefault="00BE46F7" w:rsidP="002F1F60">
      <w:pPr>
        <w:rPr>
          <w:rFonts w:ascii="Times New Roman" w:hAnsi="Times New Roman" w:cs="Times New Roman"/>
          <w:lang w:val="en-GB"/>
        </w:rPr>
      </w:pPr>
    </w:p>
    <w:p w14:paraId="381D926F" w14:textId="61878497" w:rsidR="00BE46F7" w:rsidRDefault="00BE46F7" w:rsidP="002F1F60">
      <w:pPr>
        <w:rPr>
          <w:rFonts w:ascii="Times New Roman" w:hAnsi="Times New Roman" w:cs="Times New Roman"/>
          <w:lang w:val="en-GB"/>
        </w:rPr>
      </w:pPr>
    </w:p>
    <w:p w14:paraId="26F66DA6" w14:textId="56D93625" w:rsidR="00BE46F7" w:rsidRDefault="00BE46F7" w:rsidP="002F1F60">
      <w:pPr>
        <w:rPr>
          <w:rFonts w:ascii="Times New Roman" w:hAnsi="Times New Roman" w:cs="Times New Roman"/>
          <w:lang w:val="en-GB"/>
        </w:rPr>
      </w:pPr>
    </w:p>
    <w:p w14:paraId="65FF1629" w14:textId="0602123E" w:rsidR="00BE46F7" w:rsidRDefault="00BE46F7" w:rsidP="002F1F60">
      <w:pPr>
        <w:rPr>
          <w:rFonts w:ascii="Times New Roman" w:hAnsi="Times New Roman" w:cs="Times New Roman"/>
          <w:lang w:val="en-GB"/>
        </w:rPr>
      </w:pPr>
    </w:p>
    <w:p w14:paraId="188284DB" w14:textId="622F7F1A" w:rsidR="00BE46F7" w:rsidRDefault="00BE46F7" w:rsidP="002F1F60">
      <w:pPr>
        <w:rPr>
          <w:rFonts w:ascii="Times New Roman" w:hAnsi="Times New Roman" w:cs="Times New Roman"/>
          <w:lang w:val="en-GB"/>
        </w:rPr>
      </w:pPr>
    </w:p>
    <w:p w14:paraId="532BF577" w14:textId="5874BB15" w:rsidR="00BE46F7" w:rsidRDefault="00BE46F7" w:rsidP="002F1F60">
      <w:pPr>
        <w:rPr>
          <w:rFonts w:ascii="Times New Roman" w:hAnsi="Times New Roman" w:cs="Times New Roman"/>
          <w:lang w:val="en-GB"/>
        </w:rPr>
      </w:pPr>
    </w:p>
    <w:p w14:paraId="113A0134" w14:textId="794CE2EE" w:rsidR="00BE46F7" w:rsidRDefault="00BE46F7" w:rsidP="002F1F60">
      <w:pPr>
        <w:rPr>
          <w:rFonts w:ascii="Times New Roman" w:hAnsi="Times New Roman" w:cs="Times New Roman"/>
          <w:lang w:val="en-GB"/>
        </w:rPr>
      </w:pPr>
    </w:p>
    <w:p w14:paraId="15AAC9C3" w14:textId="540AF6B6" w:rsidR="00BE46F7" w:rsidRDefault="00BE46F7" w:rsidP="002F1F60">
      <w:pPr>
        <w:rPr>
          <w:rFonts w:ascii="Times New Roman" w:hAnsi="Times New Roman" w:cs="Times New Roman"/>
          <w:lang w:val="en-GB"/>
        </w:rPr>
      </w:pPr>
    </w:p>
    <w:p w14:paraId="43A778C9" w14:textId="0AD19A9A" w:rsidR="00BE46F7" w:rsidRDefault="00BE46F7" w:rsidP="002F1F60">
      <w:pPr>
        <w:rPr>
          <w:rFonts w:ascii="Times New Roman" w:hAnsi="Times New Roman" w:cs="Times New Roman"/>
          <w:lang w:val="en-GB"/>
        </w:rPr>
      </w:pPr>
    </w:p>
    <w:p w14:paraId="2624C8C9" w14:textId="6C377B64" w:rsidR="00BE46F7" w:rsidRDefault="00BE46F7" w:rsidP="002F1F60">
      <w:pPr>
        <w:rPr>
          <w:rFonts w:ascii="Times New Roman" w:hAnsi="Times New Roman" w:cs="Times New Roman"/>
          <w:lang w:val="en-GB"/>
        </w:rPr>
      </w:pPr>
    </w:p>
    <w:p w14:paraId="2785AA42" w14:textId="4DE1746D" w:rsidR="00BE46F7" w:rsidRDefault="00BE46F7" w:rsidP="002F1F60">
      <w:pPr>
        <w:rPr>
          <w:rFonts w:ascii="Times New Roman" w:hAnsi="Times New Roman" w:cs="Times New Roman"/>
          <w:lang w:val="en-GB"/>
        </w:rPr>
      </w:pPr>
    </w:p>
    <w:p w14:paraId="5D3C5A41" w14:textId="6F5F5597" w:rsidR="00BE46F7" w:rsidRDefault="00BE46F7" w:rsidP="002F1F60">
      <w:pPr>
        <w:rPr>
          <w:rFonts w:ascii="Times New Roman" w:hAnsi="Times New Roman" w:cs="Times New Roman"/>
          <w:lang w:val="en-GB"/>
        </w:rPr>
      </w:pPr>
    </w:p>
    <w:p w14:paraId="376363DD" w14:textId="7AFADF3C" w:rsidR="00BE46F7" w:rsidRDefault="00BE46F7" w:rsidP="002F1F60">
      <w:pPr>
        <w:rPr>
          <w:rFonts w:ascii="Times New Roman" w:hAnsi="Times New Roman" w:cs="Times New Roman"/>
          <w:lang w:val="en-GB"/>
        </w:rPr>
      </w:pPr>
    </w:p>
    <w:p w14:paraId="05530BB8" w14:textId="3A09A207" w:rsidR="00BE46F7" w:rsidRDefault="00BE46F7" w:rsidP="002F1F60">
      <w:pPr>
        <w:rPr>
          <w:rFonts w:ascii="Times New Roman" w:hAnsi="Times New Roman" w:cs="Times New Roman"/>
          <w:lang w:val="en-GB"/>
        </w:rPr>
      </w:pPr>
    </w:p>
    <w:p w14:paraId="1E99C2C8" w14:textId="77777777" w:rsidR="004F392E" w:rsidRDefault="004F392E" w:rsidP="002F1F60">
      <w:pPr>
        <w:rPr>
          <w:rFonts w:ascii="Times New Roman" w:hAnsi="Times New Roman" w:cs="Times New Roman"/>
          <w:lang w:val="en-GB"/>
        </w:rPr>
      </w:pPr>
    </w:p>
    <w:p w14:paraId="24183BFB" w14:textId="50C1E160" w:rsidR="00BE46F7" w:rsidRDefault="00BE46F7" w:rsidP="002F1F60">
      <w:pPr>
        <w:rPr>
          <w:rFonts w:ascii="Times New Roman" w:hAnsi="Times New Roman" w:cs="Times New Roman"/>
          <w:lang w:val="en-GB"/>
        </w:rPr>
      </w:pPr>
    </w:p>
    <w:p w14:paraId="5B1FDC2D" w14:textId="77777777" w:rsidR="00BE46F7" w:rsidRPr="00CF76D0" w:rsidRDefault="00BE46F7" w:rsidP="002F1F60">
      <w:pPr>
        <w:rPr>
          <w:rFonts w:ascii="Times New Roman" w:hAnsi="Times New Roman" w:cs="Times New Roman"/>
          <w:lang w:val="en-GB"/>
        </w:rPr>
      </w:pPr>
    </w:p>
    <w:p w14:paraId="55D6069F" w14:textId="77777777" w:rsidR="002F1F60" w:rsidRPr="00CF76D0" w:rsidRDefault="002F1F60" w:rsidP="002F1F60">
      <w:pPr>
        <w:rPr>
          <w:rFonts w:ascii="Times New Roman" w:hAnsi="Times New Roman" w:cs="Times New Roman"/>
        </w:rPr>
      </w:pPr>
      <w:r w:rsidRPr="00CF76D0">
        <w:rPr>
          <w:rFonts w:ascii="Times New Roman" w:hAnsi="Times New Roman" w:cs="Times New Roman"/>
        </w:rPr>
        <w:lastRenderedPageBreak/>
        <w:t xml:space="preserve">Reference </w:t>
      </w:r>
    </w:p>
    <w:p w14:paraId="0EC8E040" w14:textId="36355E49" w:rsidR="002F1F60" w:rsidRPr="0043740F" w:rsidRDefault="0043740F" w:rsidP="0043740F">
      <w:pPr>
        <w:jc w:val="left"/>
        <w:rPr>
          <w:rFonts w:ascii="Times New Roman" w:hAnsi="Times New Roman" w:cs="Times New Roman"/>
          <w:lang w:val="en-GB"/>
        </w:rPr>
      </w:pPr>
      <w:r w:rsidRPr="0043740F">
        <w:rPr>
          <w:rFonts w:ascii="Times New Roman" w:hAnsi="Times New Roman" w:cs="Times New Roman" w:hint="eastAsia"/>
          <w:lang w:val="en-GB"/>
        </w:rPr>
        <w:t>O</w:t>
      </w:r>
      <w:r w:rsidRPr="0043740F">
        <w:rPr>
          <w:rFonts w:ascii="Times New Roman" w:hAnsi="Times New Roman" w:cs="Times New Roman"/>
          <w:lang w:val="en-GB"/>
        </w:rPr>
        <w:t xml:space="preserve">range Data </w:t>
      </w:r>
      <w:r>
        <w:rPr>
          <w:rFonts w:ascii="Times New Roman" w:hAnsi="Times New Roman" w:cs="Times New Roman"/>
          <w:lang w:val="en-GB"/>
        </w:rPr>
        <w:t xml:space="preserve">Mining (2015) </w:t>
      </w:r>
      <w:r w:rsidRPr="0043740F">
        <w:rPr>
          <w:rFonts w:ascii="Times New Roman" w:hAnsi="Times New Roman" w:cs="Times New Roman"/>
          <w:i/>
          <w:iCs/>
          <w:lang w:val="en-GB"/>
        </w:rPr>
        <w:t>Scoring Methods</w:t>
      </w:r>
      <w:r>
        <w:rPr>
          <w:rFonts w:ascii="Times New Roman" w:hAnsi="Times New Roman" w:cs="Times New Roman"/>
          <w:lang w:val="en-GB"/>
        </w:rPr>
        <w:t xml:space="preserve">. </w:t>
      </w:r>
      <w:r w:rsidRPr="0043740F">
        <w:rPr>
          <w:rFonts w:ascii="Times New Roman" w:hAnsi="Times New Roman" w:cs="Times New Roman"/>
          <w:lang w:val="en-GB"/>
        </w:rPr>
        <w:t>Available at</w:t>
      </w:r>
      <w:r>
        <w:rPr>
          <w:rFonts w:ascii="Times New Roman" w:hAnsi="Times New Roman" w:cs="Times New Roman"/>
          <w:lang w:val="en-GB"/>
        </w:rPr>
        <w:t xml:space="preserve">: </w:t>
      </w:r>
      <w:r w:rsidR="002F1F60" w:rsidRPr="0043740F">
        <w:rPr>
          <w:rFonts w:ascii="Times New Roman" w:hAnsi="Times New Roman" w:cs="Times New Roman"/>
          <w:lang w:val="en-GB"/>
        </w:rPr>
        <w:t xml:space="preserve">https://orange3.readthedocs.io/projects/orange-visual-programming/widgets/data/rank.html </w:t>
      </w:r>
      <w:r>
        <w:rPr>
          <w:rFonts w:ascii="Times New Roman" w:hAnsi="Times New Roman" w:cs="Times New Roman"/>
          <w:lang w:val="en-GB"/>
        </w:rPr>
        <w:t>(Accessed: 15 November 2019)</w:t>
      </w:r>
    </w:p>
    <w:p w14:paraId="1C6515F0" w14:textId="54E4E4F0" w:rsidR="00DF4D2C" w:rsidRPr="0043740F" w:rsidRDefault="00DF4D2C" w:rsidP="002F1F60">
      <w:pPr>
        <w:rPr>
          <w:rFonts w:ascii="Times New Roman" w:hAnsi="Times New Roman" w:cs="Times New Roman"/>
          <w:lang w:val="en-GB"/>
        </w:rPr>
      </w:pPr>
    </w:p>
    <w:p w14:paraId="6C2F9CDB" w14:textId="7802E9B0" w:rsidR="006B394F" w:rsidRPr="00CF76D0" w:rsidRDefault="006B394F" w:rsidP="002F1F60">
      <w:pPr>
        <w:rPr>
          <w:rFonts w:ascii="Times New Roman" w:hAnsi="Times New Roman" w:cs="Times New Roman"/>
        </w:rPr>
      </w:pPr>
      <w:r>
        <w:rPr>
          <w:rFonts w:ascii="Times New Roman" w:hAnsi="Times New Roman" w:cs="Times New Roman"/>
        </w:rPr>
        <w:t xml:space="preserve">Provost, F. and Fawcett, T. (2013) </w:t>
      </w:r>
      <w:r w:rsidRPr="006B394F">
        <w:rPr>
          <w:rFonts w:ascii="Times New Roman" w:hAnsi="Times New Roman" w:cs="Times New Roman"/>
          <w:i/>
          <w:iCs/>
        </w:rPr>
        <w:t>Data Science for Business.</w:t>
      </w:r>
      <w:r w:rsidRPr="006B394F">
        <w:rPr>
          <w:rFonts w:ascii="Times New Roman" w:hAnsi="Times New Roman" w:cs="Times New Roman"/>
        </w:rPr>
        <w:t xml:space="preserve"> Farnham: O'Reilly</w:t>
      </w:r>
      <w:r>
        <w:rPr>
          <w:rFonts w:ascii="Times New Roman" w:hAnsi="Times New Roman" w:cs="Times New Roman"/>
        </w:rPr>
        <w:t xml:space="preserve"> Media, Inc.</w:t>
      </w:r>
    </w:p>
    <w:sectPr w:rsidR="006B394F" w:rsidRPr="00CF76D0">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28B36" w14:textId="77777777" w:rsidR="00A34B2E" w:rsidRDefault="00A34B2E" w:rsidP="004D7475">
      <w:r>
        <w:separator/>
      </w:r>
    </w:p>
  </w:endnote>
  <w:endnote w:type="continuationSeparator" w:id="0">
    <w:p w14:paraId="2A288680" w14:textId="77777777" w:rsidR="00A34B2E" w:rsidRDefault="00A34B2E" w:rsidP="004D7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0"/>
    <w:family w:val="decorative"/>
    <w:pitch w:val="variable"/>
    <w:sig w:usb0="00000003" w:usb1="1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4717162"/>
      <w:docPartObj>
        <w:docPartGallery w:val="Page Numbers (Bottom of Page)"/>
        <w:docPartUnique/>
      </w:docPartObj>
    </w:sdtPr>
    <w:sdtEndPr>
      <w:rPr>
        <w:rFonts w:ascii="Times New Roman" w:hAnsi="Times New Roman" w:cs="Times New Roman"/>
      </w:rPr>
    </w:sdtEndPr>
    <w:sdtContent>
      <w:p w14:paraId="34780355" w14:textId="488564E3" w:rsidR="00F65EE6" w:rsidRPr="00B33DFC" w:rsidRDefault="00F65EE6" w:rsidP="00B33DFC">
        <w:pPr>
          <w:pStyle w:val="a5"/>
          <w:jc w:val="center"/>
          <w:rPr>
            <w:rFonts w:ascii="Times New Roman" w:hAnsi="Times New Roman" w:cs="Times New Roman"/>
          </w:rPr>
        </w:pPr>
        <w:r w:rsidRPr="00B33DFC">
          <w:rPr>
            <w:rFonts w:ascii="Times New Roman" w:hAnsi="Times New Roman" w:cs="Times New Roman"/>
          </w:rPr>
          <w:fldChar w:fldCharType="begin"/>
        </w:r>
        <w:r w:rsidRPr="00B33DFC">
          <w:rPr>
            <w:rFonts w:ascii="Times New Roman" w:hAnsi="Times New Roman" w:cs="Times New Roman"/>
          </w:rPr>
          <w:instrText>PAGE   \* MERGEFORMAT</w:instrText>
        </w:r>
        <w:r w:rsidRPr="00B33DFC">
          <w:rPr>
            <w:rFonts w:ascii="Times New Roman" w:hAnsi="Times New Roman" w:cs="Times New Roman"/>
          </w:rPr>
          <w:fldChar w:fldCharType="separate"/>
        </w:r>
        <w:r w:rsidRPr="00B33DFC">
          <w:rPr>
            <w:rFonts w:ascii="Times New Roman" w:hAnsi="Times New Roman" w:cs="Times New Roman"/>
            <w:lang w:val="zh-CN"/>
          </w:rPr>
          <w:t>2</w:t>
        </w:r>
        <w:r w:rsidRPr="00B33DFC">
          <w:rPr>
            <w:rFonts w:ascii="Times New Roman" w:hAnsi="Times New Roman" w:cs="Times New Roman"/>
          </w:rPr>
          <w:fldChar w:fldCharType="end"/>
        </w:r>
      </w:p>
    </w:sdtContent>
  </w:sdt>
  <w:p w14:paraId="447DBF60" w14:textId="77777777" w:rsidR="00F65EE6" w:rsidRDefault="00F65EE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6CFAE" w14:textId="77777777" w:rsidR="00A34B2E" w:rsidRDefault="00A34B2E" w:rsidP="004D7475">
      <w:r>
        <w:separator/>
      </w:r>
    </w:p>
  </w:footnote>
  <w:footnote w:type="continuationSeparator" w:id="0">
    <w:p w14:paraId="5B8D2116" w14:textId="77777777" w:rsidR="00A34B2E" w:rsidRDefault="00A34B2E" w:rsidP="004D74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5F92"/>
    <w:multiLevelType w:val="hybridMultilevel"/>
    <w:tmpl w:val="9246FC26"/>
    <w:lvl w:ilvl="0" w:tplc="9C223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CD6E76"/>
    <w:multiLevelType w:val="hybridMultilevel"/>
    <w:tmpl w:val="85CA197E"/>
    <w:lvl w:ilvl="0" w:tplc="6FF6B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5E4A21"/>
    <w:multiLevelType w:val="hybridMultilevel"/>
    <w:tmpl w:val="A3046150"/>
    <w:lvl w:ilvl="0" w:tplc="1F008B2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A1A17EF"/>
    <w:multiLevelType w:val="hybridMultilevel"/>
    <w:tmpl w:val="866449E4"/>
    <w:lvl w:ilvl="0" w:tplc="98E89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F91AB8"/>
    <w:multiLevelType w:val="hybridMultilevel"/>
    <w:tmpl w:val="BAA8409A"/>
    <w:lvl w:ilvl="0" w:tplc="CAA80C4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15:restartNumberingAfterBreak="0">
    <w:nsid w:val="57884E7D"/>
    <w:multiLevelType w:val="hybridMultilevel"/>
    <w:tmpl w:val="D2522AB6"/>
    <w:lvl w:ilvl="0" w:tplc="7332DE9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F65348"/>
    <w:multiLevelType w:val="hybridMultilevel"/>
    <w:tmpl w:val="0C4AEFCC"/>
    <w:lvl w:ilvl="0" w:tplc="ABD23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F23CF9"/>
    <w:multiLevelType w:val="hybridMultilevel"/>
    <w:tmpl w:val="637638A2"/>
    <w:lvl w:ilvl="0" w:tplc="37DC6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823520B"/>
    <w:multiLevelType w:val="hybridMultilevel"/>
    <w:tmpl w:val="DB667F36"/>
    <w:lvl w:ilvl="0" w:tplc="05B2C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6"/>
  </w:num>
  <w:num w:numId="4">
    <w:abstractNumId w:val="4"/>
  </w:num>
  <w:num w:numId="5">
    <w:abstractNumId w:val="7"/>
  </w:num>
  <w:num w:numId="6">
    <w:abstractNumId w:val="5"/>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EFE"/>
    <w:rsid w:val="00066551"/>
    <w:rsid w:val="00070B50"/>
    <w:rsid w:val="000B712B"/>
    <w:rsid w:val="000C6DCC"/>
    <w:rsid w:val="000D1120"/>
    <w:rsid w:val="000D2C5E"/>
    <w:rsid w:val="000E5BE1"/>
    <w:rsid w:val="000F3AAE"/>
    <w:rsid w:val="00104A42"/>
    <w:rsid w:val="00137B58"/>
    <w:rsid w:val="00151A49"/>
    <w:rsid w:val="00173054"/>
    <w:rsid w:val="00174885"/>
    <w:rsid w:val="001767B4"/>
    <w:rsid w:val="001810B9"/>
    <w:rsid w:val="00184387"/>
    <w:rsid w:val="001945D6"/>
    <w:rsid w:val="001B0A54"/>
    <w:rsid w:val="001B63B0"/>
    <w:rsid w:val="001C141B"/>
    <w:rsid w:val="001C4CBE"/>
    <w:rsid w:val="001E0737"/>
    <w:rsid w:val="001E6D82"/>
    <w:rsid w:val="001F7FE3"/>
    <w:rsid w:val="00200E71"/>
    <w:rsid w:val="00202F78"/>
    <w:rsid w:val="00233BDF"/>
    <w:rsid w:val="00236F83"/>
    <w:rsid w:val="0024653B"/>
    <w:rsid w:val="00266342"/>
    <w:rsid w:val="00287F48"/>
    <w:rsid w:val="0029600B"/>
    <w:rsid w:val="00297F55"/>
    <w:rsid w:val="002A3DED"/>
    <w:rsid w:val="002B1B55"/>
    <w:rsid w:val="002C0D70"/>
    <w:rsid w:val="002C6454"/>
    <w:rsid w:val="002E6BDF"/>
    <w:rsid w:val="002F1F60"/>
    <w:rsid w:val="002F5AAF"/>
    <w:rsid w:val="00314525"/>
    <w:rsid w:val="00322065"/>
    <w:rsid w:val="00333C97"/>
    <w:rsid w:val="003408E1"/>
    <w:rsid w:val="003457DA"/>
    <w:rsid w:val="003466EB"/>
    <w:rsid w:val="00357263"/>
    <w:rsid w:val="00360EBC"/>
    <w:rsid w:val="00371A08"/>
    <w:rsid w:val="003756BF"/>
    <w:rsid w:val="00387887"/>
    <w:rsid w:val="003900DD"/>
    <w:rsid w:val="003945CC"/>
    <w:rsid w:val="003F3409"/>
    <w:rsid w:val="00432E04"/>
    <w:rsid w:val="00434138"/>
    <w:rsid w:val="0043740F"/>
    <w:rsid w:val="00454D26"/>
    <w:rsid w:val="0045665B"/>
    <w:rsid w:val="00473648"/>
    <w:rsid w:val="00496CF2"/>
    <w:rsid w:val="004B0EEE"/>
    <w:rsid w:val="004B13BD"/>
    <w:rsid w:val="004C40F5"/>
    <w:rsid w:val="004D7475"/>
    <w:rsid w:val="004D7F0C"/>
    <w:rsid w:val="004F392E"/>
    <w:rsid w:val="00501317"/>
    <w:rsid w:val="00511005"/>
    <w:rsid w:val="00520FDB"/>
    <w:rsid w:val="0054141A"/>
    <w:rsid w:val="00547DA5"/>
    <w:rsid w:val="00552412"/>
    <w:rsid w:val="00557950"/>
    <w:rsid w:val="00562771"/>
    <w:rsid w:val="005723B1"/>
    <w:rsid w:val="00587891"/>
    <w:rsid w:val="00594151"/>
    <w:rsid w:val="005B401E"/>
    <w:rsid w:val="005C27C6"/>
    <w:rsid w:val="005D1B2D"/>
    <w:rsid w:val="005E02A8"/>
    <w:rsid w:val="005E531B"/>
    <w:rsid w:val="005F5925"/>
    <w:rsid w:val="0060254B"/>
    <w:rsid w:val="0061123F"/>
    <w:rsid w:val="006176E0"/>
    <w:rsid w:val="0062516B"/>
    <w:rsid w:val="006404B5"/>
    <w:rsid w:val="00640EFE"/>
    <w:rsid w:val="00642154"/>
    <w:rsid w:val="00652A47"/>
    <w:rsid w:val="00684A44"/>
    <w:rsid w:val="006B000F"/>
    <w:rsid w:val="006B394F"/>
    <w:rsid w:val="006C26A5"/>
    <w:rsid w:val="006C48BD"/>
    <w:rsid w:val="006E04D2"/>
    <w:rsid w:val="006E0666"/>
    <w:rsid w:val="006F727C"/>
    <w:rsid w:val="007014B1"/>
    <w:rsid w:val="00737C68"/>
    <w:rsid w:val="00743961"/>
    <w:rsid w:val="00772411"/>
    <w:rsid w:val="00774DB9"/>
    <w:rsid w:val="00776CB9"/>
    <w:rsid w:val="007936EA"/>
    <w:rsid w:val="007B006F"/>
    <w:rsid w:val="007B0D94"/>
    <w:rsid w:val="007D0D86"/>
    <w:rsid w:val="007E5FD5"/>
    <w:rsid w:val="007E7661"/>
    <w:rsid w:val="007F7E86"/>
    <w:rsid w:val="008320F6"/>
    <w:rsid w:val="00833E84"/>
    <w:rsid w:val="008A6C6F"/>
    <w:rsid w:val="008B7383"/>
    <w:rsid w:val="008D640D"/>
    <w:rsid w:val="008F3CF5"/>
    <w:rsid w:val="00907826"/>
    <w:rsid w:val="00922ED4"/>
    <w:rsid w:val="00931F8E"/>
    <w:rsid w:val="00940F32"/>
    <w:rsid w:val="00997A07"/>
    <w:rsid w:val="009A44C2"/>
    <w:rsid w:val="009C052A"/>
    <w:rsid w:val="00A055A1"/>
    <w:rsid w:val="00A11105"/>
    <w:rsid w:val="00A152B8"/>
    <w:rsid w:val="00A20E37"/>
    <w:rsid w:val="00A246B3"/>
    <w:rsid w:val="00A34B2E"/>
    <w:rsid w:val="00A660B4"/>
    <w:rsid w:val="00A819FA"/>
    <w:rsid w:val="00A9254A"/>
    <w:rsid w:val="00AD0223"/>
    <w:rsid w:val="00AF3DE2"/>
    <w:rsid w:val="00B1241C"/>
    <w:rsid w:val="00B127D0"/>
    <w:rsid w:val="00B27FC7"/>
    <w:rsid w:val="00B33DFC"/>
    <w:rsid w:val="00B41FF6"/>
    <w:rsid w:val="00B4725F"/>
    <w:rsid w:val="00B50285"/>
    <w:rsid w:val="00B56E89"/>
    <w:rsid w:val="00B57707"/>
    <w:rsid w:val="00B63364"/>
    <w:rsid w:val="00B77FC2"/>
    <w:rsid w:val="00B852FC"/>
    <w:rsid w:val="00B90467"/>
    <w:rsid w:val="00BA5E2B"/>
    <w:rsid w:val="00BB43D1"/>
    <w:rsid w:val="00BD1B86"/>
    <w:rsid w:val="00BD3DAD"/>
    <w:rsid w:val="00BD6B65"/>
    <w:rsid w:val="00BE46F7"/>
    <w:rsid w:val="00C001C9"/>
    <w:rsid w:val="00C13868"/>
    <w:rsid w:val="00C17740"/>
    <w:rsid w:val="00C413D4"/>
    <w:rsid w:val="00C426F6"/>
    <w:rsid w:val="00C65794"/>
    <w:rsid w:val="00C90F75"/>
    <w:rsid w:val="00C963BF"/>
    <w:rsid w:val="00CA6B21"/>
    <w:rsid w:val="00CB1485"/>
    <w:rsid w:val="00CB3235"/>
    <w:rsid w:val="00CB3661"/>
    <w:rsid w:val="00CC36A8"/>
    <w:rsid w:val="00CE0698"/>
    <w:rsid w:val="00CE78BF"/>
    <w:rsid w:val="00CF49F9"/>
    <w:rsid w:val="00CF76D0"/>
    <w:rsid w:val="00D05304"/>
    <w:rsid w:val="00D115E2"/>
    <w:rsid w:val="00D21F96"/>
    <w:rsid w:val="00D2207F"/>
    <w:rsid w:val="00D30194"/>
    <w:rsid w:val="00D30544"/>
    <w:rsid w:val="00D36783"/>
    <w:rsid w:val="00D711C3"/>
    <w:rsid w:val="00D71662"/>
    <w:rsid w:val="00D71CE2"/>
    <w:rsid w:val="00D80F4A"/>
    <w:rsid w:val="00D826F6"/>
    <w:rsid w:val="00D87D53"/>
    <w:rsid w:val="00D96C28"/>
    <w:rsid w:val="00DA3A47"/>
    <w:rsid w:val="00DD526B"/>
    <w:rsid w:val="00DE3382"/>
    <w:rsid w:val="00DE5985"/>
    <w:rsid w:val="00DF4D2C"/>
    <w:rsid w:val="00E03297"/>
    <w:rsid w:val="00E217BE"/>
    <w:rsid w:val="00E21B40"/>
    <w:rsid w:val="00E25575"/>
    <w:rsid w:val="00E539C2"/>
    <w:rsid w:val="00E8397F"/>
    <w:rsid w:val="00ED300C"/>
    <w:rsid w:val="00ED7642"/>
    <w:rsid w:val="00ED7B3D"/>
    <w:rsid w:val="00EF311A"/>
    <w:rsid w:val="00F22989"/>
    <w:rsid w:val="00F50FD5"/>
    <w:rsid w:val="00F5231E"/>
    <w:rsid w:val="00F65EE6"/>
    <w:rsid w:val="00F751E1"/>
    <w:rsid w:val="00F935B9"/>
    <w:rsid w:val="00FA132B"/>
    <w:rsid w:val="00FB3A39"/>
    <w:rsid w:val="00FB6744"/>
    <w:rsid w:val="00FD1957"/>
    <w:rsid w:val="00FE0925"/>
    <w:rsid w:val="00FE6334"/>
    <w:rsid w:val="00FE6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D1A34"/>
  <w15:chartTrackingRefBased/>
  <w15:docId w15:val="{65A94DF3-5B59-41BE-9E72-5D89656A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74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7475"/>
    <w:rPr>
      <w:sz w:val="18"/>
      <w:szCs w:val="18"/>
    </w:rPr>
  </w:style>
  <w:style w:type="paragraph" w:styleId="a5">
    <w:name w:val="footer"/>
    <w:basedOn w:val="a"/>
    <w:link w:val="a6"/>
    <w:uiPriority w:val="99"/>
    <w:unhideWhenUsed/>
    <w:rsid w:val="004D7475"/>
    <w:pPr>
      <w:tabs>
        <w:tab w:val="center" w:pos="4153"/>
        <w:tab w:val="right" w:pos="8306"/>
      </w:tabs>
      <w:snapToGrid w:val="0"/>
      <w:jc w:val="left"/>
    </w:pPr>
    <w:rPr>
      <w:sz w:val="18"/>
      <w:szCs w:val="18"/>
    </w:rPr>
  </w:style>
  <w:style w:type="character" w:customStyle="1" w:styleId="a6">
    <w:name w:val="页脚 字符"/>
    <w:basedOn w:val="a0"/>
    <w:link w:val="a5"/>
    <w:uiPriority w:val="99"/>
    <w:rsid w:val="004D7475"/>
    <w:rPr>
      <w:sz w:val="18"/>
      <w:szCs w:val="18"/>
    </w:rPr>
  </w:style>
  <w:style w:type="paragraph" w:styleId="a7">
    <w:name w:val="List Paragraph"/>
    <w:basedOn w:val="a"/>
    <w:uiPriority w:val="34"/>
    <w:qFormat/>
    <w:rsid w:val="004D7475"/>
    <w:pPr>
      <w:ind w:firstLineChars="200" w:firstLine="420"/>
    </w:pPr>
  </w:style>
  <w:style w:type="character" w:styleId="a8">
    <w:name w:val="Hyperlink"/>
    <w:basedOn w:val="a0"/>
    <w:uiPriority w:val="99"/>
    <w:unhideWhenUsed/>
    <w:rsid w:val="00DF4D2C"/>
    <w:rPr>
      <w:color w:val="0563C1" w:themeColor="hyperlink"/>
      <w:u w:val="single"/>
    </w:rPr>
  </w:style>
  <w:style w:type="character" w:styleId="a9">
    <w:name w:val="Unresolved Mention"/>
    <w:basedOn w:val="a0"/>
    <w:uiPriority w:val="99"/>
    <w:semiHidden/>
    <w:unhideWhenUsed/>
    <w:rsid w:val="00DF4D2C"/>
    <w:rPr>
      <w:color w:val="605E5C"/>
      <w:shd w:val="clear" w:color="auto" w:fill="E1DFDD"/>
    </w:rPr>
  </w:style>
  <w:style w:type="character" w:styleId="aa">
    <w:name w:val="FollowedHyperlink"/>
    <w:basedOn w:val="a0"/>
    <w:uiPriority w:val="99"/>
    <w:semiHidden/>
    <w:unhideWhenUsed/>
    <w:rsid w:val="006B39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30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1525</Words>
  <Characters>8699</Characters>
  <Application>Microsoft Office Word</Application>
  <DocSecurity>0</DocSecurity>
  <Lines>72</Lines>
  <Paragraphs>20</Paragraphs>
  <ScaleCrop>false</ScaleCrop>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Siying XIANG (16521807)</dc:creator>
  <cp:keywords/>
  <dc:description/>
  <cp:lastModifiedBy>Siying XIANG (Alumni)</cp:lastModifiedBy>
  <cp:revision>4</cp:revision>
  <dcterms:created xsi:type="dcterms:W3CDTF">2021-03-24T03:00:00Z</dcterms:created>
  <dcterms:modified xsi:type="dcterms:W3CDTF">2021-03-25T12:12:00Z</dcterms:modified>
</cp:coreProperties>
</file>