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bidi w:val="0"/>
        <w:jc w:val="left"/>
        <w:rPr>
          <w:rFonts w:hint="default" w:ascii="Arial" w:hAnsi="Arial"/>
          <w:lang w:val="en-US" w:eastAsia="zh-CN"/>
        </w:rPr>
      </w:pPr>
      <w:r>
        <w:rPr>
          <w:rFonts w:hint="default" w:ascii="Arial" w:hAnsi="Arial"/>
        </w:rPr>
        <w:t>Comprehensive English for Graduates</w:t>
      </w:r>
      <w:r>
        <w:rPr>
          <w:rFonts w:hint="default" w:ascii="Arial" w:hAnsi="Arial"/>
          <w:lang w:val="en-US" w:eastAsia="zh-CN"/>
        </w:rPr>
        <w:t xml:space="preserve">  </w:t>
      </w:r>
    </w:p>
    <w:p>
      <w:pPr>
        <w:pStyle w:val="6"/>
        <w:bidi w:val="0"/>
        <w:jc w:val="left"/>
        <w:rPr>
          <w:rFonts w:hint="eastAsia" w:ascii="Arial" w:hAnsi="Arial" w:eastAsiaTheme="minorEastAsia"/>
          <w:lang w:val="en-US" w:eastAsia="zh-CN"/>
        </w:rPr>
      </w:pPr>
      <w:r>
        <w:rPr>
          <w:rFonts w:hint="default" w:ascii="Arial" w:hAnsi="Arial"/>
        </w:rPr>
        <w:t>2nd semester, 202</w:t>
      </w:r>
      <w:r>
        <w:rPr>
          <w:rFonts w:hint="eastAsia" w:ascii="Arial" w:hAnsi="Arial"/>
          <w:lang w:val="en-US" w:eastAsia="zh-CN"/>
        </w:rPr>
        <w:t>4</w:t>
      </w:r>
      <w:r>
        <w:rPr>
          <w:rFonts w:hint="default" w:ascii="Arial" w:hAnsi="Arial"/>
          <w:lang w:val="en-US" w:eastAsia="zh-CN"/>
        </w:rPr>
        <w:t>-</w:t>
      </w:r>
      <w:r>
        <w:rPr>
          <w:rFonts w:hint="default" w:ascii="Arial" w:hAnsi="Arial"/>
        </w:rPr>
        <w:t>202</w:t>
      </w:r>
      <w:r>
        <w:rPr>
          <w:rFonts w:hint="eastAsia" w:ascii="Arial" w:hAnsi="Arial"/>
          <w:lang w:val="en-US" w:eastAsia="zh-CN"/>
        </w:rPr>
        <w:t>5</w:t>
      </w:r>
    </w:p>
    <w:p>
      <w:pPr>
        <w:pStyle w:val="6"/>
        <w:bidi w:val="0"/>
        <w:jc w:val="left"/>
        <w:rPr>
          <w:rFonts w:hint="default" w:ascii="Arial" w:hAnsi="Arial"/>
          <w:lang w:val="en-US" w:eastAsia="zh-CN"/>
        </w:rPr>
      </w:pPr>
      <w:r>
        <w:rPr>
          <w:rFonts w:hint="default" w:ascii="Arial" w:hAnsi="Arial"/>
        </w:rPr>
        <w:t xml:space="preserve">Time: Week </w:t>
      </w:r>
      <w:r>
        <w:rPr>
          <w:rFonts w:hint="default" w:ascii="Arial" w:hAnsi="Arial"/>
          <w:lang w:val="en-US" w:eastAsia="zh-CN"/>
        </w:rPr>
        <w:t>14-16</w:t>
      </w:r>
    </w:p>
    <w:p>
      <w:pPr>
        <w:pStyle w:val="6"/>
        <w:bidi w:val="0"/>
        <w:jc w:val="left"/>
        <w:rPr>
          <w:rFonts w:hint="default" w:ascii="Arial" w:hAnsi="Arial"/>
          <w:lang w:val="en-US" w:eastAsia="zh-CN"/>
        </w:rPr>
      </w:pPr>
      <w:r>
        <w:rPr>
          <w:rFonts w:hint="default" w:ascii="Arial" w:hAnsi="Arial"/>
        </w:rPr>
        <w:t xml:space="preserve">Venue: L3 </w:t>
      </w:r>
      <w:r>
        <w:rPr>
          <w:rFonts w:hint="eastAsia" w:ascii="Arial" w:hAnsi="Arial"/>
          <w:lang w:val="en-US" w:eastAsia="zh-CN"/>
        </w:rPr>
        <w:t>714</w:t>
      </w:r>
      <w:bookmarkStart w:id="0" w:name="_GoBack"/>
      <w:bookmarkEnd w:id="0"/>
      <w:r>
        <w:rPr>
          <w:rFonts w:hint="eastAsia" w:ascii="Arial" w:hAnsi="Arial"/>
          <w:lang w:val="en-US" w:eastAsia="zh-CN"/>
        </w:rPr>
        <w:t xml:space="preserve"> Zh</w:t>
      </w:r>
      <w:r>
        <w:rPr>
          <w:rFonts w:hint="default" w:ascii="Arial" w:hAnsi="Arial"/>
        </w:rPr>
        <w:t>ili Bld</w:t>
      </w:r>
    </w:p>
    <w:p/>
    <w:p/>
    <w:p>
      <w:pPr>
        <w:pStyle w:val="2"/>
        <w:bidi w:val="0"/>
        <w:jc w:val="center"/>
        <w:rPr>
          <w:rFonts w:hint="eastAsia" w:ascii="Arial" w:hAnsi="Arial"/>
          <w:sz w:val="48"/>
          <w:lang w:val="en-US" w:eastAsia="zh-CN"/>
        </w:rPr>
      </w:pPr>
      <w:r>
        <w:rPr>
          <w:rFonts w:hint="eastAsia" w:ascii="Arial" w:hAnsi="Arial"/>
          <w:sz w:val="48"/>
          <w:lang w:val="en-US" w:eastAsia="zh-CN"/>
        </w:rPr>
        <w:t>Lecture 6</w:t>
      </w:r>
    </w:p>
    <w:p>
      <w:pPr>
        <w:rPr>
          <w:rFonts w:ascii="Georgia" w:hAnsi="Georgia" w:cs="Georgia"/>
        </w:rPr>
      </w:pPr>
    </w:p>
    <w:p>
      <w:pPr>
        <w:pStyle w:val="2"/>
        <w:jc w:val="center"/>
        <w:rPr>
          <w:rFonts w:hint="eastAsia" w:ascii="Arial" w:hAnsi="Arial" w:eastAsia="宋体" w:cs="Times New Roman"/>
          <w:b/>
          <w:kern w:val="0"/>
          <w:sz w:val="36"/>
          <w:szCs w:val="36"/>
          <w:lang w:val="en-US" w:eastAsia="zh-CN" w:bidi="ar-SA"/>
        </w:rPr>
      </w:pPr>
      <w:r>
        <w:rPr>
          <w:rFonts w:hint="eastAsia" w:ascii="Arial" w:hAnsi="Arial" w:eastAsia="宋体" w:cs="Times New Roman"/>
          <w:b/>
          <w:kern w:val="0"/>
          <w:sz w:val="36"/>
          <w:szCs w:val="36"/>
          <w:lang w:val="en-US" w:eastAsia="zh-CN" w:bidi="ar-SA"/>
        </w:rPr>
        <w:t>Text A</w:t>
      </w:r>
    </w:p>
    <w:p>
      <w:pPr>
        <w:pStyle w:val="4"/>
        <w:keepNext/>
        <w:keepLines/>
        <w:numPr>
          <w:ilvl w:val="0"/>
          <w:numId w:val="1"/>
        </w:numPr>
        <w:bidi w:val="0"/>
        <w:spacing w:before="260" w:beforeLines="0" w:beforeAutospacing="0" w:after="260" w:afterLines="0" w:afterAutospacing="0" w:line="413" w:lineRule="auto"/>
        <w:jc w:val="left"/>
        <w:rPr>
          <w:rFonts w:hint="default" w:ascii="Arial" w:hAnsi="Arial" w:eastAsiaTheme="minorEastAsia" w:cstheme="minorBidi"/>
          <w:bCs w:val="0"/>
          <w:kern w:val="2"/>
          <w:sz w:val="32"/>
          <w:szCs w:val="24"/>
        </w:rPr>
      </w:pPr>
      <w:r>
        <w:rPr>
          <w:rFonts w:hint="default" w:ascii="Arial" w:hAnsi="Arial" w:eastAsiaTheme="minorEastAsia" w:cstheme="minorBidi"/>
          <w:bCs w:val="0"/>
          <w:kern w:val="2"/>
          <w:sz w:val="32"/>
          <w:szCs w:val="24"/>
        </w:rPr>
        <w:t>Topic for speaking</w:t>
      </w:r>
    </w:p>
    <w:p>
      <w:pPr>
        <w:numPr>
          <w:ilvl w:val="0"/>
          <w:numId w:val="2"/>
        </w:numPr>
        <w:bidi w:val="0"/>
        <w:jc w:val="left"/>
        <w:rPr>
          <w:rFonts w:hint="default" w:ascii="Times New Roman" w:hAnsi="Times New Roman" w:cs="Times New Roman"/>
          <w:sz w:val="28"/>
          <w:szCs w:val="28"/>
        </w:rPr>
      </w:pPr>
      <w:r>
        <w:rPr>
          <w:rFonts w:hint="default" w:ascii="Times New Roman" w:hAnsi="Times New Roman" w:cs="Times New Roman"/>
          <w:sz w:val="28"/>
          <w:szCs w:val="28"/>
        </w:rPr>
        <w:t>Describe a team where you were a member</w:t>
      </w:r>
    </w:p>
    <w:p>
      <w:pPr>
        <w:numPr>
          <w:ilvl w:val="0"/>
          <w:numId w:val="0"/>
        </w:numPr>
        <w:bidi w:val="0"/>
        <w:ind w:firstLine="840" w:firstLineChars="300"/>
        <w:jc w:val="left"/>
        <w:rPr>
          <w:rFonts w:hint="default" w:ascii="Times New Roman" w:hAnsi="Times New Roman" w:cs="Times New Roman"/>
          <w:sz w:val="28"/>
          <w:szCs w:val="28"/>
        </w:rPr>
      </w:pPr>
      <w:r>
        <w:rPr>
          <w:rFonts w:hint="default" w:ascii="Times New Roman" w:hAnsi="Times New Roman" w:cs="Times New Roman"/>
          <w:sz w:val="28"/>
          <w:szCs w:val="28"/>
        </w:rPr>
        <w:t>You should say：</w:t>
      </w:r>
    </w:p>
    <w:p>
      <w:pPr>
        <w:numPr>
          <w:ilvl w:val="0"/>
          <w:numId w:val="3"/>
        </w:numPr>
        <w:bidi w:val="0"/>
        <w:ind w:left="420" w:leftChars="0" w:firstLine="560" w:firstLineChars="200"/>
        <w:jc w:val="left"/>
        <w:rPr>
          <w:rFonts w:hint="default" w:ascii="Times New Roman" w:hAnsi="Times New Roman" w:cs="Times New Roman"/>
          <w:sz w:val="28"/>
          <w:szCs w:val="28"/>
        </w:rPr>
      </w:pPr>
      <w:r>
        <w:rPr>
          <w:rFonts w:hint="default" w:ascii="Times New Roman" w:hAnsi="Times New Roman" w:cs="Times New Roman"/>
          <w:sz w:val="28"/>
          <w:szCs w:val="28"/>
        </w:rPr>
        <w:t>What it was like</w:t>
      </w:r>
      <w:r>
        <w:rPr>
          <w:rFonts w:hint="default" w:ascii="Times New Roman" w:hAnsi="Times New Roman" w:cs="Times New Roman"/>
          <w:sz w:val="28"/>
          <w:szCs w:val="28"/>
          <w:lang w:val="en-US" w:eastAsia="zh-CN"/>
        </w:rPr>
        <w:t>,</w:t>
      </w:r>
    </w:p>
    <w:p>
      <w:pPr>
        <w:numPr>
          <w:ilvl w:val="0"/>
          <w:numId w:val="3"/>
        </w:numPr>
        <w:bidi w:val="0"/>
        <w:ind w:left="420" w:leftChars="0" w:firstLine="560" w:firstLineChars="200"/>
        <w:jc w:val="left"/>
        <w:rPr>
          <w:rFonts w:hint="default" w:ascii="Times New Roman" w:hAnsi="Times New Roman" w:cs="Times New Roman"/>
          <w:sz w:val="28"/>
          <w:szCs w:val="28"/>
        </w:rPr>
      </w:pPr>
      <w:r>
        <w:rPr>
          <w:rFonts w:hint="default" w:ascii="Times New Roman" w:hAnsi="Times New Roman" w:cs="Times New Roman"/>
          <w:sz w:val="28"/>
          <w:szCs w:val="28"/>
        </w:rPr>
        <w:t>What you did in it</w:t>
      </w:r>
      <w:r>
        <w:rPr>
          <w:rFonts w:hint="default" w:ascii="Times New Roman" w:hAnsi="Times New Roman" w:cs="Times New Roman"/>
          <w:sz w:val="28"/>
          <w:szCs w:val="28"/>
          <w:lang w:val="en-US" w:eastAsia="zh-CN"/>
        </w:rPr>
        <w:t>,</w:t>
      </w:r>
    </w:p>
    <w:p>
      <w:pPr>
        <w:numPr>
          <w:ilvl w:val="0"/>
          <w:numId w:val="3"/>
        </w:numPr>
        <w:bidi w:val="0"/>
        <w:ind w:left="420" w:leftChars="0" w:firstLine="560" w:firstLineChars="200"/>
        <w:jc w:val="left"/>
        <w:rPr>
          <w:rFonts w:hint="default" w:ascii="Times New Roman" w:hAnsi="Times New Roman" w:cs="Times New Roman"/>
          <w:sz w:val="28"/>
          <w:szCs w:val="28"/>
        </w:rPr>
      </w:pPr>
      <w:r>
        <w:rPr>
          <w:rFonts w:hint="default" w:ascii="Times New Roman" w:hAnsi="Times New Roman" w:cs="Times New Roman"/>
          <w:sz w:val="28"/>
          <w:szCs w:val="28"/>
        </w:rPr>
        <w:t>Why you joined it</w:t>
      </w:r>
      <w:r>
        <w:rPr>
          <w:rFonts w:hint="default" w:ascii="Times New Roman" w:hAnsi="Times New Roman" w:cs="Times New Roman"/>
          <w:sz w:val="28"/>
          <w:szCs w:val="28"/>
          <w:lang w:val="en-US" w:eastAsia="zh-CN"/>
        </w:rPr>
        <w:t>,</w:t>
      </w:r>
    </w:p>
    <w:p>
      <w:pPr>
        <w:numPr>
          <w:ilvl w:val="0"/>
          <w:numId w:val="3"/>
        </w:numPr>
        <w:bidi w:val="0"/>
        <w:ind w:left="420" w:leftChars="0" w:firstLine="560" w:firstLineChars="200"/>
        <w:jc w:val="left"/>
        <w:rPr>
          <w:rFonts w:hint="default" w:ascii="Times New Roman" w:hAnsi="Times New Roman" w:cs="Times New Roman"/>
          <w:sz w:val="28"/>
          <w:szCs w:val="28"/>
        </w:rPr>
      </w:pPr>
      <w:r>
        <w:rPr>
          <w:rFonts w:hint="default" w:ascii="Times New Roman" w:hAnsi="Times New Roman" w:cs="Times New Roman"/>
          <w:sz w:val="28"/>
          <w:szCs w:val="28"/>
        </w:rPr>
        <w:t>And explain how you felt about it</w:t>
      </w:r>
      <w:r>
        <w:rPr>
          <w:rFonts w:hint="default" w:ascii="Times New Roman" w:hAnsi="Times New Roman" w:cs="Times New Roman"/>
          <w:sz w:val="28"/>
          <w:szCs w:val="28"/>
          <w:lang w:val="en-US" w:eastAsia="zh-CN"/>
        </w:rPr>
        <w:t>.</w:t>
      </w:r>
    </w:p>
    <w:p>
      <w:pPr>
        <w:numPr>
          <w:ilvl w:val="0"/>
          <w:numId w:val="0"/>
        </w:numPr>
        <w:bidi w:val="0"/>
        <w:ind w:leftChars="200"/>
        <w:jc w:val="left"/>
        <w:rPr>
          <w:rFonts w:hint="default" w:ascii="Times New Roman" w:hAnsi="Times New Roman" w:eastAsia="微软雅黑" w:cs="Times New Roman"/>
          <w:color w:val="2A303C"/>
          <w:sz w:val="28"/>
          <w:szCs w:val="28"/>
        </w:rPr>
      </w:pPr>
    </w:p>
    <w:p>
      <w:pPr>
        <w:numPr>
          <w:ilvl w:val="0"/>
          <w:numId w:val="2"/>
        </w:numPr>
        <w:bidi w:val="0"/>
        <w:jc w:val="left"/>
        <w:rPr>
          <w:rFonts w:hint="default" w:ascii="Times New Roman" w:hAnsi="Times New Roman" w:cs="Times New Roman"/>
          <w:sz w:val="28"/>
          <w:szCs w:val="28"/>
        </w:rPr>
      </w:pPr>
      <w:r>
        <w:rPr>
          <w:rFonts w:hint="default" w:ascii="Times New Roman" w:hAnsi="Times New Roman" w:cs="Times New Roman"/>
          <w:sz w:val="28"/>
          <w:szCs w:val="28"/>
        </w:rPr>
        <w:t>Describe a situation when you celebrated your achievement</w:t>
      </w:r>
    </w:p>
    <w:p>
      <w:pPr>
        <w:numPr>
          <w:ilvl w:val="0"/>
          <w:numId w:val="0"/>
        </w:numPr>
        <w:bidi w:val="0"/>
        <w:ind w:firstLine="840" w:firstLineChars="300"/>
        <w:jc w:val="left"/>
        <w:rPr>
          <w:rFonts w:hint="default" w:ascii="Times New Roman" w:hAnsi="Times New Roman" w:cs="Times New Roman"/>
          <w:sz w:val="28"/>
          <w:szCs w:val="28"/>
        </w:rPr>
      </w:pPr>
      <w:r>
        <w:rPr>
          <w:rFonts w:hint="default" w:ascii="Times New Roman" w:hAnsi="Times New Roman" w:cs="Times New Roman"/>
          <w:sz w:val="28"/>
          <w:szCs w:val="28"/>
        </w:rPr>
        <w:t>You should say:</w:t>
      </w:r>
    </w:p>
    <w:p>
      <w:pPr>
        <w:numPr>
          <w:ilvl w:val="0"/>
          <w:numId w:val="4"/>
        </w:numPr>
        <w:bidi w:val="0"/>
        <w:ind w:left="420" w:leftChars="0" w:firstLine="560" w:firstLineChars="200"/>
        <w:jc w:val="left"/>
        <w:rPr>
          <w:rFonts w:hint="default" w:ascii="Times New Roman" w:hAnsi="Times New Roman" w:cs="Times New Roman"/>
          <w:sz w:val="28"/>
          <w:szCs w:val="28"/>
        </w:rPr>
      </w:pPr>
      <w:r>
        <w:rPr>
          <w:rFonts w:hint="default" w:ascii="Times New Roman" w:hAnsi="Times New Roman" w:cs="Times New Roman"/>
          <w:sz w:val="28"/>
          <w:szCs w:val="28"/>
        </w:rPr>
        <w:t>What you did</w:t>
      </w:r>
    </w:p>
    <w:p>
      <w:pPr>
        <w:numPr>
          <w:ilvl w:val="0"/>
          <w:numId w:val="4"/>
        </w:numPr>
        <w:bidi w:val="0"/>
        <w:ind w:left="420" w:leftChars="0" w:firstLine="560" w:firstLineChars="200"/>
        <w:jc w:val="left"/>
        <w:rPr>
          <w:rFonts w:hint="default" w:ascii="Times New Roman" w:hAnsi="Times New Roman" w:cs="Times New Roman"/>
          <w:sz w:val="28"/>
          <w:szCs w:val="28"/>
        </w:rPr>
      </w:pPr>
      <w:r>
        <w:rPr>
          <w:rFonts w:hint="default" w:ascii="Times New Roman" w:hAnsi="Times New Roman" w:cs="Times New Roman"/>
          <w:sz w:val="28"/>
          <w:szCs w:val="28"/>
        </w:rPr>
        <w:t>When you celebrated it</w:t>
      </w:r>
    </w:p>
    <w:p>
      <w:pPr>
        <w:numPr>
          <w:ilvl w:val="0"/>
          <w:numId w:val="4"/>
        </w:numPr>
        <w:bidi w:val="0"/>
        <w:ind w:left="420" w:leftChars="0" w:firstLine="560" w:firstLineChars="200"/>
        <w:jc w:val="left"/>
        <w:rPr>
          <w:rFonts w:hint="default" w:ascii="Times New Roman" w:hAnsi="Times New Roman" w:cs="Times New Roman"/>
          <w:sz w:val="28"/>
          <w:szCs w:val="28"/>
        </w:rPr>
      </w:pPr>
      <w:r>
        <w:rPr>
          <w:rFonts w:hint="default" w:ascii="Times New Roman" w:hAnsi="Times New Roman" w:cs="Times New Roman"/>
          <w:sz w:val="28"/>
          <w:szCs w:val="28"/>
        </w:rPr>
        <w:t>Who you celebrated it with</w:t>
      </w:r>
    </w:p>
    <w:p>
      <w:pPr>
        <w:numPr>
          <w:ilvl w:val="0"/>
          <w:numId w:val="4"/>
        </w:numPr>
        <w:bidi w:val="0"/>
        <w:ind w:left="420" w:leftChars="0" w:firstLine="560" w:firstLineChars="200"/>
        <w:jc w:val="left"/>
        <w:rPr>
          <w:rFonts w:hint="default" w:ascii="Times New Roman" w:hAnsi="Times New Roman" w:cs="Times New Roman"/>
          <w:sz w:val="28"/>
          <w:szCs w:val="28"/>
        </w:rPr>
      </w:pPr>
      <w:r>
        <w:rPr>
          <w:rFonts w:hint="default" w:ascii="Times New Roman" w:hAnsi="Times New Roman" w:cs="Times New Roman"/>
          <w:sz w:val="28"/>
          <w:szCs w:val="28"/>
        </w:rPr>
        <w:t>And how you felt about it</w:t>
      </w:r>
    </w:p>
    <w:p>
      <w:pPr>
        <w:pStyle w:val="4"/>
        <w:keepNext/>
        <w:keepLines/>
        <w:numPr>
          <w:ilvl w:val="0"/>
          <w:numId w:val="1"/>
        </w:numPr>
        <w:bidi w:val="0"/>
        <w:spacing w:before="260" w:beforeLines="0" w:beforeAutospacing="0" w:after="260" w:afterLines="0" w:afterAutospacing="0" w:line="413" w:lineRule="auto"/>
        <w:jc w:val="left"/>
        <w:rPr>
          <w:rFonts w:hint="default" w:ascii="Arial" w:hAnsi="Arial" w:eastAsiaTheme="minorEastAsia" w:cstheme="minorBidi"/>
          <w:bCs w:val="0"/>
          <w:kern w:val="2"/>
          <w:sz w:val="32"/>
          <w:szCs w:val="24"/>
          <w:lang w:val="en-US" w:eastAsia="zh-CN"/>
        </w:rPr>
      </w:pPr>
      <w:r>
        <w:rPr>
          <w:rFonts w:hint="eastAsia" w:ascii="Arial" w:hAnsi="Arial" w:eastAsiaTheme="minorEastAsia" w:cstheme="minorBidi"/>
          <w:bCs w:val="0"/>
          <w:kern w:val="2"/>
          <w:sz w:val="32"/>
          <w:szCs w:val="24"/>
          <w:lang w:val="en-US" w:eastAsia="zh-CN"/>
        </w:rPr>
        <w:t>Additional information</w:t>
      </w:r>
    </w:p>
    <w:p>
      <w:pPr>
        <w:numPr>
          <w:ilvl w:val="0"/>
          <w:numId w:val="5"/>
        </w:numPr>
        <w:bidi w:val="0"/>
        <w:ind w:left="845" w:leftChars="0" w:hanging="425"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Eisenhower</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6" w:afterAutospacing="0" w:line="360" w:lineRule="auto"/>
        <w:ind w:left="0" w:right="0" w:firstLine="0"/>
        <w:jc w:val="left"/>
        <w:textAlignment w:val="auto"/>
        <w:rPr>
          <w:rFonts w:hint="default" w:ascii="Times New Roman" w:hAnsi="Times New Roman" w:eastAsia="Helvetica" w:cs="Times New Roman"/>
          <w:i w:val="0"/>
          <w:iCs w:val="0"/>
          <w:caps w:val="0"/>
          <w:color w:val="000000"/>
          <w:spacing w:val="0"/>
          <w:sz w:val="28"/>
          <w:szCs w:val="28"/>
        </w:rPr>
      </w:pPr>
      <w:r>
        <w:rPr>
          <w:rFonts w:hint="default" w:ascii="Times New Roman" w:hAnsi="Times New Roman" w:eastAsia="Helvetica" w:cs="Times New Roman"/>
          <w:i w:val="0"/>
          <w:iCs w:val="0"/>
          <w:caps w:val="0"/>
          <w:color w:val="000000"/>
          <w:spacing w:val="0"/>
          <w:sz w:val="28"/>
          <w:szCs w:val="28"/>
        </w:rPr>
        <w:t>Dwight D. Eisenhower was leader of the Allied forces in Europe during World War II (1939–45), commander of NATO, and thirty-fourth president of the United States (1953–61).</w:t>
      </w:r>
    </w:p>
    <w:p>
      <w:pPr>
        <w:pStyle w:val="3"/>
        <w:keepNext w:val="0"/>
        <w:keepLines w:val="0"/>
        <w:widowControl/>
        <w:suppressLineNumbers w:val="0"/>
        <w:pBdr>
          <w:left w:val="single" w:color="FDC15D" w:sz="12" w:space="3"/>
        </w:pBdr>
        <w:spacing w:before="171" w:beforeAutospacing="0" w:after="86" w:afterAutospacing="0" w:line="9" w:lineRule="atLeast"/>
        <w:jc w:val="left"/>
        <w:rPr>
          <w:rFonts w:hint="default" w:ascii="Helvetica" w:hAnsi="Helvetica" w:eastAsia="Helvetica" w:cs="Helvetica"/>
          <w:sz w:val="33"/>
          <w:szCs w:val="33"/>
        </w:rPr>
      </w:pPr>
      <w:r>
        <w:rPr>
          <w:rFonts w:hint="default" w:ascii="Helvetica" w:hAnsi="Helvetica" w:eastAsia="Helvetica" w:cs="Helvetica"/>
          <w:i/>
          <w:iCs/>
          <w:caps w:val="0"/>
          <w:color w:val="000000"/>
          <w:spacing w:val="0"/>
          <w:sz w:val="33"/>
          <w:szCs w:val="33"/>
        </w:rPr>
        <w:t>Early life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6" w:afterAutospacing="0" w:line="360" w:lineRule="auto"/>
        <w:ind w:left="0" w:right="0"/>
        <w:jc w:val="left"/>
        <w:textAlignment w:val="auto"/>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rPr>
        <w:t>Dwight D. Eisenhower was born in Denison, Texas, on October 14, 1890, the third of seven sons. Soon after his birth, the family moved to Abilene, Kansas. His family was poor, and Eisenhower early learned the value of hard work, earning money selling vegetables and working for a creamery, a place where milk products like butter and cheese are made or sold.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6" w:afterAutospacing="0" w:line="360" w:lineRule="auto"/>
        <w:ind w:left="0" w:right="0"/>
        <w:jc w:val="left"/>
        <w:textAlignment w:val="auto"/>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rPr>
        <w:t xml:space="preserve">Although Eisenhower was an average student, he enjoyed studying history. His </w:t>
      </w:r>
      <w:r>
        <w:rPr>
          <w:rFonts w:hint="eastAsia" w:ascii="Times New Roman" w:hAnsi="Times New Roman" w:eastAsia="宋体" w:cs="Times New Roman"/>
          <w:i w:val="0"/>
          <w:iCs w:val="0"/>
          <w:color w:val="000000"/>
          <w:spacing w:val="0"/>
          <w:sz w:val="28"/>
          <w:szCs w:val="28"/>
          <w:lang w:eastAsia="zh-CN"/>
        </w:rPr>
        <w:t>heroes</w:t>
      </w:r>
      <w:r>
        <w:rPr>
          <w:rFonts w:hint="default" w:ascii="Times New Roman" w:hAnsi="Times New Roman" w:eastAsia="Helvetica" w:cs="Times New Roman"/>
          <w:i w:val="0"/>
          <w:iCs w:val="0"/>
          <w:caps w:val="0"/>
          <w:color w:val="000000"/>
          <w:spacing w:val="0"/>
          <w:sz w:val="28"/>
          <w:szCs w:val="28"/>
        </w:rPr>
        <w:t xml:space="preserve"> included military figures like George Washington (1732–1799) and Hannibal (247–183 B.C.E. ). He excelled in athletics, particularly football. Eisenhower graduated from Abilene High School in 1909 and then went to work for a year to help pay for his brother's college education. In 1911 he attended West Point Military Academy, where he was more interested in sports, especially football, than in his studies. Eisenhower graduated from West Point in 1915 and married Mamie Doud (1896–1979) the next year.</w:t>
      </w:r>
    </w:p>
    <w:p>
      <w:pPr>
        <w:pStyle w:val="3"/>
        <w:keepNext w:val="0"/>
        <w:keepLines w:val="0"/>
        <w:pageBreakBefore w:val="0"/>
        <w:widowControl/>
        <w:suppressLineNumbers w:val="0"/>
        <w:pBdr>
          <w:left w:val="single" w:color="FDC15D" w:sz="12" w:space="3"/>
        </w:pBdr>
        <w:kinsoku/>
        <w:wordWrap/>
        <w:overflowPunct/>
        <w:topLinePunct w:val="0"/>
        <w:autoSpaceDE/>
        <w:autoSpaceDN/>
        <w:bidi w:val="0"/>
        <w:adjustRightInd/>
        <w:snapToGrid/>
        <w:spacing w:before="171" w:beforeAutospacing="0" w:after="86" w:afterAutospacing="0" w:line="360" w:lineRule="auto"/>
        <w:jc w:val="left"/>
        <w:textAlignment w:val="auto"/>
        <w:rPr>
          <w:rFonts w:hint="default" w:ascii="Helvetica" w:hAnsi="Helvetica" w:eastAsia="Helvetica" w:cs="Helvetica"/>
          <w:sz w:val="33"/>
          <w:szCs w:val="33"/>
        </w:rPr>
      </w:pPr>
      <w:r>
        <w:rPr>
          <w:rFonts w:hint="default" w:ascii="Helvetica" w:hAnsi="Helvetica" w:eastAsia="Helvetica" w:cs="Helvetica"/>
          <w:i/>
          <w:iCs/>
          <w:caps w:val="0"/>
          <w:color w:val="000000"/>
          <w:spacing w:val="0"/>
          <w:sz w:val="33"/>
          <w:szCs w:val="33"/>
        </w:rPr>
        <w:t>Army career and command in Europe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6" w:afterAutospacing="0" w:line="360" w:lineRule="auto"/>
        <w:ind w:left="0" w:right="0"/>
        <w:jc w:val="left"/>
        <w:textAlignment w:val="auto"/>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rPr>
        <w:t>Eisenhower's army career was marked by a slow rise to greatness. He graduated first in his class in 1926 from the army's Command and General Staff School. Following graduation, he served under General Douglas MacArthur (1880–1964), becoming MacArthur's aide in the Philippines. Returning to the United States in 1939, Eisenhower became chief of staff of the Third Army. In 1941 he attracted attention with his brilliance in commanding the training of 420,000 American soldiers in Louisiana.</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6" w:afterAutospacing="0" w:line="360" w:lineRule="auto"/>
        <w:ind w:left="0" w:right="0"/>
        <w:jc w:val="left"/>
        <w:textAlignment w:val="auto"/>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rPr>
        <w:t>When the United States joined World War II (1939–45) in 1941, Eisenhower became chief of the War Plans Division of the U.S. Army General Staff. He helped with preparations for the war in Europe. In May 1942 he was made supreme commander of the Allied Forces in Europe and traveled to London in June of the same year. (In World War II, the Allied forces—France, Great Britain, the Soviet Union, China, and the United States—fought against the Axis forces—Germany, Italy, and Japan.)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6" w:afterAutospacing="0" w:line="360" w:lineRule="auto"/>
        <w:ind w:left="0" w:right="0"/>
        <w:jc w:val="left"/>
        <w:textAlignment w:val="auto"/>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rPr>
        <w:t>Eisenhower's personal qualities were precisely right for his new position. He successfully dealt with British generals and with the strong prime minister of Great Britain, Winston Churchill (1874–1965). Eisenhower's post called for an ability to get along with people and yet maintain his own position as leader of the Allied forces. In addition to his ability to gain respect, Eisenhower also showed skill in choosing qualified people to serve under him.</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6" w:afterAutospacing="0" w:line="360" w:lineRule="auto"/>
        <w:ind w:left="0" w:right="0"/>
        <w:jc w:val="left"/>
        <w:textAlignment w:val="auto"/>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rPr>
        <w:t>In June 1942 Eisenhower was made the leader of the November 1942 invasion of North Africa. The plan for the invasion of North Africa was to trap the Axis troops led by Erwin Rommel (1891–1944) between British and U.S. forces. By May 1943 the North African operation had succeeded and the Allies had taken control of Africa. Despite British reluctance, Eisenhower began preparing for the June 1944 invasion of Europe at Normandy, France. After the Allies successfully landed in Normandy, Eisenhower led the forces forward triumphantly to defeat the German armies. By spring 1945 the war in Europe was over. Eisenhower became one of the best-known men in the United States and some saw a career in politics in his future.</w:t>
      </w:r>
    </w:p>
    <w:p>
      <w:pPr>
        <w:pStyle w:val="3"/>
        <w:keepNext w:val="0"/>
        <w:keepLines w:val="0"/>
        <w:pageBreakBefore w:val="0"/>
        <w:widowControl/>
        <w:suppressLineNumbers w:val="0"/>
        <w:pBdr>
          <w:left w:val="single" w:color="FDC15D" w:sz="12" w:space="3"/>
        </w:pBdr>
        <w:kinsoku/>
        <w:wordWrap/>
        <w:overflowPunct/>
        <w:topLinePunct w:val="0"/>
        <w:autoSpaceDE/>
        <w:autoSpaceDN/>
        <w:bidi w:val="0"/>
        <w:adjustRightInd/>
        <w:snapToGrid/>
        <w:spacing w:before="171" w:beforeAutospacing="0" w:after="86" w:afterAutospacing="0" w:line="360" w:lineRule="auto"/>
        <w:jc w:val="left"/>
        <w:textAlignment w:val="auto"/>
        <w:rPr>
          <w:rFonts w:hint="default" w:ascii="Helvetica" w:hAnsi="Helvetica" w:eastAsia="Helvetica" w:cs="Helvetica"/>
          <w:sz w:val="33"/>
          <w:szCs w:val="33"/>
        </w:rPr>
      </w:pPr>
      <w:r>
        <w:rPr>
          <w:rFonts w:hint="default" w:ascii="Helvetica" w:hAnsi="Helvetica" w:eastAsia="Helvetica" w:cs="Helvetica"/>
          <w:i/>
          <w:iCs/>
          <w:caps w:val="0"/>
          <w:color w:val="000000"/>
          <w:spacing w:val="0"/>
          <w:sz w:val="33"/>
          <w:szCs w:val="33"/>
        </w:rPr>
        <w:t>From Columbia University to the presidency</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6" w:afterAutospacing="0" w:line="360" w:lineRule="auto"/>
        <w:ind w:left="0" w:right="0"/>
        <w:jc w:val="left"/>
        <w:textAlignment w:val="auto"/>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rPr>
        <w:t>Eisenhower denied any desire to enter politics and in 1948 left the military to become president of Columbia University. In 1950 he accepted an offer made by President Harry Truman (1884–1972) to become the first commander of the newly formed North Atlantic Treaty Organization (NATO; an organization formed by many European countries and the United States, who all signed a treaty in 1949 agreeing to defend Western Europe against a possible attack by the Soviet Union). As the commander of NATO, Eisenhower's ability to deal with men of strong and differing opinions was valuable.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6" w:afterAutospacing="0" w:line="360" w:lineRule="auto"/>
        <w:ind w:left="0" w:right="0"/>
        <w:jc w:val="left"/>
        <w:textAlignment w:val="auto"/>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rPr>
        <w:t>Although Eisenhower had not previously claimed any interest in politics, he remained popular with the American public. He became the Republican candidate in the 1952 presidential election and won by a tremendous margin. Throughout 1955 and 1956 he suffered health problems but was able to accept his party's renomination and easily won the 1956 election.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6" w:afterAutospacing="0" w:line="360" w:lineRule="auto"/>
        <w:ind w:left="0" w:right="0"/>
        <w:jc w:val="left"/>
        <w:textAlignment w:val="auto"/>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rPr>
        <w:t>Eisenhower's strength as president was largely based upon his strong character. For most of his presidency, he was compelled to rely upon both Democrats and Republicans. As a leader, Eisenhower shared power with others and often took positions in the center. He was influenced by his secretary of the treasury, George Humphrey (1890–1970), and by his secretary of state, John Foster Dulles (1888–1959).</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6" w:afterAutospacing="0" w:line="360" w:lineRule="auto"/>
        <w:ind w:left="0" w:right="0"/>
        <w:jc w:val="left"/>
        <w:textAlignment w:val="auto"/>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rPr>
        <w:t>To classify Eisenhower as liberal (in favor of individual rights) or conservative (in favor of preserving tradition and gradual change) is difficult. He was sympathetic to business and was not in favor of enlarging the role of government in economic affairs. Yet he favored some liberal ideas, such as social security, minimum wage, and the establishment of the Department of Health, Education, and Welfare.</w:t>
      </w:r>
    </w:p>
    <w:p>
      <w:pPr>
        <w:pStyle w:val="3"/>
        <w:keepNext w:val="0"/>
        <w:keepLines w:val="0"/>
        <w:pageBreakBefore w:val="0"/>
        <w:widowControl/>
        <w:suppressLineNumbers w:val="0"/>
        <w:pBdr>
          <w:left w:val="single" w:color="FDC15D" w:sz="12" w:space="3"/>
        </w:pBdr>
        <w:kinsoku/>
        <w:wordWrap/>
        <w:overflowPunct/>
        <w:topLinePunct w:val="0"/>
        <w:autoSpaceDE/>
        <w:autoSpaceDN/>
        <w:bidi w:val="0"/>
        <w:adjustRightInd/>
        <w:snapToGrid/>
        <w:spacing w:before="171" w:beforeAutospacing="0" w:after="86" w:afterAutospacing="0" w:line="360" w:lineRule="auto"/>
        <w:jc w:val="left"/>
        <w:textAlignment w:val="auto"/>
        <w:rPr>
          <w:rFonts w:hint="default" w:ascii="Helvetica" w:hAnsi="Helvetica" w:eastAsia="Helvetica" w:cs="Helvetica"/>
          <w:sz w:val="33"/>
          <w:szCs w:val="33"/>
        </w:rPr>
      </w:pPr>
      <w:r>
        <w:rPr>
          <w:rFonts w:hint="default" w:ascii="Helvetica" w:hAnsi="Helvetica" w:eastAsia="Helvetica" w:cs="Helvetica"/>
          <w:i/>
          <w:iCs/>
          <w:caps w:val="0"/>
          <w:color w:val="000000"/>
          <w:spacing w:val="0"/>
          <w:sz w:val="33"/>
          <w:szCs w:val="33"/>
        </w:rPr>
        <w:t>Civil rights for African Americans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6" w:afterAutospacing="0" w:line="360" w:lineRule="auto"/>
        <w:ind w:left="0" w:right="0"/>
        <w:jc w:val="left"/>
        <w:textAlignment w:val="auto"/>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rPr>
        <w:t>The most significant development in domestic policy during Eisenhower's years as president came through the Supreme Court. First in 1953, the president appointed Earl Warren (1891–1974) to the post of chief justice. In 1954 the Warren Court declared segregation (separation according to race) in the schools unconstitutional, giving new support to the civil rights movement.</w:t>
      </w:r>
    </w:p>
    <w:p>
      <w:pPr>
        <w:keepNext w:val="0"/>
        <w:keepLines w:val="0"/>
        <w:pageBreakBefore w:val="0"/>
        <w:widowControl/>
        <w:suppressLineNumbers w:val="0"/>
        <w:pBdr>
          <w:left w:val="dotted" w:color="C0C0C0" w:sz="4" w:space="6"/>
        </w:pBdr>
        <w:kinsoku/>
        <w:wordWrap/>
        <w:overflowPunct/>
        <w:topLinePunct w:val="0"/>
        <w:autoSpaceDE/>
        <w:autoSpaceDN/>
        <w:bidi w:val="0"/>
        <w:adjustRightInd/>
        <w:snapToGrid/>
        <w:spacing w:before="129" w:beforeAutospacing="0" w:after="129" w:afterAutospacing="0" w:line="360" w:lineRule="auto"/>
        <w:ind w:left="171" w:right="0" w:firstLine="0"/>
        <w:jc w:val="center"/>
        <w:textAlignment w:val="auto"/>
        <w:rPr>
          <w:rFonts w:hint="default" w:ascii="Times New Roman" w:hAnsi="Times New Roman" w:eastAsia="Helvetica" w:cs="Times New Roman"/>
          <w:i w:val="0"/>
          <w:iCs w:val="0"/>
          <w:caps w:val="0"/>
          <w:color w:val="808080"/>
          <w:spacing w:val="0"/>
          <w:sz w:val="28"/>
          <w:szCs w:val="28"/>
        </w:rPr>
      </w:pPr>
      <w:r>
        <w:rPr>
          <w:rFonts w:hint="default" w:ascii="Times New Roman" w:hAnsi="Times New Roman" w:eastAsia="Helvetica" w:cs="Times New Roman"/>
          <w:i w:val="0"/>
          <w:iCs w:val="0"/>
          <w:caps w:val="0"/>
          <w:color w:val="808080"/>
          <w:spacing w:val="0"/>
          <w:kern w:val="0"/>
          <w:sz w:val="28"/>
          <w:szCs w:val="28"/>
          <w:bdr w:val="dotted" w:color="C0C0C0" w:sz="2" w:space="0"/>
          <w:lang w:val="en-US" w:eastAsia="zh-CN" w:bidi="ar"/>
        </w:rPr>
        <w:drawing>
          <wp:inline distT="0" distB="0" distL="114300" distR="114300">
            <wp:extent cx="2171700" cy="2657475"/>
            <wp:effectExtent l="0" t="0" r="889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171700" cy="2657475"/>
                    </a:xfrm>
                    <a:prstGeom prst="rect">
                      <a:avLst/>
                    </a:prstGeom>
                    <a:noFill/>
                    <a:ln w="9525">
                      <a:noFill/>
                    </a:ln>
                  </pic:spPr>
                </pic:pic>
              </a:graphicData>
            </a:graphic>
          </wp:inline>
        </w:drawing>
      </w:r>
    </w:p>
    <w:p>
      <w:pPr>
        <w:keepNext w:val="0"/>
        <w:keepLines w:val="0"/>
        <w:pageBreakBefore w:val="0"/>
        <w:widowControl/>
        <w:suppressLineNumbers w:val="0"/>
        <w:pBdr>
          <w:left w:val="dotted" w:color="C0C0C0" w:sz="4" w:space="6"/>
        </w:pBdr>
        <w:kinsoku/>
        <w:wordWrap/>
        <w:overflowPunct/>
        <w:topLinePunct w:val="0"/>
        <w:autoSpaceDE/>
        <w:autoSpaceDN/>
        <w:bidi w:val="0"/>
        <w:adjustRightInd/>
        <w:snapToGrid/>
        <w:spacing w:before="129" w:beforeAutospacing="0" w:after="129" w:afterAutospacing="0" w:line="360" w:lineRule="auto"/>
        <w:ind w:left="171" w:right="0" w:firstLine="0"/>
        <w:jc w:val="center"/>
        <w:textAlignment w:val="auto"/>
        <w:rPr>
          <w:rFonts w:hint="default" w:ascii="Times New Roman" w:hAnsi="Times New Roman" w:eastAsia="Helvetica" w:cs="Times New Roman"/>
          <w:i w:val="0"/>
          <w:iCs w:val="0"/>
          <w:caps w:val="0"/>
          <w:color w:val="808080"/>
          <w:spacing w:val="0"/>
          <w:sz w:val="28"/>
          <w:szCs w:val="28"/>
        </w:rPr>
      </w:pPr>
      <w:r>
        <w:rPr>
          <w:rFonts w:hint="default" w:ascii="Times New Roman" w:hAnsi="Times New Roman" w:eastAsia="Helvetica" w:cs="Times New Roman"/>
          <w:i/>
          <w:iCs/>
          <w:caps w:val="0"/>
          <w:color w:val="808080"/>
          <w:spacing w:val="0"/>
          <w:kern w:val="0"/>
          <w:sz w:val="28"/>
          <w:szCs w:val="28"/>
          <w:lang w:val="en-US" w:eastAsia="zh-CN" w:bidi="ar"/>
        </w:rPr>
        <w:t>Dwight D. Eisenhower.</w:t>
      </w:r>
      <w:r>
        <w:rPr>
          <w:rFonts w:hint="default" w:ascii="Times New Roman" w:hAnsi="Times New Roman" w:eastAsia="Helvetica" w:cs="Times New Roman"/>
          <w:i w:val="0"/>
          <w:iCs w:val="0"/>
          <w:caps w:val="0"/>
          <w:color w:val="808080"/>
          <w:spacing w:val="0"/>
          <w:kern w:val="0"/>
          <w:sz w:val="28"/>
          <w:szCs w:val="28"/>
          <w:lang w:val="en-US" w:eastAsia="zh-CN" w:bidi="ar"/>
        </w:rPr>
        <w:br w:type="textWrapping"/>
      </w:r>
      <w:r>
        <w:rPr>
          <w:rFonts w:hint="default" w:ascii="Times New Roman" w:hAnsi="Times New Roman" w:eastAsia="Helvetica" w:cs="Times New Roman"/>
          <w:b/>
          <w:bCs/>
          <w:i/>
          <w:iCs/>
          <w:caps w:val="0"/>
          <w:color w:val="808080"/>
          <w:spacing w:val="0"/>
          <w:kern w:val="0"/>
          <w:sz w:val="28"/>
          <w:szCs w:val="28"/>
          <w:lang w:val="en-US" w:eastAsia="zh-CN" w:bidi="ar"/>
        </w:rPr>
        <w:t>Reproduced by permission of the</w:t>
      </w:r>
    </w:p>
    <w:p>
      <w:pPr>
        <w:keepNext w:val="0"/>
        <w:keepLines w:val="0"/>
        <w:pageBreakBefore w:val="0"/>
        <w:widowControl/>
        <w:suppressLineNumbers w:val="0"/>
        <w:pBdr>
          <w:left w:val="none" w:color="auto" w:sz="0" w:space="0"/>
        </w:pBdr>
        <w:kinsoku/>
        <w:wordWrap/>
        <w:overflowPunct/>
        <w:topLinePunct w:val="0"/>
        <w:autoSpaceDE/>
        <w:autoSpaceDN/>
        <w:bidi w:val="0"/>
        <w:adjustRightInd/>
        <w:snapToGrid/>
        <w:spacing w:before="129" w:beforeAutospacing="0" w:after="129" w:afterAutospacing="0" w:line="360" w:lineRule="auto"/>
        <w:ind w:left="171" w:right="0" w:firstLine="0"/>
        <w:jc w:val="center"/>
        <w:textAlignment w:val="auto"/>
        <w:rPr>
          <w:rFonts w:hint="default" w:ascii="Times New Roman" w:hAnsi="Times New Roman" w:eastAsia="Helvetica" w:cs="Times New Roman"/>
          <w:i w:val="0"/>
          <w:iCs w:val="0"/>
          <w:caps w:val="0"/>
          <w:color w:val="808080"/>
          <w:spacing w:val="0"/>
          <w:sz w:val="28"/>
          <w:szCs w:val="28"/>
        </w:rPr>
      </w:pPr>
      <w:r>
        <w:rPr>
          <w:rFonts w:hint="default" w:ascii="Times New Roman" w:hAnsi="Times New Roman" w:eastAsia="Helvetica" w:cs="Times New Roman"/>
          <w:i w:val="0"/>
          <w:iCs w:val="0"/>
          <w:caps w:val="0"/>
          <w:color w:val="808080"/>
          <w:spacing w:val="0"/>
          <w:kern w:val="0"/>
          <w:sz w:val="28"/>
          <w:szCs w:val="28"/>
          <w:lang w:val="en-US" w:eastAsia="zh-CN" w:bidi="ar"/>
        </w:rPr>
        <w:t>Dwight D. Eisenhower Library</w:t>
      </w:r>
    </w:p>
    <w:p>
      <w:pPr>
        <w:keepNext w:val="0"/>
        <w:keepLines w:val="0"/>
        <w:pageBreakBefore w:val="0"/>
        <w:widowControl/>
        <w:suppressLineNumbers w:val="0"/>
        <w:kinsoku/>
        <w:wordWrap/>
        <w:overflowPunct/>
        <w:topLinePunct w:val="0"/>
        <w:autoSpaceDE/>
        <w:autoSpaceDN/>
        <w:bidi w:val="0"/>
        <w:adjustRightInd/>
        <w:snapToGrid/>
        <w:spacing w:before="129" w:beforeAutospacing="0" w:after="129" w:afterAutospacing="0" w:line="360" w:lineRule="auto"/>
        <w:ind w:left="171" w:right="0"/>
        <w:jc w:val="left"/>
        <w:textAlignment w:val="auto"/>
        <w:rPr>
          <w:rFonts w:hint="default" w:ascii="Times New Roman" w:hAnsi="Times New Roman" w:cs="Times New Roman"/>
          <w:sz w:val="28"/>
          <w:szCs w:val="28"/>
        </w:rPr>
      </w:pPr>
      <w:r>
        <w:rPr>
          <w:rFonts w:hint="default" w:ascii="Times New Roman" w:hAnsi="Times New Roman" w:eastAsia="Helvetica" w:cs="Times New Roman"/>
          <w:i w:val="0"/>
          <w:iCs w:val="0"/>
          <w:caps w:val="0"/>
          <w:color w:val="808080"/>
          <w:spacing w:val="0"/>
          <w:kern w:val="0"/>
          <w:sz w:val="28"/>
          <w:szCs w:val="28"/>
          <w:lang w:val="en-US" w:eastAsia="zh-CN" w:bidi="ar"/>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6" w:afterAutospacing="0" w:line="360" w:lineRule="auto"/>
        <w:ind w:left="0" w:right="0"/>
        <w:jc w:val="left"/>
        <w:textAlignment w:val="auto"/>
        <w:rPr>
          <w:sz w:val="24"/>
          <w:szCs w:val="24"/>
        </w:rPr>
      </w:pPr>
      <w:r>
        <w:rPr>
          <w:rFonts w:hint="default" w:ascii="Times New Roman" w:hAnsi="Times New Roman" w:eastAsia="Helvetica" w:cs="Times New Roman"/>
          <w:i w:val="0"/>
          <w:iCs w:val="0"/>
          <w:caps w:val="0"/>
          <w:color w:val="000000"/>
          <w:spacing w:val="0"/>
          <w:sz w:val="28"/>
          <w:szCs w:val="28"/>
        </w:rPr>
        <w:t>Eisenhower was extremely cautious in carrying out the Supreme Court's decision. Nonetheless, he was forced to take action in 1957 when Arkansas governor Orval Faubus (1910–1994) acted against the court's decision by using national guardsmen to prevent African Americans from entering schools in Little Rock, Arkansas. After various efforts to enforce the law, the president sent federal troops to Little Rock. During his second term, Eisenhower signed laws to enforce desegregation (the process of ending separation according to race), and in 1960 he made resistance to desegregation a federal offense.</w:t>
      </w:r>
    </w:p>
    <w:p>
      <w:pPr>
        <w:pStyle w:val="3"/>
        <w:keepNext w:val="0"/>
        <w:keepLines w:val="0"/>
        <w:pageBreakBefore w:val="0"/>
        <w:widowControl/>
        <w:suppressLineNumbers w:val="0"/>
        <w:pBdr>
          <w:left w:val="single" w:color="FDC15D" w:sz="12" w:space="3"/>
        </w:pBdr>
        <w:kinsoku/>
        <w:wordWrap/>
        <w:overflowPunct/>
        <w:topLinePunct w:val="0"/>
        <w:autoSpaceDE/>
        <w:autoSpaceDN/>
        <w:bidi w:val="0"/>
        <w:adjustRightInd/>
        <w:snapToGrid/>
        <w:spacing w:before="171" w:beforeAutospacing="0" w:after="86" w:afterAutospacing="0" w:line="360" w:lineRule="auto"/>
        <w:jc w:val="left"/>
        <w:textAlignment w:val="auto"/>
        <w:rPr>
          <w:rFonts w:hint="default" w:ascii="Helvetica" w:hAnsi="Helvetica" w:eastAsia="Helvetica" w:cs="Helvetica"/>
          <w:sz w:val="33"/>
          <w:szCs w:val="33"/>
        </w:rPr>
      </w:pPr>
      <w:r>
        <w:rPr>
          <w:rFonts w:hint="default" w:ascii="Helvetica" w:hAnsi="Helvetica" w:eastAsia="Helvetica" w:cs="Helvetica"/>
          <w:i/>
          <w:iCs/>
          <w:caps w:val="0"/>
          <w:color w:val="000000"/>
          <w:spacing w:val="0"/>
          <w:sz w:val="33"/>
          <w:szCs w:val="33"/>
        </w:rPr>
        <w:t>Foreign policies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6" w:afterAutospacing="0" w:line="360" w:lineRule="auto"/>
        <w:ind w:left="0" w:right="0"/>
        <w:jc w:val="left"/>
        <w:textAlignment w:val="auto"/>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rPr>
        <w:t>Eisenhower encouraged the strengthening of NATO while also seeking to improve relations with the Soviet Union. During the years since World War II, France, Great Britain, the U.S.S.R., and the United States made little progress on the problem of a divided Germany. (After World War II, Germany had been divided into four different areas, each of which was controlled by a separate country—France, Great Britain, the United States, and the Soviet Union. The area occupied by the Soviet Union eventually became Communist East Germany, and the other three areas joined to form West Germany under a democratic government.) A new effort to work out the situation began in 1959, and an international conference was planned. The conference was cancelled when Soviets captured an American spy plane over the Soviet Union.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6" w:afterAutospacing="0" w:line="360" w:lineRule="auto"/>
        <w:ind w:left="0" w:right="0"/>
        <w:jc w:val="left"/>
        <w:textAlignment w:val="auto"/>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rPr>
        <w:t>In Asia Eisenhower worked out a truce with the North Koreans to end the Korean War (1950–53; a war fought between South Korea, supported by the United Nations and the United States, and North Korea). The president's secretary of state negotiated the treaty that created the Southeast Asia Treaty Organization (SEATO). The United States pledged to consult with the members of SEATO and to help meet any threat to peace in Southeast Asia. This treaty was especially significant to Vietnam, which in 1954 was divided into North Vietnam and South Vietnam. North Vietnam came under Communist control, while the anti-Communist South was increasingly supported by the United States.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6" w:afterAutospacing="0" w:line="360" w:lineRule="auto"/>
        <w:ind w:left="0" w:right="0"/>
        <w:jc w:val="left"/>
        <w:textAlignment w:val="auto"/>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rPr>
        <w:t>Meanwhile in Latin America, Cuba was ruled by an increasingly brutal and domineering president, Fulgencio Batista (1901–1973). In 1958, the American government withdrew military support from the Batista regime. A collapse of the government followed, and the Cuban leftist leader, Fidel Castro (1926–), took control of the government. Castro began to develop close ties with the Soviet Union, and relations between Cuba and the United States ended in January 1960.</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86" w:afterAutospacing="0" w:line="360" w:lineRule="auto"/>
        <w:ind w:left="0" w:right="0"/>
        <w:jc w:val="left"/>
        <w:textAlignment w:val="auto"/>
        <w:rPr>
          <w:rFonts w:hint="default" w:ascii="Times New Roman" w:hAnsi="Times New Roman" w:cs="Times New Roman"/>
          <w:sz w:val="28"/>
          <w:szCs w:val="28"/>
        </w:rPr>
      </w:pPr>
      <w:r>
        <w:rPr>
          <w:rFonts w:hint="default" w:ascii="Times New Roman" w:hAnsi="Times New Roman" w:eastAsia="Helvetica" w:cs="Times New Roman"/>
          <w:i w:val="0"/>
          <w:iCs w:val="0"/>
          <w:caps w:val="0"/>
          <w:color w:val="000000"/>
          <w:spacing w:val="0"/>
          <w:sz w:val="28"/>
          <w:szCs w:val="28"/>
        </w:rPr>
        <w:t>Eisenhower's death in Washington, D.C., on March 26, 1969, was an occasion for national mourning and for worldwide recognition of his important role in the events of his time. Few presidents have enjoyed greater popularity than Eisenhower. He was widely admired for his strong character and his modesty.</w:t>
      </w:r>
    </w:p>
    <w:p>
      <w:pPr>
        <w:keepNext w:val="0"/>
        <w:keepLines w:val="0"/>
        <w:pageBreakBefore w:val="0"/>
        <w:numPr>
          <w:ilvl w:val="0"/>
          <w:numId w:val="5"/>
        </w:numPr>
        <w:kinsoku/>
        <w:wordWrap/>
        <w:overflowPunct/>
        <w:topLinePunct w:val="0"/>
        <w:autoSpaceDE/>
        <w:autoSpaceDN/>
        <w:bidi w:val="0"/>
        <w:adjustRightInd/>
        <w:snapToGrid/>
        <w:spacing w:line="360" w:lineRule="auto"/>
        <w:ind w:left="845" w:leftChars="0" w:hanging="425" w:firstLineChars="0"/>
        <w:jc w:val="left"/>
        <w:textAlignment w:val="auto"/>
        <w:rPr>
          <w:rFonts w:hint="default" w:ascii="Times New Roman" w:hAnsi="Times New Roman" w:cs="Times New Roman"/>
          <w:sz w:val="28"/>
          <w:lang w:val="en-US" w:eastAsia="zh-CN"/>
        </w:rPr>
      </w:pPr>
      <w:r>
        <w:rPr>
          <w:rFonts w:hint="default" w:ascii="Times New Roman" w:hAnsi="Times New Roman" w:cs="Times New Roman"/>
          <w:sz w:val="28"/>
          <w:lang w:val="en-US" w:eastAsia="zh-CN"/>
        </w:rPr>
        <w:t>Richard Nixon</w:t>
      </w: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8"/>
          <w:lang w:val="en-US" w:eastAsia="zh-CN"/>
        </w:rPr>
      </w:pPr>
      <w:r>
        <w:rPr>
          <w:rFonts w:hint="default" w:ascii="Times New Roman" w:hAnsi="Times New Roman" w:cs="Times New Roman"/>
          <w:sz w:val="28"/>
          <w:lang w:val="en-US" w:eastAsia="zh-CN"/>
        </w:rPr>
        <w:t>Richard Nixon, in full Richard Milhous Nixon, (born January 9, 1913, </w:t>
      </w:r>
      <w:r>
        <w:rPr>
          <w:rFonts w:hint="default" w:ascii="Times New Roman" w:hAnsi="Times New Roman" w:cs="Times New Roman"/>
          <w:sz w:val="28"/>
          <w:lang w:val="en-US" w:eastAsia="zh-CN"/>
        </w:rPr>
        <w:fldChar w:fldCharType="begin"/>
      </w:r>
      <w:r>
        <w:rPr>
          <w:rFonts w:hint="default" w:ascii="Times New Roman" w:hAnsi="Times New Roman" w:cs="Times New Roman"/>
          <w:sz w:val="28"/>
          <w:lang w:val="en-US" w:eastAsia="zh-CN"/>
        </w:rPr>
        <w:instrText xml:space="preserve"> HYPERLINK "https://www.britannica.com/place/Yorba-Linda" </w:instrText>
      </w:r>
      <w:r>
        <w:rPr>
          <w:rFonts w:hint="default" w:ascii="Times New Roman" w:hAnsi="Times New Roman" w:cs="Times New Roman"/>
          <w:sz w:val="28"/>
          <w:lang w:val="en-US" w:eastAsia="zh-CN"/>
        </w:rPr>
        <w:fldChar w:fldCharType="separate"/>
      </w:r>
      <w:r>
        <w:rPr>
          <w:rFonts w:hint="default" w:ascii="Times New Roman" w:hAnsi="Times New Roman" w:cs="Times New Roman"/>
          <w:sz w:val="28"/>
          <w:lang w:val="en-US" w:eastAsia="zh-CN"/>
        </w:rPr>
        <w:t>Yorba Linda</w:t>
      </w:r>
      <w:r>
        <w:rPr>
          <w:rFonts w:hint="default" w:ascii="Times New Roman" w:hAnsi="Times New Roman" w:cs="Times New Roman"/>
          <w:sz w:val="28"/>
          <w:lang w:val="en-US" w:eastAsia="zh-CN"/>
        </w:rPr>
        <w:fldChar w:fldCharType="end"/>
      </w:r>
      <w:r>
        <w:rPr>
          <w:rFonts w:hint="default" w:ascii="Times New Roman" w:hAnsi="Times New Roman" w:cs="Times New Roman"/>
          <w:sz w:val="28"/>
          <w:lang w:val="en-US" w:eastAsia="zh-CN"/>
        </w:rPr>
        <w:t>, </w:t>
      </w:r>
      <w:r>
        <w:rPr>
          <w:rFonts w:hint="default" w:ascii="Times New Roman" w:hAnsi="Times New Roman" w:cs="Times New Roman"/>
          <w:sz w:val="28"/>
          <w:lang w:val="en-US" w:eastAsia="zh-CN"/>
        </w:rPr>
        <w:fldChar w:fldCharType="begin"/>
      </w:r>
      <w:r>
        <w:rPr>
          <w:rFonts w:hint="default" w:ascii="Times New Roman" w:hAnsi="Times New Roman" w:cs="Times New Roman"/>
          <w:sz w:val="28"/>
          <w:lang w:val="en-US" w:eastAsia="zh-CN"/>
        </w:rPr>
        <w:instrText xml:space="preserve"> HYPERLINK "https://www.britannica.com/place/California-state" </w:instrText>
      </w:r>
      <w:r>
        <w:rPr>
          <w:rFonts w:hint="default" w:ascii="Times New Roman" w:hAnsi="Times New Roman" w:cs="Times New Roman"/>
          <w:sz w:val="28"/>
          <w:lang w:val="en-US" w:eastAsia="zh-CN"/>
        </w:rPr>
        <w:fldChar w:fldCharType="separate"/>
      </w:r>
      <w:r>
        <w:rPr>
          <w:rFonts w:hint="default" w:ascii="Times New Roman" w:hAnsi="Times New Roman" w:cs="Times New Roman"/>
          <w:sz w:val="28"/>
          <w:lang w:val="en-US" w:eastAsia="zh-CN"/>
        </w:rPr>
        <w:t>California</w:t>
      </w:r>
      <w:r>
        <w:rPr>
          <w:rFonts w:hint="default" w:ascii="Times New Roman" w:hAnsi="Times New Roman" w:cs="Times New Roman"/>
          <w:sz w:val="28"/>
          <w:lang w:val="en-US" w:eastAsia="zh-CN"/>
        </w:rPr>
        <w:fldChar w:fldCharType="end"/>
      </w:r>
      <w:r>
        <w:rPr>
          <w:rFonts w:hint="default" w:ascii="Times New Roman" w:hAnsi="Times New Roman" w:cs="Times New Roman"/>
          <w:sz w:val="28"/>
          <w:lang w:val="en-US" w:eastAsia="zh-CN"/>
        </w:rPr>
        <w:t>, U.S.—died April 22, 1994, </w:t>
      </w:r>
      <w:r>
        <w:rPr>
          <w:rFonts w:hint="default" w:ascii="Times New Roman" w:hAnsi="Times New Roman" w:cs="Times New Roman"/>
          <w:sz w:val="28"/>
          <w:lang w:val="en-US" w:eastAsia="zh-CN"/>
        </w:rPr>
        <w:fldChar w:fldCharType="begin"/>
      </w:r>
      <w:r>
        <w:rPr>
          <w:rFonts w:hint="default" w:ascii="Times New Roman" w:hAnsi="Times New Roman" w:cs="Times New Roman"/>
          <w:sz w:val="28"/>
          <w:lang w:val="en-US" w:eastAsia="zh-CN"/>
        </w:rPr>
        <w:instrText xml:space="preserve"> HYPERLINK "https://www.britannica.com/place/New-York-state" </w:instrText>
      </w:r>
      <w:r>
        <w:rPr>
          <w:rFonts w:hint="default" w:ascii="Times New Roman" w:hAnsi="Times New Roman" w:cs="Times New Roman"/>
          <w:sz w:val="28"/>
          <w:lang w:val="en-US" w:eastAsia="zh-CN"/>
        </w:rPr>
        <w:fldChar w:fldCharType="separate"/>
      </w:r>
      <w:r>
        <w:rPr>
          <w:rFonts w:hint="default" w:ascii="Times New Roman" w:hAnsi="Times New Roman" w:cs="Times New Roman"/>
          <w:sz w:val="28"/>
          <w:lang w:val="en-US" w:eastAsia="zh-CN"/>
        </w:rPr>
        <w:t>New York</w:t>
      </w:r>
      <w:r>
        <w:rPr>
          <w:rFonts w:hint="default" w:ascii="Times New Roman" w:hAnsi="Times New Roman" w:cs="Times New Roman"/>
          <w:sz w:val="28"/>
          <w:lang w:val="en-US" w:eastAsia="zh-CN"/>
        </w:rPr>
        <w:fldChar w:fldCharType="end"/>
      </w:r>
      <w:r>
        <w:rPr>
          <w:rFonts w:hint="default" w:ascii="Times New Roman" w:hAnsi="Times New Roman" w:cs="Times New Roman"/>
          <w:sz w:val="28"/>
          <w:lang w:val="en-US" w:eastAsia="zh-CN"/>
        </w:rPr>
        <w:t>, New York), 37th </w:t>
      </w:r>
      <w:r>
        <w:rPr>
          <w:rFonts w:hint="default" w:ascii="Times New Roman" w:hAnsi="Times New Roman" w:cs="Times New Roman"/>
          <w:sz w:val="28"/>
          <w:lang w:val="en-US" w:eastAsia="zh-CN"/>
        </w:rPr>
        <w:fldChar w:fldCharType="begin"/>
      </w:r>
      <w:r>
        <w:rPr>
          <w:rFonts w:hint="default" w:ascii="Times New Roman" w:hAnsi="Times New Roman" w:cs="Times New Roman"/>
          <w:sz w:val="28"/>
          <w:lang w:val="en-US" w:eastAsia="zh-CN"/>
        </w:rPr>
        <w:instrText xml:space="preserve"> HYPERLINK "https://www.britannica.com/topic/president-government-official" </w:instrText>
      </w:r>
      <w:r>
        <w:rPr>
          <w:rFonts w:hint="default" w:ascii="Times New Roman" w:hAnsi="Times New Roman" w:cs="Times New Roman"/>
          <w:sz w:val="28"/>
          <w:lang w:val="en-US" w:eastAsia="zh-CN"/>
        </w:rPr>
        <w:fldChar w:fldCharType="separate"/>
      </w:r>
      <w:r>
        <w:rPr>
          <w:rFonts w:hint="default" w:ascii="Times New Roman" w:hAnsi="Times New Roman" w:cs="Times New Roman"/>
          <w:sz w:val="28"/>
          <w:lang w:val="en-US" w:eastAsia="zh-CN"/>
        </w:rPr>
        <w:t>president</w:t>
      </w:r>
      <w:r>
        <w:rPr>
          <w:rFonts w:hint="default" w:ascii="Times New Roman" w:hAnsi="Times New Roman" w:cs="Times New Roman"/>
          <w:sz w:val="28"/>
          <w:lang w:val="en-US" w:eastAsia="zh-CN"/>
        </w:rPr>
        <w:fldChar w:fldCharType="end"/>
      </w:r>
      <w:r>
        <w:rPr>
          <w:rFonts w:hint="default" w:ascii="Times New Roman" w:hAnsi="Times New Roman" w:cs="Times New Roman"/>
          <w:sz w:val="28"/>
          <w:lang w:val="en-US" w:eastAsia="zh-CN"/>
        </w:rPr>
        <w:t> of the </w:t>
      </w:r>
      <w:r>
        <w:rPr>
          <w:rFonts w:hint="default" w:ascii="Times New Roman" w:hAnsi="Times New Roman" w:cs="Times New Roman"/>
          <w:sz w:val="28"/>
          <w:lang w:val="en-US" w:eastAsia="zh-CN"/>
        </w:rPr>
        <w:fldChar w:fldCharType="begin"/>
      </w:r>
      <w:r>
        <w:rPr>
          <w:rFonts w:hint="default" w:ascii="Times New Roman" w:hAnsi="Times New Roman" w:cs="Times New Roman"/>
          <w:sz w:val="28"/>
          <w:lang w:val="en-US" w:eastAsia="zh-CN"/>
        </w:rPr>
        <w:instrText xml:space="preserve"> HYPERLINK "https://www.britannica.com/place/United-States" </w:instrText>
      </w:r>
      <w:r>
        <w:rPr>
          <w:rFonts w:hint="default" w:ascii="Times New Roman" w:hAnsi="Times New Roman" w:cs="Times New Roman"/>
          <w:sz w:val="28"/>
          <w:lang w:val="en-US" w:eastAsia="zh-CN"/>
        </w:rPr>
        <w:fldChar w:fldCharType="separate"/>
      </w:r>
      <w:r>
        <w:rPr>
          <w:rFonts w:hint="default" w:ascii="Times New Roman" w:hAnsi="Times New Roman" w:cs="Times New Roman"/>
          <w:sz w:val="28"/>
          <w:lang w:val="en-US" w:eastAsia="zh-CN"/>
        </w:rPr>
        <w:t>United States</w:t>
      </w:r>
      <w:r>
        <w:rPr>
          <w:rFonts w:hint="default" w:ascii="Times New Roman" w:hAnsi="Times New Roman" w:cs="Times New Roman"/>
          <w:sz w:val="28"/>
          <w:lang w:val="en-US" w:eastAsia="zh-CN"/>
        </w:rPr>
        <w:fldChar w:fldCharType="end"/>
      </w:r>
      <w:r>
        <w:rPr>
          <w:rFonts w:hint="default" w:ascii="Times New Roman" w:hAnsi="Times New Roman" w:cs="Times New Roman"/>
          <w:sz w:val="28"/>
          <w:lang w:val="en-US" w:eastAsia="zh-CN"/>
        </w:rPr>
        <w:t> (1969–74), who, faced with almost certain </w:t>
      </w:r>
      <w:r>
        <w:rPr>
          <w:rFonts w:hint="default" w:ascii="Times New Roman" w:hAnsi="Times New Roman" w:cs="Times New Roman"/>
          <w:sz w:val="28"/>
          <w:lang w:val="en-US" w:eastAsia="zh-CN"/>
        </w:rPr>
        <w:fldChar w:fldCharType="begin"/>
      </w:r>
      <w:r>
        <w:rPr>
          <w:rFonts w:hint="default" w:ascii="Times New Roman" w:hAnsi="Times New Roman" w:cs="Times New Roman"/>
          <w:sz w:val="28"/>
          <w:lang w:val="en-US" w:eastAsia="zh-CN"/>
        </w:rPr>
        <w:instrText xml:space="preserve"> HYPERLINK "https://www.britannica.com/topic/impeachment" </w:instrText>
      </w:r>
      <w:r>
        <w:rPr>
          <w:rFonts w:hint="default" w:ascii="Times New Roman" w:hAnsi="Times New Roman" w:cs="Times New Roman"/>
          <w:sz w:val="28"/>
          <w:lang w:val="en-US" w:eastAsia="zh-CN"/>
        </w:rPr>
        <w:fldChar w:fldCharType="separate"/>
      </w:r>
      <w:r>
        <w:rPr>
          <w:rFonts w:hint="default" w:ascii="Times New Roman" w:hAnsi="Times New Roman" w:cs="Times New Roman"/>
          <w:sz w:val="28"/>
          <w:lang w:val="en-US" w:eastAsia="zh-CN"/>
        </w:rPr>
        <w:t>impeachment</w:t>
      </w:r>
      <w:r>
        <w:rPr>
          <w:rFonts w:hint="default" w:ascii="Times New Roman" w:hAnsi="Times New Roman" w:cs="Times New Roman"/>
          <w:sz w:val="28"/>
          <w:lang w:val="en-US" w:eastAsia="zh-CN"/>
        </w:rPr>
        <w:fldChar w:fldCharType="end"/>
      </w:r>
      <w:r>
        <w:rPr>
          <w:rFonts w:hint="default" w:ascii="Times New Roman" w:hAnsi="Times New Roman" w:cs="Times New Roman"/>
          <w:sz w:val="28"/>
          <w:lang w:val="en-US" w:eastAsia="zh-CN"/>
        </w:rPr>
        <w:t> for his role in the </w:t>
      </w:r>
      <w:r>
        <w:rPr>
          <w:rFonts w:hint="default" w:ascii="Times New Roman" w:hAnsi="Times New Roman" w:cs="Times New Roman"/>
          <w:sz w:val="28"/>
          <w:lang w:val="en-US" w:eastAsia="zh-CN"/>
        </w:rPr>
        <w:fldChar w:fldCharType="begin"/>
      </w:r>
      <w:r>
        <w:rPr>
          <w:rFonts w:hint="default" w:ascii="Times New Roman" w:hAnsi="Times New Roman" w:cs="Times New Roman"/>
          <w:sz w:val="28"/>
          <w:lang w:val="en-US" w:eastAsia="zh-CN"/>
        </w:rPr>
        <w:instrText xml:space="preserve"> HYPERLINK "https://www.britannica.com/event/Watergate-Scandal" </w:instrText>
      </w:r>
      <w:r>
        <w:rPr>
          <w:rFonts w:hint="default" w:ascii="Times New Roman" w:hAnsi="Times New Roman" w:cs="Times New Roman"/>
          <w:sz w:val="28"/>
          <w:lang w:val="en-US" w:eastAsia="zh-CN"/>
        </w:rPr>
        <w:fldChar w:fldCharType="separate"/>
      </w:r>
      <w:r>
        <w:rPr>
          <w:rFonts w:hint="default" w:ascii="Times New Roman" w:hAnsi="Times New Roman" w:cs="Times New Roman"/>
          <w:sz w:val="28"/>
          <w:lang w:val="en-US" w:eastAsia="zh-CN"/>
        </w:rPr>
        <w:t>Watergate scandal</w:t>
      </w:r>
      <w:r>
        <w:rPr>
          <w:rFonts w:hint="default" w:ascii="Times New Roman" w:hAnsi="Times New Roman" w:cs="Times New Roman"/>
          <w:sz w:val="28"/>
          <w:lang w:val="en-US" w:eastAsia="zh-CN"/>
        </w:rPr>
        <w:fldChar w:fldCharType="end"/>
      </w:r>
      <w:r>
        <w:rPr>
          <w:rFonts w:hint="default" w:ascii="Times New Roman" w:hAnsi="Times New Roman" w:cs="Times New Roman"/>
          <w:sz w:val="28"/>
          <w:lang w:val="en-US" w:eastAsia="zh-CN"/>
        </w:rPr>
        <w:t>, became the first American president to resign from office. He was also vice president (1953–61) under Pres. </w:t>
      </w:r>
      <w:r>
        <w:rPr>
          <w:rFonts w:hint="default" w:ascii="Times New Roman" w:hAnsi="Times New Roman" w:cs="Times New Roman"/>
          <w:sz w:val="28"/>
          <w:lang w:val="en-US" w:eastAsia="zh-CN"/>
        </w:rPr>
        <w:fldChar w:fldCharType="begin"/>
      </w:r>
      <w:r>
        <w:rPr>
          <w:rFonts w:hint="default" w:ascii="Times New Roman" w:hAnsi="Times New Roman" w:cs="Times New Roman"/>
          <w:sz w:val="28"/>
          <w:lang w:val="en-US" w:eastAsia="zh-CN"/>
        </w:rPr>
        <w:instrText xml:space="preserve"> HYPERLINK "https://www.britannica.com/biography/Dwight-D-Eisenhower" </w:instrText>
      </w:r>
      <w:r>
        <w:rPr>
          <w:rFonts w:hint="default" w:ascii="Times New Roman" w:hAnsi="Times New Roman" w:cs="Times New Roman"/>
          <w:sz w:val="28"/>
          <w:lang w:val="en-US" w:eastAsia="zh-CN"/>
        </w:rPr>
        <w:fldChar w:fldCharType="separate"/>
      </w:r>
      <w:r>
        <w:rPr>
          <w:rFonts w:hint="default" w:ascii="Times New Roman" w:hAnsi="Times New Roman" w:cs="Times New Roman"/>
          <w:sz w:val="28"/>
          <w:lang w:val="en-US" w:eastAsia="zh-CN"/>
        </w:rPr>
        <w:t>Dwight D. Eisenhower</w:t>
      </w:r>
      <w:r>
        <w:rPr>
          <w:rFonts w:hint="default" w:ascii="Times New Roman" w:hAnsi="Times New Roman" w:cs="Times New Roman"/>
          <w:sz w:val="28"/>
          <w:lang w:val="en-US" w:eastAsia="zh-CN"/>
        </w:rPr>
        <w:fldChar w:fldCharType="end"/>
      </w:r>
      <w:r>
        <w:rPr>
          <w:rFonts w:hint="default" w:ascii="Times New Roman" w:hAnsi="Times New Roman" w:cs="Times New Roman"/>
          <w:sz w:val="28"/>
          <w:lang w:val="en-US" w:eastAsia="zh-CN"/>
        </w:rPr>
        <w:t>.</w:t>
      </w:r>
    </w:p>
    <w:p>
      <w:pPr>
        <w:numPr>
          <w:ilvl w:val="0"/>
          <w:numId w:val="0"/>
        </w:numPr>
        <w:bidi w:val="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Nixon’s most significant achievement in foreign affairs may have been the establishment of direct relations with the </w:t>
      </w:r>
      <w:r>
        <w:rPr>
          <w:rFonts w:hint="default" w:ascii="Times New Roman" w:hAnsi="Times New Roman" w:cs="Times New Roman"/>
          <w:sz w:val="28"/>
          <w:lang w:val="en-US" w:eastAsia="zh-CN"/>
        </w:rPr>
        <w:fldChar w:fldCharType="begin"/>
      </w:r>
      <w:r>
        <w:rPr>
          <w:rFonts w:hint="default" w:ascii="Times New Roman" w:hAnsi="Times New Roman" w:cs="Times New Roman"/>
          <w:sz w:val="28"/>
          <w:lang w:val="en-US" w:eastAsia="zh-CN"/>
        </w:rPr>
        <w:instrText xml:space="preserve"> HYPERLINK "https://www.britannica.com/place/China/Posts-and-telecommunications" \l "ref71015" </w:instrText>
      </w:r>
      <w:r>
        <w:rPr>
          <w:rFonts w:hint="default" w:ascii="Times New Roman" w:hAnsi="Times New Roman" w:cs="Times New Roman"/>
          <w:sz w:val="28"/>
          <w:lang w:val="en-US" w:eastAsia="zh-CN"/>
        </w:rPr>
        <w:fldChar w:fldCharType="separate"/>
      </w:r>
      <w:r>
        <w:rPr>
          <w:rFonts w:hint="default" w:ascii="Times New Roman" w:hAnsi="Times New Roman" w:cs="Times New Roman"/>
          <w:sz w:val="28"/>
          <w:lang w:val="en-US" w:eastAsia="zh-CN"/>
        </w:rPr>
        <w:t>People’s Republic of China</w:t>
      </w:r>
      <w:r>
        <w:rPr>
          <w:rFonts w:hint="default" w:ascii="Times New Roman" w:hAnsi="Times New Roman" w:cs="Times New Roman"/>
          <w:sz w:val="28"/>
          <w:lang w:val="en-US" w:eastAsia="zh-CN"/>
        </w:rPr>
        <w:fldChar w:fldCharType="end"/>
      </w:r>
      <w:r>
        <w:rPr>
          <w:rFonts w:hint="default" w:ascii="Times New Roman" w:hAnsi="Times New Roman" w:cs="Times New Roman"/>
          <w:sz w:val="28"/>
          <w:lang w:val="en-US" w:eastAsia="zh-CN"/>
        </w:rPr>
        <w:t> after a 21-year estrangement. Following a series of low-level diplomatic contacts in 1970 and the lifting of U.S. trade and travel restrictions the following year, the Chinese indicated that they would welcome high-level discussions, and Nixon sent his national security adviser, Henry Kissinger, to China for secret talks. The thaw in relations became apparent with the “ping-pong diplomacy” conducted by American and Chinese table-tennis teams in </w:t>
      </w:r>
      <w:r>
        <w:rPr>
          <w:rFonts w:hint="default" w:ascii="Times New Roman" w:hAnsi="Times New Roman" w:cs="Times New Roman"/>
          <w:sz w:val="28"/>
          <w:lang w:val="en-US" w:eastAsia="zh-CN"/>
        </w:rPr>
        <w:fldChar w:fldCharType="begin"/>
      </w:r>
      <w:r>
        <w:rPr>
          <w:rFonts w:hint="default" w:ascii="Times New Roman" w:hAnsi="Times New Roman" w:cs="Times New Roman"/>
          <w:sz w:val="28"/>
          <w:lang w:val="en-US" w:eastAsia="zh-CN"/>
        </w:rPr>
        <w:instrText xml:space="preserve"> HYPERLINK "https://www.merriam-webster.com/dictionary/reciprocal" </w:instrText>
      </w:r>
      <w:r>
        <w:rPr>
          <w:rFonts w:hint="default" w:ascii="Times New Roman" w:hAnsi="Times New Roman" w:cs="Times New Roman"/>
          <w:sz w:val="28"/>
          <w:lang w:val="en-US" w:eastAsia="zh-CN"/>
        </w:rPr>
        <w:fldChar w:fldCharType="separate"/>
      </w:r>
      <w:r>
        <w:rPr>
          <w:rFonts w:hint="default" w:ascii="Times New Roman" w:hAnsi="Times New Roman" w:cs="Times New Roman"/>
          <w:sz w:val="28"/>
          <w:lang w:val="en-US" w:eastAsia="zh-CN"/>
        </w:rPr>
        <w:t>reciprocal</w:t>
      </w:r>
      <w:r>
        <w:rPr>
          <w:rFonts w:hint="default" w:ascii="Times New Roman" w:hAnsi="Times New Roman" w:cs="Times New Roman"/>
          <w:sz w:val="28"/>
          <w:lang w:val="en-US" w:eastAsia="zh-CN"/>
        </w:rPr>
        <w:fldChar w:fldCharType="end"/>
      </w:r>
      <w:r>
        <w:rPr>
          <w:rFonts w:hint="default" w:ascii="Times New Roman" w:hAnsi="Times New Roman" w:cs="Times New Roman"/>
          <w:sz w:val="28"/>
          <w:lang w:val="en-US" w:eastAsia="zh-CN"/>
        </w:rPr>
        <w:t> visits in 1971–72. Nixon’s visit to China in February–March 1972, the first by an American </w:t>
      </w:r>
      <w:r>
        <w:rPr>
          <w:rFonts w:hint="default" w:ascii="Times New Roman" w:hAnsi="Times New Roman" w:cs="Times New Roman"/>
          <w:sz w:val="28"/>
          <w:lang w:val="en-US" w:eastAsia="zh-CN"/>
        </w:rPr>
        <w:fldChar w:fldCharType="begin"/>
      </w:r>
      <w:r>
        <w:rPr>
          <w:rFonts w:hint="default" w:ascii="Times New Roman" w:hAnsi="Times New Roman" w:cs="Times New Roman"/>
          <w:sz w:val="28"/>
          <w:lang w:val="en-US" w:eastAsia="zh-CN"/>
        </w:rPr>
        <w:instrText xml:space="preserve"> HYPERLINK "https://www.britannica.com/topic/president-government-official" </w:instrText>
      </w:r>
      <w:r>
        <w:rPr>
          <w:rFonts w:hint="default" w:ascii="Times New Roman" w:hAnsi="Times New Roman" w:cs="Times New Roman"/>
          <w:sz w:val="28"/>
          <w:lang w:val="en-US" w:eastAsia="zh-CN"/>
        </w:rPr>
        <w:fldChar w:fldCharType="separate"/>
      </w:r>
      <w:r>
        <w:rPr>
          <w:rFonts w:hint="default" w:ascii="Times New Roman" w:hAnsi="Times New Roman" w:cs="Times New Roman"/>
          <w:sz w:val="28"/>
          <w:lang w:val="en-US" w:eastAsia="zh-CN"/>
        </w:rPr>
        <w:t>president</w:t>
      </w:r>
      <w:r>
        <w:rPr>
          <w:rFonts w:hint="default" w:ascii="Times New Roman" w:hAnsi="Times New Roman" w:cs="Times New Roman"/>
          <w:sz w:val="28"/>
          <w:lang w:val="en-US" w:eastAsia="zh-CN"/>
        </w:rPr>
        <w:fldChar w:fldCharType="end"/>
      </w:r>
      <w:r>
        <w:rPr>
          <w:rFonts w:hint="default" w:ascii="Times New Roman" w:hAnsi="Times New Roman" w:cs="Times New Roman"/>
          <w:sz w:val="28"/>
          <w:lang w:val="en-US" w:eastAsia="zh-CN"/>
        </w:rPr>
        <w:t> while in office, concluded with the Shanghai Communiqué, in which the </w:t>
      </w:r>
      <w:r>
        <w:rPr>
          <w:rFonts w:hint="default" w:ascii="Times New Roman" w:hAnsi="Times New Roman" w:cs="Times New Roman"/>
          <w:sz w:val="28"/>
          <w:lang w:val="en-US" w:eastAsia="zh-CN"/>
        </w:rPr>
        <w:fldChar w:fldCharType="begin"/>
      </w:r>
      <w:r>
        <w:rPr>
          <w:rFonts w:hint="default" w:ascii="Times New Roman" w:hAnsi="Times New Roman" w:cs="Times New Roman"/>
          <w:sz w:val="28"/>
          <w:lang w:val="en-US" w:eastAsia="zh-CN"/>
        </w:rPr>
        <w:instrText xml:space="preserve"> HYPERLINK "https://www.britannica.com/place/United-States" </w:instrText>
      </w:r>
      <w:r>
        <w:rPr>
          <w:rFonts w:hint="default" w:ascii="Times New Roman" w:hAnsi="Times New Roman" w:cs="Times New Roman"/>
          <w:sz w:val="28"/>
          <w:lang w:val="en-US" w:eastAsia="zh-CN"/>
        </w:rPr>
        <w:fldChar w:fldCharType="separate"/>
      </w:r>
      <w:r>
        <w:rPr>
          <w:rFonts w:hint="default" w:ascii="Times New Roman" w:hAnsi="Times New Roman" w:cs="Times New Roman"/>
          <w:sz w:val="28"/>
          <w:lang w:val="en-US" w:eastAsia="zh-CN"/>
        </w:rPr>
        <w:t>United States</w:t>
      </w:r>
      <w:r>
        <w:rPr>
          <w:rFonts w:hint="default" w:ascii="Times New Roman" w:hAnsi="Times New Roman" w:cs="Times New Roman"/>
          <w:sz w:val="28"/>
          <w:lang w:val="en-US" w:eastAsia="zh-CN"/>
        </w:rPr>
        <w:fldChar w:fldCharType="end"/>
      </w:r>
      <w:r>
        <w:rPr>
          <w:rFonts w:hint="default" w:ascii="Times New Roman" w:hAnsi="Times New Roman" w:cs="Times New Roman"/>
          <w:sz w:val="28"/>
          <w:lang w:val="en-US" w:eastAsia="zh-CN"/>
        </w:rPr>
        <w:t> formally recognized the “one-China” principle—that there is only one China, and that Taiwan is a part of China.</w:t>
      </w:r>
      <w:r>
        <w:rPr>
          <w:rFonts w:hint="default" w:ascii="Times New Roman" w:hAnsi="Times New Roman" w:cs="Times New Roman"/>
          <w:sz w:val="28"/>
          <w:lang w:val="en-US" w:eastAsia="zh-CN"/>
        </w:rPr>
        <w:drawing>
          <wp:inline distT="0" distB="0" distL="114300" distR="114300">
            <wp:extent cx="304800" cy="304800"/>
            <wp:effectExtent l="0" t="0" r="0" b="0"/>
            <wp:docPr id="2" name="图片 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numPr>
          <w:ilvl w:val="0"/>
          <w:numId w:val="0"/>
        </w:numPr>
        <w:bidi w:val="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The rapprochement with China, undertaken in part to take advantage of the growing Sino-Soviet rift in the late 1960s, gave Nixon more leverage in his dealings with the </w:t>
      </w:r>
      <w:r>
        <w:rPr>
          <w:rFonts w:hint="default" w:ascii="Times New Roman" w:hAnsi="Times New Roman" w:cs="Times New Roman"/>
          <w:sz w:val="28"/>
          <w:lang w:val="en-US" w:eastAsia="zh-CN"/>
        </w:rPr>
        <w:fldChar w:fldCharType="begin"/>
      </w:r>
      <w:r>
        <w:rPr>
          <w:rFonts w:hint="default" w:ascii="Times New Roman" w:hAnsi="Times New Roman" w:cs="Times New Roman"/>
          <w:sz w:val="28"/>
          <w:lang w:val="en-US" w:eastAsia="zh-CN"/>
        </w:rPr>
        <w:instrText xml:space="preserve"> HYPERLINK "https://www.britannica.com/place/Soviet-Union" </w:instrText>
      </w:r>
      <w:r>
        <w:rPr>
          <w:rFonts w:hint="default" w:ascii="Times New Roman" w:hAnsi="Times New Roman" w:cs="Times New Roman"/>
          <w:sz w:val="28"/>
          <w:lang w:val="en-US" w:eastAsia="zh-CN"/>
        </w:rPr>
        <w:fldChar w:fldCharType="separate"/>
      </w:r>
      <w:r>
        <w:rPr>
          <w:rFonts w:hint="default" w:ascii="Times New Roman" w:hAnsi="Times New Roman" w:cs="Times New Roman"/>
          <w:sz w:val="28"/>
          <w:lang w:val="en-US" w:eastAsia="zh-CN"/>
        </w:rPr>
        <w:t>Soviet Union</w:t>
      </w:r>
      <w:r>
        <w:rPr>
          <w:rFonts w:hint="default" w:ascii="Times New Roman" w:hAnsi="Times New Roman" w:cs="Times New Roman"/>
          <w:sz w:val="28"/>
          <w:lang w:val="en-US" w:eastAsia="zh-CN"/>
        </w:rPr>
        <w:fldChar w:fldCharType="end"/>
      </w:r>
      <w:r>
        <w:rPr>
          <w:rFonts w:hint="default" w:ascii="Times New Roman" w:hAnsi="Times New Roman" w:cs="Times New Roman"/>
          <w:sz w:val="28"/>
          <w:lang w:val="en-US" w:eastAsia="zh-CN"/>
        </w:rPr>
        <w:t>. By 1971 the Soviets were more </w:t>
      </w:r>
      <w:r>
        <w:rPr>
          <w:rFonts w:hint="default" w:ascii="Times New Roman" w:hAnsi="Times New Roman" w:cs="Times New Roman"/>
          <w:sz w:val="28"/>
          <w:lang w:val="en-US" w:eastAsia="zh-CN"/>
        </w:rPr>
        <w:fldChar w:fldCharType="begin"/>
      </w:r>
      <w:r>
        <w:rPr>
          <w:rFonts w:hint="default" w:ascii="Times New Roman" w:hAnsi="Times New Roman" w:cs="Times New Roman"/>
          <w:sz w:val="28"/>
          <w:lang w:val="en-US" w:eastAsia="zh-CN"/>
        </w:rPr>
        <w:instrText xml:space="preserve"> HYPERLINK "https://www.merriam-webster.com/dictionary/amenable" </w:instrText>
      </w:r>
      <w:r>
        <w:rPr>
          <w:rFonts w:hint="default" w:ascii="Times New Roman" w:hAnsi="Times New Roman" w:cs="Times New Roman"/>
          <w:sz w:val="28"/>
          <w:lang w:val="en-US" w:eastAsia="zh-CN"/>
        </w:rPr>
        <w:fldChar w:fldCharType="separate"/>
      </w:r>
      <w:r>
        <w:rPr>
          <w:rFonts w:hint="default" w:ascii="Times New Roman" w:hAnsi="Times New Roman" w:cs="Times New Roman"/>
          <w:sz w:val="28"/>
          <w:lang w:val="en-US" w:eastAsia="zh-CN"/>
        </w:rPr>
        <w:t>amenable</w:t>
      </w:r>
      <w:r>
        <w:rPr>
          <w:rFonts w:hint="default" w:ascii="Times New Roman" w:hAnsi="Times New Roman" w:cs="Times New Roman"/>
          <w:sz w:val="28"/>
          <w:lang w:val="en-US" w:eastAsia="zh-CN"/>
        </w:rPr>
        <w:fldChar w:fldCharType="end"/>
      </w:r>
      <w:r>
        <w:rPr>
          <w:rFonts w:hint="default" w:ascii="Times New Roman" w:hAnsi="Times New Roman" w:cs="Times New Roman"/>
          <w:sz w:val="28"/>
          <w:lang w:val="en-US" w:eastAsia="zh-CN"/>
        </w:rPr>
        <w:t> to improved relations with the United States, and in May 1972 Nixon paid a state visit to Moscow to sign 10 formal agreements, the most important of which were the nuclear arms limitation treaties known as </w:t>
      </w:r>
      <w:r>
        <w:rPr>
          <w:rFonts w:hint="default" w:ascii="Times New Roman" w:hAnsi="Times New Roman" w:cs="Times New Roman"/>
          <w:sz w:val="28"/>
          <w:lang w:val="en-US" w:eastAsia="zh-CN"/>
        </w:rPr>
        <w:fldChar w:fldCharType="begin"/>
      </w:r>
      <w:r>
        <w:rPr>
          <w:rFonts w:hint="default" w:ascii="Times New Roman" w:hAnsi="Times New Roman" w:cs="Times New Roman"/>
          <w:sz w:val="28"/>
          <w:lang w:val="en-US" w:eastAsia="zh-CN"/>
        </w:rPr>
        <w:instrText xml:space="preserve"> HYPERLINK "https://www.britannica.com/event/Strategic-Arms-Limitation-Talks" </w:instrText>
      </w:r>
      <w:r>
        <w:rPr>
          <w:rFonts w:hint="default" w:ascii="Times New Roman" w:hAnsi="Times New Roman" w:cs="Times New Roman"/>
          <w:sz w:val="28"/>
          <w:lang w:val="en-US" w:eastAsia="zh-CN"/>
        </w:rPr>
        <w:fldChar w:fldCharType="separate"/>
      </w:r>
      <w:r>
        <w:rPr>
          <w:rFonts w:hint="default" w:ascii="Times New Roman" w:hAnsi="Times New Roman" w:cs="Times New Roman"/>
          <w:sz w:val="28"/>
          <w:lang w:val="en-US" w:eastAsia="zh-CN"/>
        </w:rPr>
        <w:t>SALT I</w:t>
      </w:r>
      <w:r>
        <w:rPr>
          <w:rFonts w:hint="default" w:ascii="Times New Roman" w:hAnsi="Times New Roman" w:cs="Times New Roman"/>
          <w:sz w:val="28"/>
          <w:lang w:val="en-US" w:eastAsia="zh-CN"/>
        </w:rPr>
        <w:fldChar w:fldCharType="end"/>
      </w:r>
      <w:r>
        <w:rPr>
          <w:rFonts w:hint="default" w:ascii="Times New Roman" w:hAnsi="Times New Roman" w:cs="Times New Roman"/>
          <w:sz w:val="28"/>
          <w:lang w:val="en-US" w:eastAsia="zh-CN"/>
        </w:rPr>
        <w:t> (based on the </w:t>
      </w:r>
      <w:r>
        <w:rPr>
          <w:rFonts w:hint="default" w:ascii="Times New Roman" w:hAnsi="Times New Roman" w:cs="Times New Roman"/>
          <w:sz w:val="28"/>
          <w:lang w:val="en-US" w:eastAsia="zh-CN"/>
        </w:rPr>
        <w:fldChar w:fldCharType="begin"/>
      </w:r>
      <w:r>
        <w:rPr>
          <w:rFonts w:hint="default" w:ascii="Times New Roman" w:hAnsi="Times New Roman" w:cs="Times New Roman"/>
          <w:sz w:val="28"/>
          <w:lang w:val="en-US" w:eastAsia="zh-CN"/>
        </w:rPr>
        <w:instrText xml:space="preserve"> HYPERLINK "https://www.britannica.com/event/Strategic-Arms-Limitation-Talks" </w:instrText>
      </w:r>
      <w:r>
        <w:rPr>
          <w:rFonts w:hint="default" w:ascii="Times New Roman" w:hAnsi="Times New Roman" w:cs="Times New Roman"/>
          <w:sz w:val="28"/>
          <w:lang w:val="en-US" w:eastAsia="zh-CN"/>
        </w:rPr>
        <w:fldChar w:fldCharType="separate"/>
      </w:r>
      <w:r>
        <w:rPr>
          <w:rFonts w:hint="default" w:ascii="Times New Roman" w:hAnsi="Times New Roman" w:cs="Times New Roman"/>
          <w:sz w:val="28"/>
          <w:lang w:val="en-US" w:eastAsia="zh-CN"/>
        </w:rPr>
        <w:t>Strategic Arms Limitation Talks</w:t>
      </w:r>
      <w:r>
        <w:rPr>
          <w:rFonts w:hint="default" w:ascii="Times New Roman" w:hAnsi="Times New Roman" w:cs="Times New Roman"/>
          <w:sz w:val="28"/>
          <w:lang w:val="en-US" w:eastAsia="zh-CN"/>
        </w:rPr>
        <w:fldChar w:fldCharType="end"/>
      </w:r>
      <w:r>
        <w:rPr>
          <w:rFonts w:hint="default" w:ascii="Times New Roman" w:hAnsi="Times New Roman" w:cs="Times New Roman"/>
          <w:sz w:val="28"/>
          <w:lang w:val="en-US" w:eastAsia="zh-CN"/>
        </w:rPr>
        <w:t> conducted between the United States and the Soviet Union beginning in 1969) and a memorandum, the Basic Principles of U.S.-Soviet Relations, summarizing the new relationship between the two countries in the new era of </w:t>
      </w:r>
      <w:r>
        <w:rPr>
          <w:rFonts w:hint="default" w:ascii="Times New Roman" w:hAnsi="Times New Roman" w:cs="Times New Roman"/>
          <w:sz w:val="28"/>
          <w:lang w:val="en-US" w:eastAsia="zh-CN"/>
        </w:rPr>
        <w:fldChar w:fldCharType="begin"/>
      </w:r>
      <w:r>
        <w:rPr>
          <w:rFonts w:hint="default" w:ascii="Times New Roman" w:hAnsi="Times New Roman" w:cs="Times New Roman"/>
          <w:sz w:val="28"/>
          <w:lang w:val="en-US" w:eastAsia="zh-CN"/>
        </w:rPr>
        <w:instrText xml:space="preserve"> HYPERLINK "https://www.britannica.com/topic/detente" </w:instrText>
      </w:r>
      <w:r>
        <w:rPr>
          <w:rFonts w:hint="default" w:ascii="Times New Roman" w:hAnsi="Times New Roman" w:cs="Times New Roman"/>
          <w:sz w:val="28"/>
          <w:lang w:val="en-US" w:eastAsia="zh-CN"/>
        </w:rPr>
        <w:fldChar w:fldCharType="separate"/>
      </w:r>
      <w:r>
        <w:rPr>
          <w:rFonts w:hint="default" w:ascii="Times New Roman" w:hAnsi="Times New Roman" w:cs="Times New Roman"/>
          <w:sz w:val="28"/>
          <w:lang w:val="en-US" w:eastAsia="zh-CN"/>
        </w:rPr>
        <w:t>détente</w:t>
      </w:r>
      <w:r>
        <w:rPr>
          <w:rFonts w:hint="default" w:ascii="Times New Roman" w:hAnsi="Times New Roman" w:cs="Times New Roman"/>
          <w:sz w:val="28"/>
          <w:lang w:val="en-US" w:eastAsia="zh-CN"/>
        </w:rPr>
        <w:fldChar w:fldCharType="end"/>
      </w:r>
      <w:r>
        <w:rPr>
          <w:rFonts w:hint="default" w:ascii="Times New Roman" w:hAnsi="Times New Roman" w:cs="Times New Roman"/>
          <w:sz w:val="28"/>
          <w:lang w:val="en-US" w:eastAsia="zh-CN"/>
        </w:rPr>
        <w:t>.</w:t>
      </w:r>
    </w:p>
    <w:p>
      <w:pPr>
        <w:numPr>
          <w:ilvl w:val="0"/>
          <w:numId w:val="5"/>
        </w:numPr>
        <w:bidi w:val="0"/>
        <w:ind w:left="845" w:leftChars="0" w:hanging="425" w:firstLineChars="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Abraham Lincoln</w:t>
      </w:r>
    </w:p>
    <w:p>
      <w:pPr>
        <w:numPr>
          <w:ilvl w:val="0"/>
          <w:numId w:val="0"/>
        </w:numPr>
        <w:bidi w:val="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Abraham Lincoln, born February 12, 1809, was the 16th President of the United States. Many historians and politicians believe he was the greatest president in terms of leadership, political acumen and character. Lincoln's biography is the stuff of legend. He rose from poverty to become a lawyer, leader and statesman, primarily by virtue of his own determination. During his presidency, Lincoln brought the nation through its greatest challenge, the Civil War, and helped it emerge united if not unscathed. It is impossible to overstate Lincoln's influence on American history from the mid-1800s to the present day.</w:t>
      </w:r>
    </w:p>
    <w:p>
      <w:pPr>
        <w:numPr>
          <w:ilvl w:val="0"/>
          <w:numId w:val="0"/>
        </w:numPr>
        <w:bidi w:val="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The first state, South Carolina, seceded from the Union late 1860. Three months later, a coalition of southern states established The Confederate States of America with president Jefferson Davis, effectively splitting the nation in two.</w:t>
      </w:r>
    </w:p>
    <w:p>
      <w:pPr>
        <w:numPr>
          <w:ilvl w:val="0"/>
          <w:numId w:val="0"/>
        </w:numPr>
        <w:bidi w:val="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In March, Abraham Lincoln officially became the 16th President of the United States at the age of 52. In April, before he and his family had the chance to settle into the White House, Confederate forces attacked Fort Sumter in North Carolina, and the Civil War was underway.</w:t>
      </w:r>
    </w:p>
    <w:p>
      <w:pPr>
        <w:numPr>
          <w:ilvl w:val="0"/>
          <w:numId w:val="0"/>
        </w:numPr>
        <w:bidi w:val="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As a self-educated man who rose from humble beginnings to the highest office in the nation, Abraham Lincoln's personal life story is a powerful inspiration to others throughout history. As a politician who led the country through its most trying times since its inception, President Lincoln stands as an icon of resolve, wisdom and compassion. His legacy remains just as influential as it was in the post-Civil War era following his untimely death.</w:t>
      </w:r>
    </w:p>
    <w:p>
      <w:pPr>
        <w:numPr>
          <w:ilvl w:val="0"/>
          <w:numId w:val="6"/>
        </w:numPr>
        <w:bidi w:val="0"/>
        <w:ind w:left="425" w:leftChars="0" w:hanging="425" w:firstLineChars="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Historians view Lincoln's greatest contributions as president to be preserving the Union throughout the war between the states, his championship of democracy and the abolishment of slavery. Through his courageous leadership in a time of extreme crisis, Abraham Lincoln showed strength and determination. Through his notable addresses to the nation, often on the sites of bloody battles, the president demonstrated his commitment to the Union and compassion for the loss of life. Despite his own losses, including a son who died during his presidency, Lincoln managed to keep the welfare of the nation at the forefront of his political actions.</w:t>
      </w:r>
    </w:p>
    <w:p>
      <w:pPr>
        <w:pStyle w:val="4"/>
        <w:keepNext/>
        <w:keepLines/>
        <w:numPr>
          <w:ilvl w:val="0"/>
          <w:numId w:val="1"/>
        </w:numPr>
        <w:bidi w:val="0"/>
        <w:spacing w:before="260" w:beforeLines="0" w:beforeAutospacing="0" w:after="260" w:afterLines="0" w:afterAutospacing="0" w:line="413" w:lineRule="auto"/>
        <w:jc w:val="left"/>
        <w:rPr>
          <w:rFonts w:hint="eastAsia" w:ascii="Arial" w:hAnsi="Arial" w:eastAsiaTheme="minorEastAsia" w:cstheme="minorBidi"/>
          <w:bCs w:val="0"/>
          <w:kern w:val="2"/>
          <w:sz w:val="32"/>
          <w:szCs w:val="24"/>
          <w:lang w:val="en-US" w:eastAsia="zh-CN"/>
        </w:rPr>
      </w:pPr>
      <w:r>
        <w:rPr>
          <w:rFonts w:hint="eastAsia" w:ascii="Arial" w:hAnsi="Arial" w:eastAsiaTheme="minorEastAsia" w:cstheme="minorBidi"/>
          <w:bCs w:val="0"/>
          <w:kern w:val="2"/>
          <w:sz w:val="32"/>
          <w:szCs w:val="24"/>
          <w:lang w:val="en-US" w:eastAsia="zh-CN"/>
        </w:rPr>
        <w:t>Understanding the text</w:t>
      </w:r>
    </w:p>
    <w:p>
      <w:pPr>
        <w:numPr>
          <w:ilvl w:val="0"/>
          <w:numId w:val="7"/>
        </w:numPr>
        <w:bidi w:val="0"/>
        <w:ind w:left="840" w:leftChars="0" w:hanging="420" w:firstLineChars="0"/>
        <w:jc w:val="left"/>
        <w:rPr>
          <w:rFonts w:hint="default" w:ascii="Times New Roman" w:hAnsi="Times New Roman" w:cs="Times New Roman"/>
          <w:sz w:val="28"/>
          <w:lang w:val="en-US" w:eastAsia="zh-CN"/>
        </w:rPr>
      </w:pPr>
      <w:r>
        <w:rPr>
          <w:rFonts w:hint="default" w:ascii="Times New Roman" w:hAnsi="Times New Roman" w:cs="Times New Roman"/>
          <w:b w:val="0"/>
          <w:kern w:val="2"/>
          <w:sz w:val="28"/>
          <w:szCs w:val="24"/>
          <w:lang w:val="en-US" w:eastAsia="zh-CN" w:bidi="ar-SA"/>
        </w:rPr>
        <w:t xml:space="preserve">The Title and </w:t>
      </w:r>
      <w:r>
        <w:rPr>
          <w:rFonts w:hint="default" w:ascii="Times New Roman" w:hAnsi="Times New Roman" w:cs="Times New Roman" w:eastAsiaTheme="minorEastAsia"/>
          <w:b w:val="0"/>
          <w:kern w:val="2"/>
          <w:sz w:val="28"/>
          <w:szCs w:val="24"/>
          <w:lang w:val="en-US" w:eastAsia="zh-CN" w:bidi="ar-SA"/>
        </w:rPr>
        <w:t>Paragraph 1</w:t>
      </w:r>
    </w:p>
    <w:p>
      <w:pPr>
        <w:numPr>
          <w:ilvl w:val="0"/>
          <w:numId w:val="8"/>
        </w:numPr>
        <w:bidi w:val="0"/>
        <w:ind w:left="1265" w:leftChars="0" w:hanging="425" w:firstLineChars="0"/>
        <w:jc w:val="left"/>
        <w:rPr>
          <w:rFonts w:hint="default" w:ascii="Times New Roman" w:hAnsi="Times New Roman" w:cs="Times New Roman"/>
          <w:sz w:val="28"/>
          <w:lang w:val="en-US" w:eastAsia="zh-CN"/>
        </w:rPr>
      </w:pPr>
      <w:r>
        <w:rPr>
          <w:rFonts w:hint="default" w:ascii="Times New Roman" w:hAnsi="Times New Roman" w:cs="Times New Roman"/>
          <w:b w:val="0"/>
          <w:kern w:val="2"/>
          <w:sz w:val="28"/>
          <w:szCs w:val="24"/>
          <w:lang w:val="en-US" w:eastAsia="zh-CN" w:bidi="ar-SA"/>
        </w:rPr>
        <w:t>The author uses “celebrity” to modify professors to show his sarcastic and negative attitude toward those professors with plagiarism. Other examples are “ a good thing”, “species” and “natural enemies”.</w:t>
      </w:r>
    </w:p>
    <w:p>
      <w:pPr>
        <w:numPr>
          <w:ilvl w:val="0"/>
          <w:numId w:val="8"/>
        </w:numPr>
        <w:bidi w:val="0"/>
        <w:ind w:left="1265" w:leftChars="0" w:hanging="425" w:firstLineChars="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The topic or the issue lo be discussed.</w:t>
      </w:r>
    </w:p>
    <w:p>
      <w:pPr>
        <w:numPr>
          <w:ilvl w:val="0"/>
          <w:numId w:val="8"/>
        </w:numPr>
        <w:bidi w:val="0"/>
        <w:ind w:left="1265" w:leftChars="0" w:hanging="425" w:firstLineChars="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Translating</w:t>
      </w:r>
    </w:p>
    <w:p>
      <w:pPr>
        <w:numPr>
          <w:ilvl w:val="0"/>
          <w:numId w:val="9"/>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cleverer-than-thou 盛气凌人</w:t>
      </w:r>
    </w:p>
    <w:p>
      <w:pPr>
        <w:numPr>
          <w:ilvl w:val="0"/>
          <w:numId w:val="9"/>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determination to have it all 志在必得</w:t>
      </w:r>
    </w:p>
    <w:p>
      <w:pPr>
        <w:numPr>
          <w:ilvl w:val="0"/>
          <w:numId w:val="9"/>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biting the dust 身败名裂</w:t>
      </w:r>
    </w:p>
    <w:p>
      <w:pPr>
        <w:numPr>
          <w:ilvl w:val="0"/>
          <w:numId w:val="9"/>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 xml:space="preserve">reputation in tatters 一败涂地 </w:t>
      </w:r>
    </w:p>
    <w:p>
      <w:pPr>
        <w:numPr>
          <w:ilvl w:val="0"/>
          <w:numId w:val="10"/>
        </w:numPr>
        <w:bidi w:val="0"/>
        <w:ind w:left="840" w:leftChars="0" w:hanging="420" w:firstLineChars="0"/>
        <w:jc w:val="left"/>
        <w:rPr>
          <w:rFonts w:hint="default" w:ascii="Times New Roman" w:hAnsi="Times New Roman" w:cs="Times New Roman"/>
          <w:sz w:val="28"/>
          <w:lang w:val="en-US" w:eastAsia="zh-CN"/>
        </w:rPr>
      </w:pPr>
      <w:r>
        <w:rPr>
          <w:rFonts w:hint="default" w:ascii="Times New Roman" w:hAnsi="Times New Roman" w:cs="Times New Roman" w:eastAsiaTheme="minorEastAsia"/>
          <w:b w:val="0"/>
          <w:kern w:val="2"/>
          <w:sz w:val="28"/>
          <w:szCs w:val="24"/>
          <w:lang w:val="en-US" w:eastAsia="zh-CN" w:bidi="ar-SA"/>
        </w:rPr>
        <w:t xml:space="preserve">Paragraph </w:t>
      </w:r>
      <w:r>
        <w:rPr>
          <w:rFonts w:hint="default" w:ascii="Times New Roman" w:hAnsi="Times New Roman" w:cs="Times New Roman"/>
          <w:b w:val="0"/>
          <w:kern w:val="2"/>
          <w:sz w:val="28"/>
          <w:szCs w:val="24"/>
          <w:lang w:val="en-US" w:eastAsia="zh-CN" w:bidi="ar-SA"/>
        </w:rPr>
        <w:t>2</w:t>
      </w:r>
    </w:p>
    <w:p>
      <w:pPr>
        <w:numPr>
          <w:ilvl w:val="0"/>
          <w:numId w:val="11"/>
        </w:numPr>
        <w:bidi w:val="0"/>
        <w:ind w:left="1265" w:leftChars="0" w:hanging="425" w:firstLineChars="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The author emphasizes the topic and the issue by means of giving an example.</w:t>
      </w:r>
    </w:p>
    <w:p>
      <w:pPr>
        <w:numPr>
          <w:ilvl w:val="0"/>
          <w:numId w:val="11"/>
        </w:numPr>
        <w:bidi w:val="0"/>
        <w:ind w:left="1265" w:leftChars="0" w:hanging="425" w:firstLineChars="0"/>
        <w:jc w:val="left"/>
        <w:rPr>
          <w:rFonts w:hint="default" w:ascii="Times New Roman" w:hAnsi="Times New Roman" w:cs="Times New Roman"/>
          <w:sz w:val="28"/>
          <w:lang w:val="en-US" w:eastAsia="zh-CN"/>
        </w:rPr>
      </w:pPr>
      <w:r>
        <w:rPr>
          <w:rFonts w:hint="default" w:ascii="Times New Roman" w:hAnsi="Times New Roman" w:cs="Times New Roman"/>
          <w:sz w:val="28"/>
          <w:u w:val="single"/>
          <w:lang w:val="en-US" w:eastAsia="zh-CN"/>
        </w:rPr>
        <w:t>Stephen Ambrose</w:t>
      </w:r>
      <w:r>
        <w:rPr>
          <w:rFonts w:hint="default" w:ascii="Times New Roman" w:hAnsi="Times New Roman" w:cs="Times New Roman"/>
          <w:sz w:val="28"/>
          <w:lang w:val="en-US" w:eastAsia="zh-CN"/>
        </w:rPr>
        <w:t>: a famous historian and a bestseller writer.</w:t>
      </w:r>
    </w:p>
    <w:p>
      <w:pPr>
        <w:numPr>
          <w:ilvl w:val="0"/>
          <w:numId w:val="11"/>
        </w:numPr>
        <w:bidi w:val="0"/>
        <w:ind w:left="1265" w:leftChars="0" w:hanging="425" w:firstLineChars="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Translating</w:t>
      </w:r>
    </w:p>
    <w:p>
      <w:pPr>
        <w:numPr>
          <w:ilvl w:val="0"/>
          <w:numId w:val="12"/>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An inspire of 创作源泉</w:t>
      </w:r>
    </w:p>
    <w:p>
      <w:pPr>
        <w:numPr>
          <w:ilvl w:val="0"/>
          <w:numId w:val="12"/>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claim credit for 广受赞誉</w:t>
      </w:r>
    </w:p>
    <w:p>
      <w:pPr>
        <w:numPr>
          <w:ilvl w:val="0"/>
          <w:numId w:val="10"/>
        </w:numPr>
        <w:bidi w:val="0"/>
        <w:ind w:left="840" w:leftChars="0" w:hanging="420" w:firstLineChars="0"/>
        <w:jc w:val="left"/>
        <w:rPr>
          <w:rFonts w:hint="default" w:ascii="Times New Roman" w:hAnsi="Times New Roman" w:cs="Times New Roman"/>
          <w:sz w:val="28"/>
          <w:lang w:val="en-US" w:eastAsia="zh-CN"/>
        </w:rPr>
      </w:pPr>
      <w:r>
        <w:rPr>
          <w:rFonts w:hint="default" w:ascii="Times New Roman" w:hAnsi="Times New Roman" w:cs="Times New Roman" w:eastAsiaTheme="minorEastAsia"/>
          <w:b w:val="0"/>
          <w:kern w:val="2"/>
          <w:sz w:val="28"/>
          <w:szCs w:val="24"/>
          <w:lang w:val="en-US" w:eastAsia="zh-CN" w:bidi="ar-SA"/>
        </w:rPr>
        <w:t xml:space="preserve">Paragraph </w:t>
      </w:r>
      <w:r>
        <w:rPr>
          <w:rFonts w:hint="default" w:ascii="Times New Roman" w:hAnsi="Times New Roman" w:cs="Times New Roman"/>
          <w:b w:val="0"/>
          <w:kern w:val="2"/>
          <w:sz w:val="28"/>
          <w:szCs w:val="24"/>
          <w:lang w:val="en-US" w:eastAsia="zh-CN" w:bidi="ar-SA"/>
        </w:rPr>
        <w:t>3</w:t>
      </w:r>
    </w:p>
    <w:p>
      <w:pPr>
        <w:numPr>
          <w:ilvl w:val="0"/>
          <w:numId w:val="13"/>
        </w:numPr>
        <w:bidi w:val="0"/>
        <w:ind w:left="1265" w:leftChars="0" w:hanging="425" w:firstLineChars="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Another example</w:t>
      </w:r>
    </w:p>
    <w:p>
      <w:pPr>
        <w:numPr>
          <w:ilvl w:val="0"/>
          <w:numId w:val="13"/>
        </w:numPr>
        <w:bidi w:val="0"/>
        <w:ind w:left="1265" w:leftChars="0" w:hanging="425" w:firstLineChars="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Translating</w:t>
      </w:r>
    </w:p>
    <w:p>
      <w:pPr>
        <w:numPr>
          <w:ilvl w:val="0"/>
          <w:numId w:val="14"/>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ready with a telling anecdotes on 侃侃而谈</w:t>
      </w:r>
    </w:p>
    <w:p>
      <w:pPr>
        <w:numPr>
          <w:ilvl w:val="0"/>
          <w:numId w:val="14"/>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 xml:space="preserve">the </w:t>
      </w:r>
      <w:r>
        <w:rPr>
          <w:rFonts w:hint="default" w:ascii="Times New Roman" w:hAnsi="Times New Roman" w:cs="Times New Roman"/>
          <w:sz w:val="28"/>
          <w:u w:val="single"/>
          <w:lang w:val="en-US" w:eastAsia="zh-CN"/>
        </w:rPr>
        <w:t>subject</w:t>
      </w:r>
      <w:r>
        <w:rPr>
          <w:rFonts w:hint="default" w:ascii="Times New Roman" w:hAnsi="Times New Roman" w:cs="Times New Roman"/>
          <w:sz w:val="28"/>
          <w:lang w:val="en-US" w:eastAsia="zh-CN"/>
        </w:rPr>
        <w:t xml:space="preserve"> of her next blockbuster 下一部巨著的</w:t>
      </w:r>
      <w:r>
        <w:rPr>
          <w:rFonts w:hint="default" w:ascii="Times New Roman" w:hAnsi="Times New Roman" w:cs="Times New Roman"/>
          <w:sz w:val="28"/>
          <w:u w:val="single"/>
          <w:lang w:val="en-US" w:eastAsia="zh-CN"/>
        </w:rPr>
        <w:t>主角</w:t>
      </w:r>
    </w:p>
    <w:p>
      <w:pPr>
        <w:numPr>
          <w:ilvl w:val="0"/>
          <w:numId w:val="14"/>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u w:val="none"/>
          <w:lang w:val="en-US" w:eastAsia="zh-CN"/>
        </w:rPr>
        <w:t>such dire consequences 轩然大波</w:t>
      </w:r>
    </w:p>
    <w:p>
      <w:pPr>
        <w:numPr>
          <w:ilvl w:val="0"/>
          <w:numId w:val="10"/>
        </w:numPr>
        <w:bidi w:val="0"/>
        <w:ind w:left="840" w:leftChars="0" w:hanging="420" w:firstLineChars="0"/>
        <w:jc w:val="left"/>
        <w:rPr>
          <w:rFonts w:hint="default" w:ascii="Times New Roman" w:hAnsi="Times New Roman" w:cs="Times New Roman"/>
          <w:sz w:val="28"/>
          <w:lang w:val="en-US" w:eastAsia="zh-CN"/>
        </w:rPr>
      </w:pPr>
      <w:r>
        <w:rPr>
          <w:rFonts w:hint="default" w:ascii="Times New Roman" w:hAnsi="Times New Roman" w:cs="Times New Roman" w:eastAsiaTheme="minorEastAsia"/>
          <w:b w:val="0"/>
          <w:kern w:val="2"/>
          <w:sz w:val="28"/>
          <w:szCs w:val="24"/>
          <w:lang w:val="en-US" w:eastAsia="zh-CN" w:bidi="ar-SA"/>
        </w:rPr>
        <w:t xml:space="preserve">Paragraph </w:t>
      </w:r>
      <w:r>
        <w:rPr>
          <w:rFonts w:hint="default" w:ascii="Times New Roman" w:hAnsi="Times New Roman" w:cs="Times New Roman"/>
          <w:b w:val="0"/>
          <w:kern w:val="2"/>
          <w:sz w:val="28"/>
          <w:szCs w:val="24"/>
          <w:lang w:val="en-US" w:eastAsia="zh-CN" w:bidi="ar-SA"/>
        </w:rPr>
        <w:t>4</w:t>
      </w:r>
    </w:p>
    <w:p>
      <w:pPr>
        <w:numPr>
          <w:ilvl w:val="0"/>
          <w:numId w:val="15"/>
        </w:numPr>
        <w:bidi w:val="0"/>
        <w:ind w:left="1265" w:leftChars="0" w:hanging="425" w:firstLineChars="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The topic: The sins of plagiarism by listing a number of celebrity professors.</w:t>
      </w:r>
    </w:p>
    <w:p>
      <w:pPr>
        <w:numPr>
          <w:ilvl w:val="0"/>
          <w:numId w:val="15"/>
        </w:numPr>
        <w:bidi w:val="0"/>
        <w:ind w:left="1265" w:leftChars="0" w:hanging="425" w:firstLineChars="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Translating</w:t>
      </w:r>
    </w:p>
    <w:p>
      <w:pPr>
        <w:numPr>
          <w:ilvl w:val="0"/>
          <w:numId w:val="16"/>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Take compulsive lying 满口谎言</w:t>
      </w:r>
    </w:p>
    <w:p>
      <w:pPr>
        <w:numPr>
          <w:ilvl w:val="0"/>
          <w:numId w:val="16"/>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Or take hypocrisy 道貌岸然</w:t>
      </w:r>
    </w:p>
    <w:p>
      <w:pPr>
        <w:numPr>
          <w:ilvl w:val="0"/>
          <w:numId w:val="16"/>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Or take general flatulence 欺世盗名</w:t>
      </w:r>
    </w:p>
    <w:p>
      <w:pPr>
        <w:numPr>
          <w:ilvl w:val="0"/>
          <w:numId w:val="16"/>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mumbo jumbo 晦涩言语</w:t>
      </w:r>
    </w:p>
    <w:p>
      <w:pPr>
        <w:numPr>
          <w:ilvl w:val="0"/>
          <w:numId w:val="16"/>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religious rhetoric 宗教辞汇</w:t>
      </w:r>
    </w:p>
    <w:p>
      <w:pPr>
        <w:numPr>
          <w:ilvl w:val="0"/>
          <w:numId w:val="16"/>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rap music 绕口音乐</w:t>
      </w:r>
    </w:p>
    <w:p>
      <w:pPr>
        <w:numPr>
          <w:ilvl w:val="0"/>
          <w:numId w:val="10"/>
        </w:numPr>
        <w:bidi w:val="0"/>
        <w:ind w:left="840" w:leftChars="0" w:hanging="420" w:firstLineChars="0"/>
        <w:jc w:val="left"/>
        <w:rPr>
          <w:rFonts w:hint="default" w:ascii="Times New Roman" w:hAnsi="Times New Roman" w:cs="Times New Roman"/>
          <w:sz w:val="28"/>
          <w:lang w:val="en-US" w:eastAsia="zh-CN"/>
        </w:rPr>
      </w:pPr>
      <w:r>
        <w:rPr>
          <w:rFonts w:hint="default" w:ascii="Times New Roman" w:hAnsi="Times New Roman" w:cs="Times New Roman" w:eastAsiaTheme="minorEastAsia"/>
          <w:b w:val="0"/>
          <w:kern w:val="2"/>
          <w:sz w:val="28"/>
          <w:szCs w:val="24"/>
          <w:lang w:val="en-US" w:eastAsia="zh-CN" w:bidi="ar-SA"/>
        </w:rPr>
        <w:t xml:space="preserve">Paragraph </w:t>
      </w:r>
      <w:r>
        <w:rPr>
          <w:rFonts w:hint="default" w:ascii="Times New Roman" w:hAnsi="Times New Roman" w:cs="Times New Roman"/>
          <w:b w:val="0"/>
          <w:kern w:val="2"/>
          <w:sz w:val="28"/>
          <w:szCs w:val="24"/>
          <w:lang w:val="en-US" w:eastAsia="zh-CN" w:bidi="ar-SA"/>
        </w:rPr>
        <w:t>5-6</w:t>
      </w:r>
    </w:p>
    <w:p>
      <w:pPr>
        <w:numPr>
          <w:ilvl w:val="0"/>
          <w:numId w:val="17"/>
        </w:numPr>
        <w:bidi w:val="0"/>
        <w:ind w:left="1265" w:leftChars="0" w:hanging="425" w:firstLineChars="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The topic: The author criticizes plagiarism which is the whole barrel instead of a few bad apple.</w:t>
      </w:r>
    </w:p>
    <w:p>
      <w:pPr>
        <w:numPr>
          <w:ilvl w:val="0"/>
          <w:numId w:val="17"/>
        </w:numPr>
        <w:bidi w:val="0"/>
        <w:ind w:left="1265" w:leftChars="0" w:hanging="425" w:firstLineChars="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Translating</w:t>
      </w:r>
    </w:p>
    <w:p>
      <w:pPr>
        <w:numPr>
          <w:ilvl w:val="0"/>
          <w:numId w:val="18"/>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bad apples 害群之马</w:t>
      </w:r>
    </w:p>
    <w:p>
      <w:pPr>
        <w:numPr>
          <w:ilvl w:val="0"/>
          <w:numId w:val="18"/>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The whole barrel 整个学术风气的败坏</w:t>
      </w:r>
    </w:p>
    <w:p>
      <w:pPr>
        <w:numPr>
          <w:ilvl w:val="0"/>
          <w:numId w:val="18"/>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 xml:space="preserve">They build their reputation tilling ...... and then </w:t>
      </w:r>
    </w:p>
    <w:p>
      <w:pPr>
        <w:numPr>
          <w:ilvl w:val="0"/>
          <w:numId w:val="0"/>
        </w:numPr>
        <w:bidi w:val="0"/>
        <w:ind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 xml:space="preserve">       pontificate...... about everything under the sun.</w:t>
      </w:r>
    </w:p>
    <w:p>
      <w:pPr>
        <w:numPr>
          <w:ilvl w:val="0"/>
          <w:numId w:val="0"/>
        </w:numPr>
        <w:bidi w:val="0"/>
        <w:ind w:left="1469" w:leftChars="166" w:hanging="1120" w:hangingChars="4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 xml:space="preserve">        他们在某些狭隘的专业领域里打拼，一旦成名便在“查</w:t>
      </w:r>
    </w:p>
    <w:p>
      <w:pPr>
        <w:numPr>
          <w:ilvl w:val="0"/>
          <w:numId w:val="0"/>
        </w:numPr>
        <w:bidi w:val="0"/>
        <w:ind w:left="1466" w:leftChars="698" w:firstLine="0" w:firstLineChars="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理罗斯访谈秀”等节目上煮酒论英雄。</w:t>
      </w:r>
    </w:p>
    <w:p>
      <w:pPr>
        <w:numPr>
          <w:ilvl w:val="0"/>
          <w:numId w:val="18"/>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 xml:space="preserve">The that ...... for rejoicing. 由枪手代劳的自传和极尽谄 </w:t>
      </w:r>
    </w:p>
    <w:p>
      <w:pPr>
        <w:numPr>
          <w:ilvl w:val="0"/>
          <w:numId w:val="0"/>
        </w:numPr>
        <w:bidi w:val="0"/>
        <w:ind w:left="1537" w:leftChars="732" w:firstLine="0" w:firstLineChars="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媚之辞的作品遍地都是，而美国畅销书的排行榜更青睐名家们的专著。这一事实也足以让我们欣慰。</w:t>
      </w:r>
    </w:p>
    <w:p>
      <w:pPr>
        <w:numPr>
          <w:ilvl w:val="0"/>
          <w:numId w:val="10"/>
        </w:numPr>
        <w:bidi w:val="0"/>
        <w:ind w:left="840" w:leftChars="0" w:hanging="420" w:firstLineChars="0"/>
        <w:jc w:val="left"/>
        <w:rPr>
          <w:rFonts w:hint="default" w:ascii="Times New Roman" w:hAnsi="Times New Roman" w:cs="Times New Roman"/>
          <w:sz w:val="28"/>
          <w:lang w:val="en-US" w:eastAsia="zh-CN"/>
        </w:rPr>
      </w:pPr>
      <w:r>
        <w:rPr>
          <w:rFonts w:hint="default" w:ascii="Times New Roman" w:hAnsi="Times New Roman" w:cs="Times New Roman" w:eastAsiaTheme="minorEastAsia"/>
          <w:b w:val="0"/>
          <w:kern w:val="2"/>
          <w:sz w:val="28"/>
          <w:szCs w:val="24"/>
          <w:lang w:val="en-US" w:eastAsia="zh-CN" w:bidi="ar-SA"/>
        </w:rPr>
        <w:t xml:space="preserve">Paragraph </w:t>
      </w:r>
      <w:r>
        <w:rPr>
          <w:rFonts w:hint="default" w:ascii="Times New Roman" w:hAnsi="Times New Roman" w:cs="Times New Roman"/>
          <w:b w:val="0"/>
          <w:kern w:val="2"/>
          <w:sz w:val="28"/>
          <w:szCs w:val="24"/>
          <w:lang w:val="en-US" w:eastAsia="zh-CN" w:bidi="ar-SA"/>
        </w:rPr>
        <w:t>7-8</w:t>
      </w:r>
    </w:p>
    <w:p>
      <w:pPr>
        <w:numPr>
          <w:ilvl w:val="0"/>
          <w:numId w:val="19"/>
        </w:numPr>
        <w:bidi w:val="0"/>
        <w:ind w:left="1265" w:leftChars="0" w:hanging="425" w:firstLineChars="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The topic: Reasons</w:t>
      </w:r>
    </w:p>
    <w:p>
      <w:pPr>
        <w:numPr>
          <w:ilvl w:val="0"/>
          <w:numId w:val="19"/>
        </w:numPr>
        <w:bidi w:val="0"/>
        <w:ind w:left="1265" w:leftChars="0" w:hanging="425" w:firstLineChars="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Translating</w:t>
      </w:r>
    </w:p>
    <w:p>
      <w:pPr>
        <w:numPr>
          <w:ilvl w:val="0"/>
          <w:numId w:val="20"/>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Some noble souls will always be willing to put up with...</w:t>
      </w:r>
    </w:p>
    <w:p>
      <w:pPr>
        <w:numPr>
          <w:ilvl w:val="0"/>
          <w:numId w:val="0"/>
        </w:numPr>
        <w:bidi w:val="0"/>
        <w:ind w:left="1537" w:leftChars="732" w:firstLine="0" w:firstLineChars="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伟大的人物甘愿忍受清贫来换取追求真理的机会。想想约翰•罗尔素岂会为五斗米而折</w:t>
      </w:r>
    </w:p>
    <w:p>
      <w:pPr>
        <w:numPr>
          <w:ilvl w:val="0"/>
          <w:numId w:val="20"/>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...in the same way that...跟其他一本正经的教授一样，</w:t>
      </w:r>
    </w:p>
    <w:p>
      <w:pPr>
        <w:numPr>
          <w:ilvl w:val="0"/>
          <w:numId w:val="0"/>
        </w:numPr>
        <w:bidi w:val="0"/>
        <w:ind w:left="1818" w:leftChars="599" w:hanging="560" w:hanging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 xml:space="preserve"> 韦斯特虽然善于做秀，毫无疑问也使不少聪慧的学生慕名</w:t>
      </w:r>
    </w:p>
    <w:p>
      <w:pPr>
        <w:numPr>
          <w:ilvl w:val="0"/>
          <w:numId w:val="0"/>
        </w:numPr>
        <w:bidi w:val="0"/>
        <w:ind w:firstLine="1400" w:firstLineChars="5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 xml:space="preserve">进入哈佛。 </w:t>
      </w:r>
    </w:p>
    <w:p>
      <w:pPr>
        <w:numPr>
          <w:ilvl w:val="0"/>
          <w:numId w:val="21"/>
        </w:numPr>
        <w:bidi w:val="0"/>
        <w:ind w:left="840" w:leftChars="0" w:hanging="420" w:firstLineChars="0"/>
        <w:jc w:val="left"/>
        <w:rPr>
          <w:rFonts w:hint="default" w:ascii="Times New Roman" w:hAnsi="Times New Roman" w:cs="Times New Roman"/>
          <w:sz w:val="28"/>
          <w:lang w:val="en-US" w:eastAsia="zh-CN"/>
        </w:rPr>
      </w:pPr>
      <w:r>
        <w:rPr>
          <w:rFonts w:hint="default" w:ascii="Times New Roman" w:hAnsi="Times New Roman" w:cs="Times New Roman" w:eastAsiaTheme="minorEastAsia"/>
          <w:b w:val="0"/>
          <w:kern w:val="2"/>
          <w:sz w:val="28"/>
          <w:szCs w:val="24"/>
          <w:lang w:val="en-US" w:eastAsia="zh-CN" w:bidi="ar-SA"/>
        </w:rPr>
        <w:t xml:space="preserve">Paragraph </w:t>
      </w:r>
      <w:r>
        <w:rPr>
          <w:rFonts w:hint="default" w:ascii="Times New Roman" w:hAnsi="Times New Roman" w:cs="Times New Roman"/>
          <w:b w:val="0"/>
          <w:kern w:val="2"/>
          <w:sz w:val="28"/>
          <w:szCs w:val="24"/>
          <w:lang w:val="en-US" w:eastAsia="zh-CN" w:bidi="ar-SA"/>
        </w:rPr>
        <w:t>9-10</w:t>
      </w:r>
      <w:r>
        <w:rPr>
          <w:rFonts w:hint="default" w:ascii="Times New Roman" w:hAnsi="Times New Roman" w:cs="Times New Roman"/>
          <w:sz w:val="28"/>
          <w:lang w:val="en-US" w:eastAsia="zh-CN"/>
        </w:rPr>
        <w:t xml:space="preserve">      </w:t>
      </w:r>
    </w:p>
    <w:p>
      <w:pPr>
        <w:numPr>
          <w:ilvl w:val="0"/>
          <w:numId w:val="22"/>
        </w:numPr>
        <w:bidi w:val="0"/>
        <w:ind w:left="1265" w:leftChars="0" w:hanging="425" w:firstLineChars="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The topic: Reasons</w:t>
      </w:r>
    </w:p>
    <w:p>
      <w:pPr>
        <w:numPr>
          <w:ilvl w:val="0"/>
          <w:numId w:val="22"/>
        </w:numPr>
        <w:bidi w:val="0"/>
        <w:ind w:left="1265" w:leftChars="0" w:hanging="425" w:firstLineChars="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Translating</w:t>
      </w:r>
    </w:p>
    <w:p>
      <w:pPr>
        <w:numPr>
          <w:ilvl w:val="0"/>
          <w:numId w:val="23"/>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the besetting sin 症结</w:t>
      </w:r>
    </w:p>
    <w:p>
      <w:pPr>
        <w:numPr>
          <w:ilvl w:val="0"/>
          <w:numId w:val="23"/>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hyper-specialization 研究视野的狭隘化</w:t>
      </w:r>
    </w:p>
    <w:p>
      <w:pPr>
        <w:numPr>
          <w:ilvl w:val="0"/>
          <w:numId w:val="23"/>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...blind to the wide vista而对前方的广阔天地熟视无睹</w:t>
      </w:r>
    </w:p>
    <w:p>
      <w:pPr>
        <w:numPr>
          <w:ilvl w:val="0"/>
          <w:numId w:val="23"/>
        </w:numPr>
        <w:bidi w:val="0"/>
        <w:ind w:left="420" w:leftChars="0" w:firstLine="560" w:firstLineChars="2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The dishonest而那些欺诈之徒只会丧失他们最看重的</w:t>
      </w:r>
    </w:p>
    <w:p>
      <w:pPr>
        <w:numPr>
          <w:ilvl w:val="0"/>
          <w:numId w:val="0"/>
        </w:numPr>
        <w:bidi w:val="0"/>
        <w:ind w:leftChars="200" w:firstLine="840" w:firstLineChars="300"/>
        <w:jc w:val="left"/>
        <w:rPr>
          <w:rFonts w:hint="default" w:ascii="Times New Roman" w:hAnsi="Times New Roman" w:cs="Times New Roman"/>
          <w:sz w:val="28"/>
          <w:lang w:val="en-US" w:eastAsia="zh-CN"/>
        </w:rPr>
      </w:pPr>
      <w:r>
        <w:rPr>
          <w:rFonts w:hint="default" w:ascii="Times New Roman" w:hAnsi="Times New Roman" w:cs="Times New Roman"/>
          <w:sz w:val="28"/>
          <w:lang w:val="en-US" w:eastAsia="zh-CN"/>
        </w:rPr>
        <w:t xml:space="preserve">  名节，为自己的错误买单。</w:t>
      </w:r>
    </w:p>
    <w:p>
      <w:pPr>
        <w:numPr>
          <w:ilvl w:val="0"/>
          <w:numId w:val="0"/>
        </w:numPr>
        <w:bidi w:val="0"/>
        <w:ind w:leftChars="200"/>
        <w:jc w:val="left"/>
        <w:rPr>
          <w:rFonts w:hint="default" w:ascii="Times New Roman" w:hAnsi="Times New Roman" w:cs="Times New Roman"/>
          <w:sz w:val="28"/>
          <w:lang w:val="en-US" w:eastAsia="zh-CN"/>
        </w:rPr>
      </w:pPr>
    </w:p>
    <w:p>
      <w:pPr>
        <w:numPr>
          <w:ilvl w:val="0"/>
          <w:numId w:val="0"/>
        </w:numPr>
        <w:bidi w:val="0"/>
        <w:ind w:leftChars="200"/>
        <w:jc w:val="left"/>
        <w:rPr>
          <w:rFonts w:hint="default" w:ascii="Times New Roman" w:hAnsi="Times New Roman" w:cs="Times New Roman"/>
          <w:sz w:val="28"/>
          <w:lang w:val="en-US" w:eastAsia="zh-CN"/>
        </w:rPr>
      </w:pPr>
    </w:p>
    <w:p>
      <w:pPr>
        <w:numPr>
          <w:ilvl w:val="0"/>
          <w:numId w:val="0"/>
        </w:numPr>
        <w:bidi w:val="0"/>
        <w:jc w:val="left"/>
        <w:rPr>
          <w:rFonts w:hint="default" w:ascii="Times New Roman" w:hAnsi="Times New Roman" w:cs="Times New Roman"/>
          <w:sz w:val="28"/>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950D3"/>
    <w:multiLevelType w:val="singleLevel"/>
    <w:tmpl w:val="84F950D3"/>
    <w:lvl w:ilvl="0" w:tentative="0">
      <w:start w:val="1"/>
      <w:numFmt w:val="decimal"/>
      <w:lvlText w:val="%1)"/>
      <w:lvlJc w:val="left"/>
      <w:pPr>
        <w:tabs>
          <w:tab w:val="left" w:pos="840"/>
        </w:tabs>
        <w:ind w:left="1265" w:hanging="425"/>
      </w:pPr>
      <w:rPr>
        <w:rFonts w:hint="default"/>
      </w:rPr>
    </w:lvl>
  </w:abstractNum>
  <w:abstractNum w:abstractNumId="1">
    <w:nsid w:val="86BE7616"/>
    <w:multiLevelType w:val="singleLevel"/>
    <w:tmpl w:val="86BE7616"/>
    <w:lvl w:ilvl="0" w:tentative="0">
      <w:start w:val="1"/>
      <w:numFmt w:val="decimal"/>
      <w:lvlText w:val="%1)"/>
      <w:lvlJc w:val="left"/>
      <w:pPr>
        <w:ind w:left="425" w:hanging="425"/>
      </w:pPr>
      <w:rPr>
        <w:rFonts w:hint="default"/>
      </w:rPr>
    </w:lvl>
  </w:abstractNum>
  <w:abstractNum w:abstractNumId="2">
    <w:nsid w:val="8B1C862E"/>
    <w:multiLevelType w:val="singleLevel"/>
    <w:tmpl w:val="8B1C862E"/>
    <w:lvl w:ilvl="0" w:tentative="0">
      <w:start w:val="1"/>
      <w:numFmt w:val="bullet"/>
      <w:lvlText w:val=""/>
      <w:lvlJc w:val="left"/>
      <w:pPr>
        <w:tabs>
          <w:tab w:val="left" w:pos="420"/>
        </w:tabs>
        <w:ind w:left="840" w:hanging="420"/>
      </w:pPr>
      <w:rPr>
        <w:rFonts w:hint="default" w:ascii="Wingdings" w:hAnsi="Wingdings"/>
      </w:rPr>
    </w:lvl>
  </w:abstractNum>
  <w:abstractNum w:abstractNumId="3">
    <w:nsid w:val="A0062DF1"/>
    <w:multiLevelType w:val="singleLevel"/>
    <w:tmpl w:val="A0062DF1"/>
    <w:lvl w:ilvl="0" w:tentative="0">
      <w:start w:val="1"/>
      <w:numFmt w:val="decimal"/>
      <w:lvlText w:val="%1)"/>
      <w:lvlJc w:val="left"/>
      <w:pPr>
        <w:tabs>
          <w:tab w:val="left" w:pos="840"/>
        </w:tabs>
        <w:ind w:left="1265" w:hanging="425"/>
      </w:pPr>
      <w:rPr>
        <w:rFonts w:hint="default"/>
      </w:rPr>
    </w:lvl>
  </w:abstractNum>
  <w:abstractNum w:abstractNumId="4">
    <w:nsid w:val="A4BA6568"/>
    <w:multiLevelType w:val="singleLevel"/>
    <w:tmpl w:val="A4BA6568"/>
    <w:lvl w:ilvl="0" w:tentative="0">
      <w:start w:val="1"/>
      <w:numFmt w:val="decimalEnclosedCircleChinese"/>
      <w:suff w:val="nothing"/>
      <w:lvlText w:val="%1　"/>
      <w:lvlJc w:val="left"/>
      <w:pPr>
        <w:ind w:left="420" w:firstLine="400"/>
      </w:pPr>
      <w:rPr>
        <w:rFonts w:hint="eastAsia"/>
      </w:rPr>
    </w:lvl>
  </w:abstractNum>
  <w:abstractNum w:abstractNumId="5">
    <w:nsid w:val="A8D03270"/>
    <w:multiLevelType w:val="singleLevel"/>
    <w:tmpl w:val="A8D03270"/>
    <w:lvl w:ilvl="0" w:tentative="0">
      <w:start w:val="1"/>
      <w:numFmt w:val="decimal"/>
      <w:suff w:val="space"/>
      <w:lvlText w:val="%1."/>
      <w:lvlJc w:val="left"/>
    </w:lvl>
  </w:abstractNum>
  <w:abstractNum w:abstractNumId="6">
    <w:nsid w:val="AF6A9201"/>
    <w:multiLevelType w:val="singleLevel"/>
    <w:tmpl w:val="AF6A9201"/>
    <w:lvl w:ilvl="0" w:tentative="0">
      <w:start w:val="1"/>
      <w:numFmt w:val="decimalEnclosedCircleChinese"/>
      <w:suff w:val="nothing"/>
      <w:lvlText w:val="%1　"/>
      <w:lvlJc w:val="left"/>
      <w:pPr>
        <w:ind w:left="420" w:firstLine="400"/>
      </w:pPr>
      <w:rPr>
        <w:rFonts w:hint="eastAsia"/>
      </w:rPr>
    </w:lvl>
  </w:abstractNum>
  <w:abstractNum w:abstractNumId="7">
    <w:nsid w:val="C13C1900"/>
    <w:multiLevelType w:val="singleLevel"/>
    <w:tmpl w:val="C13C1900"/>
    <w:lvl w:ilvl="0" w:tentative="0">
      <w:start w:val="1"/>
      <w:numFmt w:val="decimalEnclosedCircleChinese"/>
      <w:suff w:val="nothing"/>
      <w:lvlText w:val="%1　"/>
      <w:lvlJc w:val="left"/>
      <w:pPr>
        <w:ind w:left="420" w:firstLine="400"/>
      </w:pPr>
      <w:rPr>
        <w:rFonts w:hint="eastAsia"/>
      </w:rPr>
    </w:lvl>
  </w:abstractNum>
  <w:abstractNum w:abstractNumId="8">
    <w:nsid w:val="CCDBB31C"/>
    <w:multiLevelType w:val="singleLevel"/>
    <w:tmpl w:val="CCDBB31C"/>
    <w:lvl w:ilvl="0" w:tentative="0">
      <w:start w:val="1"/>
      <w:numFmt w:val="decimalEnclosedCircleChinese"/>
      <w:suff w:val="nothing"/>
      <w:lvlText w:val="%1　"/>
      <w:lvlJc w:val="left"/>
      <w:pPr>
        <w:ind w:left="420" w:firstLine="400"/>
      </w:pPr>
      <w:rPr>
        <w:rFonts w:hint="eastAsia"/>
      </w:rPr>
    </w:lvl>
  </w:abstractNum>
  <w:abstractNum w:abstractNumId="9">
    <w:nsid w:val="D1E011A9"/>
    <w:multiLevelType w:val="singleLevel"/>
    <w:tmpl w:val="D1E011A9"/>
    <w:lvl w:ilvl="0" w:tentative="0">
      <w:start w:val="1"/>
      <w:numFmt w:val="decimal"/>
      <w:lvlText w:val="%1)"/>
      <w:lvlJc w:val="left"/>
      <w:pPr>
        <w:tabs>
          <w:tab w:val="left" w:pos="840"/>
        </w:tabs>
        <w:ind w:left="1265" w:hanging="425"/>
      </w:pPr>
      <w:rPr>
        <w:rFonts w:hint="default"/>
      </w:rPr>
    </w:lvl>
  </w:abstractNum>
  <w:abstractNum w:abstractNumId="10">
    <w:nsid w:val="DB75899E"/>
    <w:multiLevelType w:val="singleLevel"/>
    <w:tmpl w:val="DB75899E"/>
    <w:lvl w:ilvl="0" w:tentative="0">
      <w:start w:val="1"/>
      <w:numFmt w:val="decimalEnclosedCircleChinese"/>
      <w:suff w:val="nothing"/>
      <w:lvlText w:val="%1　"/>
      <w:lvlJc w:val="left"/>
      <w:pPr>
        <w:ind w:left="420" w:firstLine="400"/>
      </w:pPr>
      <w:rPr>
        <w:rFonts w:hint="eastAsia"/>
      </w:rPr>
    </w:lvl>
  </w:abstractNum>
  <w:abstractNum w:abstractNumId="11">
    <w:nsid w:val="DF1062A0"/>
    <w:multiLevelType w:val="singleLevel"/>
    <w:tmpl w:val="DF1062A0"/>
    <w:lvl w:ilvl="0" w:tentative="0">
      <w:start w:val="1"/>
      <w:numFmt w:val="bullet"/>
      <w:lvlText w:val=""/>
      <w:lvlJc w:val="left"/>
      <w:pPr>
        <w:tabs>
          <w:tab w:val="left" w:pos="420"/>
        </w:tabs>
        <w:ind w:left="840" w:hanging="420"/>
      </w:pPr>
      <w:rPr>
        <w:rFonts w:hint="default" w:ascii="Wingdings" w:hAnsi="Wingdings"/>
      </w:rPr>
    </w:lvl>
  </w:abstractNum>
  <w:abstractNum w:abstractNumId="12">
    <w:nsid w:val="E1F3F244"/>
    <w:multiLevelType w:val="singleLevel"/>
    <w:tmpl w:val="E1F3F244"/>
    <w:lvl w:ilvl="0" w:tentative="0">
      <w:start w:val="1"/>
      <w:numFmt w:val="decimal"/>
      <w:lvlText w:val="%1)"/>
      <w:lvlJc w:val="left"/>
      <w:pPr>
        <w:tabs>
          <w:tab w:val="left" w:pos="840"/>
        </w:tabs>
        <w:ind w:left="1265" w:hanging="425"/>
      </w:pPr>
      <w:rPr>
        <w:rFonts w:hint="default"/>
      </w:rPr>
    </w:lvl>
  </w:abstractNum>
  <w:abstractNum w:abstractNumId="13">
    <w:nsid w:val="E6DDB8E4"/>
    <w:multiLevelType w:val="singleLevel"/>
    <w:tmpl w:val="E6DDB8E4"/>
    <w:lvl w:ilvl="0" w:tentative="0">
      <w:start w:val="1"/>
      <w:numFmt w:val="bullet"/>
      <w:lvlText w:val=""/>
      <w:lvlJc w:val="left"/>
      <w:pPr>
        <w:tabs>
          <w:tab w:val="left" w:pos="420"/>
        </w:tabs>
        <w:ind w:left="840" w:hanging="420"/>
      </w:pPr>
      <w:rPr>
        <w:rFonts w:hint="default" w:ascii="Wingdings" w:hAnsi="Wingdings"/>
      </w:rPr>
    </w:lvl>
  </w:abstractNum>
  <w:abstractNum w:abstractNumId="14">
    <w:nsid w:val="F06CE0BE"/>
    <w:multiLevelType w:val="singleLevel"/>
    <w:tmpl w:val="F06CE0BE"/>
    <w:lvl w:ilvl="0" w:tentative="0">
      <w:start w:val="1"/>
      <w:numFmt w:val="decimal"/>
      <w:lvlText w:val="%1)"/>
      <w:lvlJc w:val="left"/>
      <w:pPr>
        <w:tabs>
          <w:tab w:val="left" w:pos="840"/>
        </w:tabs>
        <w:ind w:left="1265" w:hanging="425"/>
      </w:pPr>
      <w:rPr>
        <w:rFonts w:hint="default"/>
      </w:rPr>
    </w:lvl>
  </w:abstractNum>
  <w:abstractNum w:abstractNumId="15">
    <w:nsid w:val="FCAF58EC"/>
    <w:multiLevelType w:val="singleLevel"/>
    <w:tmpl w:val="FCAF58EC"/>
    <w:lvl w:ilvl="0" w:tentative="0">
      <w:start w:val="1"/>
      <w:numFmt w:val="decimalEnclosedCircleChinese"/>
      <w:suff w:val="nothing"/>
      <w:lvlText w:val="%1　"/>
      <w:lvlJc w:val="left"/>
      <w:pPr>
        <w:ind w:left="420" w:firstLine="400"/>
      </w:pPr>
      <w:rPr>
        <w:rFonts w:hint="eastAsia"/>
      </w:rPr>
    </w:lvl>
  </w:abstractNum>
  <w:abstractNum w:abstractNumId="16">
    <w:nsid w:val="000DCD9C"/>
    <w:multiLevelType w:val="singleLevel"/>
    <w:tmpl w:val="000DCD9C"/>
    <w:lvl w:ilvl="0" w:tentative="0">
      <w:start w:val="1"/>
      <w:numFmt w:val="decimalEnclosedCircleChinese"/>
      <w:suff w:val="nothing"/>
      <w:lvlText w:val="%1　"/>
      <w:lvlJc w:val="left"/>
      <w:pPr>
        <w:ind w:left="420" w:firstLine="400"/>
      </w:pPr>
      <w:rPr>
        <w:rFonts w:hint="eastAsia"/>
      </w:rPr>
    </w:lvl>
  </w:abstractNum>
  <w:abstractNum w:abstractNumId="17">
    <w:nsid w:val="2B179934"/>
    <w:multiLevelType w:val="singleLevel"/>
    <w:tmpl w:val="2B179934"/>
    <w:lvl w:ilvl="0" w:tentative="0">
      <w:start w:val="1"/>
      <w:numFmt w:val="decimal"/>
      <w:lvlText w:val="%1)"/>
      <w:lvlJc w:val="left"/>
      <w:pPr>
        <w:tabs>
          <w:tab w:val="left" w:pos="420"/>
        </w:tabs>
        <w:ind w:left="845" w:hanging="425"/>
      </w:pPr>
      <w:rPr>
        <w:rFonts w:hint="default"/>
      </w:rPr>
    </w:lvl>
  </w:abstractNum>
  <w:abstractNum w:abstractNumId="18">
    <w:nsid w:val="33DAF55F"/>
    <w:multiLevelType w:val="singleLevel"/>
    <w:tmpl w:val="33DAF55F"/>
    <w:lvl w:ilvl="0" w:tentative="0">
      <w:start w:val="1"/>
      <w:numFmt w:val="decimal"/>
      <w:lvlText w:val="%1)"/>
      <w:lvlJc w:val="left"/>
      <w:pPr>
        <w:tabs>
          <w:tab w:val="left" w:pos="420"/>
        </w:tabs>
        <w:ind w:left="845" w:hanging="425"/>
      </w:pPr>
      <w:rPr>
        <w:rFonts w:hint="default"/>
      </w:rPr>
    </w:lvl>
  </w:abstractNum>
  <w:abstractNum w:abstractNumId="19">
    <w:nsid w:val="35614034"/>
    <w:multiLevelType w:val="singleLevel"/>
    <w:tmpl w:val="35614034"/>
    <w:lvl w:ilvl="0" w:tentative="0">
      <w:start w:val="1"/>
      <w:numFmt w:val="decimal"/>
      <w:lvlText w:val="%1)"/>
      <w:lvlJc w:val="left"/>
      <w:pPr>
        <w:tabs>
          <w:tab w:val="left" w:pos="840"/>
        </w:tabs>
        <w:ind w:left="1265" w:hanging="425"/>
      </w:pPr>
      <w:rPr>
        <w:rFonts w:hint="default"/>
      </w:rPr>
    </w:lvl>
  </w:abstractNum>
  <w:abstractNum w:abstractNumId="20">
    <w:nsid w:val="3E1C2719"/>
    <w:multiLevelType w:val="singleLevel"/>
    <w:tmpl w:val="3E1C2719"/>
    <w:lvl w:ilvl="0" w:tentative="0">
      <w:start w:val="1"/>
      <w:numFmt w:val="decimalEnclosedCircleChinese"/>
      <w:suff w:val="nothing"/>
      <w:lvlText w:val="%1　"/>
      <w:lvlJc w:val="left"/>
      <w:pPr>
        <w:ind w:left="420" w:firstLine="400"/>
      </w:pPr>
      <w:rPr>
        <w:rFonts w:hint="eastAsia"/>
      </w:rPr>
    </w:lvl>
  </w:abstractNum>
  <w:abstractNum w:abstractNumId="21">
    <w:nsid w:val="4BC270CB"/>
    <w:multiLevelType w:val="singleLevel"/>
    <w:tmpl w:val="4BC270CB"/>
    <w:lvl w:ilvl="0" w:tentative="0">
      <w:start w:val="1"/>
      <w:numFmt w:val="decimalEnclosedCircleChinese"/>
      <w:suff w:val="nothing"/>
      <w:lvlText w:val="%1　"/>
      <w:lvlJc w:val="left"/>
      <w:pPr>
        <w:ind w:left="420" w:firstLine="400"/>
      </w:pPr>
      <w:rPr>
        <w:rFonts w:hint="eastAsia"/>
      </w:rPr>
    </w:lvl>
  </w:abstractNum>
  <w:abstractNum w:abstractNumId="22">
    <w:nsid w:val="65FFF4ED"/>
    <w:multiLevelType w:val="singleLevel"/>
    <w:tmpl w:val="65FFF4ED"/>
    <w:lvl w:ilvl="0" w:tentative="0">
      <w:start w:val="1"/>
      <w:numFmt w:val="decimal"/>
      <w:lvlText w:val="%1)"/>
      <w:lvlJc w:val="left"/>
      <w:pPr>
        <w:ind w:left="425" w:hanging="425"/>
      </w:pPr>
      <w:rPr>
        <w:rFonts w:hint="default"/>
      </w:rPr>
    </w:lvl>
  </w:abstractNum>
  <w:num w:numId="1">
    <w:abstractNumId w:val="5"/>
  </w:num>
  <w:num w:numId="2">
    <w:abstractNumId w:val="18"/>
  </w:num>
  <w:num w:numId="3">
    <w:abstractNumId w:val="10"/>
  </w:num>
  <w:num w:numId="4">
    <w:abstractNumId w:val="4"/>
  </w:num>
  <w:num w:numId="5">
    <w:abstractNumId w:val="17"/>
  </w:num>
  <w:num w:numId="6">
    <w:abstractNumId w:val="1"/>
  </w:num>
  <w:num w:numId="7">
    <w:abstractNumId w:val="13"/>
  </w:num>
  <w:num w:numId="8">
    <w:abstractNumId w:val="3"/>
  </w:num>
  <w:num w:numId="9">
    <w:abstractNumId w:val="16"/>
  </w:num>
  <w:num w:numId="10">
    <w:abstractNumId w:val="11"/>
  </w:num>
  <w:num w:numId="11">
    <w:abstractNumId w:val="22"/>
  </w:num>
  <w:num w:numId="12">
    <w:abstractNumId w:val="7"/>
  </w:num>
  <w:num w:numId="13">
    <w:abstractNumId w:val="12"/>
  </w:num>
  <w:num w:numId="14">
    <w:abstractNumId w:val="15"/>
  </w:num>
  <w:num w:numId="15">
    <w:abstractNumId w:val="14"/>
  </w:num>
  <w:num w:numId="16">
    <w:abstractNumId w:val="8"/>
  </w:num>
  <w:num w:numId="17">
    <w:abstractNumId w:val="19"/>
  </w:num>
  <w:num w:numId="18">
    <w:abstractNumId w:val="6"/>
  </w:num>
  <w:num w:numId="19">
    <w:abstractNumId w:val="0"/>
  </w:num>
  <w:num w:numId="20">
    <w:abstractNumId w:val="21"/>
  </w:num>
  <w:num w:numId="21">
    <w:abstractNumId w:val="2"/>
  </w:num>
  <w:num w:numId="22">
    <w:abstractNumId w:val="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0OTQxODFiNjFiMDQ4ODgwNjFkNzI5YmIwMTI0ZGMifQ=="/>
  </w:docVars>
  <w:rsids>
    <w:rsidRoot w:val="42380139"/>
    <w:rsid w:val="00873D1D"/>
    <w:rsid w:val="00E55693"/>
    <w:rsid w:val="00F3571B"/>
    <w:rsid w:val="018C1CDC"/>
    <w:rsid w:val="04656669"/>
    <w:rsid w:val="04D51FEC"/>
    <w:rsid w:val="0D4E2884"/>
    <w:rsid w:val="100771B0"/>
    <w:rsid w:val="17BB7032"/>
    <w:rsid w:val="19196E41"/>
    <w:rsid w:val="20400C72"/>
    <w:rsid w:val="2DB40E72"/>
    <w:rsid w:val="32BA5077"/>
    <w:rsid w:val="3329037C"/>
    <w:rsid w:val="39155CC9"/>
    <w:rsid w:val="42380139"/>
    <w:rsid w:val="44EE6BE3"/>
    <w:rsid w:val="47B24C7F"/>
    <w:rsid w:val="5C7066A6"/>
    <w:rsid w:val="5FB07418"/>
    <w:rsid w:val="7ACA3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Autospacing="1" w:afterAutospacing="1"/>
      <w:jc w:val="left"/>
    </w:pPr>
    <w:rPr>
      <w:rFonts w:cs="Times New Roman"/>
      <w:kern w:val="0"/>
      <w:sz w:val="24"/>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ite"/>
    <w:basedOn w:val="9"/>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NULL"/><Relationship Id="rId6" Type="http://schemas.openxmlformats.org/officeDocument/2006/relationships/hyperlink" Target="https://cdn.britannica.com/08/151708-050-373D6241/Pres-Zhou-Enlai-Chinese-Richard-M-Nixon-1972.jpg" TargetMode="Externa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2629</Words>
  <Characters>12673</Characters>
  <Lines>3</Lines>
  <Paragraphs>1</Paragraphs>
  <TotalTime>23</TotalTime>
  <ScaleCrop>false</ScaleCrop>
  <LinksUpToDate>false</LinksUpToDate>
  <CharactersWithSpaces>14937</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2021-05-30T16:01:00Z</dcterms:created>
  <dc:creator>Administrator</dc:creator>
  <cp:lastModifiedBy>dell</cp:lastModifiedBy>
  <dcterms:modified xsi:type="dcterms:W3CDTF">2024-12-12T05:12:07Z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078FC97823E644A2AD399703259E1D70</vt:lpwstr>
  </property>
</Properties>
</file>