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E4A876" w14:textId="406AD0E4" w:rsidR="00565BCB" w:rsidRDefault="005145DE" w:rsidP="00963B51">
      <w:pPr>
        <w:jc w:val="center"/>
        <w:rPr>
          <w:b/>
          <w:bCs/>
        </w:rPr>
      </w:pPr>
      <w:r>
        <w:rPr>
          <w:rFonts w:hint="eastAsia"/>
          <w:b/>
          <w:bCs/>
        </w:rPr>
        <w:t>创新驱动对我国发展的促进作用的研究</w:t>
      </w:r>
    </w:p>
    <w:p w14:paraId="7902F761" w14:textId="7E0E56A6" w:rsidR="00963B51" w:rsidRDefault="00963B51" w:rsidP="00963B51">
      <w:pPr>
        <w:jc w:val="center"/>
      </w:pPr>
      <w:r w:rsidRPr="00963B51">
        <w:rPr>
          <w:rFonts w:hint="eastAsia"/>
        </w:rPr>
        <w:t>郭剑华  2410103039</w:t>
      </w:r>
    </w:p>
    <w:p w14:paraId="513B2374" w14:textId="20F29340" w:rsidR="00963B51" w:rsidRDefault="00963B51" w:rsidP="00963B51">
      <w:r>
        <w:rPr>
          <w:rFonts w:hint="eastAsia"/>
        </w:rPr>
        <w:t>摘要：</w:t>
      </w:r>
      <w:r w:rsidR="00EF6BE5" w:rsidRPr="00EF6BE5">
        <w:rPr>
          <w:rFonts w:hint="eastAsia"/>
        </w:rPr>
        <w:t>世界格局和</w:t>
      </w:r>
      <w:r w:rsidR="00EF6BE5">
        <w:rPr>
          <w:rFonts w:hint="eastAsia"/>
        </w:rPr>
        <w:t>国家</w:t>
      </w:r>
      <w:r w:rsidR="00EF6BE5" w:rsidRPr="00EF6BE5">
        <w:rPr>
          <w:rFonts w:hint="eastAsia"/>
        </w:rPr>
        <w:t>发展的长久、不确定性动态变化</w:t>
      </w:r>
      <w:r w:rsidR="00EF6BE5">
        <w:rPr>
          <w:rFonts w:hint="eastAsia"/>
        </w:rPr>
        <w:t>的同时</w:t>
      </w:r>
      <w:r w:rsidR="00EF6BE5">
        <w:rPr>
          <w:rFonts w:hint="eastAsia"/>
        </w:rPr>
        <w:t>也带来了国内资源紧缺、生活和生产环境压力增大等问题</w:t>
      </w:r>
      <w:r w:rsidR="00EF6BE5" w:rsidRPr="00BA4BFF">
        <w:rPr>
          <w:rFonts w:hint="eastAsia"/>
        </w:rPr>
        <w:t>，整个社会迫切需要完成产业结构升级和经济转型来促进经济发展，</w:t>
      </w:r>
      <w:r w:rsidR="003052BA" w:rsidRPr="00BA4BFF">
        <w:rPr>
          <w:rFonts w:hint="eastAsia"/>
        </w:rPr>
        <w:t>而促进发展的关键因素就是创新驱动。创新驱动</w:t>
      </w:r>
      <w:r w:rsidR="00925887" w:rsidRPr="00BA4BFF">
        <w:rPr>
          <w:rFonts w:hint="eastAsia"/>
        </w:rPr>
        <w:t>能完成对经济、政治、文化和社会多个方面的提升拔高</w:t>
      </w:r>
      <w:r w:rsidR="003052BA" w:rsidRPr="00BA4BFF">
        <w:rPr>
          <w:rFonts w:hint="eastAsia"/>
        </w:rPr>
        <w:t>，</w:t>
      </w:r>
      <w:r w:rsidR="00925887" w:rsidRPr="00BA4BFF">
        <w:rPr>
          <w:rFonts w:hint="eastAsia"/>
        </w:rPr>
        <w:t>在国家发展和民族复兴的伟大事业中起到了强有力的作用</w:t>
      </w:r>
      <w:r w:rsidR="003052BA" w:rsidRPr="00BA4BFF">
        <w:rPr>
          <w:rFonts w:hint="eastAsia"/>
        </w:rPr>
        <w:t>。</w:t>
      </w:r>
      <w:r w:rsidR="00925887" w:rsidRPr="00BA4BFF">
        <w:rPr>
          <w:rFonts w:hint="eastAsia"/>
        </w:rPr>
        <w:t>要</w:t>
      </w:r>
      <w:r w:rsidR="003052BA" w:rsidRPr="00BA4BFF">
        <w:rPr>
          <w:rFonts w:hint="eastAsia"/>
        </w:rPr>
        <w:t>实现创新驱动，国家和社会应该</w:t>
      </w:r>
      <w:r w:rsidR="00925887" w:rsidRPr="00BA4BFF">
        <w:rPr>
          <w:rFonts w:hint="eastAsia"/>
        </w:rPr>
        <w:t>加强对企业和机构的创新产业扶持</w:t>
      </w:r>
      <w:r w:rsidR="003052BA" w:rsidRPr="00BA4BFF">
        <w:rPr>
          <w:rFonts w:hint="eastAsia"/>
        </w:rPr>
        <w:t>，</w:t>
      </w:r>
      <w:r w:rsidR="005D5421" w:rsidRPr="00BA4BFF">
        <w:rPr>
          <w:rFonts w:hint="eastAsia"/>
        </w:rPr>
        <w:t>完善多个方向的创新事业推进</w:t>
      </w:r>
      <w:r w:rsidR="003052BA" w:rsidRPr="00BA4BFF">
        <w:rPr>
          <w:rFonts w:hint="eastAsia"/>
        </w:rPr>
        <w:t>，</w:t>
      </w:r>
      <w:r w:rsidR="005D5421" w:rsidRPr="00BA4BFF">
        <w:rPr>
          <w:rFonts w:hint="eastAsia"/>
        </w:rPr>
        <w:t>培养</w:t>
      </w:r>
      <w:r w:rsidR="00DA0DD5" w:rsidRPr="00BA4BFF">
        <w:rPr>
          <w:rFonts w:hint="eastAsia"/>
        </w:rPr>
        <w:t>各个</w:t>
      </w:r>
      <w:r w:rsidR="005D5421" w:rsidRPr="00BA4BFF">
        <w:rPr>
          <w:rFonts w:hint="eastAsia"/>
        </w:rPr>
        <w:t>领域的创新</w:t>
      </w:r>
      <w:r w:rsidR="00DA0DD5" w:rsidRPr="00BA4BFF">
        <w:rPr>
          <w:rFonts w:hint="eastAsia"/>
        </w:rPr>
        <w:t>技术</w:t>
      </w:r>
      <w:r w:rsidR="005D5421" w:rsidRPr="00BA4BFF">
        <w:rPr>
          <w:rFonts w:hint="eastAsia"/>
        </w:rPr>
        <w:t>人才</w:t>
      </w:r>
      <w:r w:rsidR="003052BA" w:rsidRPr="00BA4BFF">
        <w:rPr>
          <w:rFonts w:hint="eastAsia"/>
        </w:rPr>
        <w:t>，</w:t>
      </w:r>
      <w:r w:rsidR="00DA1CEF" w:rsidRPr="00BA4BFF">
        <w:rPr>
          <w:rFonts w:hint="eastAsia"/>
        </w:rPr>
        <w:t>同时</w:t>
      </w:r>
      <w:r w:rsidR="003052BA" w:rsidRPr="00BA4BFF">
        <w:rPr>
          <w:rFonts w:hint="eastAsia"/>
        </w:rPr>
        <w:t>坚持中国特色社会主义道路，全面推进中华民族伟大复兴。</w:t>
      </w:r>
    </w:p>
    <w:p w14:paraId="0258397B" w14:textId="55DDDD79" w:rsidR="00963B51" w:rsidRDefault="00963B51" w:rsidP="00963B51">
      <w:r>
        <w:rPr>
          <w:rFonts w:hint="eastAsia"/>
        </w:rPr>
        <w:t>关键词：</w:t>
      </w:r>
      <w:r w:rsidR="000B4B6B">
        <w:rPr>
          <w:rFonts w:hint="eastAsia"/>
        </w:rPr>
        <w:t>创新驱动；经济发展；技术创新</w:t>
      </w:r>
    </w:p>
    <w:p w14:paraId="4F78A9CC" w14:textId="77777777" w:rsidR="007C622B" w:rsidRDefault="007C622B" w:rsidP="00963B51">
      <w:pPr>
        <w:rPr>
          <w:rFonts w:hint="eastAsia"/>
        </w:rPr>
      </w:pPr>
    </w:p>
    <w:p w14:paraId="2F15EEF9" w14:textId="77777777" w:rsidR="000A62ED" w:rsidRDefault="00092B74" w:rsidP="00D05B32">
      <w:pPr>
        <w:ind w:firstLineChars="200" w:firstLine="420"/>
      </w:pPr>
      <w:r w:rsidRPr="00092B74">
        <w:rPr>
          <w:rFonts w:hint="eastAsia"/>
        </w:rPr>
        <w:t>习近平2024年3月7日在出席十四届全国人大二次会议解放军和武警部队代表团全体会议时的讲话</w:t>
      </w:r>
      <w:r w:rsidRPr="00092B74">
        <w:rPr>
          <w:rFonts w:hint="eastAsia"/>
        </w:rPr>
        <w:t>中指出，</w:t>
      </w:r>
      <w:r w:rsidRPr="00092B74">
        <w:rPr>
          <w:rFonts w:hint="eastAsia"/>
        </w:rPr>
        <w:t>新兴领域发展从根本上说源于科技的创新和应用。要增强创新自信，坚持以我为主，从实际出发，大力推进自主创新、原始创新，打造新质生产力和新质战斗力增长极。要把握新兴领域交叉融合发展特征，加强集成创新和综合应用，推动形成多点突破、群体迸发的生动局面。</w:t>
      </w:r>
    </w:p>
    <w:p w14:paraId="291999AE" w14:textId="77777777" w:rsidR="000A62ED" w:rsidRDefault="001F207F" w:rsidP="00D05B32">
      <w:pPr>
        <w:ind w:firstLineChars="200" w:firstLine="420"/>
      </w:pPr>
      <w:r>
        <w:rPr>
          <w:rFonts w:hint="eastAsia"/>
        </w:rPr>
        <w:t>长久以来，我国</w:t>
      </w:r>
      <w:r w:rsidR="00883060">
        <w:rPr>
          <w:rFonts w:hint="eastAsia"/>
        </w:rPr>
        <w:t>社会</w:t>
      </w:r>
      <w:r>
        <w:rPr>
          <w:rFonts w:hint="eastAsia"/>
        </w:rPr>
        <w:t>发展进入了一个又一个不同的阶段，但创新发展始终作为战略发展的长期视野，换言之，创新驱动并非一蹴而就</w:t>
      </w:r>
      <w:r w:rsidR="00FC177A">
        <w:rPr>
          <w:rFonts w:hint="eastAsia"/>
        </w:rPr>
        <w:t>的</w:t>
      </w:r>
      <w:r>
        <w:rPr>
          <w:rFonts w:hint="eastAsia"/>
        </w:rPr>
        <w:t>。</w:t>
      </w:r>
    </w:p>
    <w:p w14:paraId="0F5E1632" w14:textId="30B4677C" w:rsidR="000A62ED" w:rsidRDefault="007D2B35" w:rsidP="00D05B32">
      <w:pPr>
        <w:ind w:firstLineChars="200" w:firstLine="420"/>
      </w:pPr>
      <w:r>
        <w:rPr>
          <w:rFonts w:hint="eastAsia"/>
        </w:rPr>
        <w:t>1978年，</w:t>
      </w:r>
      <w:r w:rsidR="007B479E">
        <w:rPr>
          <w:rFonts w:hint="eastAsia"/>
        </w:rPr>
        <w:t>随着改革开放政策的正式实施，</w:t>
      </w:r>
      <w:r>
        <w:rPr>
          <w:rFonts w:hint="eastAsia"/>
        </w:rPr>
        <w:t>中国在第十一届三中全会中通过引入全球市场的基本规则，一定程度上鼓励私营企业在本土的发展壮大，真正开启了具有转折意义的社会发展时期，我国本土经济在短时间内得到飞速增长，这不仅仅是对经济建设的强力推动，同时也在文化建设、</w:t>
      </w:r>
      <w:r w:rsidR="001F207F">
        <w:rPr>
          <w:rFonts w:hint="eastAsia"/>
        </w:rPr>
        <w:t>社会建设、</w:t>
      </w:r>
      <w:r>
        <w:rPr>
          <w:rFonts w:hint="eastAsia"/>
        </w:rPr>
        <w:t>政治建设</w:t>
      </w:r>
      <w:r w:rsidR="001F207F">
        <w:rPr>
          <w:rFonts w:hint="eastAsia"/>
        </w:rPr>
        <w:t>等多个层面起到了促进作用</w:t>
      </w:r>
      <w:r w:rsidR="00FC177A">
        <w:rPr>
          <w:rFonts w:hint="eastAsia"/>
        </w:rPr>
        <w:t>，</w:t>
      </w:r>
      <w:r w:rsidR="001F207F">
        <w:rPr>
          <w:rFonts w:hint="eastAsia"/>
        </w:rPr>
        <w:t>除此之外，改革开放还</w:t>
      </w:r>
      <w:r w:rsidR="001B6958">
        <w:rPr>
          <w:rFonts w:hint="eastAsia"/>
        </w:rPr>
        <w:t>给社会带来了</w:t>
      </w:r>
      <w:r w:rsidR="001F207F">
        <w:rPr>
          <w:rFonts w:hint="eastAsia"/>
        </w:rPr>
        <w:t>科技创新、人才创新、城市创新等重要的发展思想和策略，为21世纪的创新驱动建立了根本的基础。</w:t>
      </w:r>
    </w:p>
    <w:p w14:paraId="6074488B" w14:textId="77777777" w:rsidR="000A62ED" w:rsidRDefault="0015296E" w:rsidP="00D05B32">
      <w:pPr>
        <w:ind w:firstLineChars="200" w:firstLine="420"/>
      </w:pPr>
      <w:r>
        <w:rPr>
          <w:rFonts w:hint="eastAsia"/>
        </w:rPr>
        <w:t>2006年，政府颁布的重要发展战略文件《</w:t>
      </w:r>
      <w:r w:rsidRPr="0015296E">
        <w:t>国家中长期科学和技术发展规划纲要（2006-2020年）</w:t>
      </w:r>
      <w:r>
        <w:rPr>
          <w:rFonts w:hint="eastAsia"/>
        </w:rPr>
        <w:t>》，确立了我国社会发展后十余年的方向和道路，纲要中不仅建设性地提出了我国建设创新型国家的长远目标，同时还强调了以科技创新为核心、大力推动和发展社会经济的重要性，在纲要的正确指引下，我国对于创新驱动发展有了更深层次的认识，实现对重</w:t>
      </w:r>
      <w:proofErr w:type="gramStart"/>
      <w:r>
        <w:rPr>
          <w:rFonts w:hint="eastAsia"/>
        </w:rPr>
        <w:t>要领域</w:t>
      </w:r>
      <w:proofErr w:type="gramEnd"/>
      <w:r>
        <w:rPr>
          <w:rFonts w:hint="eastAsia"/>
        </w:rPr>
        <w:t>人才培养和科学技术发展革新的建设，基本成为我国长期重视的主要目标。</w:t>
      </w:r>
    </w:p>
    <w:p w14:paraId="45A0D041" w14:textId="77777777" w:rsidR="000A62ED" w:rsidRDefault="00883060" w:rsidP="00D05B32">
      <w:pPr>
        <w:ind w:firstLineChars="200" w:firstLine="420"/>
      </w:pPr>
      <w:r>
        <w:rPr>
          <w:rFonts w:hint="eastAsia"/>
        </w:rPr>
        <w:t>2016年，创新驱动的强相关政策文件《创新驱动发展战略纲要》正式发布，和过去的文件有所不同的是，这是国家首次将创新驱动发展作为战略重要指示，明确指出</w:t>
      </w:r>
      <w:r w:rsidR="00E70EFC">
        <w:rPr>
          <w:rFonts w:hint="eastAsia"/>
        </w:rPr>
        <w:t>了</w:t>
      </w:r>
      <w:r>
        <w:rPr>
          <w:rFonts w:hint="eastAsia"/>
        </w:rPr>
        <w:t>创新驱动对</w:t>
      </w:r>
      <w:r w:rsidR="00E70EFC">
        <w:rPr>
          <w:rFonts w:hint="eastAsia"/>
        </w:rPr>
        <w:t>国家</w:t>
      </w:r>
      <w:r>
        <w:rPr>
          <w:rFonts w:hint="eastAsia"/>
        </w:rPr>
        <w:t>建设的重要性，</w:t>
      </w:r>
      <w:r w:rsidR="00E70EFC">
        <w:rPr>
          <w:rFonts w:hint="eastAsia"/>
        </w:rPr>
        <w:t>同时说明</w:t>
      </w:r>
      <w:r w:rsidR="007D47B4">
        <w:rPr>
          <w:rFonts w:hint="eastAsia"/>
        </w:rPr>
        <w:t>了</w:t>
      </w:r>
      <w:r w:rsidR="00E70EFC">
        <w:rPr>
          <w:rFonts w:hint="eastAsia"/>
        </w:rPr>
        <w:t>其在经济转型和升级上的重要地位，纲要还将创新称为引领发展的第一生产力，提出各</w:t>
      </w:r>
      <w:proofErr w:type="gramStart"/>
      <w:r w:rsidR="00E70EFC">
        <w:rPr>
          <w:rFonts w:hint="eastAsia"/>
        </w:rPr>
        <w:t>类创新</w:t>
      </w:r>
      <w:proofErr w:type="gramEnd"/>
      <w:r w:rsidR="00E70EFC">
        <w:rPr>
          <w:rFonts w:hint="eastAsia"/>
        </w:rPr>
        <w:t>主体应与创新发展统筹推进，为强国策略提供持续的中坚力量，在这篇纲要的指引下，我国对创新驱动发展战略框架进行了更加全面的完善。</w:t>
      </w:r>
    </w:p>
    <w:p w14:paraId="62B5919F" w14:textId="77777777" w:rsidR="000A62ED" w:rsidRDefault="007D47B4" w:rsidP="00D05B32">
      <w:pPr>
        <w:ind w:firstLineChars="200" w:firstLine="420"/>
      </w:pPr>
      <w:r>
        <w:rPr>
          <w:rFonts w:hint="eastAsia"/>
        </w:rPr>
        <w:t>2021年，中国正式实施“十四五计划”，计划再次强调了创新是引领发展的第一生产力，并深刻指出要促进和加快国家的经济建设，推动社会的高质量发展，核心是要深化改革，将创新同多个领域绑定结合，推动创新驱动发展战略的持续实现。</w:t>
      </w:r>
    </w:p>
    <w:p w14:paraId="47508D17" w14:textId="0F6EB25E" w:rsidR="00A01B37" w:rsidRPr="00092B74" w:rsidRDefault="008138E4" w:rsidP="00D05B32">
      <w:pPr>
        <w:ind w:firstLineChars="200" w:firstLine="420"/>
        <w:rPr>
          <w:rFonts w:hint="eastAsia"/>
        </w:rPr>
      </w:pPr>
      <w:r>
        <w:rPr>
          <w:rFonts w:hint="eastAsia"/>
        </w:rPr>
        <w:t>纵观改革开放后的数十年社会发展历程，创新驱动发展战略的重要性被一步步拔高</w:t>
      </w:r>
      <w:r w:rsidR="00C40005">
        <w:rPr>
          <w:rFonts w:hint="eastAsia"/>
        </w:rPr>
        <w:t>，在面对经济高速增长下的后续动力不足，人口红利逐年减退，社会矛盾持续增加等问题，创新驱动</w:t>
      </w:r>
      <w:r>
        <w:rPr>
          <w:rFonts w:hint="eastAsia"/>
        </w:rPr>
        <w:t>已经成为促进国家发展的中坚力量。</w:t>
      </w:r>
      <w:r w:rsidR="007D47B4" w:rsidRPr="007D47B4">
        <w:t>从经济学角度看，创新作为解放和发展生产力、提高劳动效率的重要手段，是推动一个国家、一个民族乃至整个人类社会向前发展的决定性力量，从根本上决定了国家和民族的前途命运。坚持实施创新驱动发展战略，是以习近平同志为核心的党中央立足全局、面向未来</w:t>
      </w:r>
      <w:proofErr w:type="gramStart"/>
      <w:r w:rsidR="007D47B4" w:rsidRPr="007D47B4">
        <w:t>作出</w:t>
      </w:r>
      <w:proofErr w:type="gramEnd"/>
      <w:r w:rsidR="007D47B4" w:rsidRPr="007D47B4">
        <w:t>的重大战略决策</w:t>
      </w:r>
      <w:r w:rsidR="007D47B4">
        <w:rPr>
          <w:rFonts w:hint="eastAsia"/>
        </w:rPr>
        <w:t>。</w:t>
      </w:r>
      <w:r w:rsidR="007D47B4">
        <w:rPr>
          <w:rStyle w:val="aa"/>
          <w:rFonts w:hint="eastAsia"/>
        </w:rPr>
        <w:footnoteReference w:id="1"/>
      </w:r>
      <w:r w:rsidR="006E42F3">
        <w:rPr>
          <w:rFonts w:hint="eastAsia"/>
        </w:rPr>
        <w:t>明确创新驱动的战略目标，了解创新驱动的根本原理，认识创新驱动的实际意义，实现创新驱动的根本要求，是促进国家</w:t>
      </w:r>
      <w:r w:rsidR="006E42F3">
        <w:rPr>
          <w:rFonts w:hint="eastAsia"/>
        </w:rPr>
        <w:lastRenderedPageBreak/>
        <w:t>发展、民族复兴的核心方法。</w:t>
      </w:r>
    </w:p>
    <w:p w14:paraId="068A5389" w14:textId="3D4ABD63" w:rsidR="00D05B32" w:rsidRDefault="005176CC" w:rsidP="005176CC">
      <w:pPr>
        <w:ind w:firstLineChars="200" w:firstLine="420"/>
      </w:pPr>
      <w:proofErr w:type="gramStart"/>
      <w:r>
        <w:rPr>
          <w:rFonts w:hint="eastAsia"/>
        </w:rPr>
        <w:t>刨析创新</w:t>
      </w:r>
      <w:proofErr w:type="gramEnd"/>
      <w:r>
        <w:rPr>
          <w:rFonts w:hint="eastAsia"/>
        </w:rPr>
        <w:t>驱动发展的重要性和必要性，要从理论的角度去分析它将为</w:t>
      </w:r>
      <w:r w:rsidR="00690892">
        <w:rPr>
          <w:rFonts w:hint="eastAsia"/>
        </w:rPr>
        <w:t>国家</w:t>
      </w:r>
      <w:r>
        <w:rPr>
          <w:rFonts w:hint="eastAsia"/>
        </w:rPr>
        <w:t>带来</w:t>
      </w:r>
      <w:r w:rsidR="00C8781F">
        <w:rPr>
          <w:rFonts w:hint="eastAsia"/>
        </w:rPr>
        <w:t>的</w:t>
      </w:r>
      <w:r>
        <w:rPr>
          <w:rFonts w:hint="eastAsia"/>
        </w:rPr>
        <w:t>本质性后果，</w:t>
      </w:r>
      <w:r w:rsidR="00690892">
        <w:rPr>
          <w:rFonts w:hint="eastAsia"/>
        </w:rPr>
        <w:t>结合社会发展的具体案例，</w:t>
      </w:r>
      <w:r>
        <w:rPr>
          <w:rFonts w:hint="eastAsia"/>
        </w:rPr>
        <w:t>研究创新驱动发展在整个社会运行过程中为经济、政治、文化和社会持续发展带来的多种优势，发掘创新驱动发展的深层内涵</w:t>
      </w:r>
      <w:r w:rsidR="00C8781F">
        <w:rPr>
          <w:rFonts w:hint="eastAsia"/>
        </w:rPr>
        <w:t>。</w:t>
      </w:r>
    </w:p>
    <w:p w14:paraId="3E399E19" w14:textId="668DC584" w:rsidR="00C8781F" w:rsidRDefault="00D901A0" w:rsidP="005176CC">
      <w:pPr>
        <w:ind w:firstLineChars="200" w:firstLine="420"/>
      </w:pPr>
      <w:r w:rsidRPr="00D901A0">
        <w:t>熊彼特最早提出经济发展意义上的“创新”概念和创新发展理论，迈克尔</w:t>
      </w:r>
      <w:r>
        <w:rPr>
          <w:rFonts w:hint="eastAsia"/>
        </w:rPr>
        <w:t>·</w:t>
      </w:r>
      <w:r w:rsidRPr="00D901A0">
        <w:t>波特在其代表作《国家竞争优势》最早提出“创新驱动发展”概念及相关理论。创新驱动发展是与传统的要素驱动发展不同的发展方式。传统的要素驱动发展指主要由物质资源投入推动经济增长</w:t>
      </w:r>
      <w:r>
        <w:rPr>
          <w:rFonts w:hint="eastAsia"/>
        </w:rPr>
        <w:t>；</w:t>
      </w:r>
      <w:r w:rsidRPr="00D901A0">
        <w:t>与其不同的是，创新驱动发展指主要依靠科技进步、劳动者素质提高和管理创新、制度创新推动经济增长，科技创新是其核心，其他创新都围绕科技创新展开</w:t>
      </w:r>
      <w:r>
        <w:rPr>
          <w:rFonts w:hint="eastAsia"/>
        </w:rPr>
        <w:t>。</w:t>
      </w:r>
      <w:r>
        <w:rPr>
          <w:rStyle w:val="aa"/>
          <w:rFonts w:hint="eastAsia"/>
        </w:rPr>
        <w:footnoteReference w:id="2"/>
      </w:r>
    </w:p>
    <w:p w14:paraId="10625F90" w14:textId="2A6F58F3" w:rsidR="00B24FEA" w:rsidRDefault="00B24FEA" w:rsidP="005176CC">
      <w:pPr>
        <w:ind w:firstLineChars="200" w:firstLine="420"/>
      </w:pPr>
      <w:r>
        <w:rPr>
          <w:rFonts w:hint="eastAsia"/>
        </w:rPr>
        <w:t>随着世界</w:t>
      </w:r>
      <w:r w:rsidR="00966DBB">
        <w:rPr>
          <w:rFonts w:hint="eastAsia"/>
        </w:rPr>
        <w:t>格局不断转变，经济全球化不断深入，高速发展的科技推动信息社会强有力的前进的同时，也带来了国内资源紧缺</w:t>
      </w:r>
      <w:r w:rsidR="009206A8">
        <w:rPr>
          <w:rFonts w:hint="eastAsia"/>
        </w:rPr>
        <w:t>、生活和生产环境压力增大等问题，我国长期依靠廉价劳动力换取丰富产能的发展战略已经难以满足日益增长的社会发展需求，尤其是在后疫情时代的背景下，大量工作岗位流失、产业结构落后等问题导致我国对高效和</w:t>
      </w:r>
      <w:proofErr w:type="gramStart"/>
      <w:r w:rsidR="009206A8">
        <w:rPr>
          <w:rFonts w:hint="eastAsia"/>
        </w:rPr>
        <w:t>可</w:t>
      </w:r>
      <w:proofErr w:type="gramEnd"/>
      <w:r w:rsidR="009206A8">
        <w:rPr>
          <w:rFonts w:hint="eastAsia"/>
        </w:rPr>
        <w:t>持续的新经济模式无比需求。经济转型迫在眉睫的情况下，创新驱动成为了我国经济发展所依赖的必选项。</w:t>
      </w:r>
    </w:p>
    <w:p w14:paraId="7711B7FC" w14:textId="718DEA88" w:rsidR="009206A8" w:rsidRDefault="009206A8" w:rsidP="005176CC">
      <w:pPr>
        <w:ind w:firstLineChars="200" w:firstLine="420"/>
      </w:pPr>
      <w:r>
        <w:rPr>
          <w:rFonts w:hint="eastAsia"/>
        </w:rPr>
        <w:t>从促进经济的角度来看，创新驱动不仅可以长期有效的</w:t>
      </w:r>
      <w:r w:rsidR="00A8379D">
        <w:rPr>
          <w:rFonts w:hint="eastAsia"/>
        </w:rPr>
        <w:t>实现各领域各产业各生态的健康和高速发展</w:t>
      </w:r>
      <w:r>
        <w:rPr>
          <w:rFonts w:hint="eastAsia"/>
        </w:rPr>
        <w:t>，同时还可以依靠</w:t>
      </w:r>
      <w:r w:rsidR="00A8379D">
        <w:rPr>
          <w:rFonts w:hint="eastAsia"/>
        </w:rPr>
        <w:t>在</w:t>
      </w:r>
      <w:r>
        <w:rPr>
          <w:rFonts w:hint="eastAsia"/>
        </w:rPr>
        <w:t>创新</w:t>
      </w:r>
      <w:r w:rsidR="00A8379D">
        <w:rPr>
          <w:rFonts w:hint="eastAsia"/>
        </w:rPr>
        <w:t>驱动</w:t>
      </w:r>
      <w:r>
        <w:rPr>
          <w:rFonts w:hint="eastAsia"/>
        </w:rPr>
        <w:t>中诞生的新的产品</w:t>
      </w:r>
      <w:r w:rsidR="00A8379D">
        <w:rPr>
          <w:rFonts w:hint="eastAsia"/>
        </w:rPr>
        <w:t>和</w:t>
      </w:r>
      <w:r>
        <w:rPr>
          <w:rFonts w:hint="eastAsia"/>
        </w:rPr>
        <w:t>产业</w:t>
      </w:r>
      <w:r w:rsidR="00A8379D">
        <w:rPr>
          <w:rFonts w:hint="eastAsia"/>
        </w:rPr>
        <w:t>，一定程度降低经济发展过程中各种资源的损耗速度，提高劳动力在新产业模式下的经济价值，将落后传统的生产和发展路线重塑为高新技术产业</w:t>
      </w:r>
      <w:r w:rsidR="00CE4E9D">
        <w:rPr>
          <w:rFonts w:hint="eastAsia"/>
        </w:rPr>
        <w:t>路线，加强资源的利用效率，极大程度发挥出新兴技术的利用价值</w:t>
      </w:r>
      <w:r w:rsidR="00A8379D">
        <w:rPr>
          <w:rFonts w:hint="eastAsia"/>
        </w:rPr>
        <w:t>。</w:t>
      </w:r>
      <w:r w:rsidR="00690892">
        <w:rPr>
          <w:rFonts w:hint="eastAsia"/>
        </w:rPr>
        <w:t>比较典型的</w:t>
      </w:r>
      <w:r w:rsidR="004B4856">
        <w:rPr>
          <w:rFonts w:hint="eastAsia"/>
        </w:rPr>
        <w:t>案例如华为在5G研发</w:t>
      </w:r>
      <w:r w:rsidR="00343573">
        <w:rPr>
          <w:rFonts w:hint="eastAsia"/>
        </w:rPr>
        <w:t>和芯片制造领域</w:t>
      </w:r>
      <w:r w:rsidR="004B4856">
        <w:rPr>
          <w:rFonts w:hint="eastAsia"/>
        </w:rPr>
        <w:t>上的高新技术创新，不仅</w:t>
      </w:r>
      <w:r w:rsidR="00343573">
        <w:rPr>
          <w:rFonts w:hint="eastAsia"/>
        </w:rPr>
        <w:t>打破了国外对国内的技术垄断，同时还为国家提供了大量的技术型岗位，它在推动产业</w:t>
      </w:r>
      <w:proofErr w:type="gramStart"/>
      <w:r w:rsidR="00343573">
        <w:rPr>
          <w:rFonts w:hint="eastAsia"/>
        </w:rPr>
        <w:t>链健康</w:t>
      </w:r>
      <w:proofErr w:type="gramEnd"/>
      <w:r w:rsidR="00343573">
        <w:rPr>
          <w:rFonts w:hint="eastAsia"/>
        </w:rPr>
        <w:t>持续发展的同时，也提高了社会的经济发展，此外，字节跳动使用创新的推荐算法，也成功带动了互联网行业的高速发展，使得大批短视频内容创作者如雨后春笋般涌现了出来。</w:t>
      </w:r>
    </w:p>
    <w:p w14:paraId="2289F888" w14:textId="0E4870B1" w:rsidR="00CE4E9D" w:rsidRDefault="00CE4E9D" w:rsidP="005176CC">
      <w:pPr>
        <w:ind w:firstLineChars="200" w:firstLine="420"/>
      </w:pPr>
      <w:r>
        <w:rPr>
          <w:rFonts w:hint="eastAsia"/>
        </w:rPr>
        <w:t>从促进政治的角度来看，创新驱动发展有效地结合</w:t>
      </w:r>
      <w:r w:rsidR="005C75D4">
        <w:rPr>
          <w:rFonts w:hint="eastAsia"/>
        </w:rPr>
        <w:t>并推动</w:t>
      </w:r>
      <w:r>
        <w:rPr>
          <w:rFonts w:hint="eastAsia"/>
        </w:rPr>
        <w:t>了马克思主义基本原理</w:t>
      </w:r>
      <w:r w:rsidR="007D68AE">
        <w:rPr>
          <w:rFonts w:hint="eastAsia"/>
        </w:rPr>
        <w:t>发展</w:t>
      </w:r>
      <w:r>
        <w:rPr>
          <w:rFonts w:hint="eastAsia"/>
        </w:rPr>
        <w:t>。</w:t>
      </w:r>
      <w:r w:rsidRPr="00CE4E9D">
        <w:t>崔友平</w:t>
      </w:r>
      <w:r>
        <w:rPr>
          <w:rFonts w:hint="eastAsia"/>
        </w:rPr>
        <w:t>和</w:t>
      </w:r>
      <w:r w:rsidRPr="00CE4E9D">
        <w:t>屈婷</w:t>
      </w:r>
      <w:r>
        <w:rPr>
          <w:rFonts w:hint="eastAsia"/>
        </w:rPr>
        <w:t>在文章中提到，</w:t>
      </w:r>
      <w:r w:rsidR="00A63F39" w:rsidRPr="00A63F39">
        <w:t>实施创新驱动发展战略是立足中国特色社会主义进入新时代、人类社会进入新一轮科技革命和产业变革的时代特征，不断推进马克思主义中国化时代化的重要成果，丰富和发展了马克思主义政治经济学关于扩大再生产、生产力、生产要素等经济发展理论。一是将创新作为发展的基点，丰富和发展了马克思主义的扩大再生产理论。</w:t>
      </w:r>
      <w:r w:rsidR="00A63F39">
        <w:rPr>
          <w:rStyle w:val="aa"/>
          <w:rFonts w:hint="eastAsia"/>
        </w:rPr>
        <w:footnoteReference w:id="3"/>
      </w:r>
      <w:r w:rsidR="00A9252E">
        <w:rPr>
          <w:rFonts w:hint="eastAsia"/>
        </w:rPr>
        <w:t>此外，创新驱动所带来的技术进步还能提升国家</w:t>
      </w:r>
      <w:r w:rsidR="00A9252E">
        <w:rPr>
          <w:rFonts w:hint="eastAsia"/>
        </w:rPr>
        <w:t>的</w:t>
      </w:r>
      <w:r w:rsidR="00A9252E">
        <w:rPr>
          <w:rFonts w:hint="eastAsia"/>
        </w:rPr>
        <w:t>政治治理方法，增加人民群众</w:t>
      </w:r>
      <w:r w:rsidR="00A9252E">
        <w:rPr>
          <w:rFonts w:hint="eastAsia"/>
        </w:rPr>
        <w:t>的</w:t>
      </w:r>
      <w:r w:rsidR="00A9252E">
        <w:rPr>
          <w:rFonts w:hint="eastAsia"/>
        </w:rPr>
        <w:t>政治</w:t>
      </w:r>
      <w:r w:rsidR="00A9252E">
        <w:rPr>
          <w:rFonts w:hint="eastAsia"/>
        </w:rPr>
        <w:t>参与</w:t>
      </w:r>
      <w:r w:rsidR="00A9252E">
        <w:rPr>
          <w:rFonts w:hint="eastAsia"/>
        </w:rPr>
        <w:t>方式，增强社会公民的政治表达体验。</w:t>
      </w:r>
    </w:p>
    <w:p w14:paraId="4205689D" w14:textId="555288B2" w:rsidR="00FB2556" w:rsidRPr="00C8781F" w:rsidRDefault="00FB2556" w:rsidP="005176CC">
      <w:pPr>
        <w:ind w:firstLineChars="200" w:firstLine="420"/>
        <w:rPr>
          <w:rFonts w:hint="eastAsia"/>
        </w:rPr>
      </w:pPr>
      <w:r>
        <w:rPr>
          <w:rFonts w:hint="eastAsia"/>
        </w:rPr>
        <w:t>从促进文化的角度来看，</w:t>
      </w:r>
      <w:r w:rsidR="00ED09F1">
        <w:rPr>
          <w:rFonts w:hint="eastAsia"/>
        </w:rPr>
        <w:t>创新驱动不仅可以通过技术手段的升级</w:t>
      </w:r>
      <w:r w:rsidR="00440F9E">
        <w:rPr>
          <w:rFonts w:hint="eastAsia"/>
        </w:rPr>
        <w:t>或是叙述风格的</w:t>
      </w:r>
      <w:r w:rsidR="009762AB">
        <w:rPr>
          <w:rFonts w:hint="eastAsia"/>
        </w:rPr>
        <w:t>创新</w:t>
      </w:r>
      <w:r w:rsidR="00ED09F1">
        <w:rPr>
          <w:rFonts w:hint="eastAsia"/>
        </w:rPr>
        <w:t>来完成新文化和新事物的</w:t>
      </w:r>
      <w:r w:rsidR="00440F9E">
        <w:rPr>
          <w:rFonts w:hint="eastAsia"/>
        </w:rPr>
        <w:t>创造</w:t>
      </w:r>
      <w:r w:rsidR="000269B5">
        <w:rPr>
          <w:rFonts w:hint="eastAsia"/>
        </w:rPr>
        <w:t>，</w:t>
      </w:r>
      <w:r w:rsidR="00ED09F1">
        <w:rPr>
          <w:rFonts w:hint="eastAsia"/>
        </w:rPr>
        <w:t>还可以利用</w:t>
      </w:r>
      <w:r w:rsidR="009762AB">
        <w:rPr>
          <w:rFonts w:hint="eastAsia"/>
        </w:rPr>
        <w:t>新颖</w:t>
      </w:r>
      <w:r w:rsidR="00ED09F1">
        <w:rPr>
          <w:rFonts w:hint="eastAsia"/>
        </w:rPr>
        <w:t>的表达模式完成从长期固化的传统文化到新时代青年人所喜闻乐见的新兴文化形式</w:t>
      </w:r>
      <w:r w:rsidR="009762AB">
        <w:rPr>
          <w:rFonts w:hint="eastAsia"/>
        </w:rPr>
        <w:t>的转变</w:t>
      </w:r>
      <w:r w:rsidR="00ED09F1">
        <w:rPr>
          <w:rFonts w:hint="eastAsia"/>
        </w:rPr>
        <w:t>，</w:t>
      </w:r>
      <w:r w:rsidR="009762AB">
        <w:rPr>
          <w:rFonts w:hint="eastAsia"/>
        </w:rPr>
        <w:t>它</w:t>
      </w:r>
      <w:r w:rsidR="008F3836">
        <w:rPr>
          <w:rFonts w:hint="eastAsia"/>
        </w:rPr>
        <w:t>能</w:t>
      </w:r>
      <w:r w:rsidR="00ED09F1">
        <w:rPr>
          <w:rFonts w:hint="eastAsia"/>
        </w:rPr>
        <w:t>在不改变传统文化本质特点的基础上，极大程度提高传统文化的普及程度，加速传统文化在人民群众中的正向传播。</w:t>
      </w:r>
      <w:r w:rsidR="009762AB">
        <w:rPr>
          <w:rFonts w:hint="eastAsia"/>
        </w:rPr>
        <w:t>国内存在的一些典型案例充分证实了上述理论，</w:t>
      </w:r>
      <w:r w:rsidR="000269B5">
        <w:rPr>
          <w:rFonts w:hint="eastAsia"/>
        </w:rPr>
        <w:t>如2024年8月20日正式发布的，使用先进的虚幻引擎打造的首个国产3A级单机动作游戏《黑神话悟空》，或是借用年轻人中所流行的二次元画风作为载体，构建</w:t>
      </w:r>
      <w:r w:rsidR="009904EA">
        <w:rPr>
          <w:rFonts w:hint="eastAsia"/>
        </w:rPr>
        <w:t>出的具有</w:t>
      </w:r>
      <w:r w:rsidR="000269B5">
        <w:rPr>
          <w:rFonts w:hint="eastAsia"/>
        </w:rPr>
        <w:t>庞大世界观的开放冒险游戏《原神》，抑或是登顶过作家榜首富的作者江南</w:t>
      </w:r>
      <w:r w:rsidR="009762AB">
        <w:rPr>
          <w:rFonts w:hint="eastAsia"/>
        </w:rPr>
        <w:t>，在</w:t>
      </w:r>
      <w:r w:rsidR="000269B5">
        <w:rPr>
          <w:rFonts w:hint="eastAsia"/>
        </w:rPr>
        <w:t>融合了中西方世界观</w:t>
      </w:r>
      <w:r w:rsidR="009762AB">
        <w:rPr>
          <w:rFonts w:hint="eastAsia"/>
        </w:rPr>
        <w:t>后</w:t>
      </w:r>
      <w:r w:rsidR="00385251">
        <w:rPr>
          <w:rFonts w:hint="eastAsia"/>
        </w:rPr>
        <w:t>，</w:t>
      </w:r>
      <w:r w:rsidR="000269B5">
        <w:rPr>
          <w:rFonts w:hint="eastAsia"/>
        </w:rPr>
        <w:t>创新性地</w:t>
      </w:r>
      <w:r w:rsidR="00385251">
        <w:rPr>
          <w:rFonts w:hint="eastAsia"/>
        </w:rPr>
        <w:t>创作</w:t>
      </w:r>
      <w:r w:rsidR="000269B5">
        <w:rPr>
          <w:rFonts w:hint="eastAsia"/>
        </w:rPr>
        <w:t>出的一本具有</w:t>
      </w:r>
      <w:r w:rsidR="00385251">
        <w:rPr>
          <w:rFonts w:hint="eastAsia"/>
        </w:rPr>
        <w:t>显著</w:t>
      </w:r>
      <w:r w:rsidR="000269B5">
        <w:rPr>
          <w:rFonts w:hint="eastAsia"/>
        </w:rPr>
        <w:t>中式风格的、被誉为东方的《哈利·波特》的玄幻小说《龙族》</w:t>
      </w:r>
      <w:r w:rsidR="009B2ADE">
        <w:rPr>
          <w:rFonts w:hint="eastAsia"/>
        </w:rPr>
        <w:t>，以及</w:t>
      </w:r>
      <w:r w:rsidR="009B2ADE">
        <w:rPr>
          <w:rFonts w:hint="eastAsia"/>
        </w:rPr>
        <w:t>近几年风靡过一段时间的</w:t>
      </w:r>
      <w:r w:rsidR="009B2ADE">
        <w:rPr>
          <w:rFonts w:hint="eastAsia"/>
        </w:rPr>
        <w:t>，</w:t>
      </w:r>
      <w:r w:rsidR="009B2ADE">
        <w:rPr>
          <w:rFonts w:hint="eastAsia"/>
        </w:rPr>
        <w:t>通过将传统文化元素与现代流行元素相结合的方式，另辟蹊径将一些小众的文物包装后融入现代青年群体</w:t>
      </w:r>
      <w:r w:rsidR="009B2ADE">
        <w:rPr>
          <w:rFonts w:hint="eastAsia"/>
        </w:rPr>
        <w:t>的</w:t>
      </w:r>
      <w:r w:rsidR="009B2ADE">
        <w:rPr>
          <w:rFonts w:hint="eastAsia"/>
        </w:rPr>
        <w:t>故宫文创作品，</w:t>
      </w:r>
      <w:r w:rsidR="009B2ADE">
        <w:rPr>
          <w:rFonts w:hint="eastAsia"/>
        </w:rPr>
        <w:t>这些例子从游戏到文学再到</w:t>
      </w:r>
      <w:r w:rsidR="009904EA">
        <w:rPr>
          <w:rFonts w:hint="eastAsia"/>
        </w:rPr>
        <w:t>传统文物</w:t>
      </w:r>
      <w:r w:rsidR="009B2ADE">
        <w:rPr>
          <w:rFonts w:hint="eastAsia"/>
        </w:rPr>
        <w:t>，即使创新的载体有所不同，但都完成了</w:t>
      </w:r>
      <w:r w:rsidR="002A57F7">
        <w:rPr>
          <w:rFonts w:hint="eastAsia"/>
        </w:rPr>
        <w:t>对文化的广泛传播</w:t>
      </w:r>
      <w:r w:rsidR="009B2ADE">
        <w:rPr>
          <w:rFonts w:hint="eastAsia"/>
        </w:rPr>
        <w:t>。</w:t>
      </w:r>
    </w:p>
    <w:p w14:paraId="5774C59C" w14:textId="77777777" w:rsidR="00CF74CE" w:rsidRDefault="00B40059" w:rsidP="00B40059">
      <w:pPr>
        <w:ind w:firstLineChars="200" w:firstLine="420"/>
      </w:pPr>
      <w:r>
        <w:rPr>
          <w:rFonts w:hint="eastAsia"/>
        </w:rPr>
        <w:lastRenderedPageBreak/>
        <w:t>综上分析，创新驱动发展战略在</w:t>
      </w:r>
      <w:r>
        <w:rPr>
          <w:rFonts w:hint="eastAsia"/>
        </w:rPr>
        <w:t>社会进步、经济转型</w:t>
      </w:r>
      <w:r>
        <w:rPr>
          <w:rFonts w:hint="eastAsia"/>
        </w:rPr>
        <w:t>、政治发展和文化传播的促进过程里起到了相当程度的决定性作用</w:t>
      </w:r>
      <w:r w:rsidR="00B436F6">
        <w:rPr>
          <w:rFonts w:hint="eastAsia"/>
        </w:rPr>
        <w:t>。</w:t>
      </w:r>
      <w:r w:rsidR="00247333">
        <w:rPr>
          <w:rFonts w:hint="eastAsia"/>
        </w:rPr>
        <w:t>那么又该如何将创新驱动运用到实践中？</w:t>
      </w:r>
    </w:p>
    <w:p w14:paraId="32B795C1" w14:textId="77777777" w:rsidR="00CF74CE" w:rsidRDefault="00247333" w:rsidP="00B40059">
      <w:pPr>
        <w:ind w:firstLineChars="200" w:firstLine="420"/>
      </w:pPr>
      <w:r w:rsidRPr="00247333">
        <w:rPr>
          <w:rFonts w:hint="eastAsia"/>
        </w:rPr>
        <w:t>习近平2024年6月24日在全国科技大会、国家科学技术奖励大会、两院院士大会上的讲话</w:t>
      </w:r>
      <w:r>
        <w:rPr>
          <w:rFonts w:hint="eastAsia"/>
        </w:rPr>
        <w:t>中提到，</w:t>
      </w:r>
      <w:r w:rsidRPr="00247333">
        <w:rPr>
          <w:rFonts w:hint="eastAsia"/>
        </w:rPr>
        <w:t>融合的关键是强化企业科技创新主体地位。要充分发挥科技领军企业龙头作用，鼓励中小企业和民营企业科技创新，支持企业牵头或参与国家重大科技项目。要引导企业与高校、科研机构密切合作，面向产业需求共同</w:t>
      </w:r>
      <w:proofErr w:type="gramStart"/>
      <w:r w:rsidRPr="00247333">
        <w:rPr>
          <w:rFonts w:hint="eastAsia"/>
        </w:rPr>
        <w:t>凝练科技</w:t>
      </w:r>
      <w:proofErr w:type="gramEnd"/>
      <w:r w:rsidRPr="00247333">
        <w:rPr>
          <w:rFonts w:hint="eastAsia"/>
        </w:rPr>
        <w:t>问题、联合开展科研攻关、协同培养科技人才，推动企业主导的产学研融通创新。</w:t>
      </w:r>
    </w:p>
    <w:p w14:paraId="7FA7AE2D" w14:textId="35CDC97D" w:rsidR="004D4D22" w:rsidRDefault="00247333" w:rsidP="00B40059">
      <w:pPr>
        <w:ind w:firstLineChars="200" w:firstLine="420"/>
      </w:pPr>
      <w:r>
        <w:rPr>
          <w:rFonts w:hint="eastAsia"/>
        </w:rPr>
        <w:t>会议对创新驱动的实践要求进行了高度概括，具体而言，我们不仅要加大国家和政府对大型龙头企业的政策扶持，健全对企业创新和高新科技研发的奖励措施，同时还要鼓励中小型企业在创新事业上的合作，增强企业间的协作创新</w:t>
      </w:r>
      <w:r w:rsidR="00CF74CE">
        <w:rPr>
          <w:rFonts w:hint="eastAsia"/>
        </w:rPr>
        <w:t>，除此之外，还要特别提高对创新研发的资金投入，重视任何微小创新的可能，确保科研机构或是创新产业公司不再有资金匮乏的后顾之忧，再次则是要长期加强对技术型人才的培养，同时可以</w:t>
      </w:r>
      <w:r w:rsidR="00CF74CE">
        <w:rPr>
          <w:rFonts w:hint="eastAsia"/>
        </w:rPr>
        <w:t>短期</w:t>
      </w:r>
      <w:r w:rsidR="00CF74CE">
        <w:rPr>
          <w:rFonts w:hint="eastAsia"/>
        </w:rPr>
        <w:t>内在“卡脖子”问题上引进先进技术人才，重点解决目前面临的社会和经济发展问题。</w:t>
      </w:r>
    </w:p>
    <w:p w14:paraId="321D17AF" w14:textId="3B5B409A" w:rsidR="00CF74CE" w:rsidRDefault="00EE2728" w:rsidP="00B40059">
      <w:pPr>
        <w:ind w:firstLineChars="200" w:firstLine="420"/>
      </w:pPr>
      <w:r>
        <w:rPr>
          <w:rFonts w:hint="eastAsia"/>
        </w:rPr>
        <w:t>创新驱动既是</w:t>
      </w:r>
      <w:r>
        <w:rPr>
          <w:rFonts w:hint="eastAsia"/>
        </w:rPr>
        <w:t>民族</w:t>
      </w:r>
      <w:r>
        <w:rPr>
          <w:rFonts w:hint="eastAsia"/>
        </w:rPr>
        <w:t>和社会发展的坚实力量，也是国家在未来多变的世界格局中能屹立于强国之林的重要依靠，它关乎中华民族的伟大复兴事业，在坚持中国特色社会主义发展道路不动摇的前提下，保持创新的动能</w:t>
      </w:r>
      <w:r w:rsidR="00567939">
        <w:rPr>
          <w:rFonts w:hint="eastAsia"/>
        </w:rPr>
        <w:t>方</w:t>
      </w:r>
      <w:r>
        <w:rPr>
          <w:rFonts w:hint="eastAsia"/>
        </w:rPr>
        <w:t>能实现国家富强。</w:t>
      </w:r>
    </w:p>
    <w:p w14:paraId="0D68498D" w14:textId="77777777" w:rsidR="00567939" w:rsidRDefault="00567939" w:rsidP="00567939">
      <w:pPr>
        <w:rPr>
          <w:rFonts w:hint="eastAsia"/>
        </w:rPr>
      </w:pPr>
    </w:p>
    <w:p w14:paraId="768DA6C2" w14:textId="77777777" w:rsidR="00567939" w:rsidRPr="00247333" w:rsidRDefault="00567939" w:rsidP="00567939">
      <w:pPr>
        <w:rPr>
          <w:rFonts w:hint="eastAsia"/>
        </w:rPr>
      </w:pPr>
    </w:p>
    <w:p w14:paraId="55C4A130" w14:textId="60B4C1E3" w:rsidR="00963B51" w:rsidRDefault="006247EE" w:rsidP="00963B51">
      <w:r>
        <w:rPr>
          <w:rFonts w:hint="eastAsia"/>
        </w:rPr>
        <w:t>参考文献：</w:t>
      </w:r>
    </w:p>
    <w:p w14:paraId="4B156342" w14:textId="0D3B475B" w:rsidR="00D901A0" w:rsidRDefault="00D901A0" w:rsidP="00D901A0">
      <w:r>
        <w:rPr>
          <w:rFonts w:hint="eastAsia"/>
        </w:rPr>
        <w:t>1</w:t>
      </w:r>
      <w:r>
        <w:rPr>
          <w:rFonts w:hint="eastAsia"/>
        </w:rPr>
        <w:t>.</w:t>
      </w:r>
      <w:r w:rsidR="00DB0D88" w:rsidRPr="00054914">
        <w:rPr>
          <w:rFonts w:hint="eastAsia"/>
        </w:rPr>
        <w:t>林春,孙英杰.创新驱动与经济高质量发展的实证检验[J].统计与决策,2020,36(04):96-99.</w:t>
      </w:r>
    </w:p>
    <w:p w14:paraId="3B0AEE3D" w14:textId="024FF1CF" w:rsidR="00054914" w:rsidRDefault="00D901A0" w:rsidP="00963B51">
      <w:r>
        <w:rPr>
          <w:rFonts w:hint="eastAsia"/>
        </w:rPr>
        <w:t>2</w:t>
      </w:r>
      <w:r w:rsidR="00054914">
        <w:rPr>
          <w:rFonts w:hint="eastAsia"/>
        </w:rPr>
        <w:t>.</w:t>
      </w:r>
      <w:r w:rsidR="00054914" w:rsidRPr="00054914">
        <w:rPr>
          <w:rFonts w:hint="eastAsia"/>
        </w:rPr>
        <w:t>詹宏伟,张鑫.</w:t>
      </w:r>
      <w:proofErr w:type="gramStart"/>
      <w:r w:rsidR="00054914" w:rsidRPr="00054914">
        <w:rPr>
          <w:rFonts w:hint="eastAsia"/>
        </w:rPr>
        <w:t>论创新</w:t>
      </w:r>
      <w:proofErr w:type="gramEnd"/>
      <w:r w:rsidR="00054914" w:rsidRPr="00054914">
        <w:rPr>
          <w:rFonts w:hint="eastAsia"/>
        </w:rPr>
        <w:t>驱动发展的根本矛盾——兼论化解创新驱动发展根本矛盾的中国优势[J].重庆社会科学,2024,(08):97-110.</w:t>
      </w:r>
    </w:p>
    <w:p w14:paraId="725FF5B2" w14:textId="362D36ED" w:rsidR="00054914" w:rsidRPr="00054914" w:rsidRDefault="00054914" w:rsidP="00963B51">
      <w:pPr>
        <w:rPr>
          <w:rFonts w:hint="eastAsia"/>
        </w:rPr>
      </w:pPr>
      <w:r>
        <w:rPr>
          <w:rFonts w:hint="eastAsia"/>
        </w:rPr>
        <w:t>3.</w:t>
      </w:r>
      <w:r w:rsidR="00DB0D88" w:rsidRPr="004260D5">
        <w:rPr>
          <w:rFonts w:hint="eastAsia"/>
        </w:rPr>
        <w:t>崔友平,屈婷.坚持创新驱动发展，实现高水平科技自立自强[J].中共党史研究,2022,(05):19-27.</w:t>
      </w:r>
    </w:p>
    <w:sectPr w:rsidR="00054914" w:rsidRPr="000549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A6D545" w14:textId="77777777" w:rsidR="009379A7" w:rsidRDefault="009379A7" w:rsidP="00963B51">
      <w:pPr>
        <w:rPr>
          <w:rFonts w:hint="eastAsia"/>
        </w:rPr>
      </w:pPr>
      <w:r>
        <w:separator/>
      </w:r>
    </w:p>
  </w:endnote>
  <w:endnote w:type="continuationSeparator" w:id="0">
    <w:p w14:paraId="4EDE06C7" w14:textId="77777777" w:rsidR="009379A7" w:rsidRDefault="009379A7" w:rsidP="00963B5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F93A78" w14:textId="77777777" w:rsidR="009379A7" w:rsidRDefault="009379A7" w:rsidP="00963B51">
      <w:pPr>
        <w:rPr>
          <w:rFonts w:hint="eastAsia"/>
        </w:rPr>
      </w:pPr>
      <w:r>
        <w:separator/>
      </w:r>
    </w:p>
  </w:footnote>
  <w:footnote w:type="continuationSeparator" w:id="0">
    <w:p w14:paraId="77C7F874" w14:textId="77777777" w:rsidR="009379A7" w:rsidRDefault="009379A7" w:rsidP="00963B51">
      <w:pPr>
        <w:rPr>
          <w:rFonts w:hint="eastAsia"/>
        </w:rPr>
      </w:pPr>
      <w:r>
        <w:continuationSeparator/>
      </w:r>
    </w:p>
  </w:footnote>
  <w:footnote w:id="1">
    <w:p w14:paraId="380BC61B" w14:textId="032EB961" w:rsidR="007D47B4" w:rsidRPr="007D47B4" w:rsidRDefault="007D47B4">
      <w:pPr>
        <w:pStyle w:val="a8"/>
        <w:rPr>
          <w:rFonts w:hint="eastAsia"/>
        </w:rPr>
      </w:pPr>
      <w:r>
        <w:rPr>
          <w:rStyle w:val="aa"/>
          <w:rFonts w:hint="eastAsia"/>
        </w:rPr>
        <w:footnoteRef/>
      </w:r>
      <w:r w:rsidR="00A63F39">
        <w:rPr>
          <w:rFonts w:hint="eastAsia"/>
        </w:rPr>
        <w:t xml:space="preserve"> </w:t>
      </w:r>
      <w:r w:rsidRPr="007D47B4">
        <w:rPr>
          <w:rFonts w:hint="eastAsia"/>
        </w:rPr>
        <w:t>林春,孙英杰.创新驱动与经济高质量发展的实证检验[J].统计与决策,2020,36(04):96-99.</w:t>
      </w:r>
    </w:p>
  </w:footnote>
  <w:footnote w:id="2">
    <w:p w14:paraId="7742EB21" w14:textId="7036D8F9" w:rsidR="00D901A0" w:rsidRDefault="00D901A0">
      <w:pPr>
        <w:pStyle w:val="a8"/>
        <w:rPr>
          <w:rFonts w:hint="eastAsia"/>
        </w:rPr>
      </w:pPr>
      <w:r>
        <w:rPr>
          <w:rStyle w:val="aa"/>
          <w:rFonts w:hint="eastAsia"/>
        </w:rPr>
        <w:footnoteRef/>
      </w:r>
      <w:r w:rsidR="00A63F39">
        <w:rPr>
          <w:rFonts w:hint="eastAsia"/>
        </w:rPr>
        <w:t xml:space="preserve"> </w:t>
      </w:r>
      <w:r w:rsidRPr="00D901A0">
        <w:rPr>
          <w:rFonts w:hint="eastAsia"/>
        </w:rPr>
        <w:t>詹宏伟,张鑫.</w:t>
      </w:r>
      <w:proofErr w:type="gramStart"/>
      <w:r w:rsidRPr="00D901A0">
        <w:rPr>
          <w:rFonts w:hint="eastAsia"/>
        </w:rPr>
        <w:t>论创新</w:t>
      </w:r>
      <w:proofErr w:type="gramEnd"/>
      <w:r w:rsidRPr="00D901A0">
        <w:rPr>
          <w:rFonts w:hint="eastAsia"/>
        </w:rPr>
        <w:t>驱动发展的根本矛盾——兼论化解创新驱动发展根本矛盾的中国优势[J].重庆社会科学,2024,(08):97-110.</w:t>
      </w:r>
    </w:p>
  </w:footnote>
  <w:footnote w:id="3">
    <w:p w14:paraId="4CAE77B9" w14:textId="0F9CC66F" w:rsidR="00A63F39" w:rsidRDefault="00A63F39">
      <w:pPr>
        <w:pStyle w:val="a8"/>
        <w:rPr>
          <w:rFonts w:hint="eastAsia"/>
        </w:rPr>
      </w:pPr>
      <w:r>
        <w:rPr>
          <w:rStyle w:val="aa"/>
          <w:rFonts w:hint="eastAsia"/>
        </w:rPr>
        <w:footnoteRef/>
      </w:r>
      <w:r>
        <w:rPr>
          <w:rFonts w:hint="eastAsia"/>
        </w:rPr>
        <w:t xml:space="preserve"> </w:t>
      </w:r>
      <w:r w:rsidRPr="004260D5">
        <w:rPr>
          <w:rFonts w:hint="eastAsia"/>
        </w:rPr>
        <w:t>崔友平,屈婷.坚持创新驱动发展，实现高水平科技自立自强[J].中共党史研究,2022,(05):19-27.</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E97"/>
    <w:rsid w:val="000269B5"/>
    <w:rsid w:val="00054914"/>
    <w:rsid w:val="00090496"/>
    <w:rsid w:val="0009264C"/>
    <w:rsid w:val="00092B74"/>
    <w:rsid w:val="00094EDF"/>
    <w:rsid w:val="000A62ED"/>
    <w:rsid w:val="000B4B6B"/>
    <w:rsid w:val="000F2C0B"/>
    <w:rsid w:val="00122ACB"/>
    <w:rsid w:val="00126435"/>
    <w:rsid w:val="0015296E"/>
    <w:rsid w:val="001745BA"/>
    <w:rsid w:val="00181D69"/>
    <w:rsid w:val="001B6958"/>
    <w:rsid w:val="001D5298"/>
    <w:rsid w:val="001E3E97"/>
    <w:rsid w:val="001F207F"/>
    <w:rsid w:val="00221E96"/>
    <w:rsid w:val="00247333"/>
    <w:rsid w:val="00264C51"/>
    <w:rsid w:val="002A57F7"/>
    <w:rsid w:val="002E54D7"/>
    <w:rsid w:val="003052BA"/>
    <w:rsid w:val="00343573"/>
    <w:rsid w:val="00385251"/>
    <w:rsid w:val="003C2AA8"/>
    <w:rsid w:val="004260D5"/>
    <w:rsid w:val="00430C84"/>
    <w:rsid w:val="00440F9E"/>
    <w:rsid w:val="00452A8E"/>
    <w:rsid w:val="004B4856"/>
    <w:rsid w:val="004D4D22"/>
    <w:rsid w:val="004F738C"/>
    <w:rsid w:val="005145DE"/>
    <w:rsid w:val="005176CC"/>
    <w:rsid w:val="00565BCB"/>
    <w:rsid w:val="00567939"/>
    <w:rsid w:val="005C75D4"/>
    <w:rsid w:val="005D5421"/>
    <w:rsid w:val="00603F4E"/>
    <w:rsid w:val="00605E9B"/>
    <w:rsid w:val="0061130A"/>
    <w:rsid w:val="006247EE"/>
    <w:rsid w:val="00690892"/>
    <w:rsid w:val="006E42F3"/>
    <w:rsid w:val="00730E78"/>
    <w:rsid w:val="00744BAF"/>
    <w:rsid w:val="007B479E"/>
    <w:rsid w:val="007C622B"/>
    <w:rsid w:val="007D2B35"/>
    <w:rsid w:val="007D47B4"/>
    <w:rsid w:val="007D68AE"/>
    <w:rsid w:val="00806894"/>
    <w:rsid w:val="008138E4"/>
    <w:rsid w:val="00817BF9"/>
    <w:rsid w:val="00883060"/>
    <w:rsid w:val="008F3836"/>
    <w:rsid w:val="009206A8"/>
    <w:rsid w:val="00925887"/>
    <w:rsid w:val="009379A7"/>
    <w:rsid w:val="00944EC7"/>
    <w:rsid w:val="00947AEE"/>
    <w:rsid w:val="009504FD"/>
    <w:rsid w:val="00963B51"/>
    <w:rsid w:val="00966DBB"/>
    <w:rsid w:val="009762AB"/>
    <w:rsid w:val="009904EA"/>
    <w:rsid w:val="009B2ADE"/>
    <w:rsid w:val="00A01B37"/>
    <w:rsid w:val="00A07F5C"/>
    <w:rsid w:val="00A2734A"/>
    <w:rsid w:val="00A338A2"/>
    <w:rsid w:val="00A341AD"/>
    <w:rsid w:val="00A63F39"/>
    <w:rsid w:val="00A8379D"/>
    <w:rsid w:val="00A9252E"/>
    <w:rsid w:val="00AC7904"/>
    <w:rsid w:val="00B24FEA"/>
    <w:rsid w:val="00B40059"/>
    <w:rsid w:val="00B436F6"/>
    <w:rsid w:val="00BA4BFF"/>
    <w:rsid w:val="00BD03E7"/>
    <w:rsid w:val="00BF442C"/>
    <w:rsid w:val="00C40005"/>
    <w:rsid w:val="00C8781F"/>
    <w:rsid w:val="00CE4E9D"/>
    <w:rsid w:val="00CF74CE"/>
    <w:rsid w:val="00D05B32"/>
    <w:rsid w:val="00D46ACE"/>
    <w:rsid w:val="00D54D24"/>
    <w:rsid w:val="00D901A0"/>
    <w:rsid w:val="00DA0DD5"/>
    <w:rsid w:val="00DA1CEF"/>
    <w:rsid w:val="00DB0D88"/>
    <w:rsid w:val="00E4455D"/>
    <w:rsid w:val="00E70EFC"/>
    <w:rsid w:val="00EC77D9"/>
    <w:rsid w:val="00ED09F1"/>
    <w:rsid w:val="00EE2728"/>
    <w:rsid w:val="00EF6BE5"/>
    <w:rsid w:val="00F0750A"/>
    <w:rsid w:val="00FB2556"/>
    <w:rsid w:val="00FC17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B743D3"/>
  <w15:chartTrackingRefBased/>
  <w15:docId w15:val="{7951208C-ED70-44A6-88DF-67A5BFBA7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3B51"/>
    <w:pPr>
      <w:tabs>
        <w:tab w:val="center" w:pos="4153"/>
        <w:tab w:val="right" w:pos="8306"/>
      </w:tabs>
      <w:snapToGrid w:val="0"/>
      <w:jc w:val="center"/>
    </w:pPr>
    <w:rPr>
      <w:sz w:val="18"/>
      <w:szCs w:val="18"/>
    </w:rPr>
  </w:style>
  <w:style w:type="character" w:customStyle="1" w:styleId="a4">
    <w:name w:val="页眉 字符"/>
    <w:basedOn w:val="a0"/>
    <w:link w:val="a3"/>
    <w:uiPriority w:val="99"/>
    <w:rsid w:val="00963B51"/>
    <w:rPr>
      <w:sz w:val="18"/>
      <w:szCs w:val="18"/>
    </w:rPr>
  </w:style>
  <w:style w:type="paragraph" w:styleId="a5">
    <w:name w:val="footer"/>
    <w:basedOn w:val="a"/>
    <w:link w:val="a6"/>
    <w:uiPriority w:val="99"/>
    <w:unhideWhenUsed/>
    <w:rsid w:val="00963B51"/>
    <w:pPr>
      <w:tabs>
        <w:tab w:val="center" w:pos="4153"/>
        <w:tab w:val="right" w:pos="8306"/>
      </w:tabs>
      <w:snapToGrid w:val="0"/>
      <w:jc w:val="left"/>
    </w:pPr>
    <w:rPr>
      <w:sz w:val="18"/>
      <w:szCs w:val="18"/>
    </w:rPr>
  </w:style>
  <w:style w:type="character" w:customStyle="1" w:styleId="a6">
    <w:name w:val="页脚 字符"/>
    <w:basedOn w:val="a0"/>
    <w:link w:val="a5"/>
    <w:uiPriority w:val="99"/>
    <w:rsid w:val="00963B51"/>
    <w:rPr>
      <w:sz w:val="18"/>
      <w:szCs w:val="18"/>
    </w:rPr>
  </w:style>
  <w:style w:type="paragraph" w:styleId="a7">
    <w:name w:val="List Paragraph"/>
    <w:basedOn w:val="a"/>
    <w:uiPriority w:val="34"/>
    <w:qFormat/>
    <w:rsid w:val="00054914"/>
    <w:pPr>
      <w:ind w:firstLineChars="200" w:firstLine="420"/>
    </w:pPr>
  </w:style>
  <w:style w:type="paragraph" w:styleId="a8">
    <w:name w:val="footnote text"/>
    <w:basedOn w:val="a"/>
    <w:link w:val="a9"/>
    <w:uiPriority w:val="99"/>
    <w:semiHidden/>
    <w:unhideWhenUsed/>
    <w:rsid w:val="007D47B4"/>
    <w:pPr>
      <w:snapToGrid w:val="0"/>
      <w:jc w:val="left"/>
    </w:pPr>
    <w:rPr>
      <w:sz w:val="18"/>
      <w:szCs w:val="18"/>
    </w:rPr>
  </w:style>
  <w:style w:type="character" w:customStyle="1" w:styleId="a9">
    <w:name w:val="脚注文本 字符"/>
    <w:basedOn w:val="a0"/>
    <w:link w:val="a8"/>
    <w:uiPriority w:val="99"/>
    <w:semiHidden/>
    <w:rsid w:val="007D47B4"/>
    <w:rPr>
      <w:sz w:val="18"/>
      <w:szCs w:val="18"/>
    </w:rPr>
  </w:style>
  <w:style w:type="character" w:styleId="aa">
    <w:name w:val="footnote reference"/>
    <w:basedOn w:val="a0"/>
    <w:uiPriority w:val="99"/>
    <w:semiHidden/>
    <w:unhideWhenUsed/>
    <w:rsid w:val="007D47B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7F43EC-3938-418D-9A52-73B51F423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TotalTime>
  <Pages>3</Pages>
  <Words>572</Words>
  <Characters>3262</Characters>
  <Application>Microsoft Office Word</Application>
  <DocSecurity>0</DocSecurity>
  <Lines>27</Lines>
  <Paragraphs>7</Paragraphs>
  <ScaleCrop>false</ScaleCrop>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JIANHUA GUO</dc:creator>
  <cp:keywords/>
  <dc:description/>
  <cp:lastModifiedBy>JIANHUA GUO</cp:lastModifiedBy>
  <cp:revision>83</cp:revision>
  <dcterms:created xsi:type="dcterms:W3CDTF">2024-10-24T02:07:00Z</dcterms:created>
  <dcterms:modified xsi:type="dcterms:W3CDTF">2024-10-25T11:32:00Z</dcterms:modified>
</cp:coreProperties>
</file>