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72"/>
          <w:szCs w:val="72"/>
        </w:rPr>
        <w:t xml:space="preserve">Milvus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2E86C1"/>
          <w:sz w:val="48"/>
          <w:szCs w:val="48"/>
        </w:rPr>
        <w:t xml:space="preserve">向量数据库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5D6D7E"/>
          <w:sz w:val="36"/>
          <w:szCs w:val="36"/>
        </w:rPr>
        <w:t xml:space="preserve">技术搭建与核心原理技术文档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color w:val="7F8C8D"/>
          <w:sz w:val="22"/>
          <w:szCs w:val="22"/>
        </w:rPr>
        <w:t xml:space="preserve">版本：基于 Milvus 2.5 / 2.6 版本</w:t>
      </w: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color w:val="7F8C8D"/>
          <w:sz w:val="22"/>
          <w:szCs w:val="22"/>
        </w:rPr>
        <w:t xml:space="preserve">日期：2026-07-02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一、架构概述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设计原则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遵循数据面与控制面分离的原则，采用共享存储加计算完全分离的云原生架构。整个系统分为四个层次，各层在可扩展性和容灾方面互相独立。存储层依赖 etcd、MinIO/S3 等外部组件，计算层的各节点均为无状态，可随时水平扩展。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四层架构详解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接入层 (Access Layer)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由一组无状态的 Proxy 组成，是系统最前端，直接面向客户端。其职责包括验证客户端请求、聚合中间结果并返回最终结果。Proxy 本身无状态，可通过 Nginx、Kubernetes Ingress、LVS 等负载均衡组件提供统一服务地址。由于采用 MPP（大规模并行处理）架构，Proxy 需要对多个分片节点返回的中间结果进行归约和后处理。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协调层 (Coordinator Service)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的“大脑”，任何时刻集群中只有一个活跃的 Coordinator，负责维护集群拓扑、调度任务并保证集群级一致性。在 Milvus 2.5 中，Coordinator 分为 RootCoord、QueryCoord、DataCoord 三个独立组件。到 Milvus 2.6/3.0 中，已统一整合为 MixCoord。主要职责包括 DDL/DCL/TSO 管理、Streaming Service 管理、Query 管理以及历史数据管理。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工作节点层 (Worker Nodes)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工作节点是“四肢”，是无状态的执行器，只听从 Coordinator 的指令。由于存储和计算分离，它们可以方便地进行水平扩展和容灾。主要包括三种节点：Streaming Node（基于 WAL 提供分片级一致性和增量数据查询）、Query Node（从对象存储加载历史数据）、Data Node（负责离线任务如 compaction 和索引构建）。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节点类型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Streaming Node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 WAL 提供分片级一致性保证和故障恢复；负责增量数据查询和查询计划生成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Query Node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从 Object Storage 加载历史数据，提供历史数据查询服务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Data Node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负责历史数据的离线处理，包括 compaction、索引构建等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存储层 (Storage)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系统的“骨骼”，负责数据持久化，由三部分组成：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存储组件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Meta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etcd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存储 schema 等元数据快照；服务注册和健康检查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MinIO / AWS S3 / Azure Blob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存储日志快照文件、标量和向量索引文件、中间查询结果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WAL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Woodpecker / Pulsar / Kafka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数据持久化和一致性的基础；Woodpecker 为云原生零磁盘设计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1.3 API 分类与架构流向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API 类别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操作示例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架构流向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DDL/DCL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createCollection、dropCollection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Access Layer → Coordinator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insert、delete、upsert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Access Layer → Streaming Worker Node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search、query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Access Layer → Batch Worker Node (Query Nodes)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1.4 Search 请求完整流程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Search 请求的完整执行路径如下：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客户端通过 SDK/RESTful API 发送 search 请求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Load Balancer 将请求路由到可用 Proxy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Proxy 使用路由缓存确定目标节点；缓存不可用时才联系 Coordinator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Proxy 将请求转发给对应 Streaming Node，Streaming Node 协调 Query Node 执行 sealed 数据搜索，同时在本地执行 growing 数据搜索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Query Node 从 Object Storage 按需加载 sealed segment，执行 segment 级 ANN 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搜索结果经过多级归约：Query Node → Streaming Node → Proxy → 返回客户端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1.5 Insert 请求完整流程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客户端发送 insert 请求（含向量数据）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Access Layer 验证后转发给 Streaming Node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Streaming Node 将操作写入 WAL 以保证持久化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数据实时处理，可立即查询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当 segment 达到容量阈值，Streaming Node 触发 flush，将 growing segment 转换为 sealed segment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Data Node 对 sealed segment 执行 compaction 并构建索引，结果存入 Object Storage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Query Node 加载新构建的索引，替换对应的 growing 数据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二、部署方式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提供三种部署模式，适用于不同规模和场景：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部署模式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数据规模上限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SDK 支持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Milvus 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快速原型、Jupyter Notebook、边缘设备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数百万向量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Python (pymilvus)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Milvus Standalone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小规模生产环境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 亿向量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Python, Java, Go, Node.js, C#, RESTful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Milvus Distributed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大规模生产环境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数百亿向量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Python, Java, Go, Node.js, C#, RESTful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Docker 单机部署 (Standalone)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使用官方嵌入式脚本快速启动单机服务：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下载安装脚本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curl -sfL https://raw.githubusercontent.com/milvus-io/milvus/master/scripts/standalone_embed.sh -o standalone_embed.sh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启动 Docker 容器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bash standalone_embed.sh start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启动后 Docker 容器名为 milvus，服务端口 19530，内嵌 etcd 端口 2379，数据卷映射到 volumes/milvus。可通过 user.yaml 覆盖默认配置。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重启服务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bash standalone_embed.sh restart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升级到最新版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bash standalone_embed.sh upgrade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停止 / 删除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bash standalone_embed.sh stop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bash standalone_embed.sh delete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Docker Compose 部署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适用于 Standalone 模式，包含完整 Milvus 核心服务 + etcd + MinIO：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cd deployments/docker/standalone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docker-compose up -d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docker-compose.yml 核心组件包括 etcd（元数据存储）、minio（对象存储）、milvus（核心服务）。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2.3 Helm Chart 部署 (Kubernetes)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添加 Helm 仓库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repo add zilliztech https://zilliztech.github.io/milvus-helm/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repo update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部署 Milvus 集群（推荐 Woodpecker）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install my-release zilliztech/milvus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--set image.all.tag=v3.0-beta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--set pulsarv3.enabled=false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--set woodpecker.enabled=true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--set streaming.enabled=true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--set indexNode.enabled=false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验证部署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kubectl get pods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kubectl port-forward service/my-release-milvus 27017:19530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升级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repo update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upgrade my-release zilliztech/milvus --reset-then-reuse-values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2.4 Milvus Operator 部署 (Kubernetes)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安装 Milvus Operator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helm install milvus-operator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-n milvus-operator --create-namespace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--wait --wait-for-jobs \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https://github.com/zilliztech/milvus-operator/releases/download/v1.3.7/milvus-operator-1.3.7.tgz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部署 Milvus 集群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kubectl apply -f https://raw.githubusercontent.com/zilliztech/milvus-operator/main/config/samples/milvus_cluster_woodpecker.yaml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检查状态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kubectl get milvus my-release -o yaml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Operator 部署后的 Pod 结构包括：etcd 集群、proxy、mixcoord（合并后的 Coordinator）、datanode、querynode、streamingnode、minio 集群等。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2.5 Milvus Lite（Python 库）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Lite 可以作为 Python 库直接安装，适合快速原型验证和本地开发：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pip install pymilvus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from pymilvus import MilvusClient</w:t>
      </w:r>
    </w:p>
    <w:p>
      <w:pPr>
        <w:shd w:fill="F4F6F7" w:val="clear"/>
        <w:spacing w:after="0" w:line="300"/>
        <w:ind w:left="36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client = MilvusClient("./demo.db")  # 本地文件持久化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三、核心原理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向量索引算法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内置了基于 Knowhere 引擎的多种索引类型，建立在 Faiss、HNSWlib、DiskANN、SCANN 等主流向量搜索库之上。索引的选择直接影响查询速度、召回率和内存占用。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浮点向量索引（内存型）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关键参数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暴力搜索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小数据集，100% 召回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IVF_FLAT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基于聚类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高速查询，尽可能高召回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nlist, nprobe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IVF_SQ8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标量量化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内存有限，允许少量精度损失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nlist, nprobe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IVF_PQ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乘积量化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内存非常有限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nlist, m, nbits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HNSW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图索引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极高速查询，内存充足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M, efConstruction, ef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HNSW_SQ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图+标量量化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内存有限，仍需较高 QPS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M, efConstruction, ef, sq_type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SCANN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SIMD 加速量化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极高速查询，高召回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nlist, with_raw_data, reorder_k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AUTOINDEX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自动选择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自动根据数据和硬件选择最优索引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系统自动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磁盘索引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DISKANN 基于 Vamana 图结构，适用于超大规模数据集（超过 1 亿向量），当内存不足以加载全部数据时，可将部分数据存储在 NVMe SSD 上。关键参数包括 search_list、MaxDegree、PQCodeBudgetGBRatio、SearchCacheBudgetGBRatio。要求 Ubuntu 18.04+ 及数据路径挂载到 NVMe SSD。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GPU 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GPU_CAGRA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图索引 (GPU 优化)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使用推理级 GPU 即可，性价比高；支持 CPU 搜索模式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GPU_IVF_FLAT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聚类 + 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与 IVF_FLAT 逻辑相同，GPU 加速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GPU_IVF_PQ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聚类+乘积量化+GPU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内存占用最小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GPU_BRUTE_FORCE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暴力搜索 + 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保证召回率 100%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二值/稀疏向量索引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BIN_FLAT/BIN_IVF_FLAT 用于二值向量，支持 Hamming 和 Jaccard 距离。SPARSE_INVERTED_INDEX 用于稀疏向量，支持 IP 和 BM25 算法，适用于全文检索场景。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相似度度量 (Metrics)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度量类型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适用向量类型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Euclidean Distance (L2)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欧几里得距离，Milvus 计算平方值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浮点向量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Inner Product (IP)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内积，归一化后等价于 Cosine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浮点向量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Cosine Similarity (COSINE)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余弦相似度，取值 [-1, 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浮点向量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Hamming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汉明距离，逐位异或后 1 的个数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二值向量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Jaccard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Jaccard 系数 = 交集/并集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二值向量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BM25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全文搜索相关性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稀疏向量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3.3 数据模型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数据组织采用层次结构：Database → Collection → Partition → Segment。Segment 是数据组织和索引加载的基本单位，分为 Growing Segment（内存中，可实时读写）和 Sealed Segment（对象存储中，不可变）。每个 Collection 还有 Shard（水平切片），对应虚拟通道 vChannel。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概念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类似关系数据库的“表”，每个列代表一个 Field，每行代表一个 Entity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字段，包含 INT64、VARCHAR、FLOAT_VECTOR、JSON、Array 等数据类型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Partition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Collection 的子集，可用于物理隔离数据以提高查询效率（最多 1024 个）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Segment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数据组织和索引加载的基本单位，分 Growing 和 Sealed 两种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Collection 的水平切片，对应一个 vChannel，默认 1 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全局唯一标识实体，支持 INT64 和 VARCHAR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3.4 存储引擎设计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采用 Log-Based（日志式）存储引擎，所有写入操作先写入 WAL（Write-Ahead Log），确保持久化后才确认成功。Growing Segment 由 Streaming Node 在内存中维护，当 segment 达到容量阈值时触发 flush，将其转换为 Sealed Segment 并持久化到对象存储。Data Node 随后对 sealed segment 执行 compaction 并构建索引，结果存入 Object Storage，Query Node 加载新索引替换原有数据。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3.5 查询处理流水线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查询请求的执行经历三级归约：客户端请求通过负载均衡到达 Proxy，Proxy 将请求分发到 Streaming Node；Streaming Node 在本地搜索 Growing Segment，同时并行请求 Query Node 搜索 Sealed Segment；Query Node 从 Object Storage 按需加载数据，执行 segment 级 ANN 搜索。最终三级归约：Query Node → Streaming Node → Proxy，返回 Top-K 结果给客户端。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3.6 多租户支持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支持四个级别的多租户策略：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级别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最大租户数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数据隔离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RBAC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跨租户搜索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64 (可配置)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65,536 (可配置)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Partition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1,024/Collection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百万级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物理+逻辑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选型建议：租户量极大使用 Partition Key；强隔离要求使用 Database/Collection；需要跨租户查询使用 Partition/Partition Key。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3.7 动态 Schema vs 静态 Schema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静态 Schema 要求创建 Collection 时定义所有 Field，插入时必须包含所有字段。动态 Schema 通过设置 enable_dynamic_field=True 启用，未定义的字段和值会自动保存为 JSON key-value 对，可直接用作过滤条件。这对于向量数据中需要携带多种自定义属性的场景非常有用。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四、关键特性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Time Travel（时间旅行）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通过 Timestamp Oracle (TSO) 机制实现 Time Travel。每个 DML 操作都会被分配一个时间戳，同一批 DML 操作中的所有实体共享相同的 timestamp 值。搜索时通过 Guarantee_timestamp 控制数据可见性，默认使用搜索请求发起时的时间点，也可手动设置实现“回到过去”查询某一时间点的数据快照。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Hybrid Search（混合搜索）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支持多向量混合搜索，可同时搜索多个向量字段。典型场景包括 Sparse-Dense 混合搜索（Dense Vector 提供语义理解 + Sparse Vector 提供精确关键词匹配）和多模态搜索（文本 + 图像等多模态向量联合搜索）。支持 Reranker 策略对多路结果进行重排序。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Range Search（范围搜索）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根据查询向量与数据库向量之间的距离范围缩小结果，返回距离在指定范围内的所有向量，而非 Top-K。通过 max_empty_result_buckets 参数控制搜索精度与性能的权衡。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4.4 Partition Key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Partition Key 是 Milvus 的自动分区路由功能。指定某个标量字段为 Partition Key 后，系统自动将数据路由到 16 个物理隔离的分区中。查询时自动路由到对应分区，无需手动管理 partition 的 load/release，特别适合多租户场景。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4.5 Data Compaction（数据压实）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Milvus 的删除操作是标记删除，被删除的数据仍占据内存。Compaction 负责清理已删除的数据，合并小 segment 为大 segment，由 Data Node 离线执行。Clustering Compaction 进一步根据向量值的分布重新组织 Sealed Segment 的布局，通过将相似向量物理聚集来提升搜索性能。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4.6 其他重要特性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Full Text Search：通过内置 BM25 算法对 VARCHAR 字段进行全文检索，自动从文本字段派生出稀疏向量字段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Bulk Load：支持从 JSON/Parquet 文件批量导入数据，适用于大规模数据初始化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mmap：支持内存映射加载，减少内存占用，适用于内存资源有限的场景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In-memory Replica：支持多个 Query Node 副本加载同一份数据，提高查询吞吐量和可用性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五、性能调优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索引选择指南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数据量与场景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推荐索引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100 万向量，100% 召回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FLAT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 万 - 1000 万，平衡速度与召回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IVF_FLAT (nlist=1024-4096, nprobe=32-128)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大内存，追求极致速度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HNSW (M=16-64, efConstruction=200-500)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内存有限，允许精度损失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IVF_SQ8 或 HNSW_SQ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内存极有限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HNSW_PQ 或 SCANN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1 亿，内存不足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DISKANN（需 NVMe SSD）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高吞吐量 GPU 场景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GPU_CAGRA 或 GPU_IVF_FLAT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关键参数调优要点：IVF 系列中 nlist 增大提高召回率但降低建索引速度，nprobe 增大提高召回率但降低查询速度；HNSW 系列中 M 增大提高召回率但增加内存，efConstruction 增大提高索引质量但延长构建时间，ef 增大提高查询精度但降低速度。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硬件推荐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推荐配置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 SIMD 指令集 (SSE/AVX2/AVX512)，至少 8 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足以加载所有索引数据；建议内存 &gt;= 索引大小的 1.5 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磁盘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NVMe SSD（使用 DISKANN 时必须）；系统盘 SSD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推理级 GPU 即可运行 GPU_CAGRA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MinIO 集群 / AWS S3 / Azure Blob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配置优化要点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Shard 数量：根据数据写入吞吐量设置，每个 Shard 对应一个 vChannel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Segment 大小：影响 flush 频率和查询效率，可通过 dataCoord.segment.sealProportion 调整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一致性级别：Strong / Bounded Staleness / Session / Eventual，根据业务需求选择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Compaction 策略：控制 compaction 触发频率和并行度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Proxy 缓存：优化路由缓存减少 Coordinator 访问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5.4 官方工具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官方提供 Milvus Sizing Tool（https://milvus.io/tools/sizing），可根据数据规模估算硬件需求和 Helm 配置参数，是生产环境规划的重要参考。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Milvus 向量数据库 — 技术搭建与核心原理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2026-07-01T16:39:00.569Z</dcterms:created>
  <dcterms:modified xsi:type="dcterms:W3CDTF">2026-07-01T16:39:00.570Z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