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BA27" w14:textId="77777777" w:rsidR="00064EC7" w:rsidRPr="00064EC7" w:rsidRDefault="00064EC7" w:rsidP="00064EC7">
      <w:pPr>
        <w:rPr>
          <w:rFonts w:ascii="Aptos" w:hAnsi="Aptos"/>
          <w:b/>
          <w:bCs/>
          <w:sz w:val="28"/>
          <w:szCs w:val="28"/>
        </w:rPr>
      </w:pPr>
      <w:r w:rsidRPr="00064EC7">
        <w:rPr>
          <w:rFonts w:ascii="Aptos" w:hAnsi="Aptos"/>
          <w:b/>
          <w:bCs/>
          <w:sz w:val="28"/>
          <w:szCs w:val="28"/>
        </w:rPr>
        <w:t>Scenario 1: Aws organization invite other AWS account to main account.</w:t>
      </w:r>
    </w:p>
    <w:p w14:paraId="0F9A4E93" w14:textId="1BEE950C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</w:rPr>
        <w:t xml:space="preserve">Your organization has 2 </w:t>
      </w:r>
      <w:proofErr w:type="spellStart"/>
      <w:r>
        <w:rPr>
          <w:rFonts w:ascii="Aptos" w:hAnsi="Aptos"/>
        </w:rPr>
        <w:t>D</w:t>
      </w:r>
      <w:r w:rsidRPr="00064EC7">
        <w:rPr>
          <w:rFonts w:ascii="Aptos" w:hAnsi="Aptos"/>
        </w:rPr>
        <w:t>atacenter</w:t>
      </w:r>
      <w:proofErr w:type="spellEnd"/>
      <w:r w:rsidRPr="00064EC7">
        <w:rPr>
          <w:rFonts w:ascii="Aptos" w:hAnsi="Aptos"/>
        </w:rPr>
        <w:t xml:space="preserve"> (one in Mumbai and one in </w:t>
      </w:r>
      <w:proofErr w:type="spellStart"/>
      <w:r w:rsidRPr="00064EC7">
        <w:rPr>
          <w:rFonts w:ascii="Aptos" w:hAnsi="Aptos"/>
        </w:rPr>
        <w:t>virginia</w:t>
      </w:r>
      <w:proofErr w:type="spellEnd"/>
      <w:r w:rsidRPr="00064EC7">
        <w:rPr>
          <w:rFonts w:ascii="Aptos" w:hAnsi="Aptos"/>
        </w:rPr>
        <w:t xml:space="preserve"> regions).</w:t>
      </w:r>
    </w:p>
    <w:p w14:paraId="2DC5202A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</w:rPr>
        <w:t>Mumbai region is managed by account – 277707115759</w:t>
      </w:r>
    </w:p>
    <w:p w14:paraId="7E6FBF06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</w:rPr>
        <w:t xml:space="preserve">Virginia region is managed by account – 669155638206 </w:t>
      </w:r>
    </w:p>
    <w:p w14:paraId="20004C3B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</w:rPr>
        <w:t>Now instead of managing different accounts individually and billing also.</w:t>
      </w:r>
    </w:p>
    <w:p w14:paraId="4679416F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</w:rPr>
        <w:t>You plan to combine and manage this both accounts.</w:t>
      </w:r>
    </w:p>
    <w:p w14:paraId="34D01C89" w14:textId="77777777" w:rsidR="00064EC7" w:rsidRPr="00064EC7" w:rsidRDefault="00064EC7" w:rsidP="00064EC7">
      <w:pPr>
        <w:rPr>
          <w:rFonts w:ascii="Aptos" w:hAnsi="Aptos"/>
        </w:rPr>
      </w:pPr>
    </w:p>
    <w:p w14:paraId="2EE38C1D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</w:rPr>
        <w:t>Solution: we can use organization, and you invite another account to club and use the resources.</w:t>
      </w:r>
    </w:p>
    <w:p w14:paraId="6A82EDEE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</w:rPr>
        <w:t>Steps to invite Virginia region account to club with Mumbai region account.</w:t>
      </w:r>
    </w:p>
    <w:p w14:paraId="3BEEA28C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</w:rPr>
        <w:t xml:space="preserve">Step 1: Navigate to AWS organization, select </w:t>
      </w:r>
      <w:r w:rsidRPr="00064EC7">
        <w:rPr>
          <w:rFonts w:ascii="Aptos" w:hAnsi="Aptos"/>
          <w:b/>
          <w:bCs/>
        </w:rPr>
        <w:t>Add an AWS account</w:t>
      </w:r>
      <w:r w:rsidRPr="00064EC7">
        <w:rPr>
          <w:rFonts w:ascii="Aptos" w:hAnsi="Aptos"/>
        </w:rPr>
        <w:t>.</w:t>
      </w:r>
    </w:p>
    <w:p w14:paraId="4CDE9B97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  <w:noProof/>
        </w:rPr>
        <w:drawing>
          <wp:inline distT="0" distB="0" distL="0" distR="0" wp14:anchorId="747B6919" wp14:editId="3D7BCB69">
            <wp:extent cx="5731510" cy="1541780"/>
            <wp:effectExtent l="0" t="0" r="2540" b="1270"/>
            <wp:docPr id="177296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68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DBAE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</w:rPr>
        <w:t xml:space="preserve">Step 2: select invite an existing AWS account and provide </w:t>
      </w:r>
      <w:proofErr w:type="gramStart"/>
      <w:r w:rsidRPr="00064EC7">
        <w:rPr>
          <w:rFonts w:ascii="Aptos" w:hAnsi="Aptos"/>
        </w:rPr>
        <w:t>an</w:t>
      </w:r>
      <w:proofErr w:type="gramEnd"/>
      <w:r w:rsidRPr="00064EC7">
        <w:rPr>
          <w:rFonts w:ascii="Aptos" w:hAnsi="Aptos"/>
        </w:rPr>
        <w:t xml:space="preserve"> </w:t>
      </w:r>
      <w:proofErr w:type="spellStart"/>
      <w:r w:rsidRPr="00064EC7">
        <w:rPr>
          <w:rFonts w:ascii="Aptos" w:hAnsi="Aptos"/>
        </w:rPr>
        <w:t>virginia</w:t>
      </w:r>
      <w:proofErr w:type="spellEnd"/>
      <w:r w:rsidRPr="00064EC7">
        <w:rPr>
          <w:rFonts w:ascii="Aptos" w:hAnsi="Aptos"/>
        </w:rPr>
        <w:t xml:space="preserve"> account Id.</w:t>
      </w:r>
    </w:p>
    <w:p w14:paraId="160F644D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  <w:noProof/>
        </w:rPr>
        <w:drawing>
          <wp:inline distT="0" distB="0" distL="0" distR="0" wp14:anchorId="51374134" wp14:editId="4FCD3B5C">
            <wp:extent cx="4591050" cy="2789930"/>
            <wp:effectExtent l="0" t="0" r="0" b="0"/>
            <wp:docPr id="150041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13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4131" cy="279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9964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</w:rPr>
        <w:lastRenderedPageBreak/>
        <w:t xml:space="preserve">Step 3: once the invitation is sent. Ask to the </w:t>
      </w:r>
      <w:proofErr w:type="spellStart"/>
      <w:r w:rsidRPr="00064EC7">
        <w:rPr>
          <w:rFonts w:ascii="Aptos" w:hAnsi="Aptos"/>
        </w:rPr>
        <w:t>virginia</w:t>
      </w:r>
      <w:proofErr w:type="spellEnd"/>
      <w:r w:rsidRPr="00064EC7">
        <w:rPr>
          <w:rFonts w:ascii="Aptos" w:hAnsi="Aptos"/>
        </w:rPr>
        <w:t xml:space="preserve"> account holder to accept the invitation</w:t>
      </w:r>
    </w:p>
    <w:p w14:paraId="58146CBD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  <w:noProof/>
        </w:rPr>
        <w:drawing>
          <wp:inline distT="0" distB="0" distL="0" distR="0" wp14:anchorId="0F6B1F9A" wp14:editId="1BA80EFF">
            <wp:extent cx="5731510" cy="1399540"/>
            <wp:effectExtent l="0" t="0" r="2540" b="0"/>
            <wp:docPr id="114363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36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7F94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</w:rPr>
        <w:t xml:space="preserve">Step 4: </w:t>
      </w:r>
    </w:p>
    <w:p w14:paraId="68D72056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  <w:noProof/>
        </w:rPr>
        <w:drawing>
          <wp:inline distT="0" distB="0" distL="0" distR="0" wp14:anchorId="1953FB05" wp14:editId="45D1B300">
            <wp:extent cx="5731510" cy="1012825"/>
            <wp:effectExtent l="0" t="0" r="2540" b="0"/>
            <wp:docPr id="60168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82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7FB3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  <w:noProof/>
        </w:rPr>
        <w:drawing>
          <wp:inline distT="0" distB="0" distL="0" distR="0" wp14:anchorId="18CCEC15" wp14:editId="08899662">
            <wp:extent cx="5731510" cy="2332355"/>
            <wp:effectExtent l="0" t="0" r="2540" b="0"/>
            <wp:docPr id="126263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36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C48D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</w:rPr>
        <w:t xml:space="preserve">It will be populated in your </w:t>
      </w:r>
      <w:proofErr w:type="spellStart"/>
      <w:r w:rsidRPr="00064EC7">
        <w:rPr>
          <w:rFonts w:ascii="Aptos" w:hAnsi="Aptos"/>
        </w:rPr>
        <w:t>aws</w:t>
      </w:r>
      <w:proofErr w:type="spellEnd"/>
      <w:r w:rsidRPr="00064EC7">
        <w:rPr>
          <w:rFonts w:ascii="Aptos" w:hAnsi="Aptos"/>
        </w:rPr>
        <w:t xml:space="preserve"> organization.</w:t>
      </w:r>
    </w:p>
    <w:p w14:paraId="19943CDA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</w:rPr>
        <w:t xml:space="preserve">Note: when we try to consolidate or </w:t>
      </w:r>
      <w:proofErr w:type="spellStart"/>
      <w:r w:rsidRPr="00064EC7">
        <w:rPr>
          <w:rFonts w:ascii="Aptos" w:hAnsi="Aptos"/>
        </w:rPr>
        <w:t>inivte</w:t>
      </w:r>
      <w:proofErr w:type="spellEnd"/>
      <w:r w:rsidRPr="00064EC7">
        <w:rPr>
          <w:rFonts w:ascii="Aptos" w:hAnsi="Aptos"/>
        </w:rPr>
        <w:t xml:space="preserve"> other accounts to organization. We need to ensure that this both AWS account was created under a same billing model (seller of record).</w:t>
      </w:r>
    </w:p>
    <w:p w14:paraId="66EF32B0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</w:rPr>
        <w:t>If both accounts are different then you will face the below error</w:t>
      </w:r>
    </w:p>
    <w:p w14:paraId="01786C53" w14:textId="77777777" w:rsidR="00064EC7" w:rsidRPr="00064EC7" w:rsidRDefault="00064EC7" w:rsidP="00064EC7">
      <w:pPr>
        <w:rPr>
          <w:rFonts w:ascii="Aptos" w:hAnsi="Aptos"/>
        </w:rPr>
      </w:pPr>
      <w:r w:rsidRPr="00064EC7">
        <w:rPr>
          <w:rFonts w:ascii="Aptos" w:hAnsi="Aptos"/>
          <w:noProof/>
        </w:rPr>
        <w:lastRenderedPageBreak/>
        <w:drawing>
          <wp:inline distT="0" distB="0" distL="0" distR="0" wp14:anchorId="215ADC49" wp14:editId="35C19637">
            <wp:extent cx="5731510" cy="3206750"/>
            <wp:effectExtent l="0" t="0" r="2540" b="0"/>
            <wp:docPr id="67066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67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4C3A" w14:textId="77777777" w:rsidR="00064EC7" w:rsidRPr="00064EC7" w:rsidRDefault="00064EC7" w:rsidP="00064EC7">
      <w:pPr>
        <w:rPr>
          <w:rFonts w:ascii="Aptos" w:hAnsi="Aptos"/>
        </w:rPr>
      </w:pPr>
    </w:p>
    <w:p w14:paraId="4ED8F6A8" w14:textId="77777777" w:rsidR="00064EC7" w:rsidRPr="00064EC7" w:rsidRDefault="00064EC7" w:rsidP="00064EC7">
      <w:pPr>
        <w:rPr>
          <w:rFonts w:ascii="Aptos" w:hAnsi="Aptos"/>
        </w:rPr>
      </w:pPr>
    </w:p>
    <w:p w14:paraId="3B0C7FB3" w14:textId="6BCC4976" w:rsidR="0081680B" w:rsidRPr="00064EC7" w:rsidRDefault="0081680B" w:rsidP="00064EC7">
      <w:pPr>
        <w:rPr>
          <w:rFonts w:ascii="Aptos" w:hAnsi="Aptos"/>
        </w:rPr>
      </w:pPr>
    </w:p>
    <w:sectPr w:rsidR="0081680B" w:rsidRPr="00064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0B"/>
    <w:rsid w:val="00064EC7"/>
    <w:rsid w:val="0081680B"/>
    <w:rsid w:val="00B6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2844"/>
  <w15:chartTrackingRefBased/>
  <w15:docId w15:val="{6E1B1334-EAE3-4F3B-AB76-C4B677F9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EC7"/>
  </w:style>
  <w:style w:type="paragraph" w:styleId="Heading1">
    <w:name w:val="heading 1"/>
    <w:basedOn w:val="Normal"/>
    <w:next w:val="Normal"/>
    <w:link w:val="Heading1Char"/>
    <w:uiPriority w:val="9"/>
    <w:qFormat/>
    <w:rsid w:val="0081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3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1</cp:revision>
  <dcterms:created xsi:type="dcterms:W3CDTF">2025-12-07T09:13:00Z</dcterms:created>
  <dcterms:modified xsi:type="dcterms:W3CDTF">2025-12-08T11:31:00Z</dcterms:modified>
</cp:coreProperties>
</file>