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7CA3" w14:textId="77777777" w:rsidR="00776AFE" w:rsidRPr="00776AFE" w:rsidRDefault="00776AFE" w:rsidP="00776AFE">
      <w:pPr>
        <w:rPr>
          <w:rFonts w:ascii="Aptos" w:hAnsi="Aptos"/>
          <w:b/>
          <w:bCs/>
          <w:sz w:val="28"/>
          <w:szCs w:val="28"/>
        </w:rPr>
      </w:pPr>
      <w:r w:rsidRPr="00776AFE">
        <w:rPr>
          <w:rFonts w:ascii="Aptos" w:hAnsi="Aptos"/>
          <w:b/>
          <w:bCs/>
          <w:sz w:val="28"/>
          <w:szCs w:val="28"/>
        </w:rPr>
        <w:t>Scenario 7: Instead of installing any applications can user access AWS via CLI??</w:t>
      </w:r>
    </w:p>
    <w:p w14:paraId="181244F8" w14:textId="77777777" w:rsidR="00776AFE" w:rsidRPr="00776AFE" w:rsidRDefault="00776AFE" w:rsidP="00776AFE">
      <w:pPr>
        <w:pStyle w:val="ListParagraph"/>
        <w:numPr>
          <w:ilvl w:val="0"/>
          <w:numId w:val="1"/>
        </w:numPr>
        <w:rPr>
          <w:rFonts w:ascii="Aptos" w:hAnsi="Aptos"/>
        </w:rPr>
      </w:pPr>
      <w:r w:rsidRPr="00776AFE">
        <w:rPr>
          <w:rFonts w:ascii="Aptos" w:hAnsi="Aptos"/>
        </w:rPr>
        <w:t xml:space="preserve">Yes, he can use </w:t>
      </w:r>
      <w:proofErr w:type="spellStart"/>
      <w:r w:rsidRPr="00776AFE">
        <w:rPr>
          <w:rFonts w:ascii="Aptos" w:hAnsi="Aptos"/>
        </w:rPr>
        <w:t>Cloudshell</w:t>
      </w:r>
      <w:proofErr w:type="spellEnd"/>
      <w:r w:rsidRPr="00776AFE">
        <w:rPr>
          <w:rFonts w:ascii="Aptos" w:hAnsi="Aptos"/>
        </w:rPr>
        <w:t xml:space="preserve">. </w:t>
      </w:r>
    </w:p>
    <w:p w14:paraId="0FECAA13" w14:textId="77777777" w:rsidR="00776AFE" w:rsidRPr="00776AFE" w:rsidRDefault="00776AFE" w:rsidP="00776AFE">
      <w:pPr>
        <w:pStyle w:val="ListParagraph"/>
        <w:numPr>
          <w:ilvl w:val="0"/>
          <w:numId w:val="1"/>
        </w:numPr>
        <w:rPr>
          <w:rFonts w:ascii="Aptos" w:hAnsi="Aptos"/>
        </w:rPr>
      </w:pPr>
      <w:r w:rsidRPr="00776AFE">
        <w:rPr>
          <w:rFonts w:ascii="Aptos" w:hAnsi="Aptos"/>
        </w:rPr>
        <w:t xml:space="preserve">He needs to login to AWS console from there cloud shell. (few regions only have </w:t>
      </w:r>
      <w:proofErr w:type="spellStart"/>
      <w:r w:rsidRPr="00776AFE">
        <w:rPr>
          <w:rFonts w:ascii="Aptos" w:hAnsi="Aptos"/>
        </w:rPr>
        <w:t>Cloudshell</w:t>
      </w:r>
      <w:proofErr w:type="spellEnd"/>
      <w:r w:rsidRPr="00776AFE">
        <w:rPr>
          <w:rFonts w:ascii="Aptos" w:hAnsi="Aptos"/>
        </w:rPr>
        <w:t>).</w:t>
      </w:r>
    </w:p>
    <w:p w14:paraId="0545556D" w14:textId="77777777" w:rsidR="00776AFE" w:rsidRPr="00776AFE" w:rsidRDefault="00776AFE" w:rsidP="00776AFE">
      <w:pPr>
        <w:pStyle w:val="ListParagraph"/>
        <w:numPr>
          <w:ilvl w:val="0"/>
          <w:numId w:val="1"/>
        </w:numPr>
        <w:rPr>
          <w:rFonts w:ascii="Aptos" w:hAnsi="Aptos"/>
        </w:rPr>
      </w:pPr>
      <w:hyperlink r:id="rId5" w:history="1">
        <w:r w:rsidRPr="00776AFE">
          <w:rPr>
            <w:rStyle w:val="Hyperlink"/>
            <w:rFonts w:ascii="Aptos" w:hAnsi="Aptos"/>
          </w:rPr>
          <w:t>https://docs.aws.amazon.com/cloudshell/latest/userguide/supported-aws-regions.html</w:t>
        </w:r>
      </w:hyperlink>
    </w:p>
    <w:p w14:paraId="4FEAE4C1" w14:textId="77777777" w:rsidR="00776AFE" w:rsidRPr="00776AFE" w:rsidRDefault="00776AFE" w:rsidP="00776AFE">
      <w:pPr>
        <w:pStyle w:val="ListParagraph"/>
        <w:rPr>
          <w:rFonts w:ascii="Aptos" w:hAnsi="Aptos"/>
        </w:rPr>
      </w:pPr>
    </w:p>
    <w:p w14:paraId="015695C3" w14:textId="77777777" w:rsidR="00776AFE" w:rsidRPr="00776AFE" w:rsidRDefault="00776AFE" w:rsidP="00776AFE">
      <w:pPr>
        <w:rPr>
          <w:rFonts w:ascii="Aptos" w:hAnsi="Aptos"/>
        </w:rPr>
      </w:pPr>
      <w:r w:rsidRPr="00776AFE">
        <w:rPr>
          <w:rFonts w:ascii="Aptos" w:hAnsi="Aptos"/>
        </w:rPr>
        <w:t xml:space="preserve">step 1: create </w:t>
      </w:r>
      <w:proofErr w:type="gramStart"/>
      <w:r w:rsidRPr="00776AFE">
        <w:rPr>
          <w:rFonts w:ascii="Aptos" w:hAnsi="Aptos"/>
        </w:rPr>
        <w:t>an</w:t>
      </w:r>
      <w:proofErr w:type="gramEnd"/>
      <w:r w:rsidRPr="00776AFE">
        <w:rPr>
          <w:rFonts w:ascii="Aptos" w:hAnsi="Aptos"/>
        </w:rPr>
        <w:t xml:space="preserve"> user account in IAM </w:t>
      </w:r>
    </w:p>
    <w:p w14:paraId="71BBFE8D" w14:textId="77777777" w:rsidR="00776AFE" w:rsidRPr="00776AFE" w:rsidRDefault="00776AFE" w:rsidP="00776AFE">
      <w:pPr>
        <w:rPr>
          <w:rFonts w:ascii="Aptos" w:hAnsi="Aptos"/>
        </w:rPr>
      </w:pPr>
      <w:r w:rsidRPr="00776AFE">
        <w:rPr>
          <w:rFonts w:ascii="Aptos" w:hAnsi="Aptos"/>
        </w:rPr>
        <w:t xml:space="preserve">step 2: provide him </w:t>
      </w:r>
      <w:proofErr w:type="spellStart"/>
      <w:r w:rsidRPr="00776AFE">
        <w:rPr>
          <w:rFonts w:ascii="Aptos" w:hAnsi="Aptos"/>
        </w:rPr>
        <w:t>aws</w:t>
      </w:r>
      <w:proofErr w:type="spellEnd"/>
      <w:r w:rsidRPr="00776AFE">
        <w:rPr>
          <w:rFonts w:ascii="Aptos" w:hAnsi="Aptos"/>
        </w:rPr>
        <w:t xml:space="preserve"> console access and username and password.</w:t>
      </w:r>
    </w:p>
    <w:p w14:paraId="54216793" w14:textId="77777777" w:rsidR="00776AFE" w:rsidRPr="00776AFE" w:rsidRDefault="00776AFE" w:rsidP="00776AFE">
      <w:pPr>
        <w:rPr>
          <w:rFonts w:ascii="Aptos" w:hAnsi="Aptos"/>
        </w:rPr>
      </w:pPr>
      <w:r w:rsidRPr="00776AFE">
        <w:rPr>
          <w:rFonts w:ascii="Aptos" w:hAnsi="Aptos"/>
        </w:rPr>
        <w:t xml:space="preserve">Username - </w:t>
      </w:r>
      <w:proofErr w:type="spellStart"/>
      <w:r w:rsidRPr="00776AFE">
        <w:rPr>
          <w:rFonts w:ascii="Aptos" w:hAnsi="Aptos"/>
        </w:rPr>
        <w:t>testuser</w:t>
      </w:r>
      <w:proofErr w:type="spellEnd"/>
    </w:p>
    <w:p w14:paraId="208F5DA1" w14:textId="77777777" w:rsidR="00776AFE" w:rsidRPr="00776AFE" w:rsidRDefault="00776AFE" w:rsidP="00776AFE">
      <w:pPr>
        <w:rPr>
          <w:rFonts w:ascii="Aptos" w:hAnsi="Aptos"/>
        </w:rPr>
      </w:pPr>
      <w:r w:rsidRPr="00776AFE">
        <w:rPr>
          <w:rFonts w:ascii="Aptos" w:hAnsi="Aptos"/>
        </w:rPr>
        <w:t xml:space="preserve">Step 3: since this user is an L1-support guy so I will provide him only </w:t>
      </w:r>
      <w:proofErr w:type="spellStart"/>
      <w:r w:rsidRPr="00776AFE">
        <w:rPr>
          <w:rFonts w:ascii="Aptos" w:hAnsi="Aptos"/>
        </w:rPr>
        <w:t>readonly</w:t>
      </w:r>
      <w:proofErr w:type="spellEnd"/>
      <w:r w:rsidRPr="00776AFE">
        <w:rPr>
          <w:rFonts w:ascii="Aptos" w:hAnsi="Aptos"/>
        </w:rPr>
        <w:t xml:space="preserve"> access to EC2.</w:t>
      </w:r>
    </w:p>
    <w:p w14:paraId="37079A31" w14:textId="77777777" w:rsidR="00776AFE" w:rsidRPr="00776AFE" w:rsidRDefault="00776AFE" w:rsidP="00776AFE">
      <w:pPr>
        <w:rPr>
          <w:rFonts w:ascii="Aptos" w:hAnsi="Aptos"/>
        </w:rPr>
      </w:pPr>
      <w:r w:rsidRPr="00776AFE">
        <w:rPr>
          <w:rFonts w:ascii="Aptos" w:hAnsi="Aptos"/>
        </w:rPr>
        <w:t xml:space="preserve">Step 3: user needs to login to AWS Console via username and password and navigate to </w:t>
      </w:r>
      <w:proofErr w:type="spellStart"/>
      <w:r w:rsidRPr="00776AFE">
        <w:rPr>
          <w:rFonts w:ascii="Aptos" w:hAnsi="Aptos"/>
        </w:rPr>
        <w:t>cloudshell</w:t>
      </w:r>
      <w:proofErr w:type="spellEnd"/>
      <w:r w:rsidRPr="00776AFE">
        <w:rPr>
          <w:rFonts w:ascii="Aptos" w:hAnsi="Aptos"/>
        </w:rPr>
        <w:t>.</w:t>
      </w:r>
    </w:p>
    <w:p w14:paraId="39B32630" w14:textId="77777777" w:rsidR="00776AFE" w:rsidRPr="00776AFE" w:rsidRDefault="00776AFE" w:rsidP="00776AFE">
      <w:pPr>
        <w:rPr>
          <w:rFonts w:ascii="Aptos" w:hAnsi="Aptos"/>
        </w:rPr>
      </w:pPr>
      <w:r w:rsidRPr="00776AFE">
        <w:rPr>
          <w:rFonts w:ascii="Aptos" w:hAnsi="Aptos"/>
          <w:noProof/>
        </w:rPr>
        <w:drawing>
          <wp:inline distT="0" distB="0" distL="0" distR="0" wp14:anchorId="72EE045B" wp14:editId="3029FD7D">
            <wp:extent cx="5731510" cy="495935"/>
            <wp:effectExtent l="0" t="0" r="2540" b="0"/>
            <wp:docPr id="188556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61827" name=""/>
                    <pic:cNvPicPr/>
                  </pic:nvPicPr>
                  <pic:blipFill>
                    <a:blip r:embed="rId6"/>
                    <a:stretch>
                      <a:fillRect/>
                    </a:stretch>
                  </pic:blipFill>
                  <pic:spPr>
                    <a:xfrm>
                      <a:off x="0" y="0"/>
                      <a:ext cx="5731510" cy="495935"/>
                    </a:xfrm>
                    <a:prstGeom prst="rect">
                      <a:avLst/>
                    </a:prstGeom>
                  </pic:spPr>
                </pic:pic>
              </a:graphicData>
            </a:graphic>
          </wp:inline>
        </w:drawing>
      </w:r>
    </w:p>
    <w:p w14:paraId="28CCD7DB" w14:textId="77777777" w:rsidR="00776AFE" w:rsidRPr="00776AFE" w:rsidRDefault="00776AFE" w:rsidP="00776AFE">
      <w:pPr>
        <w:rPr>
          <w:rFonts w:ascii="Aptos" w:hAnsi="Aptos"/>
        </w:rPr>
      </w:pPr>
      <w:r w:rsidRPr="00776AFE">
        <w:rPr>
          <w:rFonts w:ascii="Aptos" w:hAnsi="Aptos"/>
        </w:rPr>
        <w:t xml:space="preserve">Step 4: If the user is getting the below error message means </w:t>
      </w:r>
      <w:proofErr w:type="spellStart"/>
      <w:r w:rsidRPr="00776AFE">
        <w:rPr>
          <w:rFonts w:ascii="Aptos" w:hAnsi="Aptos"/>
        </w:rPr>
        <w:t>cloudshell</w:t>
      </w:r>
      <w:proofErr w:type="spellEnd"/>
      <w:r w:rsidRPr="00776AFE">
        <w:rPr>
          <w:rFonts w:ascii="Aptos" w:hAnsi="Aptos"/>
        </w:rPr>
        <w:t xml:space="preserve"> permission is not provided to the user</w:t>
      </w:r>
    </w:p>
    <w:p w14:paraId="5581ACEC" w14:textId="77777777" w:rsidR="00776AFE" w:rsidRPr="00776AFE" w:rsidRDefault="00776AFE" w:rsidP="00776AFE">
      <w:pPr>
        <w:rPr>
          <w:rFonts w:ascii="Aptos" w:hAnsi="Aptos"/>
        </w:rPr>
      </w:pPr>
      <w:r w:rsidRPr="00776AFE">
        <w:rPr>
          <w:rFonts w:ascii="Aptos" w:hAnsi="Aptos"/>
          <w:noProof/>
        </w:rPr>
        <w:drawing>
          <wp:inline distT="0" distB="0" distL="0" distR="0" wp14:anchorId="55EE6393" wp14:editId="356EDCF6">
            <wp:extent cx="4857750" cy="1765281"/>
            <wp:effectExtent l="0" t="0" r="0" b="6985"/>
            <wp:docPr id="198849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5881" name=""/>
                    <pic:cNvPicPr/>
                  </pic:nvPicPr>
                  <pic:blipFill>
                    <a:blip r:embed="rId7"/>
                    <a:stretch>
                      <a:fillRect/>
                    </a:stretch>
                  </pic:blipFill>
                  <pic:spPr>
                    <a:xfrm>
                      <a:off x="0" y="0"/>
                      <a:ext cx="4869215" cy="1769447"/>
                    </a:xfrm>
                    <a:prstGeom prst="rect">
                      <a:avLst/>
                    </a:prstGeom>
                  </pic:spPr>
                </pic:pic>
              </a:graphicData>
            </a:graphic>
          </wp:inline>
        </w:drawing>
      </w:r>
    </w:p>
    <w:p w14:paraId="6AD3B4B2" w14:textId="77777777" w:rsidR="00776AFE" w:rsidRPr="00776AFE" w:rsidRDefault="00776AFE" w:rsidP="00776AFE">
      <w:pPr>
        <w:rPr>
          <w:rFonts w:ascii="Aptos" w:hAnsi="Aptos"/>
        </w:rPr>
      </w:pPr>
    </w:p>
    <w:p w14:paraId="56C7FE22" w14:textId="77777777" w:rsidR="00776AFE" w:rsidRPr="00776AFE" w:rsidRDefault="00776AFE" w:rsidP="00776AFE">
      <w:pPr>
        <w:rPr>
          <w:rFonts w:ascii="Aptos" w:hAnsi="Aptos"/>
        </w:rPr>
      </w:pPr>
      <w:r w:rsidRPr="00776AFE">
        <w:rPr>
          <w:rFonts w:ascii="Aptos" w:hAnsi="Aptos"/>
        </w:rPr>
        <w:t>Step 5: As an administrator login to IAM&gt; select the test user &gt; under permissions &gt; Add permissions</w:t>
      </w:r>
    </w:p>
    <w:p w14:paraId="516D46BA" w14:textId="77777777" w:rsidR="00776AFE" w:rsidRPr="00776AFE" w:rsidRDefault="00776AFE" w:rsidP="00776AFE">
      <w:pPr>
        <w:rPr>
          <w:rFonts w:ascii="Aptos" w:hAnsi="Aptos"/>
        </w:rPr>
      </w:pPr>
      <w:r w:rsidRPr="00776AFE">
        <w:rPr>
          <w:rFonts w:ascii="Aptos" w:hAnsi="Aptos"/>
          <w:noProof/>
        </w:rPr>
        <w:lastRenderedPageBreak/>
        <w:drawing>
          <wp:inline distT="0" distB="0" distL="0" distR="0" wp14:anchorId="791FAC0B" wp14:editId="4F182AAA">
            <wp:extent cx="5731510" cy="2375535"/>
            <wp:effectExtent l="0" t="0" r="2540" b="5715"/>
            <wp:docPr id="212835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51756" name=""/>
                    <pic:cNvPicPr/>
                  </pic:nvPicPr>
                  <pic:blipFill>
                    <a:blip r:embed="rId8"/>
                    <a:stretch>
                      <a:fillRect/>
                    </a:stretch>
                  </pic:blipFill>
                  <pic:spPr>
                    <a:xfrm>
                      <a:off x="0" y="0"/>
                      <a:ext cx="5731510" cy="2375535"/>
                    </a:xfrm>
                    <a:prstGeom prst="rect">
                      <a:avLst/>
                    </a:prstGeom>
                  </pic:spPr>
                </pic:pic>
              </a:graphicData>
            </a:graphic>
          </wp:inline>
        </w:drawing>
      </w:r>
    </w:p>
    <w:p w14:paraId="683F2862" w14:textId="77777777" w:rsidR="00776AFE" w:rsidRPr="00776AFE" w:rsidRDefault="00776AFE" w:rsidP="00776AFE">
      <w:pPr>
        <w:rPr>
          <w:rFonts w:ascii="Aptos" w:hAnsi="Aptos"/>
          <w:b/>
          <w:bCs/>
        </w:rPr>
      </w:pPr>
      <w:r w:rsidRPr="00776AFE">
        <w:rPr>
          <w:rFonts w:ascii="Aptos" w:hAnsi="Aptos"/>
        </w:rPr>
        <w:t xml:space="preserve">Step 6: Select </w:t>
      </w:r>
      <w:r w:rsidRPr="00776AFE">
        <w:rPr>
          <w:rFonts w:ascii="Aptos" w:hAnsi="Aptos"/>
          <w:b/>
          <w:bCs/>
        </w:rPr>
        <w:t>attach policies directly</w:t>
      </w:r>
      <w:r w:rsidRPr="00776AFE">
        <w:rPr>
          <w:rFonts w:ascii="Aptos" w:hAnsi="Aptos"/>
        </w:rPr>
        <w:t xml:space="preserve"> and select the policy “</w:t>
      </w:r>
      <w:proofErr w:type="spellStart"/>
      <w:r w:rsidRPr="00776AFE">
        <w:rPr>
          <w:rFonts w:ascii="Aptos" w:hAnsi="Aptos"/>
          <w:b/>
          <w:bCs/>
        </w:rPr>
        <w:t>AWSCloudShellfullAccess</w:t>
      </w:r>
      <w:proofErr w:type="spellEnd"/>
      <w:r w:rsidRPr="00776AFE">
        <w:rPr>
          <w:rFonts w:ascii="Aptos" w:hAnsi="Aptos"/>
          <w:b/>
          <w:bCs/>
        </w:rPr>
        <w:t>”</w:t>
      </w:r>
    </w:p>
    <w:p w14:paraId="59FD1722" w14:textId="77777777" w:rsidR="00776AFE" w:rsidRPr="00776AFE" w:rsidRDefault="00776AFE" w:rsidP="00776AFE">
      <w:pPr>
        <w:rPr>
          <w:rFonts w:ascii="Aptos" w:hAnsi="Aptos"/>
          <w:b/>
          <w:bCs/>
        </w:rPr>
      </w:pPr>
      <w:r w:rsidRPr="00776AFE">
        <w:rPr>
          <w:rFonts w:ascii="Aptos" w:hAnsi="Aptos"/>
        </w:rPr>
        <w:t xml:space="preserve">If there is already </w:t>
      </w:r>
      <w:proofErr w:type="gramStart"/>
      <w:r w:rsidRPr="00776AFE">
        <w:rPr>
          <w:rFonts w:ascii="Aptos" w:hAnsi="Aptos"/>
        </w:rPr>
        <w:t>an</w:t>
      </w:r>
      <w:proofErr w:type="gramEnd"/>
      <w:r w:rsidRPr="00776AFE">
        <w:rPr>
          <w:rFonts w:ascii="Aptos" w:hAnsi="Aptos"/>
        </w:rPr>
        <w:t xml:space="preserve"> permission attached to one of the groups, then you can select </w:t>
      </w:r>
      <w:r w:rsidRPr="00776AFE">
        <w:rPr>
          <w:rFonts w:ascii="Aptos" w:hAnsi="Aptos"/>
          <w:b/>
          <w:bCs/>
        </w:rPr>
        <w:t xml:space="preserve">“add user to group option” </w:t>
      </w:r>
      <w:r w:rsidRPr="00776AFE">
        <w:rPr>
          <w:rFonts w:ascii="Aptos" w:hAnsi="Aptos"/>
        </w:rPr>
        <w:t>and add user to that group</w:t>
      </w:r>
    </w:p>
    <w:p w14:paraId="5D6D63E4" w14:textId="77777777" w:rsidR="00776AFE" w:rsidRPr="00776AFE" w:rsidRDefault="00776AFE" w:rsidP="00776AFE">
      <w:pPr>
        <w:rPr>
          <w:rFonts w:ascii="Aptos" w:hAnsi="Aptos"/>
        </w:rPr>
      </w:pPr>
      <w:r w:rsidRPr="00776AFE">
        <w:rPr>
          <w:rFonts w:ascii="Aptos" w:hAnsi="Aptos"/>
          <w:noProof/>
        </w:rPr>
        <w:drawing>
          <wp:inline distT="0" distB="0" distL="0" distR="0" wp14:anchorId="6D29A195" wp14:editId="7128CB8F">
            <wp:extent cx="5731510" cy="2190115"/>
            <wp:effectExtent l="0" t="0" r="2540" b="635"/>
            <wp:docPr id="7416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7220" name=""/>
                    <pic:cNvPicPr/>
                  </pic:nvPicPr>
                  <pic:blipFill>
                    <a:blip r:embed="rId9"/>
                    <a:stretch>
                      <a:fillRect/>
                    </a:stretch>
                  </pic:blipFill>
                  <pic:spPr>
                    <a:xfrm>
                      <a:off x="0" y="0"/>
                      <a:ext cx="5731510" cy="2190115"/>
                    </a:xfrm>
                    <a:prstGeom prst="rect">
                      <a:avLst/>
                    </a:prstGeom>
                  </pic:spPr>
                </pic:pic>
              </a:graphicData>
            </a:graphic>
          </wp:inline>
        </w:drawing>
      </w:r>
    </w:p>
    <w:p w14:paraId="489E1B49" w14:textId="77777777" w:rsidR="00776AFE" w:rsidRPr="00776AFE" w:rsidRDefault="00776AFE" w:rsidP="00776AFE">
      <w:pPr>
        <w:rPr>
          <w:rFonts w:ascii="Aptos" w:hAnsi="Aptos"/>
        </w:rPr>
      </w:pPr>
      <w:r w:rsidRPr="00776AFE">
        <w:rPr>
          <w:rFonts w:ascii="Aptos" w:hAnsi="Aptos"/>
        </w:rPr>
        <w:t>Step 7: review and Add permission</w:t>
      </w:r>
    </w:p>
    <w:p w14:paraId="7489AA37" w14:textId="77777777" w:rsidR="00776AFE" w:rsidRPr="00776AFE" w:rsidRDefault="00776AFE" w:rsidP="00776AFE">
      <w:pPr>
        <w:rPr>
          <w:rFonts w:ascii="Aptos" w:hAnsi="Aptos"/>
        </w:rPr>
      </w:pPr>
      <w:r w:rsidRPr="00776AFE">
        <w:rPr>
          <w:rFonts w:ascii="Aptos" w:hAnsi="Aptos"/>
          <w:noProof/>
        </w:rPr>
        <w:drawing>
          <wp:inline distT="0" distB="0" distL="0" distR="0" wp14:anchorId="451625A9" wp14:editId="7DAF8FD8">
            <wp:extent cx="5731510" cy="1718945"/>
            <wp:effectExtent l="0" t="0" r="2540" b="0"/>
            <wp:docPr id="24114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43480" name=""/>
                    <pic:cNvPicPr/>
                  </pic:nvPicPr>
                  <pic:blipFill>
                    <a:blip r:embed="rId10"/>
                    <a:stretch>
                      <a:fillRect/>
                    </a:stretch>
                  </pic:blipFill>
                  <pic:spPr>
                    <a:xfrm>
                      <a:off x="0" y="0"/>
                      <a:ext cx="5731510" cy="1718945"/>
                    </a:xfrm>
                    <a:prstGeom prst="rect">
                      <a:avLst/>
                    </a:prstGeom>
                  </pic:spPr>
                </pic:pic>
              </a:graphicData>
            </a:graphic>
          </wp:inline>
        </w:drawing>
      </w:r>
    </w:p>
    <w:p w14:paraId="6053F2FE" w14:textId="77777777" w:rsidR="00776AFE" w:rsidRPr="00776AFE" w:rsidRDefault="00776AFE" w:rsidP="00776AFE">
      <w:pPr>
        <w:rPr>
          <w:rFonts w:ascii="Aptos" w:hAnsi="Aptos"/>
        </w:rPr>
      </w:pPr>
      <w:r w:rsidRPr="00776AFE">
        <w:rPr>
          <w:rFonts w:ascii="Aptos" w:hAnsi="Aptos"/>
        </w:rPr>
        <w:t>Step 8: ask user for the confirmation, he can refresh and validate.</w:t>
      </w:r>
    </w:p>
    <w:p w14:paraId="0F9DF396" w14:textId="77777777" w:rsidR="00776AFE" w:rsidRPr="00776AFE" w:rsidRDefault="00776AFE" w:rsidP="00776AFE">
      <w:pPr>
        <w:rPr>
          <w:rFonts w:ascii="Aptos" w:hAnsi="Aptos"/>
        </w:rPr>
      </w:pPr>
      <w:r w:rsidRPr="00776AFE">
        <w:rPr>
          <w:rFonts w:ascii="Aptos" w:hAnsi="Aptos"/>
        </w:rPr>
        <w:t>Hurrah!</w:t>
      </w:r>
    </w:p>
    <w:p w14:paraId="399677E4" w14:textId="77777777" w:rsidR="00776AFE" w:rsidRPr="00776AFE" w:rsidRDefault="00776AFE" w:rsidP="00776AFE">
      <w:pPr>
        <w:rPr>
          <w:rFonts w:ascii="Aptos" w:hAnsi="Aptos"/>
        </w:rPr>
      </w:pPr>
      <w:r w:rsidRPr="00776AFE">
        <w:rPr>
          <w:rFonts w:ascii="Aptos" w:hAnsi="Aptos"/>
          <w:noProof/>
        </w:rPr>
        <w:lastRenderedPageBreak/>
        <w:drawing>
          <wp:inline distT="0" distB="0" distL="0" distR="0" wp14:anchorId="532E4E4C" wp14:editId="327EAB20">
            <wp:extent cx="5731510" cy="2323465"/>
            <wp:effectExtent l="0" t="0" r="2540" b="635"/>
            <wp:docPr id="144924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6823" name=""/>
                    <pic:cNvPicPr/>
                  </pic:nvPicPr>
                  <pic:blipFill>
                    <a:blip r:embed="rId11"/>
                    <a:stretch>
                      <a:fillRect/>
                    </a:stretch>
                  </pic:blipFill>
                  <pic:spPr>
                    <a:xfrm>
                      <a:off x="0" y="0"/>
                      <a:ext cx="5731510" cy="2323465"/>
                    </a:xfrm>
                    <a:prstGeom prst="rect">
                      <a:avLst/>
                    </a:prstGeom>
                  </pic:spPr>
                </pic:pic>
              </a:graphicData>
            </a:graphic>
          </wp:inline>
        </w:drawing>
      </w:r>
    </w:p>
    <w:p w14:paraId="5C823AB8" w14:textId="77777777" w:rsidR="00776AFE" w:rsidRPr="00776AFE" w:rsidRDefault="00776AFE" w:rsidP="00776AFE">
      <w:pPr>
        <w:rPr>
          <w:rFonts w:ascii="Aptos" w:hAnsi="Aptos"/>
        </w:rPr>
      </w:pPr>
    </w:p>
    <w:p w14:paraId="0B139D55" w14:textId="77777777" w:rsidR="00776AFE" w:rsidRPr="00776AFE" w:rsidRDefault="00776AFE" w:rsidP="00776AFE">
      <w:pPr>
        <w:rPr>
          <w:rFonts w:ascii="Aptos" w:hAnsi="Aptos"/>
        </w:rPr>
      </w:pPr>
      <w:r w:rsidRPr="00776AFE">
        <w:rPr>
          <w:rFonts w:ascii="Aptos" w:hAnsi="Aptos"/>
        </w:rPr>
        <w:t>Steps to login to Cli and use L1 task</w:t>
      </w:r>
    </w:p>
    <w:p w14:paraId="0A877C5B" w14:textId="77777777" w:rsidR="00776AFE" w:rsidRPr="00776AFE" w:rsidRDefault="00776AFE" w:rsidP="00776AFE">
      <w:pPr>
        <w:rPr>
          <w:rFonts w:ascii="Aptos" w:hAnsi="Aptos"/>
        </w:rPr>
      </w:pPr>
      <w:r w:rsidRPr="00776AFE">
        <w:rPr>
          <w:rFonts w:ascii="Aptos" w:hAnsi="Aptos"/>
          <w:noProof/>
        </w:rPr>
        <w:drawing>
          <wp:inline distT="0" distB="0" distL="0" distR="0" wp14:anchorId="4077CB95" wp14:editId="4EC9EE9E">
            <wp:extent cx="5429529" cy="4153113"/>
            <wp:effectExtent l="0" t="0" r="0" b="0"/>
            <wp:docPr id="24939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7348" name=""/>
                    <pic:cNvPicPr/>
                  </pic:nvPicPr>
                  <pic:blipFill>
                    <a:blip r:embed="rId12"/>
                    <a:stretch>
                      <a:fillRect/>
                    </a:stretch>
                  </pic:blipFill>
                  <pic:spPr>
                    <a:xfrm>
                      <a:off x="0" y="0"/>
                      <a:ext cx="5429529" cy="4153113"/>
                    </a:xfrm>
                    <a:prstGeom prst="rect">
                      <a:avLst/>
                    </a:prstGeom>
                  </pic:spPr>
                </pic:pic>
              </a:graphicData>
            </a:graphic>
          </wp:inline>
        </w:drawing>
      </w:r>
    </w:p>
    <w:p w14:paraId="0ABA6490" w14:textId="77777777" w:rsidR="00776AFE" w:rsidRPr="00776AFE" w:rsidRDefault="00776AFE" w:rsidP="00776AFE">
      <w:pPr>
        <w:rPr>
          <w:rFonts w:ascii="Aptos" w:hAnsi="Aptos"/>
        </w:rPr>
      </w:pPr>
    </w:p>
    <w:p w14:paraId="2BB08FF3" w14:textId="77777777" w:rsidR="00776AFE" w:rsidRPr="00776AFE" w:rsidRDefault="00776AFE" w:rsidP="00776AFE">
      <w:pPr>
        <w:rPr>
          <w:rFonts w:ascii="Aptos" w:hAnsi="Aptos"/>
        </w:rPr>
      </w:pPr>
      <w:r w:rsidRPr="00776AFE">
        <w:rPr>
          <w:rFonts w:ascii="Aptos" w:hAnsi="Aptos"/>
        </w:rPr>
        <w:t xml:space="preserve">Points to be noted: </w:t>
      </w:r>
    </w:p>
    <w:p w14:paraId="2F8F3A7D" w14:textId="77777777" w:rsidR="00776AFE" w:rsidRPr="00776AFE" w:rsidRDefault="00776AFE" w:rsidP="00776AFE">
      <w:pPr>
        <w:pStyle w:val="ListParagraph"/>
        <w:numPr>
          <w:ilvl w:val="0"/>
          <w:numId w:val="1"/>
        </w:numPr>
        <w:rPr>
          <w:rFonts w:ascii="Aptos" w:hAnsi="Aptos"/>
        </w:rPr>
      </w:pPr>
      <w:r w:rsidRPr="00776AFE">
        <w:rPr>
          <w:rFonts w:ascii="Aptos" w:hAnsi="Aptos"/>
        </w:rPr>
        <w:t>Use access keys only if needed.</w:t>
      </w:r>
    </w:p>
    <w:p w14:paraId="24C3A5C1" w14:textId="77777777" w:rsidR="00776AFE" w:rsidRPr="00776AFE" w:rsidRDefault="00776AFE" w:rsidP="00776AFE">
      <w:pPr>
        <w:pStyle w:val="ListParagraph"/>
        <w:numPr>
          <w:ilvl w:val="0"/>
          <w:numId w:val="1"/>
        </w:numPr>
        <w:rPr>
          <w:rFonts w:ascii="Aptos" w:hAnsi="Aptos"/>
        </w:rPr>
      </w:pPr>
      <w:r w:rsidRPr="00776AFE">
        <w:rPr>
          <w:rFonts w:ascii="Aptos" w:hAnsi="Aptos"/>
        </w:rPr>
        <w:t xml:space="preserve">Use the access keys only for access outside of the </w:t>
      </w:r>
      <w:proofErr w:type="spellStart"/>
      <w:r w:rsidRPr="00776AFE">
        <w:rPr>
          <w:rFonts w:ascii="Aptos" w:hAnsi="Aptos"/>
        </w:rPr>
        <w:t>aws</w:t>
      </w:r>
      <w:proofErr w:type="spellEnd"/>
      <w:r w:rsidRPr="00776AFE">
        <w:rPr>
          <w:rFonts w:ascii="Aptos" w:hAnsi="Aptos"/>
        </w:rPr>
        <w:t xml:space="preserve"> console (local machine)</w:t>
      </w:r>
    </w:p>
    <w:p w14:paraId="00BA9683" w14:textId="77777777" w:rsidR="00776AFE" w:rsidRPr="00776AFE" w:rsidRDefault="00776AFE" w:rsidP="00776AFE">
      <w:pPr>
        <w:pStyle w:val="ListParagraph"/>
        <w:numPr>
          <w:ilvl w:val="0"/>
          <w:numId w:val="1"/>
        </w:numPr>
        <w:rPr>
          <w:rFonts w:ascii="Aptos" w:hAnsi="Aptos"/>
        </w:rPr>
      </w:pPr>
      <w:r w:rsidRPr="00776AFE">
        <w:rPr>
          <w:rFonts w:ascii="Aptos" w:hAnsi="Aptos"/>
        </w:rPr>
        <w:t xml:space="preserve">To use outside of the </w:t>
      </w:r>
      <w:proofErr w:type="spellStart"/>
      <w:r w:rsidRPr="00776AFE">
        <w:rPr>
          <w:rFonts w:ascii="Aptos" w:hAnsi="Aptos"/>
        </w:rPr>
        <w:t>aws</w:t>
      </w:r>
      <w:proofErr w:type="spellEnd"/>
      <w:r w:rsidRPr="00776AFE">
        <w:rPr>
          <w:rFonts w:ascii="Aptos" w:hAnsi="Aptos"/>
        </w:rPr>
        <w:t xml:space="preserve">, need to install </w:t>
      </w:r>
      <w:proofErr w:type="spellStart"/>
      <w:r w:rsidRPr="00776AFE">
        <w:rPr>
          <w:rFonts w:ascii="Aptos" w:hAnsi="Aptos"/>
        </w:rPr>
        <w:t>aws</w:t>
      </w:r>
      <w:proofErr w:type="spellEnd"/>
      <w:r w:rsidRPr="00776AFE">
        <w:rPr>
          <w:rFonts w:ascii="Aptos" w:hAnsi="Aptos"/>
        </w:rPr>
        <w:t xml:space="preserve"> CLI.</w:t>
      </w:r>
    </w:p>
    <w:p w14:paraId="112CD850" w14:textId="77777777" w:rsidR="00776AFE" w:rsidRPr="00776AFE" w:rsidRDefault="00776AFE" w:rsidP="00776AFE">
      <w:pPr>
        <w:pStyle w:val="ListParagraph"/>
        <w:numPr>
          <w:ilvl w:val="0"/>
          <w:numId w:val="1"/>
        </w:numPr>
        <w:rPr>
          <w:rFonts w:ascii="Aptos" w:hAnsi="Aptos"/>
        </w:rPr>
      </w:pPr>
      <w:r w:rsidRPr="00776AFE">
        <w:rPr>
          <w:rFonts w:ascii="Aptos" w:hAnsi="Aptos"/>
        </w:rPr>
        <w:lastRenderedPageBreak/>
        <w:t xml:space="preserve">If you have created an IAM account, and provided that user with </w:t>
      </w:r>
      <w:proofErr w:type="gramStart"/>
      <w:r w:rsidRPr="00776AFE">
        <w:rPr>
          <w:rFonts w:ascii="Aptos" w:hAnsi="Aptos"/>
        </w:rPr>
        <w:t>an</w:t>
      </w:r>
      <w:proofErr w:type="gramEnd"/>
      <w:r w:rsidRPr="00776AFE">
        <w:rPr>
          <w:rFonts w:ascii="Aptos" w:hAnsi="Aptos"/>
        </w:rPr>
        <w:t xml:space="preserve"> </w:t>
      </w:r>
      <w:proofErr w:type="spellStart"/>
      <w:r w:rsidRPr="00776AFE">
        <w:rPr>
          <w:rFonts w:ascii="Aptos" w:hAnsi="Aptos"/>
        </w:rPr>
        <w:t>cloudshell</w:t>
      </w:r>
      <w:proofErr w:type="spellEnd"/>
      <w:r w:rsidRPr="00776AFE">
        <w:rPr>
          <w:rFonts w:ascii="Aptos" w:hAnsi="Aptos"/>
        </w:rPr>
        <w:t xml:space="preserve"> access, he can access the resource with the access keys.</w:t>
      </w:r>
    </w:p>
    <w:p w14:paraId="00733BCD" w14:textId="77777777" w:rsidR="00776AFE" w:rsidRPr="00776AFE" w:rsidRDefault="00776AFE" w:rsidP="00776AFE">
      <w:pPr>
        <w:pStyle w:val="ListParagraph"/>
        <w:numPr>
          <w:ilvl w:val="0"/>
          <w:numId w:val="1"/>
        </w:numPr>
        <w:rPr>
          <w:rFonts w:ascii="Aptos" w:hAnsi="Aptos"/>
        </w:rPr>
      </w:pPr>
      <w:proofErr w:type="gramStart"/>
      <w:r w:rsidRPr="00776AFE">
        <w:rPr>
          <w:rFonts w:ascii="Aptos" w:hAnsi="Aptos"/>
        </w:rPr>
        <w:t>Note :</w:t>
      </w:r>
      <w:proofErr w:type="gramEnd"/>
      <w:r w:rsidRPr="00776AFE">
        <w:rPr>
          <w:rFonts w:ascii="Aptos" w:hAnsi="Aptos"/>
        </w:rPr>
        <w:t xml:space="preserve"> why the usage of access keys is not recommended because it doesn’t ask for an MFA. Anybody with the access keys can use the resources so it’s not recommended to use access keys. </w:t>
      </w:r>
    </w:p>
    <w:p w14:paraId="5FC9D211" w14:textId="77777777" w:rsidR="00776AFE" w:rsidRPr="00776AFE" w:rsidRDefault="00776AFE" w:rsidP="00776AFE">
      <w:pPr>
        <w:pStyle w:val="ListParagraph"/>
        <w:numPr>
          <w:ilvl w:val="0"/>
          <w:numId w:val="1"/>
        </w:numPr>
        <w:rPr>
          <w:rFonts w:ascii="Aptos" w:hAnsi="Aptos"/>
        </w:rPr>
      </w:pPr>
      <w:r w:rsidRPr="00776AFE">
        <w:rPr>
          <w:rFonts w:ascii="Aptos" w:hAnsi="Aptos"/>
        </w:rPr>
        <w:t xml:space="preserve">Rather go for a </w:t>
      </w:r>
      <w:proofErr w:type="spellStart"/>
      <w:r w:rsidRPr="00776AFE">
        <w:rPr>
          <w:rFonts w:ascii="Aptos" w:hAnsi="Aptos"/>
        </w:rPr>
        <w:t>cloudshell</w:t>
      </w:r>
      <w:proofErr w:type="spellEnd"/>
      <w:r w:rsidRPr="00776AFE">
        <w:rPr>
          <w:rFonts w:ascii="Aptos" w:hAnsi="Aptos"/>
        </w:rPr>
        <w:t>.</w:t>
      </w:r>
    </w:p>
    <w:p w14:paraId="5C8CCD46" w14:textId="77777777" w:rsidR="00776AFE" w:rsidRPr="00776AFE" w:rsidRDefault="00776AFE" w:rsidP="00776AFE">
      <w:pPr>
        <w:rPr>
          <w:rFonts w:ascii="Aptos" w:hAnsi="Aptos"/>
        </w:rPr>
      </w:pPr>
    </w:p>
    <w:p w14:paraId="20ABE420" w14:textId="77777777" w:rsidR="00776AFE" w:rsidRPr="00776AFE" w:rsidRDefault="00776AFE" w:rsidP="00776AFE">
      <w:pPr>
        <w:rPr>
          <w:rFonts w:ascii="Aptos" w:hAnsi="Aptos"/>
          <w:b/>
          <w:bCs/>
        </w:rPr>
      </w:pPr>
      <w:r w:rsidRPr="00776AFE">
        <w:rPr>
          <w:rFonts w:ascii="Aptos" w:hAnsi="Aptos"/>
          <w:b/>
          <w:bCs/>
        </w:rPr>
        <w:t>Steps to delete the access keys:</w:t>
      </w:r>
    </w:p>
    <w:p w14:paraId="7D5B7677" w14:textId="77777777" w:rsidR="00776AFE" w:rsidRPr="00776AFE" w:rsidRDefault="00776AFE" w:rsidP="00776AFE">
      <w:pPr>
        <w:rPr>
          <w:rFonts w:ascii="Aptos" w:hAnsi="Aptos"/>
        </w:rPr>
      </w:pPr>
      <w:r w:rsidRPr="00776AFE">
        <w:rPr>
          <w:rFonts w:ascii="Aptos" w:hAnsi="Aptos"/>
        </w:rPr>
        <w:t xml:space="preserve">Step 1: locate the user account which you </w:t>
      </w:r>
      <w:proofErr w:type="gramStart"/>
      <w:r w:rsidRPr="00776AFE">
        <w:rPr>
          <w:rFonts w:ascii="Aptos" w:hAnsi="Aptos"/>
        </w:rPr>
        <w:t>needs</w:t>
      </w:r>
      <w:proofErr w:type="gramEnd"/>
      <w:r w:rsidRPr="00776AFE">
        <w:rPr>
          <w:rFonts w:ascii="Aptos" w:hAnsi="Aptos"/>
        </w:rPr>
        <w:t xml:space="preserve"> to delete the access keys</w:t>
      </w:r>
    </w:p>
    <w:p w14:paraId="38DCA113" w14:textId="77777777" w:rsidR="00776AFE" w:rsidRPr="00776AFE" w:rsidRDefault="00776AFE" w:rsidP="00776AFE">
      <w:pPr>
        <w:rPr>
          <w:rFonts w:ascii="Aptos" w:hAnsi="Aptos"/>
        </w:rPr>
      </w:pPr>
      <w:r w:rsidRPr="00776AFE">
        <w:rPr>
          <w:rFonts w:ascii="Aptos" w:hAnsi="Aptos"/>
          <w:noProof/>
        </w:rPr>
        <w:drawing>
          <wp:inline distT="0" distB="0" distL="0" distR="0" wp14:anchorId="33D3F4EC" wp14:editId="6567CD2F">
            <wp:extent cx="4902200" cy="2009000"/>
            <wp:effectExtent l="0" t="0" r="0" b="0"/>
            <wp:docPr id="63580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03202" name=""/>
                    <pic:cNvPicPr/>
                  </pic:nvPicPr>
                  <pic:blipFill>
                    <a:blip r:embed="rId13"/>
                    <a:stretch>
                      <a:fillRect/>
                    </a:stretch>
                  </pic:blipFill>
                  <pic:spPr>
                    <a:xfrm>
                      <a:off x="0" y="0"/>
                      <a:ext cx="4905798" cy="2010474"/>
                    </a:xfrm>
                    <a:prstGeom prst="rect">
                      <a:avLst/>
                    </a:prstGeom>
                  </pic:spPr>
                </pic:pic>
              </a:graphicData>
            </a:graphic>
          </wp:inline>
        </w:drawing>
      </w:r>
    </w:p>
    <w:p w14:paraId="031C3AD6" w14:textId="77777777" w:rsidR="00776AFE" w:rsidRPr="00776AFE" w:rsidRDefault="00776AFE" w:rsidP="00776AFE">
      <w:pPr>
        <w:rPr>
          <w:rFonts w:ascii="Aptos" w:hAnsi="Aptos"/>
        </w:rPr>
      </w:pPr>
    </w:p>
    <w:p w14:paraId="6D09CA8D" w14:textId="77777777" w:rsidR="00776AFE" w:rsidRPr="00776AFE" w:rsidRDefault="00776AFE" w:rsidP="00776AFE">
      <w:pPr>
        <w:rPr>
          <w:rFonts w:ascii="Aptos" w:hAnsi="Aptos"/>
        </w:rPr>
      </w:pPr>
      <w:r w:rsidRPr="00776AFE">
        <w:rPr>
          <w:rFonts w:ascii="Aptos" w:hAnsi="Aptos"/>
        </w:rPr>
        <w:t>Step 2: under security credentials scroll down to access keys</w:t>
      </w:r>
    </w:p>
    <w:p w14:paraId="2BAC86E0" w14:textId="77777777" w:rsidR="00776AFE" w:rsidRPr="00776AFE" w:rsidRDefault="00776AFE" w:rsidP="00776AFE">
      <w:pPr>
        <w:rPr>
          <w:rFonts w:ascii="Aptos" w:hAnsi="Aptos"/>
        </w:rPr>
      </w:pPr>
      <w:r w:rsidRPr="00776AFE">
        <w:rPr>
          <w:rFonts w:ascii="Aptos" w:hAnsi="Aptos"/>
        </w:rPr>
        <w:t xml:space="preserve">Under actions &gt; </w:t>
      </w:r>
      <w:proofErr w:type="spellStart"/>
      <w:r w:rsidRPr="00776AFE">
        <w:rPr>
          <w:rFonts w:ascii="Aptos" w:hAnsi="Aptos"/>
        </w:rPr>
        <w:t>deactive</w:t>
      </w:r>
      <w:proofErr w:type="spellEnd"/>
      <w:r w:rsidRPr="00776AFE">
        <w:rPr>
          <w:rFonts w:ascii="Aptos" w:hAnsi="Aptos"/>
        </w:rPr>
        <w:t xml:space="preserve"> and then delete</w:t>
      </w:r>
    </w:p>
    <w:p w14:paraId="14BF0F54" w14:textId="77777777" w:rsidR="00776AFE" w:rsidRPr="00776AFE" w:rsidRDefault="00776AFE" w:rsidP="00776AFE">
      <w:pPr>
        <w:rPr>
          <w:rFonts w:ascii="Aptos" w:hAnsi="Aptos"/>
        </w:rPr>
      </w:pPr>
      <w:r w:rsidRPr="00776AFE">
        <w:rPr>
          <w:rFonts w:ascii="Aptos" w:hAnsi="Aptos"/>
          <w:noProof/>
        </w:rPr>
        <w:drawing>
          <wp:inline distT="0" distB="0" distL="0" distR="0" wp14:anchorId="5A3780E7" wp14:editId="1E590F49">
            <wp:extent cx="5731510" cy="1173480"/>
            <wp:effectExtent l="0" t="0" r="2540" b="7620"/>
            <wp:docPr id="151427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77198" name=""/>
                    <pic:cNvPicPr/>
                  </pic:nvPicPr>
                  <pic:blipFill>
                    <a:blip r:embed="rId14"/>
                    <a:stretch>
                      <a:fillRect/>
                    </a:stretch>
                  </pic:blipFill>
                  <pic:spPr>
                    <a:xfrm>
                      <a:off x="0" y="0"/>
                      <a:ext cx="5731510" cy="1173480"/>
                    </a:xfrm>
                    <a:prstGeom prst="rect">
                      <a:avLst/>
                    </a:prstGeom>
                  </pic:spPr>
                </pic:pic>
              </a:graphicData>
            </a:graphic>
          </wp:inline>
        </w:drawing>
      </w:r>
    </w:p>
    <w:p w14:paraId="00BBB5BA" w14:textId="77777777" w:rsidR="00776AFE" w:rsidRPr="00776AFE" w:rsidRDefault="00776AFE" w:rsidP="00776AFE">
      <w:pPr>
        <w:rPr>
          <w:rFonts w:ascii="Aptos" w:hAnsi="Aptos"/>
        </w:rPr>
      </w:pPr>
      <w:r w:rsidRPr="00776AFE">
        <w:rPr>
          <w:rFonts w:ascii="Aptos" w:hAnsi="Aptos"/>
          <w:noProof/>
        </w:rPr>
        <w:lastRenderedPageBreak/>
        <w:drawing>
          <wp:inline distT="0" distB="0" distL="0" distR="0" wp14:anchorId="59AC368A" wp14:editId="3EB52FDD">
            <wp:extent cx="4407126" cy="2749691"/>
            <wp:effectExtent l="0" t="0" r="0" b="0"/>
            <wp:docPr id="12040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04690" name=""/>
                    <pic:cNvPicPr/>
                  </pic:nvPicPr>
                  <pic:blipFill>
                    <a:blip r:embed="rId15"/>
                    <a:stretch>
                      <a:fillRect/>
                    </a:stretch>
                  </pic:blipFill>
                  <pic:spPr>
                    <a:xfrm>
                      <a:off x="0" y="0"/>
                      <a:ext cx="4407126" cy="2749691"/>
                    </a:xfrm>
                    <a:prstGeom prst="rect">
                      <a:avLst/>
                    </a:prstGeom>
                  </pic:spPr>
                </pic:pic>
              </a:graphicData>
            </a:graphic>
          </wp:inline>
        </w:drawing>
      </w:r>
    </w:p>
    <w:p w14:paraId="3C375A7E" w14:textId="77777777" w:rsidR="00776AFE" w:rsidRPr="00776AFE" w:rsidRDefault="00776AFE" w:rsidP="00776AFE">
      <w:pPr>
        <w:rPr>
          <w:rFonts w:ascii="Aptos" w:hAnsi="Aptos"/>
        </w:rPr>
      </w:pPr>
      <w:r w:rsidRPr="00776AFE">
        <w:rPr>
          <w:rFonts w:ascii="Aptos" w:hAnsi="Aptos"/>
          <w:noProof/>
        </w:rPr>
        <w:drawing>
          <wp:inline distT="0" distB="0" distL="0" distR="0" wp14:anchorId="47FA020F" wp14:editId="5D2DCBF2">
            <wp:extent cx="5731510" cy="1237615"/>
            <wp:effectExtent l="0" t="0" r="2540" b="635"/>
            <wp:docPr id="62714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2407" name=""/>
                    <pic:cNvPicPr/>
                  </pic:nvPicPr>
                  <pic:blipFill>
                    <a:blip r:embed="rId16"/>
                    <a:stretch>
                      <a:fillRect/>
                    </a:stretch>
                  </pic:blipFill>
                  <pic:spPr>
                    <a:xfrm>
                      <a:off x="0" y="0"/>
                      <a:ext cx="5731510" cy="1237615"/>
                    </a:xfrm>
                    <a:prstGeom prst="rect">
                      <a:avLst/>
                    </a:prstGeom>
                  </pic:spPr>
                </pic:pic>
              </a:graphicData>
            </a:graphic>
          </wp:inline>
        </w:drawing>
      </w:r>
    </w:p>
    <w:p w14:paraId="329756E9" w14:textId="77777777" w:rsidR="00776AFE" w:rsidRPr="00776AFE" w:rsidRDefault="00776AFE" w:rsidP="00776AFE">
      <w:pPr>
        <w:rPr>
          <w:rFonts w:ascii="Aptos" w:hAnsi="Aptos"/>
        </w:rPr>
      </w:pPr>
      <w:r w:rsidRPr="00776AFE">
        <w:rPr>
          <w:rFonts w:ascii="Aptos" w:hAnsi="Aptos"/>
          <w:noProof/>
        </w:rPr>
        <w:drawing>
          <wp:inline distT="0" distB="0" distL="0" distR="0" wp14:anchorId="40F5DC3B" wp14:editId="330E8AB1">
            <wp:extent cx="4521432" cy="3372023"/>
            <wp:effectExtent l="0" t="0" r="0" b="0"/>
            <wp:docPr id="110235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54296" name=""/>
                    <pic:cNvPicPr/>
                  </pic:nvPicPr>
                  <pic:blipFill>
                    <a:blip r:embed="rId17"/>
                    <a:stretch>
                      <a:fillRect/>
                    </a:stretch>
                  </pic:blipFill>
                  <pic:spPr>
                    <a:xfrm>
                      <a:off x="0" y="0"/>
                      <a:ext cx="4521432" cy="3372023"/>
                    </a:xfrm>
                    <a:prstGeom prst="rect">
                      <a:avLst/>
                    </a:prstGeom>
                  </pic:spPr>
                </pic:pic>
              </a:graphicData>
            </a:graphic>
          </wp:inline>
        </w:drawing>
      </w:r>
    </w:p>
    <w:p w14:paraId="50DBEFEA" w14:textId="77777777" w:rsidR="00776AFE" w:rsidRPr="00776AFE" w:rsidRDefault="00776AFE">
      <w:pPr>
        <w:rPr>
          <w:rFonts w:ascii="Aptos" w:hAnsi="Aptos"/>
        </w:rPr>
      </w:pPr>
    </w:p>
    <w:sectPr w:rsidR="00776AFE" w:rsidRPr="00776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C4763"/>
    <w:multiLevelType w:val="hybridMultilevel"/>
    <w:tmpl w:val="754C6CC6"/>
    <w:lvl w:ilvl="0" w:tplc="2BDE664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3155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FE"/>
    <w:rsid w:val="00776AFE"/>
    <w:rsid w:val="00B62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43E97"/>
  <w15:chartTrackingRefBased/>
  <w15:docId w15:val="{E00BF702-25C0-4756-962D-035F9249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FE"/>
  </w:style>
  <w:style w:type="paragraph" w:styleId="Heading1">
    <w:name w:val="heading 1"/>
    <w:basedOn w:val="Normal"/>
    <w:next w:val="Normal"/>
    <w:link w:val="Heading1Char"/>
    <w:uiPriority w:val="9"/>
    <w:qFormat/>
    <w:rsid w:val="00776A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A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A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A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A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A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A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A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FE"/>
    <w:rPr>
      <w:rFonts w:eastAsiaTheme="majorEastAsia" w:cstheme="majorBidi"/>
      <w:color w:val="272727" w:themeColor="text1" w:themeTint="D8"/>
    </w:rPr>
  </w:style>
  <w:style w:type="paragraph" w:styleId="Title">
    <w:name w:val="Title"/>
    <w:basedOn w:val="Normal"/>
    <w:next w:val="Normal"/>
    <w:link w:val="TitleChar"/>
    <w:uiPriority w:val="10"/>
    <w:qFormat/>
    <w:rsid w:val="00776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FE"/>
    <w:pPr>
      <w:spacing w:before="160"/>
      <w:jc w:val="center"/>
    </w:pPr>
    <w:rPr>
      <w:i/>
      <w:iCs/>
      <w:color w:val="404040" w:themeColor="text1" w:themeTint="BF"/>
    </w:rPr>
  </w:style>
  <w:style w:type="character" w:customStyle="1" w:styleId="QuoteChar">
    <w:name w:val="Quote Char"/>
    <w:basedOn w:val="DefaultParagraphFont"/>
    <w:link w:val="Quote"/>
    <w:uiPriority w:val="29"/>
    <w:rsid w:val="00776AFE"/>
    <w:rPr>
      <w:i/>
      <w:iCs/>
      <w:color w:val="404040" w:themeColor="text1" w:themeTint="BF"/>
    </w:rPr>
  </w:style>
  <w:style w:type="paragraph" w:styleId="ListParagraph">
    <w:name w:val="List Paragraph"/>
    <w:basedOn w:val="Normal"/>
    <w:uiPriority w:val="34"/>
    <w:qFormat/>
    <w:rsid w:val="00776AFE"/>
    <w:pPr>
      <w:ind w:left="720"/>
      <w:contextualSpacing/>
    </w:pPr>
  </w:style>
  <w:style w:type="character" w:styleId="IntenseEmphasis">
    <w:name w:val="Intense Emphasis"/>
    <w:basedOn w:val="DefaultParagraphFont"/>
    <w:uiPriority w:val="21"/>
    <w:qFormat/>
    <w:rsid w:val="00776AFE"/>
    <w:rPr>
      <w:i/>
      <w:iCs/>
      <w:color w:val="2F5496" w:themeColor="accent1" w:themeShade="BF"/>
    </w:rPr>
  </w:style>
  <w:style w:type="paragraph" w:styleId="IntenseQuote">
    <w:name w:val="Intense Quote"/>
    <w:basedOn w:val="Normal"/>
    <w:next w:val="Normal"/>
    <w:link w:val="IntenseQuoteChar"/>
    <w:uiPriority w:val="30"/>
    <w:qFormat/>
    <w:rsid w:val="00776A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FE"/>
    <w:rPr>
      <w:i/>
      <w:iCs/>
      <w:color w:val="2F5496" w:themeColor="accent1" w:themeShade="BF"/>
    </w:rPr>
  </w:style>
  <w:style w:type="character" w:styleId="IntenseReference">
    <w:name w:val="Intense Reference"/>
    <w:basedOn w:val="DefaultParagraphFont"/>
    <w:uiPriority w:val="32"/>
    <w:qFormat/>
    <w:rsid w:val="00776AFE"/>
    <w:rPr>
      <w:b/>
      <w:bCs/>
      <w:smallCaps/>
      <w:color w:val="2F5496" w:themeColor="accent1" w:themeShade="BF"/>
      <w:spacing w:val="5"/>
    </w:rPr>
  </w:style>
  <w:style w:type="character" w:styleId="Hyperlink">
    <w:name w:val="Hyperlink"/>
    <w:basedOn w:val="DefaultParagraphFont"/>
    <w:uiPriority w:val="99"/>
    <w:unhideWhenUsed/>
    <w:rsid w:val="00776A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aws.amazon.com/cloudshell/latest/userguide/supported-aws-regions.html"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Suchith S</dc:creator>
  <cp:keywords/>
  <dc:description/>
  <cp:lastModifiedBy>Suchith S</cp:lastModifiedBy>
  <cp:revision>1</cp:revision>
  <dcterms:created xsi:type="dcterms:W3CDTF">2025-12-07T09:16:00Z</dcterms:created>
  <dcterms:modified xsi:type="dcterms:W3CDTF">2025-12-07T09:17:00Z</dcterms:modified>
</cp:coreProperties>
</file>