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6198" w14:textId="7D29BE18" w:rsidR="008C6DE9" w:rsidRPr="008C6DE9" w:rsidRDefault="008C6DE9" w:rsidP="008C6DE9">
      <w:pPr>
        <w:rPr>
          <w:rFonts w:ascii="Aptos" w:hAnsi="Aptos"/>
          <w:b/>
          <w:bCs/>
          <w:sz w:val="28"/>
          <w:szCs w:val="28"/>
        </w:rPr>
      </w:pPr>
      <w:r w:rsidRPr="008C6DE9">
        <w:rPr>
          <w:rFonts w:ascii="Aptos" w:hAnsi="Aptos"/>
          <w:b/>
          <w:bCs/>
          <w:sz w:val="28"/>
          <w:szCs w:val="28"/>
        </w:rPr>
        <w:t xml:space="preserve">Scenario </w:t>
      </w:r>
      <w:r>
        <w:rPr>
          <w:rFonts w:ascii="Aptos" w:hAnsi="Aptos"/>
          <w:b/>
          <w:bCs/>
          <w:sz w:val="28"/>
          <w:szCs w:val="28"/>
        </w:rPr>
        <w:t>5</w:t>
      </w:r>
      <w:r w:rsidRPr="008C6DE9">
        <w:rPr>
          <w:rFonts w:ascii="Aptos" w:hAnsi="Aptos"/>
          <w:b/>
          <w:bCs/>
          <w:sz w:val="28"/>
          <w:szCs w:val="28"/>
        </w:rPr>
        <w:t>: How to create EC2 placement groups in AWS.</w:t>
      </w:r>
    </w:p>
    <w:p w14:paraId="6744C960" w14:textId="77777777" w:rsidR="008C6DE9" w:rsidRPr="008C6DE9" w:rsidRDefault="008C6DE9" w:rsidP="008C6DE9">
      <w:pPr>
        <w:pStyle w:val="ListParagraph"/>
        <w:jc w:val="both"/>
        <w:rPr>
          <w:rFonts w:ascii="Aptos" w:hAnsi="Aptos"/>
          <w:b/>
          <w:bCs/>
          <w:sz w:val="28"/>
          <w:szCs w:val="28"/>
        </w:rPr>
      </w:pPr>
      <w:r w:rsidRPr="008C6DE9">
        <w:rPr>
          <w:rFonts w:ascii="Aptos" w:hAnsi="Aptos"/>
          <w:b/>
          <w:bCs/>
          <w:sz w:val="28"/>
          <w:szCs w:val="28"/>
        </w:rPr>
        <w:t>Cluster Placement groups.</w:t>
      </w:r>
    </w:p>
    <w:p w14:paraId="54EE5AD0" w14:textId="77777777" w:rsidR="008C6DE9" w:rsidRPr="008C6DE9" w:rsidRDefault="008C6DE9" w:rsidP="008C6DE9">
      <w:pPr>
        <w:pStyle w:val="ListParagraph"/>
        <w:jc w:val="both"/>
        <w:rPr>
          <w:rFonts w:ascii="Aptos" w:hAnsi="Aptos"/>
          <w:b/>
          <w:bCs/>
          <w:sz w:val="28"/>
          <w:szCs w:val="28"/>
        </w:rPr>
      </w:pPr>
      <w:r w:rsidRPr="008C6DE9">
        <w:rPr>
          <w:rFonts w:ascii="Aptos" w:hAnsi="Aptos"/>
          <w:b/>
          <w:bCs/>
          <w:sz w:val="28"/>
          <w:szCs w:val="28"/>
        </w:rPr>
        <w:t>Spread placement groups.</w:t>
      </w:r>
    </w:p>
    <w:p w14:paraId="571ECFD4" w14:textId="77777777" w:rsidR="008C6DE9" w:rsidRPr="008C6DE9" w:rsidRDefault="008C6DE9" w:rsidP="008C6DE9">
      <w:pPr>
        <w:pStyle w:val="ListParagraph"/>
        <w:jc w:val="both"/>
        <w:rPr>
          <w:rFonts w:ascii="Aptos" w:hAnsi="Aptos"/>
          <w:b/>
          <w:bCs/>
          <w:sz w:val="28"/>
          <w:szCs w:val="28"/>
        </w:rPr>
      </w:pPr>
      <w:r w:rsidRPr="008C6DE9">
        <w:rPr>
          <w:rFonts w:ascii="Aptos" w:hAnsi="Aptos"/>
          <w:b/>
          <w:bCs/>
          <w:sz w:val="28"/>
          <w:szCs w:val="28"/>
        </w:rPr>
        <w:t>Partition placement groups.</w:t>
      </w:r>
    </w:p>
    <w:p w14:paraId="5417D1EE" w14:textId="77777777" w:rsidR="008C6DE9" w:rsidRPr="008C6DE9" w:rsidRDefault="008C6DE9" w:rsidP="008C6DE9">
      <w:pPr>
        <w:rPr>
          <w:rFonts w:ascii="Aptos" w:hAnsi="Aptos"/>
          <w:sz w:val="22"/>
          <w:szCs w:val="22"/>
        </w:rPr>
      </w:pPr>
      <w:r w:rsidRPr="008C6DE9">
        <w:rPr>
          <w:rFonts w:ascii="Aptos" w:hAnsi="Aptos"/>
          <w:sz w:val="22"/>
          <w:szCs w:val="22"/>
        </w:rPr>
        <w:t>EC2 placement groups is a logical grouping of instances that inf</w:t>
      </w:r>
    </w:p>
    <w:p w14:paraId="30DD701A"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Once you create a placement group (cluster, spread, or partition), AWS will automatically handle the placement of your instances according to the type you chose,</w:t>
      </w:r>
    </w:p>
    <w:p w14:paraId="3A226AB7"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but here are some key points:</w:t>
      </w:r>
    </w:p>
    <w:p w14:paraId="5564BD14"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1. You need to ensure the right AZ</w:t>
      </w:r>
    </w:p>
    <w:p w14:paraId="14B696DD"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Cluster Placement Group:</w:t>
      </w:r>
    </w:p>
    <w:p w14:paraId="3BC653A8"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You must launch all instances in the same Availability Zone (AZ).  </w:t>
      </w:r>
    </w:p>
    <w:p w14:paraId="428436C9"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When launching EC2s, you need to select the same AZ manually.</w:t>
      </w:r>
    </w:p>
    <w:p w14:paraId="6536A64B"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spread Placement Group:</w:t>
      </w:r>
    </w:p>
    <w:p w14:paraId="7C966CF3"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AWS spreads the instances across different racks (hardware) and possibly AZs (only for EC2s in the same region, not Local Zones).</w:t>
      </w:r>
    </w:p>
    <w:p w14:paraId="31DEA116"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Partition Placement Group:</w:t>
      </w:r>
    </w:p>
    <w:p w14:paraId="44D697BE"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You can specify how many partitions you want, and AWS will spread instances accordingly, but all must be in the same AZ unless using EC2 placement groups with multiple partitions supported.</w:t>
      </w:r>
    </w:p>
    <w:p w14:paraId="77882A30"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xml:space="preserve">2. When launching EC2s </w:t>
      </w:r>
    </w:p>
    <w:p w14:paraId="3DC76F4B"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In the Advanced details, choose the placement group name.</w:t>
      </w:r>
    </w:p>
    <w:p w14:paraId="270573D4"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Choose the AZ if required (especially for Cluster and Partition types).</w:t>
      </w:r>
    </w:p>
    <w:p w14:paraId="17394EDB"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Step 1: select create a placement groups.</w:t>
      </w:r>
    </w:p>
    <w:p w14:paraId="0C92DBF0"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xml:space="preserve">Ec2 </w:t>
      </w:r>
      <w:proofErr w:type="gramStart"/>
      <w:r w:rsidRPr="008C6DE9">
        <w:rPr>
          <w:rFonts w:ascii="Aptos" w:hAnsi="Aptos"/>
          <w:sz w:val="22"/>
          <w:szCs w:val="22"/>
        </w:rPr>
        <w:t>console ,</w:t>
      </w:r>
      <w:proofErr w:type="gramEnd"/>
      <w:r w:rsidRPr="008C6DE9">
        <w:rPr>
          <w:rFonts w:ascii="Aptos" w:hAnsi="Aptos"/>
          <w:sz w:val="22"/>
          <w:szCs w:val="22"/>
        </w:rPr>
        <w:t xml:space="preserve"> under </w:t>
      </w:r>
      <w:r w:rsidRPr="008C6DE9">
        <w:rPr>
          <w:rFonts w:ascii="Aptos" w:hAnsi="Aptos"/>
          <w:b/>
          <w:bCs/>
          <w:sz w:val="22"/>
          <w:szCs w:val="22"/>
        </w:rPr>
        <w:t>Network &amp; Security</w:t>
      </w:r>
      <w:r w:rsidRPr="008C6DE9">
        <w:rPr>
          <w:rFonts w:ascii="Aptos" w:hAnsi="Aptos"/>
          <w:sz w:val="22"/>
          <w:szCs w:val="22"/>
        </w:rPr>
        <w:t xml:space="preserve"> &gt; select </w:t>
      </w:r>
      <w:r w:rsidRPr="008C6DE9">
        <w:rPr>
          <w:rFonts w:ascii="Aptos" w:hAnsi="Aptos"/>
          <w:b/>
          <w:bCs/>
          <w:sz w:val="22"/>
          <w:szCs w:val="22"/>
        </w:rPr>
        <w:t>Placement Groups</w:t>
      </w:r>
      <w:r w:rsidRPr="008C6DE9">
        <w:rPr>
          <w:rFonts w:ascii="Aptos" w:hAnsi="Aptos"/>
          <w:sz w:val="22"/>
          <w:szCs w:val="22"/>
        </w:rPr>
        <w:t>.</w:t>
      </w:r>
    </w:p>
    <w:p w14:paraId="790C3863" w14:textId="77777777" w:rsidR="008C6DE9" w:rsidRPr="008C6DE9" w:rsidRDefault="008C6DE9" w:rsidP="008C6DE9">
      <w:pPr>
        <w:spacing w:line="240" w:lineRule="auto"/>
        <w:rPr>
          <w:rFonts w:ascii="Aptos" w:hAnsi="Aptos"/>
          <w:sz w:val="22"/>
          <w:szCs w:val="22"/>
        </w:rPr>
      </w:pPr>
      <w:r w:rsidRPr="008C6DE9">
        <w:rPr>
          <w:rFonts w:ascii="Aptos" w:hAnsi="Aptos"/>
          <w:noProof/>
          <w:sz w:val="22"/>
          <w:szCs w:val="22"/>
        </w:rPr>
        <w:drawing>
          <wp:inline distT="0" distB="0" distL="0" distR="0" wp14:anchorId="167C858B" wp14:editId="421BE0FD">
            <wp:extent cx="5646660" cy="1076445"/>
            <wp:effectExtent l="0" t="0" r="0" b="9525"/>
            <wp:docPr id="184241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14094" name=""/>
                    <pic:cNvPicPr/>
                  </pic:nvPicPr>
                  <pic:blipFill rotWithShape="1">
                    <a:blip r:embed="rId5"/>
                    <a:srcRect l="103" t="8394" r="-103" b="9434"/>
                    <a:stretch/>
                  </pic:blipFill>
                  <pic:spPr bwMode="auto">
                    <a:xfrm>
                      <a:off x="0" y="0"/>
                      <a:ext cx="5657268" cy="1078467"/>
                    </a:xfrm>
                    <a:prstGeom prst="rect">
                      <a:avLst/>
                    </a:prstGeom>
                    <a:ln>
                      <a:noFill/>
                    </a:ln>
                    <a:extLst>
                      <a:ext uri="{53640926-AAD7-44D8-BBD7-CCE9431645EC}">
                        <a14:shadowObscured xmlns:a14="http://schemas.microsoft.com/office/drawing/2010/main"/>
                      </a:ext>
                    </a:extLst>
                  </pic:spPr>
                </pic:pic>
              </a:graphicData>
            </a:graphic>
          </wp:inline>
        </w:drawing>
      </w:r>
      <w:r w:rsidRPr="008C6DE9">
        <w:rPr>
          <w:rFonts w:ascii="Aptos" w:hAnsi="Aptos"/>
          <w:sz w:val="22"/>
          <w:szCs w:val="22"/>
        </w:rPr>
        <w:t xml:space="preserve">Step 2: click on Create Placement Groups. For Cluster </w:t>
      </w:r>
    </w:p>
    <w:p w14:paraId="64DC22A0" w14:textId="77777777" w:rsidR="008C6DE9" w:rsidRPr="008C6DE9" w:rsidRDefault="008C6DE9" w:rsidP="008C6DE9">
      <w:pPr>
        <w:spacing w:line="240" w:lineRule="auto"/>
        <w:rPr>
          <w:rFonts w:ascii="Aptos" w:hAnsi="Aptos"/>
          <w:sz w:val="22"/>
          <w:szCs w:val="22"/>
        </w:rPr>
      </w:pPr>
      <w:r w:rsidRPr="008C6DE9">
        <w:rPr>
          <w:rFonts w:ascii="Aptos" w:hAnsi="Aptos"/>
          <w:noProof/>
          <w:sz w:val="22"/>
          <w:szCs w:val="22"/>
        </w:rPr>
        <w:lastRenderedPageBreak/>
        <w:drawing>
          <wp:inline distT="0" distB="0" distL="0" distR="0" wp14:anchorId="42932C4B" wp14:editId="2316FFAE">
            <wp:extent cx="5731510" cy="1823720"/>
            <wp:effectExtent l="0" t="0" r="2540" b="5080"/>
            <wp:docPr id="1405519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9327" name="Picture 1" descr="A screenshot of a computer&#10;&#10;AI-generated content may be incorrect."/>
                    <pic:cNvPicPr/>
                  </pic:nvPicPr>
                  <pic:blipFill>
                    <a:blip r:embed="rId6"/>
                    <a:stretch>
                      <a:fillRect/>
                    </a:stretch>
                  </pic:blipFill>
                  <pic:spPr>
                    <a:xfrm>
                      <a:off x="0" y="0"/>
                      <a:ext cx="5731510" cy="1823720"/>
                    </a:xfrm>
                    <a:prstGeom prst="rect">
                      <a:avLst/>
                    </a:prstGeom>
                  </pic:spPr>
                </pic:pic>
              </a:graphicData>
            </a:graphic>
          </wp:inline>
        </w:drawing>
      </w:r>
    </w:p>
    <w:p w14:paraId="6C294D48"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Step 3: click on Create Placement Groups. For Spread</w:t>
      </w:r>
    </w:p>
    <w:p w14:paraId="0786B859" w14:textId="77777777" w:rsidR="008C6DE9" w:rsidRPr="008C6DE9" w:rsidRDefault="008C6DE9" w:rsidP="008C6DE9">
      <w:pPr>
        <w:spacing w:line="240" w:lineRule="auto"/>
        <w:rPr>
          <w:rFonts w:ascii="Aptos" w:hAnsi="Aptos"/>
          <w:sz w:val="22"/>
          <w:szCs w:val="22"/>
        </w:rPr>
      </w:pPr>
      <w:r w:rsidRPr="008C6DE9">
        <w:rPr>
          <w:rFonts w:ascii="Aptos" w:hAnsi="Aptos"/>
          <w:noProof/>
          <w:sz w:val="22"/>
          <w:szCs w:val="22"/>
        </w:rPr>
        <w:drawing>
          <wp:inline distT="0" distB="0" distL="0" distR="0" wp14:anchorId="445B8629" wp14:editId="0636A578">
            <wp:extent cx="5731510" cy="2068195"/>
            <wp:effectExtent l="0" t="0" r="2540" b="8255"/>
            <wp:docPr id="56736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62214" name=""/>
                    <pic:cNvPicPr/>
                  </pic:nvPicPr>
                  <pic:blipFill>
                    <a:blip r:embed="rId7"/>
                    <a:stretch>
                      <a:fillRect/>
                    </a:stretch>
                  </pic:blipFill>
                  <pic:spPr>
                    <a:xfrm>
                      <a:off x="0" y="0"/>
                      <a:ext cx="5731510" cy="2068195"/>
                    </a:xfrm>
                    <a:prstGeom prst="rect">
                      <a:avLst/>
                    </a:prstGeom>
                  </pic:spPr>
                </pic:pic>
              </a:graphicData>
            </a:graphic>
          </wp:inline>
        </w:drawing>
      </w:r>
    </w:p>
    <w:p w14:paraId="565AE51B"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If you have outpost, then select outpost option.</w:t>
      </w:r>
    </w:p>
    <w:p w14:paraId="78140E2D" w14:textId="77777777" w:rsidR="008C6DE9" w:rsidRPr="008C6DE9" w:rsidRDefault="008C6DE9" w:rsidP="008C6DE9">
      <w:pPr>
        <w:spacing w:line="240" w:lineRule="auto"/>
        <w:rPr>
          <w:rFonts w:ascii="Aptos" w:hAnsi="Aptos"/>
          <w:sz w:val="22"/>
          <w:szCs w:val="22"/>
        </w:rPr>
      </w:pPr>
      <w:r w:rsidRPr="008C6DE9">
        <w:rPr>
          <w:rFonts w:ascii="Aptos" w:hAnsi="Aptos"/>
          <w:noProof/>
          <w:sz w:val="22"/>
          <w:szCs w:val="22"/>
        </w:rPr>
        <w:drawing>
          <wp:inline distT="0" distB="0" distL="0" distR="0" wp14:anchorId="7976A683" wp14:editId="57DED916">
            <wp:extent cx="5731510" cy="2087880"/>
            <wp:effectExtent l="0" t="0" r="2540" b="7620"/>
            <wp:docPr id="1883017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17728" name="Picture 1" descr="A screenshot of a computer&#10;&#10;AI-generated content may be incorrect."/>
                    <pic:cNvPicPr/>
                  </pic:nvPicPr>
                  <pic:blipFill>
                    <a:blip r:embed="rId8"/>
                    <a:stretch>
                      <a:fillRect/>
                    </a:stretch>
                  </pic:blipFill>
                  <pic:spPr>
                    <a:xfrm>
                      <a:off x="0" y="0"/>
                      <a:ext cx="5731510" cy="2087880"/>
                    </a:xfrm>
                    <a:prstGeom prst="rect">
                      <a:avLst/>
                    </a:prstGeom>
                  </pic:spPr>
                </pic:pic>
              </a:graphicData>
            </a:graphic>
          </wp:inline>
        </w:drawing>
      </w:r>
    </w:p>
    <w:p w14:paraId="3470DE97" w14:textId="77777777" w:rsidR="008C6DE9" w:rsidRPr="008C6DE9" w:rsidRDefault="008C6DE9" w:rsidP="008C6DE9">
      <w:pPr>
        <w:spacing w:line="240" w:lineRule="auto"/>
        <w:rPr>
          <w:rFonts w:ascii="Aptos" w:hAnsi="Aptos"/>
          <w:sz w:val="22"/>
          <w:szCs w:val="22"/>
        </w:rPr>
      </w:pPr>
    </w:p>
    <w:p w14:paraId="691825A3"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xml:space="preserve">Step 4: click on Create Placement Groups. For Partition </w:t>
      </w:r>
    </w:p>
    <w:p w14:paraId="5E68D5CD"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xml:space="preserve">Select the number of </w:t>
      </w:r>
      <w:proofErr w:type="gramStart"/>
      <w:r w:rsidRPr="008C6DE9">
        <w:rPr>
          <w:rFonts w:ascii="Aptos" w:hAnsi="Aptos"/>
          <w:sz w:val="22"/>
          <w:szCs w:val="22"/>
        </w:rPr>
        <w:t>partition ,</w:t>
      </w:r>
      <w:proofErr w:type="gramEnd"/>
      <w:r w:rsidRPr="008C6DE9">
        <w:rPr>
          <w:rFonts w:ascii="Aptos" w:hAnsi="Aptos"/>
          <w:sz w:val="22"/>
          <w:szCs w:val="22"/>
        </w:rPr>
        <w:t xml:space="preserve"> it varies from 1-</w:t>
      </w:r>
      <w:proofErr w:type="gramStart"/>
      <w:r w:rsidRPr="008C6DE9">
        <w:rPr>
          <w:rFonts w:ascii="Aptos" w:hAnsi="Aptos"/>
          <w:sz w:val="22"/>
          <w:szCs w:val="22"/>
        </w:rPr>
        <w:t>7 .</w:t>
      </w:r>
      <w:proofErr w:type="gramEnd"/>
    </w:p>
    <w:p w14:paraId="76DEEF6A" w14:textId="77777777" w:rsidR="008C6DE9" w:rsidRPr="008C6DE9" w:rsidRDefault="008C6DE9" w:rsidP="008C6DE9">
      <w:pPr>
        <w:spacing w:line="240" w:lineRule="auto"/>
        <w:rPr>
          <w:rFonts w:ascii="Aptos" w:hAnsi="Aptos"/>
          <w:sz w:val="22"/>
          <w:szCs w:val="22"/>
        </w:rPr>
      </w:pPr>
    </w:p>
    <w:p w14:paraId="61939C75" w14:textId="77777777" w:rsidR="008C6DE9" w:rsidRPr="008C6DE9" w:rsidRDefault="008C6DE9" w:rsidP="008C6DE9">
      <w:pPr>
        <w:spacing w:line="240" w:lineRule="auto"/>
        <w:rPr>
          <w:rFonts w:ascii="Aptos" w:hAnsi="Aptos"/>
          <w:sz w:val="22"/>
          <w:szCs w:val="22"/>
        </w:rPr>
      </w:pPr>
      <w:r w:rsidRPr="008C6DE9">
        <w:rPr>
          <w:rFonts w:ascii="Aptos" w:hAnsi="Aptos"/>
          <w:noProof/>
          <w:sz w:val="22"/>
          <w:szCs w:val="22"/>
        </w:rPr>
        <w:lastRenderedPageBreak/>
        <w:drawing>
          <wp:inline distT="0" distB="0" distL="0" distR="0" wp14:anchorId="1B3B179B" wp14:editId="45055D64">
            <wp:extent cx="5731510" cy="2091055"/>
            <wp:effectExtent l="0" t="0" r="2540" b="4445"/>
            <wp:docPr id="150401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794" name="Picture 1" descr="A screenshot of a computer&#10;&#10;AI-generated content may be incorrect."/>
                    <pic:cNvPicPr/>
                  </pic:nvPicPr>
                  <pic:blipFill>
                    <a:blip r:embed="rId9"/>
                    <a:stretch>
                      <a:fillRect/>
                    </a:stretch>
                  </pic:blipFill>
                  <pic:spPr>
                    <a:xfrm>
                      <a:off x="0" y="0"/>
                      <a:ext cx="5731510" cy="2091055"/>
                    </a:xfrm>
                    <a:prstGeom prst="rect">
                      <a:avLst/>
                    </a:prstGeom>
                  </pic:spPr>
                </pic:pic>
              </a:graphicData>
            </a:graphic>
          </wp:inline>
        </w:drawing>
      </w:r>
    </w:p>
    <w:p w14:paraId="76E62485" w14:textId="77777777" w:rsidR="008C6DE9" w:rsidRPr="008C6DE9" w:rsidRDefault="008C6DE9" w:rsidP="008C6DE9">
      <w:pPr>
        <w:spacing w:line="240" w:lineRule="auto"/>
        <w:rPr>
          <w:rFonts w:ascii="Aptos" w:hAnsi="Aptos"/>
          <w:b/>
          <w:bCs/>
          <w:sz w:val="22"/>
          <w:szCs w:val="22"/>
        </w:rPr>
      </w:pPr>
      <w:r w:rsidRPr="008C6DE9">
        <w:rPr>
          <w:rFonts w:ascii="Aptos" w:hAnsi="Aptos"/>
          <w:b/>
          <w:bCs/>
          <w:sz w:val="22"/>
          <w:szCs w:val="22"/>
        </w:rPr>
        <w:t xml:space="preserve">Validation </w:t>
      </w:r>
    </w:p>
    <w:p w14:paraId="7613F15B" w14:textId="77777777" w:rsidR="008C6DE9" w:rsidRPr="008C6DE9" w:rsidRDefault="008C6DE9" w:rsidP="008C6DE9">
      <w:pPr>
        <w:spacing w:line="240" w:lineRule="auto"/>
        <w:rPr>
          <w:rFonts w:ascii="Aptos" w:hAnsi="Aptos"/>
          <w:sz w:val="22"/>
          <w:szCs w:val="22"/>
        </w:rPr>
      </w:pPr>
      <w:r w:rsidRPr="008C6DE9">
        <w:rPr>
          <w:rFonts w:ascii="Aptos" w:hAnsi="Aptos"/>
          <w:noProof/>
          <w:sz w:val="22"/>
          <w:szCs w:val="22"/>
        </w:rPr>
        <w:drawing>
          <wp:inline distT="0" distB="0" distL="0" distR="0" wp14:anchorId="79DC9520" wp14:editId="1E51D7A0">
            <wp:extent cx="5731510" cy="1475740"/>
            <wp:effectExtent l="0" t="0" r="2540" b="0"/>
            <wp:docPr id="153819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9223" name="Picture 1" descr="A screenshot of a computer&#10;&#10;AI-generated content may be incorrect."/>
                    <pic:cNvPicPr/>
                  </pic:nvPicPr>
                  <pic:blipFill>
                    <a:blip r:embed="rId10"/>
                    <a:stretch>
                      <a:fillRect/>
                    </a:stretch>
                  </pic:blipFill>
                  <pic:spPr>
                    <a:xfrm>
                      <a:off x="0" y="0"/>
                      <a:ext cx="5731510" cy="1475740"/>
                    </a:xfrm>
                    <a:prstGeom prst="rect">
                      <a:avLst/>
                    </a:prstGeom>
                  </pic:spPr>
                </pic:pic>
              </a:graphicData>
            </a:graphic>
          </wp:inline>
        </w:drawing>
      </w:r>
    </w:p>
    <w:p w14:paraId="761F37C0" w14:textId="77777777" w:rsidR="008C6DE9" w:rsidRPr="008C6DE9" w:rsidRDefault="008C6DE9" w:rsidP="008C6DE9">
      <w:pPr>
        <w:spacing w:line="240" w:lineRule="auto"/>
        <w:rPr>
          <w:rFonts w:ascii="Aptos" w:hAnsi="Aptos"/>
          <w:sz w:val="22"/>
          <w:szCs w:val="22"/>
        </w:rPr>
      </w:pPr>
      <w:r w:rsidRPr="008C6DE9">
        <w:rPr>
          <w:rFonts w:ascii="Aptos" w:hAnsi="Aptos"/>
          <w:sz w:val="22"/>
          <w:szCs w:val="22"/>
        </w:rPr>
        <w:t xml:space="preserve">Step 5: </w:t>
      </w:r>
      <w:proofErr w:type="gramStart"/>
      <w:r w:rsidRPr="008C6DE9">
        <w:rPr>
          <w:rFonts w:ascii="Aptos" w:hAnsi="Aptos"/>
          <w:sz w:val="22"/>
          <w:szCs w:val="22"/>
        </w:rPr>
        <w:t>Lets</w:t>
      </w:r>
      <w:proofErr w:type="gramEnd"/>
      <w:r w:rsidRPr="008C6DE9">
        <w:rPr>
          <w:rFonts w:ascii="Aptos" w:hAnsi="Aptos"/>
          <w:sz w:val="22"/>
          <w:szCs w:val="22"/>
        </w:rPr>
        <w:t xml:space="preserve"> </w:t>
      </w:r>
      <w:proofErr w:type="gramStart"/>
      <w:r w:rsidRPr="008C6DE9">
        <w:rPr>
          <w:rFonts w:ascii="Aptos" w:hAnsi="Aptos"/>
          <w:sz w:val="22"/>
          <w:szCs w:val="22"/>
        </w:rPr>
        <w:t>validate ,</w:t>
      </w:r>
      <w:proofErr w:type="gramEnd"/>
      <w:r w:rsidRPr="008C6DE9">
        <w:rPr>
          <w:rFonts w:ascii="Aptos" w:hAnsi="Aptos"/>
          <w:sz w:val="22"/>
          <w:szCs w:val="22"/>
        </w:rPr>
        <w:t xml:space="preserve"> lets launch and instance and check for each.</w:t>
      </w:r>
    </w:p>
    <w:p w14:paraId="26AABF28" w14:textId="77777777" w:rsidR="008C6DE9" w:rsidRPr="008C6DE9" w:rsidRDefault="008C6DE9" w:rsidP="008C6DE9">
      <w:pPr>
        <w:spacing w:line="240" w:lineRule="auto"/>
        <w:rPr>
          <w:rFonts w:ascii="Aptos" w:hAnsi="Aptos"/>
          <w:sz w:val="22"/>
          <w:szCs w:val="22"/>
        </w:rPr>
      </w:pPr>
      <w:r w:rsidRPr="008C6DE9">
        <w:rPr>
          <w:rFonts w:ascii="Aptos" w:hAnsi="Aptos"/>
          <w:noProof/>
          <w:sz w:val="22"/>
          <w:szCs w:val="22"/>
        </w:rPr>
        <w:drawing>
          <wp:inline distT="0" distB="0" distL="0" distR="0" wp14:anchorId="44C9D749" wp14:editId="0E54F446">
            <wp:extent cx="5191246" cy="3485370"/>
            <wp:effectExtent l="0" t="0" r="0" b="1270"/>
            <wp:docPr id="156668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87019" name=""/>
                    <pic:cNvPicPr/>
                  </pic:nvPicPr>
                  <pic:blipFill>
                    <a:blip r:embed="rId11"/>
                    <a:stretch>
                      <a:fillRect/>
                    </a:stretch>
                  </pic:blipFill>
                  <pic:spPr>
                    <a:xfrm>
                      <a:off x="0" y="0"/>
                      <a:ext cx="5192506" cy="3486216"/>
                    </a:xfrm>
                    <a:prstGeom prst="rect">
                      <a:avLst/>
                    </a:prstGeom>
                  </pic:spPr>
                </pic:pic>
              </a:graphicData>
            </a:graphic>
          </wp:inline>
        </w:drawing>
      </w:r>
    </w:p>
    <w:p w14:paraId="7F74257D" w14:textId="77777777" w:rsidR="008C6DE9" w:rsidRPr="008C6DE9" w:rsidRDefault="008C6DE9" w:rsidP="008C6DE9">
      <w:pPr>
        <w:spacing w:line="240" w:lineRule="auto"/>
        <w:rPr>
          <w:rFonts w:ascii="Aptos" w:hAnsi="Aptos"/>
          <w:sz w:val="22"/>
          <w:szCs w:val="22"/>
        </w:rPr>
      </w:pPr>
    </w:p>
    <w:p w14:paraId="25CF22F3" w14:textId="77777777" w:rsidR="008C6DE9" w:rsidRPr="008C6DE9" w:rsidRDefault="008C6DE9" w:rsidP="008C6DE9">
      <w:pPr>
        <w:spacing w:line="240" w:lineRule="auto"/>
        <w:rPr>
          <w:rFonts w:ascii="Aptos" w:hAnsi="Aptos"/>
          <w:sz w:val="22"/>
          <w:szCs w:val="22"/>
        </w:rPr>
      </w:pPr>
    </w:p>
    <w:p w14:paraId="334B73AA" w14:textId="77777777" w:rsidR="005C128F" w:rsidRPr="008C6DE9" w:rsidRDefault="005C128F" w:rsidP="008C6DE9">
      <w:pPr>
        <w:rPr>
          <w:rFonts w:ascii="Aptos" w:hAnsi="Aptos"/>
        </w:rPr>
      </w:pPr>
    </w:p>
    <w:sectPr w:rsidR="005C128F" w:rsidRPr="008C6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77518"/>
    <w:multiLevelType w:val="hybridMultilevel"/>
    <w:tmpl w:val="0BE6B7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7721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28F"/>
    <w:rsid w:val="000606A2"/>
    <w:rsid w:val="00312A7C"/>
    <w:rsid w:val="005C128F"/>
    <w:rsid w:val="007F4AED"/>
    <w:rsid w:val="008C6DE9"/>
    <w:rsid w:val="00E72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CE53C"/>
  <w15:chartTrackingRefBased/>
  <w15:docId w15:val="{2DB753CD-FD8D-45B3-8BBF-7100AA7A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DE9"/>
  </w:style>
  <w:style w:type="paragraph" w:styleId="Heading1">
    <w:name w:val="heading 1"/>
    <w:basedOn w:val="Normal"/>
    <w:next w:val="Normal"/>
    <w:link w:val="Heading1Char"/>
    <w:uiPriority w:val="9"/>
    <w:qFormat/>
    <w:rsid w:val="005C1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2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28F"/>
    <w:rPr>
      <w:rFonts w:eastAsiaTheme="majorEastAsia" w:cstheme="majorBidi"/>
      <w:color w:val="272727" w:themeColor="text1" w:themeTint="D8"/>
    </w:rPr>
  </w:style>
  <w:style w:type="paragraph" w:styleId="Title">
    <w:name w:val="Title"/>
    <w:basedOn w:val="Normal"/>
    <w:next w:val="Normal"/>
    <w:link w:val="TitleChar"/>
    <w:uiPriority w:val="10"/>
    <w:qFormat/>
    <w:rsid w:val="005C1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28F"/>
    <w:pPr>
      <w:spacing w:before="160"/>
      <w:jc w:val="center"/>
    </w:pPr>
    <w:rPr>
      <w:i/>
      <w:iCs/>
      <w:color w:val="404040" w:themeColor="text1" w:themeTint="BF"/>
    </w:rPr>
  </w:style>
  <w:style w:type="character" w:customStyle="1" w:styleId="QuoteChar">
    <w:name w:val="Quote Char"/>
    <w:basedOn w:val="DefaultParagraphFont"/>
    <w:link w:val="Quote"/>
    <w:uiPriority w:val="29"/>
    <w:rsid w:val="005C128F"/>
    <w:rPr>
      <w:i/>
      <w:iCs/>
      <w:color w:val="404040" w:themeColor="text1" w:themeTint="BF"/>
    </w:rPr>
  </w:style>
  <w:style w:type="paragraph" w:styleId="ListParagraph">
    <w:name w:val="List Paragraph"/>
    <w:basedOn w:val="Normal"/>
    <w:uiPriority w:val="34"/>
    <w:qFormat/>
    <w:rsid w:val="005C128F"/>
    <w:pPr>
      <w:ind w:left="720"/>
      <w:contextualSpacing/>
    </w:pPr>
  </w:style>
  <w:style w:type="character" w:styleId="IntenseEmphasis">
    <w:name w:val="Intense Emphasis"/>
    <w:basedOn w:val="DefaultParagraphFont"/>
    <w:uiPriority w:val="21"/>
    <w:qFormat/>
    <w:rsid w:val="005C128F"/>
    <w:rPr>
      <w:i/>
      <w:iCs/>
      <w:color w:val="2F5496" w:themeColor="accent1" w:themeShade="BF"/>
    </w:rPr>
  </w:style>
  <w:style w:type="paragraph" w:styleId="IntenseQuote">
    <w:name w:val="Intense Quote"/>
    <w:basedOn w:val="Normal"/>
    <w:next w:val="Normal"/>
    <w:link w:val="IntenseQuoteChar"/>
    <w:uiPriority w:val="30"/>
    <w:qFormat/>
    <w:rsid w:val="005C1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28F"/>
    <w:rPr>
      <w:i/>
      <w:iCs/>
      <w:color w:val="2F5496" w:themeColor="accent1" w:themeShade="BF"/>
    </w:rPr>
  </w:style>
  <w:style w:type="character" w:styleId="IntenseReference">
    <w:name w:val="Intense Reference"/>
    <w:basedOn w:val="DefaultParagraphFont"/>
    <w:uiPriority w:val="32"/>
    <w:qFormat/>
    <w:rsid w:val="005C12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Suchith S</dc:creator>
  <cp:keywords/>
  <dc:description/>
  <cp:lastModifiedBy>Suchith S</cp:lastModifiedBy>
  <cp:revision>2</cp:revision>
  <dcterms:created xsi:type="dcterms:W3CDTF">2025-12-09T18:33:00Z</dcterms:created>
  <dcterms:modified xsi:type="dcterms:W3CDTF">2025-12-09T18:33:00Z</dcterms:modified>
</cp:coreProperties>
</file>