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</w:rPr>
        <w:t>МИНОБРНАУКИ РОССИИ</w:t>
      </w:r>
    </w:p>
    <w:p>
      <w:pPr>
        <w:pStyle w:val="Body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Санкт</w:t>
      </w:r>
      <w:r>
        <w:rPr>
          <w:b w:val="1"/>
          <w:bCs w:val="1"/>
          <w:caps w:val="1"/>
          <w:sz w:val="28"/>
          <w:szCs w:val="28"/>
          <w:rtl w:val="0"/>
        </w:rPr>
        <w:t>-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Петербургский государственный</w:t>
      </w:r>
    </w:p>
    <w:p>
      <w:pPr>
        <w:pStyle w:val="Body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электротехнический университет</w:t>
      </w:r>
    </w:p>
    <w:p>
      <w:pPr>
        <w:pStyle w:val="Body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ru-RU"/>
        </w:rPr>
        <w:t>«ЛЭТИ» им</w:t>
      </w:r>
      <w:r>
        <w:rPr>
          <w:b w:val="1"/>
          <w:bCs w:val="1"/>
          <w:caps w:val="1"/>
          <w:sz w:val="28"/>
          <w:szCs w:val="28"/>
          <w:rtl w:val="0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</w:rPr>
        <w:t>В</w:t>
      </w:r>
      <w:r>
        <w:rPr>
          <w:b w:val="1"/>
          <w:bCs w:val="1"/>
          <w:caps w:val="1"/>
          <w:sz w:val="28"/>
          <w:szCs w:val="28"/>
          <w:rtl w:val="0"/>
        </w:rPr>
        <w:t>.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>И</w:t>
      </w:r>
      <w:r>
        <w:rPr>
          <w:b w:val="1"/>
          <w:bCs w:val="1"/>
          <w:caps w:val="1"/>
          <w:sz w:val="28"/>
          <w:szCs w:val="28"/>
          <w:rtl w:val="0"/>
        </w:rPr>
        <w:t xml:space="preserve">. </w:t>
      </w:r>
      <w:r>
        <w:rPr>
          <w:b w:val="1"/>
          <w:bCs w:val="1"/>
          <w:caps w:val="1"/>
          <w:sz w:val="28"/>
          <w:szCs w:val="28"/>
          <w:rtl w:val="0"/>
          <w:lang w:val="ru-RU"/>
        </w:rPr>
        <w:t xml:space="preserve">Ульянова </w:t>
      </w:r>
      <w:r>
        <w:rPr>
          <w:b w:val="1"/>
          <w:bCs w:val="1"/>
          <w:caps w:val="1"/>
          <w:sz w:val="28"/>
          <w:szCs w:val="28"/>
          <w:rtl w:val="0"/>
        </w:rPr>
        <w:t>(</w:t>
      </w:r>
      <w:r>
        <w:rPr>
          <w:b w:val="1"/>
          <w:bCs w:val="1"/>
          <w:caps w:val="1"/>
          <w:sz w:val="28"/>
          <w:szCs w:val="28"/>
          <w:rtl w:val="0"/>
        </w:rPr>
        <w:t>Ленина</w:t>
      </w:r>
      <w:r>
        <w:rPr>
          <w:b w:val="1"/>
          <w:bCs w:val="1"/>
          <w:caps w:val="1"/>
          <w:sz w:val="28"/>
          <w:szCs w:val="28"/>
          <w:rtl w:val="0"/>
        </w:rPr>
        <w:t>)</w:t>
      </w:r>
    </w:p>
    <w:p>
      <w:pPr>
        <w:pStyle w:val="Body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Кафедра МОЭВМ</w:t>
      </w:r>
    </w:p>
    <w:p>
      <w:pPr>
        <w:pStyle w:val="Body"/>
        <w:spacing w:line="360" w:lineRule="auto"/>
        <w:jc w:val="center"/>
        <w:rPr>
          <w:b w:val="1"/>
          <w:bCs w:val="1"/>
          <w:caps w:val="1"/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Times14_РИО2"/>
        <w:spacing w:line="360" w:lineRule="auto"/>
        <w:ind w:firstLine="0"/>
        <w:jc w:val="center"/>
        <w:rPr>
          <w:b w:val="1"/>
          <w:bCs w:val="1"/>
          <w:caps w:val="1"/>
          <w:spacing w:val="0"/>
        </w:rPr>
      </w:pPr>
      <w:r>
        <w:rPr>
          <w:b w:val="1"/>
          <w:bCs w:val="1"/>
          <w:caps w:val="1"/>
          <w:spacing w:val="0"/>
          <w:rtl w:val="0"/>
          <w:lang w:val="ru-RU"/>
        </w:rPr>
        <w:t>отчет</w:t>
      </w:r>
    </w:p>
    <w:p>
      <w:pPr>
        <w:pStyle w:val="Body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по лабораторной работе №</w:t>
      </w:r>
      <w:r>
        <w:rPr>
          <w:b w:val="1"/>
          <w:bCs w:val="1"/>
          <w:sz w:val="28"/>
          <w:szCs w:val="28"/>
          <w:rtl w:val="0"/>
          <w:lang w:val="en-US"/>
        </w:rPr>
        <w:t>3</w:t>
      </w:r>
    </w:p>
    <w:p>
      <w:pPr>
        <w:pStyle w:val="Body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по дисциплине «Методы статистической обработки данных»</w:t>
      </w:r>
    </w:p>
    <w:p>
      <w:pPr>
        <w:pStyle w:val="Body"/>
        <w:spacing w:line="360" w:lineRule="auto"/>
        <w:jc w:val="center"/>
        <w:rPr>
          <w:sz w:val="28"/>
          <w:szCs w:val="28"/>
        </w:rPr>
      </w:pP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</w:rPr>
        <w:t>Тема</w:t>
      </w: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</w:rPr>
        <w:t xml:space="preserve">: </w:t>
      </w: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  <w:lang w:val="ru-RU"/>
        </w:rPr>
        <w:t>Обработка выборочных данных</w:t>
      </w: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</w:rPr>
        <w:t xml:space="preserve">. </w:t>
      </w: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  <w:lang w:val="ru-RU"/>
        </w:rPr>
        <w:t>Нахождение интервальных оценок параметров распределения</w:t>
      </w: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</w:rPr>
        <w:t xml:space="preserve">. </w:t>
      </w: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</w:rPr>
        <w:t>Проверка статистической</w:t>
      </w: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  <w:lang w:val="ru-RU"/>
        </w:rPr>
        <w:t>гипотезы о нормальном законе распределения</w:t>
      </w:r>
      <w:r>
        <w:rPr>
          <w:b w:val="1"/>
          <w:bCs w:val="1"/>
          <w:caps w:val="0"/>
          <w:smallCaps w:val="0"/>
          <w:spacing w:val="5"/>
          <w:sz w:val="28"/>
          <w:szCs w:val="28"/>
          <w:rtl w:val="0"/>
        </w:rPr>
        <w:t>.</w:t>
      </w: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tbl>
      <w:tblPr>
        <w:tblW w:w="963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9"/>
        <w:gridCol w:w="2550"/>
        <w:gridCol w:w="2833"/>
      </w:tblGrid>
      <w:tr>
        <w:tblPrEx>
          <w:shd w:val="clear" w:color="auto" w:fill="d0ddef"/>
        </w:tblPrEx>
        <w:trPr>
          <w:trHeight w:val="454" w:hRule="atLeast"/>
        </w:trPr>
        <w:tc>
          <w:tcPr>
            <w:tcW w:type="dxa" w:w="4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ru-RU"/>
              </w:rPr>
              <w:t>Студент гр</w:t>
            </w:r>
            <w:r>
              <w:rPr>
                <w:sz w:val="28"/>
                <w:szCs w:val="28"/>
                <w:rtl w:val="0"/>
                <w:lang w:val="ru-RU"/>
              </w:rPr>
              <w:t>. 538</w:t>
            </w:r>
            <w:r>
              <w:rPr>
                <w:sz w:val="28"/>
                <w:szCs w:val="28"/>
                <w:rtl w:val="0"/>
                <w:lang w:val="ru-RU"/>
              </w:rPr>
              <w:t>1</w:t>
            </w:r>
          </w:p>
        </w:tc>
        <w:tc>
          <w:tcPr>
            <w:tcW w:type="dxa" w:w="255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Лянгузов 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464" w:hRule="atLeast"/>
        </w:trPr>
        <w:tc>
          <w:tcPr>
            <w:tcW w:type="dxa" w:w="4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ru-RU"/>
              </w:rPr>
              <w:t>Преподаватель</w:t>
            </w:r>
          </w:p>
        </w:tc>
        <w:tc>
          <w:tcPr>
            <w:tcW w:type="dxa" w:w="25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Середа В</w:t>
            </w:r>
            <w:r>
              <w:rPr>
                <w:sz w:val="28"/>
                <w:szCs w:val="28"/>
                <w:rtl w:val="0"/>
                <w:lang w:val="ru-RU"/>
              </w:rPr>
              <w:t>.</w:t>
            </w:r>
            <w:r>
              <w:rPr>
                <w:sz w:val="28"/>
                <w:szCs w:val="28"/>
                <w:rtl w:val="0"/>
                <w:lang w:val="ru-RU"/>
              </w:rPr>
              <w:t>И</w:t>
            </w:r>
            <w:r>
              <w:rPr>
                <w:sz w:val="28"/>
                <w:szCs w:val="28"/>
                <w:rtl w:val="0"/>
                <w:lang w:val="ru-RU"/>
              </w:rPr>
              <w:t>.</w:t>
            </w:r>
          </w:p>
        </w:tc>
      </w:tr>
    </w:tbl>
    <w:p>
      <w:pPr>
        <w:pStyle w:val="Body"/>
        <w:widowControl w:val="0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Санкт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>Петербург</w:t>
      </w:r>
    </w:p>
    <w:p>
      <w:pPr>
        <w:pStyle w:val="Body"/>
        <w:spacing w:line="360" w:lineRule="auto"/>
        <w:jc w:val="center"/>
        <w:rPr>
          <w:b w:val="1"/>
          <w:bCs w:val="1"/>
          <w:caps w:val="1"/>
          <w:sz w:val="28"/>
          <w:szCs w:val="28"/>
          <w:shd w:val="clear" w:color="auto" w:fill="ffff00"/>
        </w:rPr>
      </w:pPr>
      <w:r>
        <w:rPr>
          <w:sz w:val="28"/>
          <w:szCs w:val="28"/>
          <w:rtl w:val="0"/>
        </w:rPr>
        <w:t>2019</w:t>
      </w:r>
    </w:p>
    <w:p>
      <w:pPr>
        <w:pStyle w:val="Body"/>
        <w:spacing w:line="276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spacing w:line="276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Цель работы</w:t>
      </w:r>
      <w:r>
        <w:rPr>
          <w:b w:val="1"/>
          <w:bCs w:val="1"/>
          <w:sz w:val="28"/>
          <w:szCs w:val="28"/>
          <w:rtl w:val="0"/>
        </w:rPr>
        <w:t>.</w:t>
      </w:r>
    </w:p>
    <w:p>
      <w:pPr>
        <w:pStyle w:val="Body"/>
        <w:spacing w:line="276" w:lineRule="auto"/>
        <w:ind w:firstLine="709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Получение практических навыков вычисления интервальных статистических оценок параметров распределения выборочных данных и проверки «справедливости» статистических гипотез</w:t>
      </w:r>
      <w:r>
        <w:rPr>
          <w:color w:val="000000"/>
          <w:sz w:val="28"/>
          <w:szCs w:val="28"/>
          <w:u w:color="000000"/>
          <w:rtl w:val="0"/>
        </w:rPr>
        <w:t>.</w:t>
      </w:r>
    </w:p>
    <w:p>
      <w:pPr>
        <w:pStyle w:val="Body"/>
        <w:spacing w:line="276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8"/>
          <w:szCs w:val="28"/>
          <w:u w:color="000000"/>
        </w:rPr>
        <w:br w:type="page"/>
      </w:r>
    </w:p>
    <w:p>
      <w:pPr>
        <w:pStyle w:val="Body"/>
        <w:spacing w:line="276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Основные теоретические положения</w:t>
      </w:r>
      <w:r>
        <w:rPr>
          <w:b w:val="1"/>
          <w:bCs w:val="1"/>
          <w:sz w:val="28"/>
          <w:szCs w:val="28"/>
          <w:rtl w:val="0"/>
        </w:rPr>
        <w:t>.</w:t>
      </w:r>
    </w:p>
    <w:p>
      <w:pPr>
        <w:pStyle w:val="List Paragraph"/>
        <w:spacing w:line="276" w:lineRule="auto"/>
        <w:ind w:left="1429" w:firstLine="0"/>
        <w:rPr>
          <w:b w:val="1"/>
          <w:bCs w:val="1"/>
          <w:sz w:val="28"/>
          <w:szCs w:val="28"/>
          <w:lang w:val="en-US"/>
        </w:rPr>
      </w:pPr>
    </w:p>
    <w:p>
      <w:pPr>
        <w:pStyle w:val="Заголовок №2 (2)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outlineLvl w:val="9"/>
        <w:rPr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Доверительный интервал</w:t>
      </w:r>
      <w:r>
        <w:rPr>
          <w:sz w:val="28"/>
          <w:szCs w:val="28"/>
          <w:rtl w:val="0"/>
          <w:lang w:val="ru-RU"/>
        </w:rPr>
        <w:t xml:space="preserve"> – интервал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который с заданной надежностью </w:t>
      </w:r>
      <w:r>
        <w:rPr>
          <w:i w:val="1"/>
          <w:iCs w:val="1"/>
          <w:sz w:val="28"/>
          <w:szCs w:val="28"/>
          <w:rtl w:val="0"/>
          <w:lang w:val="ru-RU"/>
        </w:rPr>
        <w:t xml:space="preserve">γ </w:t>
      </w:r>
      <w:r>
        <w:rPr>
          <w:sz w:val="28"/>
          <w:szCs w:val="28"/>
          <w:rtl w:val="0"/>
          <w:lang w:val="ru-RU"/>
        </w:rPr>
        <w:t>покрывает заданный параметр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Заголовок №2 (2)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left"/>
        <w:outlineLvl w:val="9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Доверительный интервал для математического ожидания при неизвестном СКО </w:t>
      </w:r>
      <w:r>
        <w:rPr>
          <w:i w:val="1"/>
          <w:iCs w:val="1"/>
          <w:sz w:val="28"/>
          <w:szCs w:val="28"/>
          <w:rtl w:val="0"/>
          <w:lang w:val="ru-RU"/>
        </w:rPr>
        <w:t>σ</w:t>
      </w:r>
      <w:r>
        <w:rPr>
          <w:sz w:val="28"/>
          <w:szCs w:val="28"/>
          <w:rtl w:val="0"/>
          <w:lang w:val="ru-RU"/>
        </w:rPr>
        <w:t xml:space="preserve"> вычисляется по формуле </w:t>
      </w:r>
      <w:r>
        <w:rPr>
          <w:sz w:val="28"/>
          <w:szCs w:val="28"/>
          <w:rtl w:val="0"/>
          <w:lang w:val="ru-RU"/>
        </w:rPr>
        <w:t>(1):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color w:val="000000"/>
          <w:sz w:val="28"/>
        </w:rPr>
      </w:pPr>
      <w:r>
        <w:tab/>
        <w:tab/>
        <w:tab/>
      </w:r>
      <m:oMath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lim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¯</m:t>
                </m:r>
              </m:lim>
            </m:limUpp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degHide m:val="on"/>
              </m:radPr>
              <m:deg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γ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&lt;</m:t>
        </m:r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lim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¯</m:t>
                </m:r>
              </m:lim>
            </m:limUpp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degHide m:val="on"/>
              </m:radPr>
              <m:deg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γ</m:t>
            </m:r>
          </m:sub>
        </m:sSub>
      </m:oMath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</w:t>
        <w:tab/>
        <w:tab/>
        <w:tab/>
        <w:tab/>
      </w:r>
      <w:r>
        <w:rPr>
          <w:rtl w:val="0"/>
          <w:lang w:val="ru-RU"/>
        </w:rPr>
        <w:t>(1)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a</m:t>
        </m:r>
      </m:oMath>
      <w:r>
        <w:rPr>
          <w:rtl w:val="0"/>
          <w:lang w:val="ru-RU"/>
        </w:rPr>
        <w:t xml:space="preserve"> – оцениваемый параметр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математическое ожидание</w:t>
      </w:r>
      <w:r>
        <w:rPr>
          <w:rtl w:val="0"/>
          <w:lang w:val="ru-RU"/>
        </w:rPr>
        <w:t xml:space="preserve">), </w:t>
      </w:r>
      <m:oMath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lim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¯</m:t>
                </m:r>
              </m:lim>
            </m:limUpp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</m:oMath>
      <w:r>
        <w:rPr>
          <w:rtl w:val="0"/>
          <w:lang w:val="ru-RU"/>
        </w:rPr>
        <w:t xml:space="preserve"> – выборочное среднее</w:t>
      </w:r>
      <w:r>
        <w:rPr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S</m:t>
        </m:r>
      </m:oMath>
      <w:r>
        <w:rPr>
          <w:rtl w:val="0"/>
          <w:lang w:val="ru-RU"/>
        </w:rPr>
        <w:t xml:space="preserve"> – исправленное СКО</w:t>
      </w:r>
      <w:r>
        <w:rPr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n</m:t>
        </m:r>
      </m:oMath>
      <w:r>
        <w:rPr>
          <w:rtl w:val="0"/>
          <w:lang w:val="ru-RU"/>
        </w:rPr>
        <w:t xml:space="preserve"> – объем выборки</w:t>
      </w:r>
      <w:r>
        <w:rPr>
          <w:rtl w:val="0"/>
          <w:lang w:val="ru-RU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γ</m:t>
            </m:r>
          </m:sub>
        </m:sSub>
      </m:oMath>
      <w:r>
        <w:rPr>
          <w:rtl w:val="0"/>
          <w:lang w:val="ru-RU"/>
        </w:rPr>
        <w:t xml:space="preserve"> – табличное значение</w:t>
      </w:r>
      <w:r>
        <w:rPr>
          <w:rtl w:val="0"/>
          <w:lang w:val="ru-RU"/>
        </w:rPr>
        <w:t>.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</w:pPr>
      <w:r>
        <w:rPr>
          <w:rtl w:val="0"/>
        </w:rPr>
        <w:tab/>
        <w:t xml:space="preserve">Точность оценки вычисляется по формуле </w:t>
      </w:r>
      <w:r>
        <w:rPr>
          <w:rtl w:val="0"/>
          <w:lang w:val="ru-RU"/>
        </w:rPr>
        <w:t>(2):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color w:val="000000"/>
          <w:sz w:val="28"/>
        </w:rPr>
      </w:pPr>
      <w:r>
        <w:tab/>
        <w:tab/>
        <w:tab/>
        <w:tab/>
        <w:tab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δ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degHide m:val="on"/>
              </m:radPr>
              <m:deg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γ</m:t>
            </m:r>
          </m:sub>
        </m:sSub>
      </m:oMath>
      <w:r>
        <w:rPr>
          <w:rtl w:val="0"/>
        </w:rPr>
        <w:tab/>
        <w:tab/>
        <w:tab/>
        <w:tab/>
        <w:tab/>
        <w:tab/>
        <w:t>(2)</w:t>
      </w:r>
    </w:p>
    <w:p>
      <w:pPr>
        <w:pStyle w:val="Заголовок №2 (2)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firstLine="709"/>
        <w:jc w:val="left"/>
        <w:outlineLvl w:val="9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Доверительный интервал для среднеквадратического отклонения вычисляется по формуле </w:t>
      </w:r>
      <w:r>
        <w:rPr>
          <w:sz w:val="28"/>
          <w:szCs w:val="28"/>
          <w:rtl w:val="0"/>
          <w:lang w:val="ru-RU"/>
        </w:rPr>
        <w:t>(3):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color w:val="000000"/>
          <w:sz w:val="28"/>
        </w:rPr>
      </w:pPr>
      <w:r>
        <w:rPr>
          <w:lang w:val="ru-RU"/>
        </w:rPr>
        <w:tab/>
        <w:tab/>
        <w:tab/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S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q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σ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q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</m:oMath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</w:t>
        <w:tab/>
        <w:tab/>
        <w:tab/>
      </w:r>
      <w:r>
        <w:rPr>
          <w:lang w:val="en-US"/>
        </w:rPr>
        <w:tab/>
      </w:r>
      <w:r>
        <w:rPr>
          <w:rtl w:val="0"/>
          <w:lang w:val="ru-RU"/>
        </w:rPr>
        <w:tab/>
        <w:t>(3)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σ</m:t>
        </m:r>
      </m:oMath>
      <w:r>
        <w:rPr>
          <w:rtl w:val="0"/>
          <w:lang w:val="ru-RU"/>
        </w:rPr>
        <w:t xml:space="preserve"> – интервальная оценка среднеквадратического отклонения</w:t>
      </w:r>
      <w:r>
        <w:rPr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S</m:t>
        </m:r>
      </m:oMath>
      <w:r>
        <w:rPr>
          <w:rtl w:val="0"/>
          <w:lang w:val="ru-RU"/>
        </w:rPr>
        <w:t xml:space="preserve"> – исправленное СКО</w:t>
      </w:r>
      <w:r>
        <w:rPr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q</m:t>
        </m:r>
      </m:oMath>
      <w:r>
        <w:rPr>
          <w:rtl w:val="0"/>
          <w:lang w:val="ru-RU"/>
        </w:rPr>
        <w:t xml:space="preserve"> – табличное значение</w:t>
      </w:r>
      <w:r>
        <w:rPr>
          <w:rtl w:val="0"/>
          <w:lang w:val="ru-RU"/>
        </w:rPr>
        <w:t>.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color w:val="000000"/>
          <w:u w:color="000000"/>
        </w:rPr>
      </w:pPr>
      <w:r>
        <w:rPr>
          <w:color w:val="000000"/>
          <w:u w:color="000000"/>
          <w:lang w:val="en-US"/>
        </w:rPr>
        <w:tab/>
      </w:r>
      <w:r>
        <w:rPr>
          <w:color w:val="000000"/>
          <w:u w:color="000000"/>
          <w:rtl w:val="0"/>
          <w:lang w:val="ru-RU"/>
        </w:rPr>
        <w:t xml:space="preserve">Критерий согласия Пирсона </w:t>
      </w:r>
      <w:r>
        <w:rPr>
          <w:color w:val="000000"/>
          <w:u w:color="000000"/>
          <w:rtl w:val="0"/>
          <w:lang w:val="ru-RU"/>
        </w:rPr>
        <w:t>(</w:t>
      </w:r>
      <w:r>
        <w:rPr>
          <w:color w:val="000000"/>
          <w:u w:color="000000"/>
          <w:rtl w:val="0"/>
          <w:lang w:val="ru-RU"/>
        </w:rPr>
        <w:t>χ</w:t>
      </w:r>
      <w:r>
        <w:rPr>
          <w:color w:val="000000"/>
          <w:u w:color="000000"/>
          <w:vertAlign w:val="superscript"/>
          <w:rtl w:val="0"/>
          <w:lang w:val="ru-RU"/>
        </w:rPr>
        <w:t>2</w:t>
      </w:r>
      <w:r>
        <w:rPr>
          <w:color w:val="000000"/>
          <w:u w:color="000000"/>
          <w:rtl w:val="0"/>
          <w:lang w:val="ru-RU"/>
        </w:rPr>
        <w:t xml:space="preserve">) </w:t>
      </w:r>
      <w:r>
        <w:rPr>
          <w:color w:val="000000"/>
          <w:u w:color="000000"/>
          <w:rtl w:val="0"/>
          <w:lang w:val="ru-RU"/>
        </w:rPr>
        <w:t>применяют для проверки гипотезы о соответствии эмпирического </w:t>
      </w:r>
      <w:r>
        <w:rPr>
          <w:rtl w:val="0"/>
          <w:lang w:val="ru-RU"/>
        </w:rPr>
        <w:t>распределения</w:t>
      </w:r>
      <w:r>
        <w:rPr>
          <w:color w:val="000000"/>
          <w:u w:color="000000"/>
          <w:rtl w:val="0"/>
          <w:lang w:val="ru-RU"/>
        </w:rPr>
        <w:t> предполагаемому теоретическому распределению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color w:val="000000"/>
          <w:u w:color="000000"/>
        </w:rPr>
      </w:pPr>
      <w:r>
        <w:rPr>
          <w:color w:val="000000"/>
          <w:u w:color="000000"/>
          <w:lang w:val="en-US"/>
        </w:rPr>
        <w:tab/>
      </w:r>
      <w:r>
        <w:rPr>
          <w:color w:val="000000"/>
          <w:u w:color="000000"/>
          <w:rtl w:val="0"/>
          <w:lang w:val="ru-RU"/>
        </w:rPr>
        <w:t xml:space="preserve">Критерий Пирсона представлен в формуле </w:t>
      </w:r>
      <w:r>
        <w:rPr>
          <w:color w:val="000000"/>
          <w:u w:color="000000"/>
          <w:rtl w:val="0"/>
          <w:lang w:val="ru-RU"/>
        </w:rPr>
        <w:t>(4):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color w:val="000000"/>
          <w:sz w:val="28"/>
        </w:rPr>
      </w:pPr>
      <w:r>
        <w:tab/>
        <w:tab/>
        <w:tab/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χ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chr m:val="∑"/>
            <m:limLoc m:val="undOvr"/>
            <m:grow m:val="0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k</m:t>
            </m:r>
          </m:sup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type m:val="bar"/>
              </m:fPr>
              <m:num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'</m:t>
                    </m:r>
                  </m:sup>
                </m:sSubSup>
              </m:den>
            </m:f>
          </m:e>
        </m:nary>
      </m:oMath>
      <w:r>
        <w:rPr>
          <w:rtl w:val="0"/>
          <w:lang w:val="ru-RU"/>
        </w:rPr>
        <w:t>,</w:t>
      </w:r>
      <w:r>
        <w:rPr>
          <w:rtl w:val="0"/>
          <w:lang w:val="ru-RU"/>
        </w:rPr>
        <w:t>где</w:t>
        <w:tab/>
        <w:tab/>
        <w:tab/>
        <w:tab/>
        <w:tab/>
        <w:tab/>
      </w:r>
      <w:r>
        <w:rPr>
          <w:rtl w:val="0"/>
          <w:lang w:val="ru-RU"/>
        </w:rPr>
        <w:t>(4)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k</m:t>
        </m:r>
      </m:oMath>
      <w:r>
        <w:rPr>
          <w:rtl w:val="0"/>
          <w:lang w:val="ru-RU"/>
        </w:rPr>
        <w:t xml:space="preserve"> – номер интервала</w:t>
      </w:r>
      <w:r>
        <w:rPr>
          <w:rtl w:val="0"/>
          <w:lang w:val="ru-RU"/>
        </w:rPr>
        <w:t xml:space="preserve">, 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tl w:val="0"/>
          <w:lang w:val="ru-RU"/>
        </w:rPr>
        <w:t xml:space="preserve"> – интервальные частоты</w:t>
      </w:r>
      <w:r>
        <w:rPr>
          <w:rtl w:val="0"/>
          <w:lang w:val="ru-RU"/>
        </w:rPr>
        <w:t xml:space="preserve">, </w:t>
      </w: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'</m:t>
            </m:r>
          </m:sup>
        </m:sSubSup>
      </m:oMath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теоритические частоты для нормального распределения</w:t>
      </w:r>
      <w:r>
        <w:rPr>
          <w:rtl w:val="0"/>
          <w:lang w:val="ru-RU"/>
        </w:rPr>
        <w:t>.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color w:val="000000"/>
          <w:sz w:val="28"/>
        </w:rPr>
      </w:pPr>
      <w:r>
        <w:rPr>
          <w:rtl w:val="0"/>
        </w:rPr>
        <w:tab/>
        <w:t xml:space="preserve">Если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χ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&gt;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χ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к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р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bSup>
      </m:oMath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χ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к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р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bSup>
      </m:oMath>
      <w:r>
        <w:rPr>
          <w:rtl w:val="0"/>
          <w:lang w:val="ru-RU"/>
        </w:rPr>
        <w:t xml:space="preserve"> – табличное значение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гипотеза отвергнута</w:t>
      </w:r>
      <w:r>
        <w:rPr>
          <w:rtl w:val="0"/>
          <w:lang w:val="ru-RU"/>
        </w:rPr>
        <w:t>.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</w:pP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i w:val="1"/>
          <w:iCs w:val="1"/>
          <w:sz w:val="28"/>
          <w:szCs w:val="28"/>
          <w:lang w:val="en-US"/>
        </w:rPr>
      </w:pPr>
      <w:r>
        <w:rPr>
          <w:i w:val="1"/>
          <w:iCs w:val="1"/>
          <w:rtl w:val="0"/>
          <w:lang w:val="ru-RU"/>
        </w:rPr>
        <w:t>Примечание</w:t>
      </w:r>
      <w:r>
        <w:rPr>
          <w:i w:val="1"/>
          <w:iCs w:val="1"/>
          <w:rtl w:val="0"/>
          <w:lang w:val="ru-RU"/>
        </w:rPr>
        <w:t xml:space="preserve">: </w:t>
      </w:r>
      <w:r>
        <w:rPr>
          <w:i w:val="1"/>
          <w:iCs w:val="1"/>
          <w:rtl w:val="0"/>
          <w:lang w:val="ru-RU"/>
        </w:rPr>
        <w:t>при выполнении работы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некоторые из вышеприведенных формул не были использованы</w:t>
      </w:r>
      <w:r>
        <w:rPr>
          <w:i w:val="1"/>
          <w:iCs w:val="1"/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>Вместо них использовались альтернативные подходы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 xml:space="preserve">ввиду особенностей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или личного опыта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работы с языком </w:t>
      </w:r>
      <w:r>
        <w:rPr>
          <w:i w:val="1"/>
          <w:iCs w:val="1"/>
          <w:rtl w:val="0"/>
          <w:lang w:val="en-US"/>
        </w:rPr>
        <w:t>R</w:t>
      </w:r>
      <w:r>
        <w:rPr>
          <w:i w:val="1"/>
          <w:iCs w:val="1"/>
          <w:rtl w:val="0"/>
          <w:lang w:val="ru-RU"/>
        </w:rPr>
        <w:t>.</w:t>
      </w:r>
    </w:p>
    <w:p>
      <w:pPr>
        <w:pStyle w:val="List Paragraph"/>
        <w:spacing w:line="276" w:lineRule="auto"/>
        <w:ind w:left="1429" w:firstLine="0"/>
        <w:rPr>
          <w:sz w:val="28"/>
          <w:szCs w:val="28"/>
        </w:rPr>
      </w:pPr>
    </w:p>
    <w:p>
      <w:pPr>
        <w:pStyle w:val="Body"/>
        <w:spacing w:line="276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line="276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Задание</w:t>
      </w:r>
      <w:r>
        <w:rPr>
          <w:b w:val="1"/>
          <w:bCs w:val="1"/>
          <w:sz w:val="28"/>
          <w:szCs w:val="28"/>
          <w:rtl w:val="0"/>
        </w:rPr>
        <w:t>.</w:t>
      </w:r>
    </w:p>
    <w:p>
      <w:pPr>
        <w:pStyle w:val="Body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заданной надежности определить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на основании выборочных данных и результатов выполнения лабораторной работы №</w:t>
      </w:r>
      <w:r>
        <w:rPr>
          <w:sz w:val="28"/>
          <w:szCs w:val="28"/>
          <w:rtl w:val="0"/>
        </w:rPr>
        <w:t xml:space="preserve">2) </w:t>
      </w:r>
      <w:r>
        <w:rPr>
          <w:sz w:val="28"/>
          <w:szCs w:val="28"/>
          <w:rtl w:val="0"/>
          <w:lang w:val="ru-RU"/>
        </w:rPr>
        <w:t>границы доверительных интервалов для математического ожидания и среднеквадратического отклонения случайной величины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Проверить гипотезу о нормальном распределении исследуемой случайной величины с помощью критерия Пирсона χ</w:t>
      </w:r>
      <w:r>
        <w:rPr>
          <w:sz w:val="28"/>
          <w:szCs w:val="28"/>
          <w:vertAlign w:val="superscript"/>
          <w:rtl w:val="0"/>
        </w:rPr>
        <w:t>2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Дать содержательную интерпретацию полученным результатам</w:t>
      </w:r>
      <w:r>
        <w:rPr>
          <w:sz w:val="28"/>
          <w:szCs w:val="28"/>
          <w:rtl w:val="0"/>
        </w:rPr>
        <w:t>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spacing w:line="276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Ход выполнения</w:t>
      </w:r>
      <w:r>
        <w:rPr>
          <w:b w:val="1"/>
          <w:bCs w:val="1"/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  <w:spacing w:after="6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Интервальные оценки для мат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  <w:lang w:val="ru-RU"/>
        </w:rPr>
        <w:t>ожидания</w:t>
      </w:r>
      <w:r>
        <w:rPr>
          <w:sz w:val="28"/>
          <w:szCs w:val="28"/>
          <w:rtl w:val="0"/>
        </w:rPr>
        <w:t>.</w:t>
      </w:r>
    </w:p>
    <w:p>
      <w:pPr>
        <w:pStyle w:val="Body"/>
        <w:spacing w:after="60" w:line="276" w:lineRule="auto"/>
        <w:ind w:left="142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Зададим надежность оценки </w:t>
      </w:r>
      <w:r>
        <w:rPr>
          <w:i w:val="1"/>
          <w:iCs w:val="1"/>
          <w:sz w:val="28"/>
          <w:szCs w:val="28"/>
          <w:rtl w:val="0"/>
        </w:rPr>
        <w:t xml:space="preserve">γ </w:t>
      </w:r>
      <w:r>
        <w:rPr>
          <w:i w:val="1"/>
          <w:iCs w:val="1"/>
          <w:sz w:val="28"/>
          <w:szCs w:val="28"/>
          <w:rtl w:val="0"/>
        </w:rPr>
        <w:t>= 0.95</w:t>
      </w:r>
      <w:r>
        <w:rPr>
          <w:sz w:val="28"/>
          <w:szCs w:val="28"/>
          <w:rtl w:val="0"/>
        </w:rPr>
        <w:t>.</w:t>
      </w:r>
    </w:p>
    <w:p>
      <w:pPr>
        <w:pStyle w:val="Body"/>
        <w:spacing w:after="60" w:line="276" w:lineRule="auto"/>
        <w:ind w:left="142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Далее вычислим значение </w:t>
      </w:r>
      <w:r>
        <w:rPr>
          <w:i w:val="1"/>
          <w:iCs w:val="1"/>
          <w:sz w:val="28"/>
          <w:szCs w:val="28"/>
          <w:rtl w:val="0"/>
          <w:lang w:val="en-US"/>
        </w:rPr>
        <w:t>t</w:t>
      </w:r>
      <w:r>
        <w:rPr>
          <w:i w:val="1"/>
          <w:iCs w:val="1"/>
          <w:sz w:val="28"/>
          <w:szCs w:val="28"/>
          <w:vertAlign w:val="subscript"/>
          <w:rtl w:val="0"/>
          <w:lang w:val="en-US"/>
        </w:rPr>
        <w:t>γ</w:t>
      </w:r>
      <w:r>
        <w:rPr>
          <w:sz w:val="28"/>
          <w:szCs w:val="28"/>
          <w:rtl w:val="0"/>
        </w:rPr>
        <w:t xml:space="preserve"> (</w:t>
      </w:r>
      <w:r>
        <w:rPr>
          <w:sz w:val="28"/>
          <w:szCs w:val="28"/>
          <w:rtl w:val="0"/>
          <w:lang w:val="ru-RU"/>
        </w:rPr>
        <w:t>точность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как квантиль распределения Стьюдента с 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</w:rPr>
        <w:t xml:space="preserve">-1 </w:t>
      </w:r>
      <w:r>
        <w:rPr>
          <w:sz w:val="28"/>
          <w:szCs w:val="28"/>
          <w:rtl w:val="0"/>
          <w:lang w:val="ru-RU"/>
        </w:rPr>
        <w:t>степенью свободы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где 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  <w:lang w:val="ru-RU"/>
        </w:rPr>
        <w:t xml:space="preserve"> – объем выборки</w:t>
      </w:r>
      <w:r>
        <w:rPr>
          <w:sz w:val="28"/>
          <w:szCs w:val="28"/>
          <w:rtl w:val="0"/>
        </w:rPr>
        <w:t>:</w:t>
      </w:r>
    </w:p>
    <w:p>
      <w:pPr>
        <w:pStyle w:val="Body"/>
        <w:spacing w:after="60" w:line="276" w:lineRule="auto"/>
        <w:ind w:left="1429" w:firstLine="0"/>
        <w:jc w:val="center"/>
        <w:rPr>
          <w:i w:val="1"/>
          <w:iCs w:val="1"/>
          <w:color w:val="000000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P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begChr m:val="|"/>
                  <m:endChr m:val="|"/>
                </m:dPr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e>
                              <m:limUpp>
                                <m:e>
                                  <m: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lim>
                                  <m:r>
                                    <m:rPr>
                                      <m:sty m:val="p"/>
                                    </m:rPr>
                                    <w:rPr xmlns:w="http://schemas.openxmlformats.org/wordprocessingml/2006/main"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  <m:t>¯</m:t>
                                  </m:r>
                                </m:lim>
                              </m:limUpp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a</m:t>
                          </m:r>
                        </m:e>
                      </m:d>
                      <m:rad>
                        <m:ra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  <m:degHide m:val="on"/>
                        </m:radPr>
                        <m:deg/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e>
                      </m:rad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S</m:t>
                      </m:r>
                    </m:den>
                  </m:f>
                </m:e>
              </m: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≤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t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γ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γ</m:t>
          </m:r>
        </m:oMath>
      </m:oMathPara>
    </w:p>
    <w:p>
      <w:pPr>
        <w:pStyle w:val="Body"/>
        <w:spacing w:after="60" w:line="276" w:lineRule="auto"/>
        <w:ind w:left="142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Поскольку распределение Стьюдента симметричное и оценка двусторонняя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вычисляем </w:t>
      </w:r>
      <w:r>
        <w:rPr>
          <w:i w:val="1"/>
          <w:iCs w:val="1"/>
          <w:sz w:val="28"/>
          <w:szCs w:val="28"/>
          <w:rtl w:val="0"/>
        </w:rPr>
        <w:t>(1+</w:t>
      </w:r>
      <w:r>
        <w:rPr>
          <w:i w:val="1"/>
          <w:iCs w:val="1"/>
          <w:sz w:val="28"/>
          <w:szCs w:val="28"/>
          <w:rtl w:val="0"/>
          <w:lang w:val="en-US"/>
        </w:rPr>
        <w:t>y</w:t>
      </w:r>
      <w:r>
        <w:rPr>
          <w:i w:val="1"/>
          <w:iCs w:val="1"/>
          <w:sz w:val="28"/>
          <w:szCs w:val="28"/>
          <w:rtl w:val="0"/>
        </w:rPr>
        <w:t>)/2 (</w:t>
      </w:r>
      <w:r>
        <w:rPr>
          <w:i w:val="1"/>
          <w:iCs w:val="1"/>
          <w:sz w:val="28"/>
          <w:szCs w:val="28"/>
          <w:rtl w:val="0"/>
        </w:rPr>
        <w:t>или –</w:t>
      </w:r>
      <w:r>
        <w:rPr>
          <w:i w:val="1"/>
          <w:iCs w:val="1"/>
          <w:sz w:val="28"/>
          <w:szCs w:val="28"/>
          <w:rtl w:val="0"/>
        </w:rPr>
        <w:t>(1-</w:t>
      </w:r>
      <w:r>
        <w:rPr>
          <w:i w:val="1"/>
          <w:iCs w:val="1"/>
          <w:sz w:val="28"/>
          <w:szCs w:val="28"/>
          <w:rtl w:val="0"/>
          <w:lang w:val="en-US"/>
        </w:rPr>
        <w:t>y</w:t>
      </w:r>
      <w:r>
        <w:rPr>
          <w:i w:val="1"/>
          <w:iCs w:val="1"/>
          <w:sz w:val="28"/>
          <w:szCs w:val="28"/>
          <w:rtl w:val="0"/>
        </w:rPr>
        <w:t>)/2)</w:t>
      </w:r>
      <w:r>
        <w:rPr>
          <w:sz w:val="28"/>
          <w:szCs w:val="28"/>
          <w:rtl w:val="0"/>
          <w:lang w:val="ru-RU"/>
        </w:rPr>
        <w:t xml:space="preserve"> квантиль</w:t>
      </w:r>
      <w:r>
        <w:rPr>
          <w:sz w:val="28"/>
          <w:szCs w:val="28"/>
          <w:rtl w:val="0"/>
        </w:rPr>
        <w:t>.</w:t>
      </w:r>
    </w:p>
    <w:p>
      <w:pPr>
        <w:pStyle w:val="Body"/>
        <w:spacing w:after="60" w:line="276" w:lineRule="auto"/>
        <w:ind w:left="1429" w:firstLine="0"/>
        <w:rPr>
          <w:i w:val="1"/>
          <w:i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При объеме выборки в </w:t>
      </w:r>
      <w:r>
        <w:rPr>
          <w:sz w:val="28"/>
          <w:szCs w:val="28"/>
          <w:rtl w:val="0"/>
          <w:lang w:val="ru-RU"/>
        </w:rPr>
        <w:t xml:space="preserve">107 </w:t>
      </w:r>
      <w:r>
        <w:rPr>
          <w:sz w:val="28"/>
          <w:szCs w:val="28"/>
          <w:rtl w:val="0"/>
          <w:lang w:val="ru-RU"/>
        </w:rPr>
        <w:t>измерений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rtl w:val="0"/>
          <w:lang w:val="en-US"/>
        </w:rPr>
        <w:t>t</w:t>
      </w:r>
      <w:r>
        <w:rPr>
          <w:i w:val="1"/>
          <w:iCs w:val="1"/>
          <w:sz w:val="28"/>
          <w:szCs w:val="28"/>
          <w:vertAlign w:val="subscript"/>
          <w:rtl w:val="0"/>
          <w:lang w:val="en-US"/>
        </w:rPr>
        <w:t>γ</w:t>
      </w:r>
      <w:r>
        <w:rPr>
          <w:i w:val="1"/>
          <w:iCs w:val="1"/>
          <w:sz w:val="28"/>
          <w:szCs w:val="28"/>
          <w:vertAlign w:val="subscript"/>
          <w:rtl w:val="0"/>
        </w:rPr>
        <w:t xml:space="preserve"> </w:t>
      </w:r>
      <w:r>
        <w:rPr>
          <w:i w:val="1"/>
          <w:iCs w:val="1"/>
          <w:sz w:val="28"/>
          <w:szCs w:val="28"/>
          <w:rtl w:val="0"/>
        </w:rPr>
        <w:t>= 1.98</w:t>
      </w:r>
      <w:r>
        <w:rPr>
          <w:i w:val="1"/>
          <w:iCs w:val="1"/>
          <w:sz w:val="28"/>
          <w:szCs w:val="28"/>
          <w:rtl w:val="0"/>
          <w:lang w:val="ru-RU"/>
        </w:rPr>
        <w:t>3</w:t>
      </w:r>
      <w:r>
        <w:rPr>
          <w:i w:val="1"/>
          <w:iCs w:val="1"/>
          <w:sz w:val="28"/>
          <w:szCs w:val="28"/>
          <w:rtl w:val="0"/>
        </w:rPr>
        <w:t>.</w:t>
      </w:r>
    </w:p>
    <w:p>
      <w:pPr>
        <w:pStyle w:val="Body"/>
        <w:spacing w:after="60" w:line="276" w:lineRule="auto"/>
        <w:ind w:left="1429" w:firstLine="0"/>
        <w:rPr>
          <w:color w:val="000000"/>
          <w:sz w:val="28"/>
          <w:szCs w:val="28"/>
        </w:rPr>
      </w:pPr>
      <w:r>
        <w:rPr>
          <w:sz w:val="28"/>
          <w:szCs w:val="28"/>
          <w:rtl w:val="0"/>
          <w:lang w:val="ru-RU"/>
        </w:rPr>
        <w:t>Далее доверительные интервалы строятся по формулам</w:t>
      </w:r>
      <w:r>
        <w:rPr>
          <w:sz w:val="28"/>
          <w:szCs w:val="28"/>
          <w:rtl w:val="0"/>
        </w:rPr>
        <w:t>: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∈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limUpp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B</m:t>
                    </m:r>
                  </m:sub>
                </m:sSub>
              </m:e>
              <m:lim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¯</m:t>
                </m:r>
              </m:lim>
            </m:limUp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</m:num>
              <m:den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degHide m:val="on"/>
                  </m:radPr>
                  <m:deg/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γ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;</m:t>
            </m:r>
            <m:limUpp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B</m:t>
                    </m:r>
                  </m:sub>
                </m:sSub>
              </m:e>
              <m:lim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¯</m:t>
                </m:r>
              </m:lim>
            </m:limUp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+</m:t>
            </m:r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</m:num>
              <m:den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degHide m:val="on"/>
                  </m:radPr>
                  <m:deg/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e>
                </m:rad>
              </m:den>
            </m:f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γ</m:t>
                </m:r>
              </m:sub>
            </m:sSub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.</m:t>
        </m:r>
      </m:oMath>
    </w:p>
    <w:p>
      <w:pPr>
        <w:pStyle w:val="List Paragraph"/>
        <w:numPr>
          <w:ilvl w:val="0"/>
          <w:numId w:val="4"/>
        </w:numPr>
        <w:bidi w:val="0"/>
        <w:spacing w:after="6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Для величины </w:t>
      </w:r>
      <w:r>
        <w:rPr>
          <w:sz w:val="28"/>
          <w:szCs w:val="28"/>
          <w:rtl w:val="0"/>
          <w:lang w:val="en-US"/>
        </w:rPr>
        <w:t>v.</w:t>
      </w:r>
    </w:p>
    <w:p>
      <w:pPr>
        <w:pStyle w:val="List Paragraph"/>
        <w:spacing w:after="60" w:line="276" w:lineRule="auto"/>
        <w:ind w:left="2149" w:firstLine="0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В ходе предыдущей лабораторной работы были получены точечные оценки мат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ожидания </w:t>
      </w: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B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</m:oMath>
      <w:r>
        <w:rPr>
          <w:sz w:val="28"/>
          <w:szCs w:val="28"/>
          <w:rtl w:val="0"/>
          <w:lang w:val="ru-RU"/>
        </w:rPr>
        <w:t xml:space="preserve"> и СКВО </w:t>
      </w:r>
      <w:r>
        <w:rPr>
          <w:i w:val="1"/>
          <w:iCs w:val="1"/>
          <w:sz w:val="28"/>
          <w:szCs w:val="28"/>
          <w:rtl w:val="0"/>
          <w:lang w:val="en-US"/>
        </w:rPr>
        <w:t>S</w:t>
      </w:r>
      <w:r>
        <w:rPr>
          <w:sz w:val="28"/>
          <w:szCs w:val="28"/>
          <w:rtl w:val="0"/>
          <w:lang w:val="ru-RU"/>
        </w:rPr>
        <w:t xml:space="preserve"> для величины 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spacing w:after="60" w:line="276" w:lineRule="auto"/>
        <w:ind w:left="214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limUp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в</m:t>
                  </m:r>
                </m:sub>
              </m:sSub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449.74299065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.</m:t>
          </m:r>
        </m:oMath>
      </m:oMathPara>
    </w:p>
    <w:p>
      <w:pPr>
        <w:pStyle w:val="List Paragraph"/>
        <w:spacing w:after="60" w:line="276" w:lineRule="auto"/>
        <w:ind w:left="214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54.04939061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.</m:t>
          </m:r>
        </m:oMath>
      </m:oMathPara>
    </w:p>
    <w:p>
      <w:pPr>
        <w:pStyle w:val="Body"/>
        <w:ind w:left="214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Тогда доверительный интервал</w:t>
      </w:r>
      <w:r>
        <w:rPr>
          <w:sz w:val="28"/>
          <w:szCs w:val="28"/>
          <w:rtl w:val="0"/>
        </w:rPr>
        <w:t>:</w:t>
      </w:r>
    </w:p>
    <w:p>
      <w:pPr>
        <w:pStyle w:val="Body"/>
        <w:ind w:left="214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limUp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v</m:t>
                  </m:r>
                </m:sub>
              </m:sSub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begChr m:val="["/>
              <m:endChr m:val="]"/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439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460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.</m:t>
          </m:r>
        </m:oMath>
      </m:oMathPara>
    </w:p>
    <w:p>
      <w:pPr>
        <w:pStyle w:val="Body"/>
        <w:ind w:left="2149" w:firstLine="0"/>
        <w:rPr>
          <w:sz w:val="28"/>
          <w:szCs w:val="28"/>
        </w:rPr>
      </w:pPr>
    </w:p>
    <w:p>
      <w:pPr>
        <w:pStyle w:val="Body"/>
        <w:numPr>
          <w:ilvl w:val="0"/>
          <w:numId w:val="4"/>
        </w:numPr>
        <w:bidi w:val="0"/>
        <w:spacing w:after="6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Для величины </w:t>
      </w:r>
      <w:r>
        <w:rPr>
          <w:sz w:val="28"/>
          <w:szCs w:val="28"/>
          <w:rtl w:val="0"/>
          <w:lang w:val="en-US"/>
        </w:rPr>
        <w:t>E.</w:t>
      </w:r>
    </w:p>
    <w:p>
      <w:pPr>
        <w:pStyle w:val="Body"/>
        <w:spacing w:after="60" w:line="276" w:lineRule="auto"/>
        <w:ind w:left="2149" w:firstLine="0"/>
        <w:rPr>
          <w:sz w:val="28"/>
          <w:szCs w:val="28"/>
          <w:lang w:val="en-US"/>
        </w:rPr>
      </w:pPr>
      <w:r>
        <w:rPr>
          <w:sz w:val="28"/>
          <w:szCs w:val="28"/>
          <w:rtl w:val="0"/>
        </w:rPr>
        <w:t>Аналогично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"/>
        <w:spacing w:after="60" w:line="276" w:lineRule="auto"/>
        <w:ind w:left="2149" w:firstLine="0"/>
        <w:rPr>
          <w:i w:val="1"/>
          <w:iCs w:val="1"/>
          <w:color w:val="000000"/>
          <w:sz w:val="28"/>
          <w:szCs w:val="28"/>
        </w:rPr>
      </w:pPr>
      <m:oMathPara>
        <m:oMathParaPr>
          <m:jc m:val="left"/>
        </m:oMathParaPr>
        <m:oMath>
          <m:limUp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в</m:t>
                  </m:r>
                </m:sub>
              </m:sSub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127.20133511</m:t>
          </m:r>
        </m:oMath>
      </m:oMathPara>
    </w:p>
    <w:p>
      <w:pPr>
        <w:pStyle w:val="Body"/>
        <w:spacing w:after="60" w:line="276" w:lineRule="auto"/>
        <w:ind w:left="214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21.88787065</m:t>
          </m:r>
        </m:oMath>
      </m:oMathPara>
    </w:p>
    <w:p>
      <w:pPr>
        <w:pStyle w:val="Body"/>
        <w:ind w:left="214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Тогда доверительный интервал</w:t>
      </w:r>
      <w:r>
        <w:rPr>
          <w:sz w:val="28"/>
          <w:szCs w:val="28"/>
          <w:rtl w:val="0"/>
        </w:rPr>
        <w:t>:</w:t>
      </w:r>
    </w:p>
    <w:p>
      <w:pPr>
        <w:pStyle w:val="Body"/>
        <w:ind w:left="214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limUp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E</m:t>
                  </m:r>
                </m:sub>
              </m:sSub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begChr m:val="["/>
              <m:endChr m:val="]"/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123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131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.</m:t>
          </m:r>
        </m:oMath>
      </m:oMathPara>
    </w:p>
    <w:p>
      <w:pPr>
        <w:pStyle w:val="Body"/>
        <w:numPr>
          <w:ilvl w:val="0"/>
          <w:numId w:val="5"/>
        </w:numPr>
        <w:bidi w:val="0"/>
        <w:spacing w:after="6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Интервальные оценки для среднеквадратического отклонения</w:t>
      </w:r>
      <w:r>
        <w:rPr>
          <w:sz w:val="28"/>
          <w:szCs w:val="28"/>
          <w:rtl w:val="0"/>
        </w:rPr>
        <w:t>.</w:t>
      </w:r>
    </w:p>
    <w:p>
      <w:pPr>
        <w:pStyle w:val="List Paragraph"/>
        <w:spacing w:after="60" w:line="276" w:lineRule="auto"/>
        <w:ind w:left="142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Определим </w:t>
      </w:r>
      <w:r>
        <w:rPr>
          <w:sz w:val="28"/>
          <w:szCs w:val="28"/>
          <w:rtl w:val="0"/>
          <w:lang w:val="ru-RU"/>
        </w:rPr>
        <w:t xml:space="preserve">надежность оценки </w:t>
      </w:r>
      <w:r>
        <w:rPr>
          <w:i w:val="1"/>
          <w:iCs w:val="1"/>
          <w:sz w:val="28"/>
          <w:szCs w:val="28"/>
          <w:rtl w:val="0"/>
          <w:lang w:val="ru-RU"/>
        </w:rPr>
        <w:t xml:space="preserve">γ </w:t>
      </w:r>
      <w:r>
        <w:rPr>
          <w:i w:val="1"/>
          <w:iCs w:val="1"/>
          <w:sz w:val="28"/>
          <w:szCs w:val="28"/>
          <w:rtl w:val="0"/>
          <w:lang w:val="ru-RU"/>
        </w:rPr>
        <w:t>= 0.95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spacing w:after="60" w:line="276" w:lineRule="auto"/>
        <w:ind w:left="142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Формулы для вычисления доверительного интервала для СКВО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spacing w:after="60" w:line="276" w:lineRule="auto"/>
        <w:ind w:left="142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∈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ad>
                <m:ra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degHide m:val="on"/>
                </m:radPr>
                <m:deg/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num>
                    <m:den>
                      <m:sSub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χ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  <m:type m:val="bar"/>
                            </m:fPr>
                            <m:num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γ</m:t>
                              </m:r>
                            </m:num>
                            <m:den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</m:ra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;</m:t>
              </m:r>
              <m:rad>
                <m:ra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degHide m:val="on"/>
                </m:radPr>
                <m:deg/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num>
                    <m:den>
                      <m:sSub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χ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  <m:type m:val="bar"/>
                            </m:fPr>
                            <m:num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γ</m:t>
                              </m:r>
                            </m:num>
                            <m:den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</m:e>
              </m:rad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.</m:t>
          </m:r>
        </m:oMath>
      </m:oMathPara>
    </w:p>
    <w:p>
      <w:pPr>
        <w:pStyle w:val="Body"/>
        <w:spacing w:after="60" w:line="276" w:lineRule="auto"/>
        <w:ind w:left="1429" w:firstLine="0"/>
        <w:rPr>
          <w:color w:val="000000"/>
          <w:sz w:val="28"/>
          <w:szCs w:val="28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χ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bSup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r</m:t>
            </m:r>
          </m:e>
        </m:d>
      </m:oMath>
      <w:r>
        <w:rPr>
          <w:sz w:val="28"/>
          <w:szCs w:val="28"/>
          <w:rtl w:val="0"/>
          <w:lang w:val="ru-RU"/>
        </w:rPr>
        <w:t xml:space="preserve"> – это </w:t>
      </w:r>
      <w:r>
        <w:rPr>
          <w:i w:val="1"/>
          <w:iCs w:val="1"/>
          <w:sz w:val="28"/>
          <w:szCs w:val="28"/>
          <w:rtl w:val="0"/>
          <w:lang w:val="en-US"/>
        </w:rPr>
        <w:t>r</w:t>
      </w:r>
      <w:r>
        <w:rPr>
          <w:i w:val="1"/>
          <w:iCs w:val="1"/>
          <w:sz w:val="28"/>
          <w:szCs w:val="28"/>
          <w:rtl w:val="0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 xml:space="preserve">квантиль </w:t>
      </w:r>
      <w:r>
        <w:rPr>
          <w:sz w:val="28"/>
          <w:szCs w:val="28"/>
          <w:rtl w:val="0"/>
          <w:lang w:val="ru-RU"/>
        </w:rPr>
        <w:t>распределения хи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ru-RU"/>
        </w:rPr>
        <w:t xml:space="preserve">квадрат со степенью свободы 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</w:rPr>
        <w:t>-1;</w:t>
      </w:r>
    </w:p>
    <w:p>
      <w:pPr>
        <w:pStyle w:val="Body"/>
        <w:spacing w:after="60" w:line="276" w:lineRule="auto"/>
        <w:ind w:left="1429" w:firstLine="0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</m:oMath>
      <w:r>
        <w:rPr>
          <w:sz w:val="28"/>
          <w:szCs w:val="28"/>
          <w:rtl w:val="0"/>
          <w:lang w:val="ru-RU"/>
        </w:rPr>
        <w:t xml:space="preserve"> – исправленная выборочная дисперсия</w:t>
      </w:r>
      <w:r>
        <w:rPr>
          <w:sz w:val="28"/>
          <w:szCs w:val="28"/>
          <w:rtl w:val="0"/>
        </w:rPr>
        <w:t xml:space="preserve">; </w:t>
      </w:r>
    </w:p>
    <w:p>
      <w:pPr>
        <w:pStyle w:val="Body"/>
        <w:spacing w:after="60" w:line="276" w:lineRule="auto"/>
        <w:ind w:left="1429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  <w:lang w:val="ru-RU"/>
        </w:rPr>
        <w:t xml:space="preserve"> – объем выборки</w:t>
      </w:r>
      <w:r>
        <w:rPr>
          <w:sz w:val="28"/>
          <w:szCs w:val="28"/>
          <w:rtl w:val="0"/>
        </w:rPr>
        <w:t>.</w:t>
      </w:r>
    </w:p>
    <w:p>
      <w:pPr>
        <w:pStyle w:val="Body"/>
        <w:spacing w:after="60" w:line="276" w:lineRule="auto"/>
        <w:ind w:left="142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Замечание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сделано так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потому что это в языке </w:t>
      </w:r>
      <w:r>
        <w:rPr>
          <w:sz w:val="28"/>
          <w:szCs w:val="28"/>
          <w:rtl w:val="0"/>
          <w:lang w:val="en-US"/>
        </w:rPr>
        <w:t>R</w:t>
      </w:r>
      <w:r>
        <w:rPr>
          <w:sz w:val="28"/>
          <w:szCs w:val="28"/>
          <w:rtl w:val="0"/>
          <w:lang w:val="ru-RU"/>
        </w:rPr>
        <w:t xml:space="preserve"> есть поддержка автоматизации вычисления </w:t>
      </w:r>
      <w:r>
        <w:rPr>
          <w:i w:val="1"/>
          <w:iCs w:val="1"/>
          <w:sz w:val="28"/>
          <w:szCs w:val="28"/>
          <w:rtl w:val="0"/>
          <w:lang w:val="ru-RU"/>
        </w:rPr>
        <w:t>r</w:t>
      </w: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>квантили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Body"/>
        <w:spacing w:after="60" w:line="276" w:lineRule="auto"/>
        <w:ind w:left="1429" w:firstLine="0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χ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γ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136.4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;</m:t>
          </m:r>
        </m:oMath>
      </m:oMathPara>
    </w:p>
    <w:p>
      <w:pPr>
        <w:pStyle w:val="Body"/>
        <w:spacing w:after="60" w:line="276" w:lineRule="auto"/>
        <w:ind w:left="142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χ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γ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79.4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.</m:t>
          </m:r>
        </m:oMath>
      </m:oMathPara>
    </w:p>
    <w:p>
      <w:pPr>
        <w:pStyle w:val="List Paragraph"/>
        <w:numPr>
          <w:ilvl w:val="0"/>
          <w:numId w:val="7"/>
        </w:numPr>
        <w:bidi w:val="0"/>
        <w:spacing w:after="6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Для величины </w:t>
      </w:r>
      <w:r>
        <w:rPr>
          <w:sz w:val="28"/>
          <w:szCs w:val="28"/>
          <w:rtl w:val="0"/>
          <w:lang w:val="en-US"/>
        </w:rPr>
        <w:t>v.</w:t>
      </w:r>
    </w:p>
    <w:p>
      <w:pPr>
        <w:pStyle w:val="List Paragraph"/>
        <w:spacing w:after="60" w:line="276" w:lineRule="auto"/>
        <w:ind w:left="2149" w:firstLine="0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В ходе предыдущей лабораторной работы была получена точечная оценка исправленной</w:t>
      </w:r>
      <w:r>
        <w:rPr>
          <w:sz w:val="28"/>
          <w:szCs w:val="28"/>
          <w:rtl w:val="0"/>
          <w:lang w:val="ru-RU"/>
        </w:rPr>
        <w:t xml:space="preserve"> выборочной</w:t>
      </w:r>
      <w:r>
        <w:rPr>
          <w:sz w:val="28"/>
          <w:szCs w:val="28"/>
          <w:rtl w:val="0"/>
          <w:lang w:val="ru-RU"/>
        </w:rPr>
        <w:t xml:space="preserve"> дисперсии для величины 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spacing w:after="60" w:line="276" w:lineRule="auto"/>
        <w:ind w:left="214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в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2921.33662493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;</m:t>
          </m:r>
        </m:oMath>
      </m:oMathPara>
    </w:p>
    <w:p>
      <w:pPr>
        <w:pStyle w:val="List Paragraph"/>
        <w:spacing w:after="60" w:line="276" w:lineRule="auto"/>
        <w:ind w:left="214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54.04939061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.</m:t>
          </m:r>
        </m:oMath>
      </m:oMathPara>
    </w:p>
    <w:p>
      <w:pPr>
        <w:pStyle w:val="Body"/>
        <w:ind w:left="214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Тогда доверительный интервал</w:t>
      </w:r>
      <w:r>
        <w:rPr>
          <w:sz w:val="28"/>
          <w:szCs w:val="28"/>
          <w:rtl w:val="0"/>
        </w:rPr>
        <w:t>:</w:t>
      </w:r>
    </w:p>
    <w:p>
      <w:pPr>
        <w:pStyle w:val="Body"/>
        <w:ind w:left="214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S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v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begChr m:val="["/>
              <m:endChr m:val="]"/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47.7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62.4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.</m:t>
          </m:r>
        </m:oMath>
      </m:oMathPara>
    </w:p>
    <w:p>
      <w:pPr>
        <w:pStyle w:val="Body"/>
        <w:ind w:left="2149" w:firstLine="0"/>
        <w:rPr>
          <w:sz w:val="28"/>
          <w:szCs w:val="28"/>
        </w:rPr>
      </w:pPr>
    </w:p>
    <w:p>
      <w:pPr>
        <w:pStyle w:val="Body"/>
        <w:numPr>
          <w:ilvl w:val="0"/>
          <w:numId w:val="7"/>
        </w:numPr>
        <w:bidi w:val="0"/>
        <w:spacing w:after="6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Для величины </w:t>
      </w:r>
      <w:r>
        <w:rPr>
          <w:sz w:val="28"/>
          <w:szCs w:val="28"/>
          <w:rtl w:val="0"/>
          <w:lang w:val="en-US"/>
        </w:rPr>
        <w:t>E.</w:t>
      </w:r>
    </w:p>
    <w:p>
      <w:pPr>
        <w:pStyle w:val="Body"/>
        <w:spacing w:after="60" w:line="276" w:lineRule="auto"/>
        <w:ind w:left="2149" w:firstLine="0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в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479.07888153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;</m:t>
          </m:r>
        </m:oMath>
      </m:oMathPara>
    </w:p>
    <w:p>
      <w:pPr>
        <w:pStyle w:val="Body"/>
        <w:spacing w:after="60" w:line="276" w:lineRule="auto"/>
        <w:ind w:left="214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21.88787065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.</m:t>
          </m:r>
        </m:oMath>
      </m:oMathPara>
    </w:p>
    <w:p>
      <w:pPr>
        <w:pStyle w:val="Body"/>
        <w:ind w:left="214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Тогда доверительный интервал</w:t>
      </w:r>
      <w:r>
        <w:rPr>
          <w:sz w:val="28"/>
          <w:szCs w:val="28"/>
          <w:rtl w:val="0"/>
        </w:rPr>
        <w:t>:</w:t>
      </w:r>
    </w:p>
    <w:p>
      <w:pPr>
        <w:pStyle w:val="Body"/>
        <w:ind w:left="2149" w:firstLine="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limUp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E</m:t>
                  </m:r>
                </m:sub>
              </m:sSub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begChr m:val="["/>
              <m:endChr m:val="]"/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19.3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25.3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.</m:t>
          </m:r>
        </m:oMath>
      </m:oMathPara>
    </w:p>
    <w:p>
      <w:pPr>
        <w:pStyle w:val="Body"/>
        <w:spacing w:after="60" w:line="276" w:lineRule="auto"/>
        <w:ind w:left="1429" w:firstLine="0"/>
        <w:rPr>
          <w:sz w:val="28"/>
          <w:szCs w:val="28"/>
        </w:rPr>
      </w:pPr>
    </w:p>
    <w:p>
      <w:pPr>
        <w:pStyle w:val="List Paragraph"/>
        <w:spacing w:after="60" w:line="276" w:lineRule="auto"/>
        <w:ind w:left="1429" w:firstLine="698"/>
        <w:rPr>
          <w:color w:val="000000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Примечание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доверительные интервалы представляют собой </w:t>
      </w:r>
      <w:r>
        <w:rPr>
          <w:i w:val="1"/>
          <w:iCs w:val="1"/>
          <w:sz w:val="28"/>
          <w:szCs w:val="28"/>
          <w:rtl w:val="0"/>
          <w:lang w:val="ru-RU"/>
        </w:rPr>
        <w:t>замкнутые</w:t>
      </w:r>
      <w:r>
        <w:rPr>
          <w:sz w:val="28"/>
          <w:szCs w:val="28"/>
          <w:rtl w:val="0"/>
          <w:lang w:val="ru-RU"/>
        </w:rPr>
        <w:t xml:space="preserve"> интервалы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 xml:space="preserve">так как </w:t>
      </w:r>
      <w:r>
        <w:rPr>
          <w:sz w:val="28"/>
          <w:szCs w:val="28"/>
          <w:rtl w:val="0"/>
          <w:lang w:val="ru-RU"/>
        </w:rPr>
        <w:t>использовалось определение функции вероятности с нестрогим неравенством</w:t>
      </w:r>
      <w:r>
        <w:rPr>
          <w:sz w:val="28"/>
          <w:szCs w:val="28"/>
          <w:rtl w:val="0"/>
          <w:lang w:val="ru-RU"/>
        </w:rPr>
        <w:t xml:space="preserve">: </w:t>
      </w:r>
      <m:oMath>
        <m:r>
          <m:rPr>
            <m:sty m:val="p"/>
            <m:scr m:val="double-struck"/>
          </m:rP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P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≤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α</m:t>
        </m:r>
      </m:oMath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spacing w:after="60" w:line="276" w:lineRule="auto"/>
        <w:ind w:left="1429" w:firstLine="698"/>
        <w:rPr>
          <w:sz w:val="28"/>
          <w:szCs w:val="28"/>
        </w:rPr>
      </w:pPr>
    </w:p>
    <w:p>
      <w:pPr>
        <w:pStyle w:val="Body"/>
        <w:numPr>
          <w:ilvl w:val="0"/>
          <w:numId w:val="8"/>
        </w:numPr>
        <w:bidi w:val="0"/>
        <w:spacing w:after="6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Проверка простой гипотезы о нормальном распределении с помощью критерия Пирсона χ</w:t>
      </w:r>
      <w:r>
        <w:rPr>
          <w:sz w:val="28"/>
          <w:szCs w:val="28"/>
          <w:vertAlign w:val="superscript"/>
          <w:rtl w:val="0"/>
        </w:rPr>
        <w:t>2</w:t>
      </w:r>
      <w:r>
        <w:rPr>
          <w:sz w:val="28"/>
          <w:szCs w:val="28"/>
          <w:rtl w:val="0"/>
        </w:rPr>
        <w:t>.</w:t>
      </w:r>
    </w:p>
    <w:p>
      <w:pPr>
        <w:pStyle w:val="Body"/>
        <w:spacing w:after="60" w:line="276" w:lineRule="auto"/>
        <w:ind w:left="1429" w:firstLine="0"/>
        <w:rPr>
          <w:rFonts w:ascii="Cambria Math" w:cs="Cambria Math" w:hAnsi="Cambria Math" w:eastAsia="Cambria Math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Нулевая гипотеза </w:t>
      </w:r>
      <w:r>
        <w:rPr>
          <w:i w:val="1"/>
          <w:iCs w:val="1"/>
          <w:sz w:val="28"/>
          <w:szCs w:val="28"/>
          <w:rtl w:val="0"/>
          <w:lang w:val="en-US"/>
        </w:rPr>
        <w:t>H</w:t>
      </w:r>
      <w:r>
        <w:rPr>
          <w:i w:val="1"/>
          <w:iCs w:val="1"/>
          <w:sz w:val="28"/>
          <w:szCs w:val="28"/>
          <w:vertAlign w:val="subscript"/>
          <w:rtl w:val="0"/>
        </w:rPr>
        <w:t>0</w:t>
      </w:r>
      <w:r>
        <w:rPr>
          <w:i w:val="1"/>
          <w:iCs w:val="1"/>
          <w:sz w:val="28"/>
          <w:szCs w:val="28"/>
          <w:rtl w:val="0"/>
        </w:rPr>
        <w:t xml:space="preserve">: </w:t>
      </w:r>
      <w:r>
        <w:rPr>
          <w:i w:val="1"/>
          <w:iCs w:val="1"/>
          <w:sz w:val="28"/>
          <w:szCs w:val="28"/>
          <w:rtl w:val="0"/>
          <w:lang w:val="en-US"/>
        </w:rPr>
        <w:t>v</w:t>
      </w:r>
      <w:r>
        <w:rPr>
          <w:i w:val="1"/>
          <w:iCs w:val="1"/>
          <w:sz w:val="28"/>
          <w:szCs w:val="28"/>
          <w:vertAlign w:val="subscript"/>
          <w:rtl w:val="0"/>
        </w:rPr>
        <w:t>1</w:t>
      </w:r>
      <w:r>
        <w:rPr>
          <w:i w:val="1"/>
          <w:iCs w:val="1"/>
          <w:sz w:val="28"/>
          <w:szCs w:val="28"/>
          <w:rtl w:val="0"/>
        </w:rPr>
        <w:t xml:space="preserve">, </w:t>
      </w:r>
      <w:r>
        <w:rPr>
          <w:i w:val="1"/>
          <w:iCs w:val="1"/>
          <w:sz w:val="28"/>
          <w:szCs w:val="28"/>
          <w:rtl w:val="0"/>
          <w:lang w:val="en-US"/>
        </w:rPr>
        <w:t>v</w:t>
      </w:r>
      <w:r>
        <w:rPr>
          <w:i w:val="1"/>
          <w:iCs w:val="1"/>
          <w:sz w:val="28"/>
          <w:szCs w:val="28"/>
          <w:vertAlign w:val="subscript"/>
          <w:rtl w:val="0"/>
        </w:rPr>
        <w:t>2</w:t>
      </w:r>
      <w:r>
        <w:rPr>
          <w:i w:val="1"/>
          <w:iCs w:val="1"/>
          <w:sz w:val="28"/>
          <w:szCs w:val="28"/>
          <w:rtl w:val="0"/>
        </w:rPr>
        <w:t xml:space="preserve">, </w:t>
      </w:r>
      <w:r>
        <w:rPr>
          <w:i w:val="1"/>
          <w:iCs w:val="1"/>
          <w:sz w:val="28"/>
          <w:szCs w:val="28"/>
          <w:rtl w:val="0"/>
        </w:rPr>
        <w:t>…</w:t>
      </w:r>
      <w:r>
        <w:rPr>
          <w:i w:val="1"/>
          <w:iCs w:val="1"/>
          <w:sz w:val="28"/>
          <w:szCs w:val="28"/>
          <w:rtl w:val="0"/>
        </w:rPr>
        <w:t xml:space="preserve">, </w:t>
      </w:r>
      <w:r>
        <w:rPr>
          <w:i w:val="1"/>
          <w:iCs w:val="1"/>
          <w:sz w:val="28"/>
          <w:szCs w:val="28"/>
          <w:rtl w:val="0"/>
          <w:lang w:val="en-US"/>
        </w:rPr>
        <w:t>v</w:t>
      </w:r>
      <w:r>
        <w:rPr>
          <w:i w:val="1"/>
          <w:iCs w:val="1"/>
          <w:sz w:val="28"/>
          <w:szCs w:val="28"/>
          <w:vertAlign w:val="subscript"/>
          <w:rtl w:val="0"/>
          <w:lang w:val="en-US"/>
        </w:rPr>
        <w:t>N</w:t>
      </w:r>
      <w:r>
        <w:rPr>
          <w:i w:val="1"/>
          <w:iCs w:val="1"/>
          <w:sz w:val="28"/>
          <w:szCs w:val="28"/>
          <w:rtl w:val="0"/>
          <w:lang w:val="en-US"/>
        </w:rPr>
        <w:t xml:space="preserve"> ~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ru-RU"/>
        </w:rPr>
        <w:t>𝒩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</w:rPr>
        <w:t>(x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  <w:lang w:val="ru-RU"/>
        </w:rPr>
        <w:t>̄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vertAlign w:val="subscript"/>
          <w:rtl w:val="0"/>
          <w:lang w:val="ru-RU"/>
        </w:rPr>
        <w:t>в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</w:rPr>
        <w:t xml:space="preserve">, 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  <w:lang w:val="en-US"/>
        </w:rPr>
        <w:t>D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vertAlign w:val="subscript"/>
          <w:rtl w:val="0"/>
          <w:lang w:val="ru-RU"/>
        </w:rPr>
        <w:t>в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</w:rPr>
        <w:t>)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 xml:space="preserve"> – для величины 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v</w:t>
      </w:r>
      <w:r>
        <w:rPr>
          <w:rFonts w:ascii="Cambria Math" w:cs="Cambria Math" w:hAnsi="Cambria Math" w:eastAsia="Cambria Math"/>
          <w:sz w:val="28"/>
          <w:szCs w:val="28"/>
          <w:rtl w:val="0"/>
        </w:rPr>
        <w:t>.</w:t>
      </w:r>
    </w:p>
    <w:p>
      <w:pPr>
        <w:pStyle w:val="Body"/>
        <w:spacing w:after="60" w:line="276" w:lineRule="auto"/>
        <w:ind w:left="1429" w:firstLine="0"/>
        <w:rPr>
          <w:rFonts w:ascii="Cambria Math" w:cs="Cambria Math" w:hAnsi="Cambria Math" w:eastAsia="Cambria Math"/>
          <w:i w:val="1"/>
          <w:iCs w:val="1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>Н</w:t>
      </w:r>
      <w:r>
        <w:rPr>
          <w:sz w:val="28"/>
          <w:szCs w:val="28"/>
          <w:rtl w:val="0"/>
        </w:rPr>
        <w:t xml:space="preserve">улевая гипотеза </w:t>
      </w:r>
      <w:r>
        <w:rPr>
          <w:i w:val="1"/>
          <w:iCs w:val="1"/>
          <w:sz w:val="28"/>
          <w:szCs w:val="28"/>
          <w:rtl w:val="0"/>
          <w:lang w:val="en-US"/>
        </w:rPr>
        <w:t>H</w:t>
      </w:r>
      <w:r>
        <w:rPr>
          <w:i w:val="1"/>
          <w:iCs w:val="1"/>
          <w:sz w:val="28"/>
          <w:szCs w:val="28"/>
          <w:vertAlign w:val="subscript"/>
          <w:rtl w:val="0"/>
        </w:rPr>
        <w:t>0</w:t>
      </w:r>
      <w:r>
        <w:rPr>
          <w:i w:val="1"/>
          <w:iCs w:val="1"/>
          <w:sz w:val="28"/>
          <w:szCs w:val="28"/>
          <w:rtl w:val="0"/>
        </w:rPr>
        <w:t xml:space="preserve">: </w:t>
      </w:r>
      <w:r>
        <w:rPr>
          <w:i w:val="1"/>
          <w:iCs w:val="1"/>
          <w:sz w:val="28"/>
          <w:szCs w:val="28"/>
          <w:rtl w:val="0"/>
          <w:lang w:val="en-US"/>
        </w:rPr>
        <w:t>e</w:t>
      </w:r>
      <w:r>
        <w:rPr>
          <w:i w:val="1"/>
          <w:iCs w:val="1"/>
          <w:sz w:val="28"/>
          <w:szCs w:val="28"/>
          <w:vertAlign w:val="subscript"/>
          <w:rtl w:val="0"/>
        </w:rPr>
        <w:t>1</w:t>
      </w:r>
      <w:r>
        <w:rPr>
          <w:i w:val="1"/>
          <w:iCs w:val="1"/>
          <w:sz w:val="28"/>
          <w:szCs w:val="28"/>
          <w:rtl w:val="0"/>
        </w:rPr>
        <w:t xml:space="preserve">, </w:t>
      </w:r>
      <w:r>
        <w:rPr>
          <w:i w:val="1"/>
          <w:iCs w:val="1"/>
          <w:sz w:val="28"/>
          <w:szCs w:val="28"/>
          <w:rtl w:val="0"/>
          <w:lang w:val="en-US"/>
        </w:rPr>
        <w:t>e</w:t>
      </w:r>
      <w:r>
        <w:rPr>
          <w:i w:val="1"/>
          <w:iCs w:val="1"/>
          <w:sz w:val="28"/>
          <w:szCs w:val="28"/>
          <w:vertAlign w:val="subscript"/>
          <w:rtl w:val="0"/>
        </w:rPr>
        <w:t>2</w:t>
      </w:r>
      <w:r>
        <w:rPr>
          <w:i w:val="1"/>
          <w:iCs w:val="1"/>
          <w:sz w:val="28"/>
          <w:szCs w:val="28"/>
          <w:rtl w:val="0"/>
        </w:rPr>
        <w:t xml:space="preserve">, </w:t>
      </w:r>
      <w:r>
        <w:rPr>
          <w:i w:val="1"/>
          <w:iCs w:val="1"/>
          <w:sz w:val="28"/>
          <w:szCs w:val="28"/>
          <w:rtl w:val="0"/>
        </w:rPr>
        <w:t>…</w:t>
      </w:r>
      <w:r>
        <w:rPr>
          <w:i w:val="1"/>
          <w:iCs w:val="1"/>
          <w:sz w:val="28"/>
          <w:szCs w:val="28"/>
          <w:rtl w:val="0"/>
        </w:rPr>
        <w:t xml:space="preserve">, </w:t>
      </w:r>
      <w:r>
        <w:rPr>
          <w:i w:val="1"/>
          <w:iCs w:val="1"/>
          <w:sz w:val="28"/>
          <w:szCs w:val="28"/>
          <w:rtl w:val="0"/>
          <w:lang w:val="en-US"/>
        </w:rPr>
        <w:t>e</w:t>
      </w:r>
      <w:r>
        <w:rPr>
          <w:i w:val="1"/>
          <w:iCs w:val="1"/>
          <w:sz w:val="28"/>
          <w:szCs w:val="28"/>
          <w:vertAlign w:val="subscript"/>
          <w:rtl w:val="0"/>
          <w:lang w:val="en-US"/>
        </w:rPr>
        <w:t>N</w:t>
      </w:r>
      <w:r>
        <w:rPr>
          <w:i w:val="1"/>
          <w:iCs w:val="1"/>
          <w:sz w:val="28"/>
          <w:szCs w:val="28"/>
          <w:rtl w:val="0"/>
          <w:lang w:val="en-US"/>
        </w:rPr>
        <w:t xml:space="preserve"> ~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ru-RU"/>
        </w:rPr>
        <w:t>𝒩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</w:rPr>
        <w:t>(x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  <w:lang w:val="ru-RU"/>
        </w:rPr>
        <w:t>̄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vertAlign w:val="subscript"/>
          <w:rtl w:val="0"/>
          <w:lang w:val="ru-RU"/>
        </w:rPr>
        <w:t>в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</w:rPr>
        <w:t xml:space="preserve">, 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  <w:lang w:val="en-US"/>
        </w:rPr>
        <w:t>D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vertAlign w:val="subscript"/>
          <w:rtl w:val="0"/>
          <w:lang w:val="ru-RU"/>
        </w:rPr>
        <w:t>в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</w:rPr>
        <w:t>)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  <w:lang w:val="ru-RU"/>
        </w:rPr>
        <w:t xml:space="preserve"> - </w:t>
      </w:r>
      <w:r>
        <w:rPr>
          <w:rFonts w:ascii="Cambria Math" w:cs="Cambria Math" w:hAnsi="Cambria Math" w:eastAsia="Cambria Math"/>
          <w:sz w:val="28"/>
          <w:szCs w:val="28"/>
          <w:rtl w:val="0"/>
          <w:lang w:val="ru-RU"/>
        </w:rPr>
        <w:t xml:space="preserve">для величины </w:t>
      </w:r>
      <w:r>
        <w:rPr>
          <w:rFonts w:ascii="Cambria Math" w:cs="Cambria Math" w:hAnsi="Cambria Math" w:eastAsia="Cambria Math"/>
          <w:sz w:val="28"/>
          <w:szCs w:val="28"/>
          <w:rtl w:val="0"/>
          <w:lang w:val="en-US"/>
        </w:rPr>
        <w:t>E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</w:rPr>
        <w:t>.</w:t>
      </w:r>
      <w:r>
        <w:rPr>
          <w:rFonts w:ascii="Cambria Math" w:cs="Cambria Math" w:hAnsi="Cambria Math" w:eastAsia="Cambria Math"/>
          <w:i w:val="1"/>
          <w:iCs w:val="1"/>
          <w:sz w:val="28"/>
          <w:szCs w:val="28"/>
          <w:rtl w:val="0"/>
          <w:lang w:val="ru-RU"/>
        </w:rPr>
        <w:t xml:space="preserve"> </w:t>
      </w:r>
    </w:p>
    <w:p>
      <w:pPr>
        <w:pStyle w:val="Body"/>
        <w:spacing w:line="276" w:lineRule="auto"/>
        <w:ind w:left="142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Необходимо</w:t>
      </w:r>
      <w:r>
        <w:rPr>
          <w:sz w:val="28"/>
          <w:szCs w:val="28"/>
          <w:rtl w:val="0"/>
          <w:lang w:val="ru-RU"/>
        </w:rPr>
        <w:t xml:space="preserve"> вычислить значение хи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квадрат</w:t>
      </w:r>
      <w:r>
        <w:rPr>
          <w:sz w:val="28"/>
          <w:szCs w:val="28"/>
          <w:rtl w:val="0"/>
          <w:lang w:val="ru-RU"/>
        </w:rPr>
        <w:t xml:space="preserve"> для имеющегося интервального ряда</w:t>
      </w:r>
      <w:r>
        <w:rPr>
          <w:sz w:val="28"/>
          <w:szCs w:val="28"/>
          <w:rtl w:val="0"/>
          <w:lang w:val="ru-RU"/>
        </w:rPr>
        <w:t xml:space="preserve"> и сравнить его с критическим значением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Критическое значение полагается равным</w:t>
      </w:r>
      <w:r>
        <w:rPr>
          <w:sz w:val="28"/>
          <w:szCs w:val="28"/>
          <w:rtl w:val="0"/>
        </w:rPr>
        <w:t xml:space="preserve"> квантил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 распределения хи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 xml:space="preserve">квадрат с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en-US"/>
        </w:rPr>
        <w:t>K</w:t>
      </w:r>
      <w:r>
        <w:rPr>
          <w:sz w:val="28"/>
          <w:szCs w:val="28"/>
          <w:rtl w:val="0"/>
        </w:rPr>
        <w:t xml:space="preserve">-3) </w:t>
      </w:r>
      <w:r>
        <w:rPr>
          <w:sz w:val="28"/>
          <w:szCs w:val="28"/>
          <w:rtl w:val="0"/>
          <w:lang w:val="ru-RU"/>
        </w:rPr>
        <w:t>степенями свободы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где </w:t>
      </w:r>
      <w:r>
        <w:rPr>
          <w:sz w:val="28"/>
          <w:szCs w:val="28"/>
          <w:rtl w:val="0"/>
          <w:lang w:val="en-US"/>
        </w:rPr>
        <w:t>K</w:t>
      </w:r>
      <w:r>
        <w:rPr>
          <w:sz w:val="28"/>
          <w:szCs w:val="28"/>
          <w:rtl w:val="0"/>
        </w:rPr>
        <w:t xml:space="preserve"> – количество интервалов</w:t>
      </w:r>
      <w:r>
        <w:rPr>
          <w:sz w:val="28"/>
          <w:szCs w:val="28"/>
          <w:rtl w:val="0"/>
          <w:lang w:val="ru-RU"/>
        </w:rPr>
        <w:t xml:space="preserve"> в интервальном ряду</w:t>
      </w:r>
      <w:r>
        <w:rPr>
          <w:sz w:val="28"/>
          <w:szCs w:val="28"/>
          <w:rtl w:val="0"/>
        </w:rPr>
        <w:t>.</w:t>
      </w:r>
    </w:p>
    <w:p>
      <w:pPr>
        <w:pStyle w:val="Body"/>
        <w:spacing w:line="276" w:lineRule="auto"/>
        <w:ind w:left="142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Если вычисленное по интервальному ряду значение превосходит критическое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то гипотеза отклоняется на данном уровне значимости</w:t>
      </w:r>
      <w:r>
        <w:rPr>
          <w:sz w:val="28"/>
          <w:szCs w:val="28"/>
          <w:rtl w:val="0"/>
        </w:rPr>
        <w:t>.</w:t>
      </w:r>
    </w:p>
    <w:p>
      <w:pPr>
        <w:pStyle w:val="Body"/>
        <w:spacing w:line="276" w:lineRule="auto"/>
        <w:ind w:left="1429" w:firstLine="0"/>
        <w:rPr>
          <w:sz w:val="28"/>
          <w:szCs w:val="28"/>
        </w:rPr>
      </w:pPr>
    </w:p>
    <w:p>
      <w:pPr>
        <w:pStyle w:val="Body"/>
        <w:spacing w:line="276" w:lineRule="auto"/>
        <w:ind w:left="142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Выберем уровень значимости α </w:t>
      </w:r>
      <w:r>
        <w:rPr>
          <w:sz w:val="28"/>
          <w:szCs w:val="28"/>
          <w:rtl w:val="0"/>
        </w:rPr>
        <w:t>= 0.05.</w:t>
      </w:r>
    </w:p>
    <w:p>
      <w:pPr>
        <w:pStyle w:val="Body"/>
        <w:spacing w:line="276" w:lineRule="auto"/>
        <w:ind w:left="1429" w:firstLine="0"/>
        <w:rPr>
          <w:color w:val="000000"/>
          <w:sz w:val="28"/>
          <w:szCs w:val="28"/>
        </w:rPr>
      </w:pPr>
      <w:r>
        <w:rPr>
          <w:sz w:val="28"/>
          <w:szCs w:val="28"/>
          <w:rtl w:val="0"/>
          <w:lang w:val="ru-RU"/>
        </w:rPr>
        <w:t>Тогда критическое значение</w:t>
      </w:r>
      <w:r>
        <w:rPr>
          <w:sz w:val="28"/>
          <w:szCs w:val="28"/>
          <w:rtl w:val="0"/>
          <w:lang w:val="en-US"/>
        </w:rPr>
        <w:t>:</w:t>
      </w:r>
      <m:oMath>
        <m:sSub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Χ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к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р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χ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3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bSup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α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χ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4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bSup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0.95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9.487729</m:t>
        </m:r>
      </m:oMath>
    </w:p>
    <w:p>
      <w:pPr>
        <w:pStyle w:val="Body"/>
        <w:spacing w:line="276" w:lineRule="auto"/>
        <w:ind w:left="1429" w:firstLine="0"/>
        <w:rPr>
          <w:sz w:val="28"/>
          <w:szCs w:val="28"/>
        </w:rPr>
      </w:pPr>
    </w:p>
    <w:p>
      <w:pPr>
        <w:pStyle w:val="Body"/>
        <w:spacing w:after="60" w:line="276" w:lineRule="auto"/>
        <w:ind w:left="142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Для вычисления интервального хи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квадрат составим таблиц</w:t>
      </w:r>
      <w:r>
        <w:rPr>
          <w:sz w:val="28"/>
          <w:szCs w:val="28"/>
          <w:rtl w:val="0"/>
          <w:lang w:val="ru-RU"/>
        </w:rPr>
        <w:t>у</w:t>
      </w:r>
      <w:r>
        <w:rPr>
          <w:sz w:val="28"/>
          <w:szCs w:val="28"/>
          <w:rtl w:val="0"/>
        </w:rPr>
        <w:t>.</w:t>
      </w:r>
    </w:p>
    <w:p>
      <w:pPr>
        <w:pStyle w:val="Body"/>
        <w:numPr>
          <w:ilvl w:val="0"/>
          <w:numId w:val="10"/>
        </w:numPr>
        <w:bidi w:val="0"/>
        <w:spacing w:after="6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Для величины </w:t>
      </w:r>
      <w:r>
        <w:rPr>
          <w:sz w:val="28"/>
          <w:szCs w:val="28"/>
          <w:rtl w:val="0"/>
          <w:lang w:val="en-US"/>
        </w:rPr>
        <w:t>v</w:t>
      </w:r>
      <w:r>
        <w:rPr>
          <w:sz w:val="28"/>
          <w:szCs w:val="28"/>
          <w:rtl w:val="0"/>
        </w:rPr>
        <w:t xml:space="preserve">. </w:t>
      </w:r>
    </w:p>
    <w:p>
      <w:pPr>
        <w:pStyle w:val="Body"/>
        <w:ind w:left="1418" w:firstLine="709"/>
        <w:rPr>
          <w:color w:val="000000"/>
          <w:sz w:val="28"/>
          <w:szCs w:val="28"/>
        </w:rPr>
      </w:pPr>
      <w:r>
        <w:rPr>
          <w:sz w:val="28"/>
          <w:szCs w:val="28"/>
          <w:rtl w:val="0"/>
          <w:lang w:val="en-US"/>
        </w:rPr>
        <w:t>F</w:t>
      </w:r>
      <w:r>
        <w:rPr>
          <w:sz w:val="28"/>
          <w:szCs w:val="28"/>
          <w:vertAlign w:val="subscript"/>
          <w:rtl w:val="0"/>
          <w:lang w:val="en-US"/>
        </w:rPr>
        <w:t>th</w:t>
      </w:r>
      <w:r>
        <w:rPr>
          <w:sz w:val="28"/>
          <w:szCs w:val="28"/>
          <w:rtl w:val="0"/>
          <w:lang w:val="ru-RU"/>
        </w:rPr>
        <w:t xml:space="preserve"> – функция распределения для нормального закона с мат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ожиданием</w:t>
      </w:r>
      <w:r>
        <w:rPr>
          <w:sz w:val="28"/>
          <w:szCs w:val="28"/>
          <w:rtl w:val="0"/>
          <w:lang w:val="ru-RU"/>
        </w:rPr>
        <w:t xml:space="preserve"> </w:t>
      </w: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в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449.74299065</m:t>
        </m:r>
      </m:oMath>
      <w:r>
        <w:rPr>
          <w:sz w:val="28"/>
          <w:szCs w:val="28"/>
          <w:rtl w:val="0"/>
          <w:lang w:val="ru-RU"/>
        </w:rPr>
        <w:t xml:space="preserve"> и</w:t>
      </w:r>
      <w:r>
        <w:rPr>
          <w:sz w:val="28"/>
          <w:szCs w:val="28"/>
          <w:rtl w:val="0"/>
          <w:lang w:val="ru-RU"/>
        </w:rPr>
        <w:t xml:space="preserve"> исправленной</w:t>
      </w:r>
      <w:r>
        <w:rPr>
          <w:sz w:val="28"/>
          <w:szCs w:val="28"/>
          <w:rtl w:val="0"/>
          <w:lang w:val="ru-RU"/>
        </w:rPr>
        <w:t xml:space="preserve"> дисперсией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2921.33662493</m:t>
        </m:r>
      </m:oMath>
      <w:r>
        <w:rPr>
          <w:sz w:val="28"/>
          <w:szCs w:val="28"/>
          <w:rtl w:val="0"/>
        </w:rPr>
        <w:t>.</w:t>
      </w:r>
    </w:p>
    <w:p>
      <w:pPr>
        <w:pStyle w:val="Body"/>
        <w:ind w:left="1418" w:firstLine="709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</w:rPr>
        <w:t>ят</w:t>
      </w:r>
      <w:r>
        <w:rPr>
          <w:sz w:val="28"/>
          <w:szCs w:val="28"/>
          <w:rtl w:val="0"/>
          <w:lang w:val="ru-RU"/>
        </w:rPr>
        <w:t>ый</w:t>
      </w:r>
      <w:r>
        <w:rPr>
          <w:sz w:val="28"/>
          <w:szCs w:val="28"/>
          <w:rtl w:val="0"/>
          <w:lang w:val="ru-RU"/>
        </w:rPr>
        <w:t xml:space="preserve"> и шест</w:t>
      </w:r>
      <w:r>
        <w:rPr>
          <w:sz w:val="28"/>
          <w:szCs w:val="28"/>
          <w:rtl w:val="0"/>
          <w:lang w:val="ru-RU"/>
        </w:rPr>
        <w:t>ой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 xml:space="preserve">столбец </w:t>
      </w:r>
      <w:r>
        <w:rPr>
          <w:sz w:val="28"/>
          <w:szCs w:val="28"/>
          <w:rtl w:val="0"/>
          <w:lang w:val="ru-RU"/>
        </w:rPr>
        <w:t xml:space="preserve">в таблице содержат соответствующие значения функции распределения в точках левой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en-US"/>
        </w:rPr>
        <w:t>leftB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и правой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en-US"/>
        </w:rPr>
        <w:t>rightB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 xml:space="preserve">границ интервалов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з</w:t>
      </w:r>
      <w:r>
        <w:rPr>
          <w:sz w:val="28"/>
          <w:szCs w:val="28"/>
          <w:rtl w:val="0"/>
          <w:lang w:val="ru-RU"/>
        </w:rPr>
        <w:t>начения были получены с помощью встроенн</w:t>
      </w:r>
      <w:r>
        <w:rPr>
          <w:sz w:val="28"/>
          <w:szCs w:val="28"/>
          <w:rtl w:val="0"/>
          <w:lang w:val="ru-RU"/>
        </w:rPr>
        <w:t>ой</w:t>
      </w:r>
      <w:r>
        <w:rPr>
          <w:sz w:val="28"/>
          <w:szCs w:val="28"/>
          <w:rtl w:val="0"/>
          <w:lang w:val="ru-RU"/>
        </w:rPr>
        <w:t xml:space="preserve"> функци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>pnorm</w:t>
      </w:r>
      <w:r>
        <w:rPr>
          <w:sz w:val="28"/>
          <w:szCs w:val="28"/>
          <w:rtl w:val="0"/>
          <w:lang w:val="ru-RU"/>
        </w:rPr>
        <w:t xml:space="preserve"> в языке </w:t>
      </w:r>
      <w:r>
        <w:rPr>
          <w:sz w:val="28"/>
          <w:szCs w:val="28"/>
          <w:rtl w:val="0"/>
          <w:lang w:val="en-US"/>
        </w:rPr>
        <w:t>R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</w:rPr>
        <w:t>.</w:t>
      </w:r>
    </w:p>
    <w:p>
      <w:pPr>
        <w:pStyle w:val="Body"/>
        <w:spacing w:after="60" w:line="276" w:lineRule="auto"/>
        <w:ind w:left="1418" w:firstLine="709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Седьмой столбец таблицы содержит разницу между значениями шестой и пятой столбцов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именно вероятность попадания в данный интервал</w:t>
      </w:r>
      <w:r>
        <w:rPr>
          <w:sz w:val="28"/>
          <w:szCs w:val="28"/>
          <w:rtl w:val="0"/>
        </w:rPr>
        <w:t xml:space="preserve">. </w:t>
      </w:r>
    </w:p>
    <w:p>
      <w:pPr>
        <w:pStyle w:val="Body"/>
        <w:spacing w:after="60" w:line="276" w:lineRule="auto"/>
        <w:ind w:left="1418" w:firstLine="709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Последний столбец вычисляется по формуле </w:t>
      </w:r>
    </w:p>
    <w:p>
      <w:pPr>
        <w:pStyle w:val="Body"/>
        <w:spacing w:after="60" w:line="276" w:lineRule="auto"/>
        <w:ind w:left="1418" w:firstLine="709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'</m:t>
              </m:r>
            </m:sup>
          </m:sSubSu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t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r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g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h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t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t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l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e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f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t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</m:oMath>
      </m:oMathPara>
    </w:p>
    <w:p>
      <w:pPr>
        <w:pStyle w:val="Body"/>
        <w:spacing w:after="60" w:line="276" w:lineRule="auto"/>
        <w:ind w:left="1418" w:firstLine="709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где </w:t>
      </w:r>
      <w:r>
        <w:rPr>
          <w:i w:val="1"/>
          <w:iCs w:val="1"/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  <w:lang w:val="ru-RU"/>
        </w:rPr>
        <w:t xml:space="preserve"> – объем выборки</w:t>
      </w:r>
      <w:r>
        <w:rPr>
          <w:sz w:val="28"/>
          <w:szCs w:val="28"/>
          <w:rtl w:val="0"/>
        </w:rPr>
        <w:t xml:space="preserve">, </w:t>
      </w:r>
      <w:r>
        <w:rPr>
          <w:i w:val="1"/>
          <w:iCs w:val="1"/>
          <w:sz w:val="28"/>
          <w:szCs w:val="28"/>
          <w:rtl w:val="0"/>
          <w:lang w:val="en-US"/>
        </w:rPr>
        <w:t>i</w:t>
      </w:r>
      <w:r>
        <w:rPr>
          <w:sz w:val="28"/>
          <w:szCs w:val="28"/>
          <w:rtl w:val="0"/>
        </w:rPr>
        <w:t xml:space="preserve"> – номер интервала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"/>
        <w:spacing w:after="60" w:line="276" w:lineRule="auto"/>
        <w:ind w:left="1418" w:firstLine="709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Данный столбец содержит искомые теоретические частоты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то есть </w:t>
      </w:r>
      <w:r>
        <w:rPr>
          <w:sz w:val="28"/>
          <w:szCs w:val="28"/>
          <w:rtl w:val="0"/>
          <w:lang w:val="ru-RU"/>
        </w:rPr>
        <w:t>показывает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сколько «попаданий»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абсолютная частота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элементов выборки объема 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  <w:lang w:val="ru-RU"/>
        </w:rPr>
        <w:t xml:space="preserve"> должно быть в данном интервале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если элементы выборки действительно распределены по нормальному закону с заданными параметрами</w:t>
      </w:r>
      <w:r>
        <w:rPr>
          <w:sz w:val="28"/>
          <w:szCs w:val="28"/>
          <w:rtl w:val="0"/>
          <w:lang w:val="ru-RU"/>
        </w:rPr>
        <w:t>.</w:t>
      </w:r>
    </w:p>
    <w:tbl>
      <w:tblPr>
        <w:tblW w:w="8194" w:type="dxa"/>
        <w:jc w:val="left"/>
        <w:tblInd w:w="15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24"/>
        <w:gridCol w:w="1024"/>
        <w:gridCol w:w="1024"/>
        <w:gridCol w:w="1025"/>
        <w:gridCol w:w="1024"/>
        <w:gridCol w:w="1024"/>
        <w:gridCol w:w="1024"/>
        <w:gridCol w:w="1025"/>
      </w:tblGrid>
      <w:tr>
        <w:tblPrEx>
          <w:shd w:val="clear" w:color="auto" w:fill="5b9bd5"/>
        </w:tblPrEx>
        <w:trPr>
          <w:trHeight w:val="600" w:hRule="atLeast"/>
          <w:tblHeader/>
        </w:trPr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Интервалы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Середины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Частоты абс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.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Частоты отн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.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 w:hAnsi="Trebuchet MS"/>
                <w:color w:val="ffffff"/>
                <w:rtl w:val="0"/>
                <w:lang w:val="en-US"/>
              </w:rPr>
              <w:t>F</w:t>
            </w:r>
            <w:r>
              <w:rPr>
                <w:rFonts w:ascii="Trebuchet MS" w:hAnsi="Trebuchet MS"/>
                <w:color w:val="ffffff"/>
                <w:vertAlign w:val="subscript"/>
                <w:rtl w:val="0"/>
                <w:lang w:val="en-US"/>
              </w:rPr>
              <w:t>th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L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B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 w:hAnsi="Trebuchet MS"/>
                <w:color w:val="ffffff"/>
                <w:rtl w:val="0"/>
                <w:lang w:val="en-US"/>
              </w:rPr>
              <w:t>F</w:t>
            </w:r>
            <w:r>
              <w:rPr>
                <w:rFonts w:ascii="Trebuchet MS" w:hAnsi="Trebuchet MS"/>
                <w:color w:val="ffffff"/>
                <w:vertAlign w:val="subscript"/>
                <w:rtl w:val="0"/>
                <w:lang w:val="en-US"/>
              </w:rPr>
              <w:t>th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RB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 w:hAnsi="Trebuchet MS"/>
                <w:color w:val="ffffff"/>
                <w:rtl w:val="0"/>
                <w:lang w:val="en-US"/>
              </w:rPr>
              <w:t>F</w:t>
            </w:r>
            <w:r>
              <w:rPr>
                <w:rFonts w:ascii="Trebuchet MS" w:hAnsi="Trebuchet MS"/>
                <w:color w:val="ffffff"/>
                <w:vertAlign w:val="subscript"/>
                <w:rtl w:val="0"/>
                <w:lang w:val="en-US"/>
              </w:rPr>
              <w:t>th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RB</w:t>
            </w:r>
            <w:r>
              <w:rPr>
                <w:rFonts w:ascii="Trebuchet MS" w:hAnsi="Trebuchet MS"/>
                <w:color w:val="ffffff"/>
                <w:rtl w:val="0"/>
                <w:lang w:val="ru-RU"/>
              </w:rPr>
              <w:t xml:space="preserve"> - 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F</w:t>
            </w:r>
            <w:r>
              <w:rPr>
                <w:rFonts w:ascii="Trebuchet MS" w:hAnsi="Trebuchet MS"/>
                <w:color w:val="ffffff"/>
                <w:vertAlign w:val="subscript"/>
                <w:rtl w:val="0"/>
                <w:lang w:val="en-US"/>
              </w:rPr>
              <w:t>th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LB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 w:hAnsi="Trebuchet MS" w:hint="default"/>
                <w:color w:val="ffffff"/>
                <w:rtl w:val="0"/>
                <w:lang w:val="ru-RU"/>
              </w:rPr>
              <w:t>Теор</w:t>
            </w:r>
            <w:r>
              <w:rPr>
                <w:rFonts w:ascii="Trebuchet MS" w:hAnsi="Trebuchet MS"/>
                <w:color w:val="ffffff"/>
                <w:rtl w:val="0"/>
                <w:lang w:val="ru-RU"/>
              </w:rPr>
              <w:t xml:space="preserve">. </w:t>
            </w:r>
            <w:r>
              <w:rPr>
                <w:rFonts w:ascii="Trebuchet MS" w:hAnsi="Trebuchet MS" w:hint="default"/>
                <w:color w:val="ffffff"/>
                <w:rtl w:val="0"/>
                <w:lang w:val="ru-RU"/>
              </w:rPr>
              <w:t>частоты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0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[340; 375)</w:t>
            </w:r>
          </w:p>
        </w:tc>
        <w:tc>
          <w:tcPr>
            <w:tcW w:type="dxa" w:w="10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357,5</w:t>
            </w:r>
          </w:p>
        </w:tc>
        <w:tc>
          <w:tcPr>
            <w:tcW w:type="dxa" w:w="10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10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0.11214953</w:t>
            </w:r>
          </w:p>
        </w:tc>
        <w:tc>
          <w:tcPr>
            <w:tcW w:type="dxa" w:w="10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0.00000000</w:t>
            </w:r>
          </w:p>
        </w:tc>
        <w:tc>
          <w:tcPr>
            <w:tcW w:type="dxa" w:w="10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Lucida Grande" w:hAnsi="Lucida Grande"/>
                <w:sz w:val="20"/>
                <w:szCs w:val="20"/>
                <w:rtl w:val="0"/>
              </w:rPr>
              <w:t>0.08335319</w:t>
            </w:r>
          </w:p>
        </w:tc>
        <w:tc>
          <w:tcPr>
            <w:tcW w:type="dxa" w:w="10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0.08335319</w:t>
            </w:r>
          </w:p>
        </w:tc>
        <w:tc>
          <w:tcPr>
            <w:tcW w:type="dxa" w:w="10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Lucida Grande" w:hAnsi="Lucida Grande"/>
                <w:sz w:val="20"/>
                <w:szCs w:val="20"/>
                <w:rtl w:val="0"/>
              </w:rPr>
              <w:t>8.918791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[375; 410)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392,5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Lucida Grande" w:hAnsi="Lucida Grande"/>
                <w:sz w:val="20"/>
                <w:szCs w:val="20"/>
                <w:rtl w:val="0"/>
              </w:rPr>
              <w:t>0.11214953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0.08335319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0.23107574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0.14772255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15.806313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[410; 445)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427,5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0.25233645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0.23107574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0.46503654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0.23396080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25.033806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[445; 480)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462,5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Lucida Grande" w:hAnsi="Lucida Grande"/>
                <w:sz w:val="20"/>
                <w:szCs w:val="20"/>
                <w:rtl w:val="0"/>
              </w:rPr>
              <w:t>0.21495327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0.46503654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0.71219308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0.24715654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26.445750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[480; 515)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497,5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0.19626168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0.71219308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0.88635301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0.17415993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18.635112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[515; 550)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532,5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0.08411215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0.88635301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0.96819580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0.08184279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8.757178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[550; 585)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567,5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0.02803738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0.96819580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1.00000000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0.03180420</w:t>
            </w:r>
          </w:p>
        </w:tc>
        <w:tc>
          <w:tcPr>
            <w:tcW w:type="dxa" w:w="10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3.403050</w:t>
            </w:r>
          </w:p>
        </w:tc>
      </w:tr>
    </w:tbl>
    <w:p>
      <w:pPr>
        <w:pStyle w:val="Body"/>
        <w:spacing w:after="60" w:line="276" w:lineRule="auto"/>
        <w:ind w:left="1418" w:firstLine="709"/>
        <w:rPr>
          <w:sz w:val="28"/>
          <w:szCs w:val="28"/>
        </w:rPr>
      </w:pPr>
    </w:p>
    <w:p>
      <w:pPr>
        <w:pStyle w:val="Body"/>
        <w:spacing w:before="120" w:after="60" w:line="276" w:lineRule="auto"/>
        <w:ind w:left="214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Тогда значение хи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квадрат</w:t>
      </w:r>
      <w:r>
        <w:rPr>
          <w:sz w:val="28"/>
          <w:szCs w:val="28"/>
          <w:rtl w:val="0"/>
        </w:rPr>
        <w:t>:</w:t>
      </w:r>
    </w:p>
    <w:p>
      <w:pPr>
        <w:pStyle w:val="Body"/>
        <w:spacing w:before="120" w:after="60" w:line="276" w:lineRule="auto"/>
        <w:ind w:left="2149" w:firstLine="0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χ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sSup>
                    <m:e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f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r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e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'</m:t>
                      </m:r>
                    </m:sup>
                  </m:sSubSup>
                </m:den>
              </m:f>
            </m:e>
          </m:nary>
        </m:oMath>
      </m:oMathPara>
    </w:p>
    <w:p>
      <w:pPr>
        <w:pStyle w:val="Body"/>
        <w:spacing w:before="120" w:after="60" w:line="276" w:lineRule="auto"/>
        <w:ind w:left="2149" w:firstLine="0"/>
        <w:rPr>
          <w:i w:val="1"/>
          <w:iCs w:val="1"/>
          <w:color w:val="000000"/>
          <w:sz w:val="28"/>
          <w:szCs w:val="28"/>
        </w:rPr>
      </w:pPr>
      <m:oMathPara>
        <m:oMathParaPr>
          <m:jc m:val="left"/>
        </m:oMathParaPr>
        <m:oMath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χ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2.939051</m:t>
          </m:r>
        </m:oMath>
      </m:oMathPara>
    </w:p>
    <w:p>
      <w:pPr>
        <w:pStyle w:val="Body"/>
        <w:spacing w:after="60" w:line="276" w:lineRule="auto"/>
        <w:ind w:left="1429" w:firstLine="0"/>
        <w:rPr>
          <w:color w:val="000000"/>
          <w:sz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Полученное значение хи</w:t>
      </w:r>
      <w:r>
        <w:rPr>
          <w:i w:val="1"/>
          <w:iCs w:val="1"/>
          <w:sz w:val="28"/>
          <w:szCs w:val="28"/>
          <w:rtl w:val="0"/>
        </w:rPr>
        <w:t>-</w:t>
      </w:r>
      <w:r>
        <w:rPr>
          <w:i w:val="1"/>
          <w:iCs w:val="1"/>
          <w:sz w:val="28"/>
          <w:szCs w:val="28"/>
          <w:rtl w:val="0"/>
        </w:rPr>
        <w:t xml:space="preserve">квадрат меньше критического </w:t>
      </w:r>
      <w:r>
        <w:rPr>
          <w:i w:val="1"/>
          <w:iCs w:val="1"/>
          <w:sz w:val="28"/>
          <w:szCs w:val="28"/>
          <w:rtl w:val="0"/>
        </w:rPr>
        <w:t xml:space="preserve">( </w:t>
      </w:r>
      <m:oMath>
        <m:sSub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Χ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к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р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9.487729</m:t>
        </m:r>
      </m:oMath>
      <w:r>
        <w:rPr>
          <w:i w:val="1"/>
          <w:iCs w:val="1"/>
          <w:sz w:val="28"/>
          <w:szCs w:val="28"/>
          <w:rtl w:val="0"/>
        </w:rPr>
        <w:t xml:space="preserve">), </w:t>
      </w:r>
      <w:r>
        <w:rPr>
          <w:i w:val="1"/>
          <w:iCs w:val="1"/>
          <w:sz w:val="28"/>
          <w:szCs w:val="28"/>
          <w:rtl w:val="0"/>
          <w:lang w:val="ru-RU"/>
        </w:rPr>
        <w:t xml:space="preserve">следовательно нулевая гипотеза принимается при уровне значимости </w:t>
      </w:r>
      <w:r>
        <w:rPr>
          <w:sz w:val="28"/>
          <w:szCs w:val="28"/>
          <w:rtl w:val="0"/>
        </w:rPr>
        <w:t xml:space="preserve">α </w:t>
      </w:r>
      <w:r>
        <w:rPr>
          <w:sz w:val="28"/>
          <w:szCs w:val="28"/>
          <w:rtl w:val="0"/>
        </w:rPr>
        <w:t>= 0.05.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10"/>
        </w:numPr>
        <w:bidi w:val="0"/>
        <w:spacing w:before="120" w:after="60" w:line="276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Для величины </w:t>
      </w:r>
      <w:r>
        <w:rPr>
          <w:sz w:val="28"/>
          <w:szCs w:val="28"/>
          <w:rtl w:val="0"/>
          <w:lang w:val="en-US"/>
        </w:rPr>
        <w:t>E</w:t>
      </w:r>
      <w:r>
        <w:rPr>
          <w:sz w:val="28"/>
          <w:szCs w:val="28"/>
          <w:rtl w:val="0"/>
        </w:rPr>
        <w:t>.</w:t>
      </w:r>
    </w:p>
    <w:tbl>
      <w:tblPr>
        <w:tblW w:w="8086" w:type="dxa"/>
        <w:jc w:val="left"/>
        <w:tblInd w:w="16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10"/>
        <w:gridCol w:w="1011"/>
        <w:gridCol w:w="1011"/>
        <w:gridCol w:w="1011"/>
        <w:gridCol w:w="1010"/>
        <w:gridCol w:w="1011"/>
        <w:gridCol w:w="1011"/>
        <w:gridCol w:w="1011"/>
      </w:tblGrid>
      <w:tr>
        <w:tblPrEx>
          <w:shd w:val="clear" w:color="auto" w:fill="5b9bd5"/>
        </w:tblPrEx>
        <w:trPr>
          <w:trHeight w:val="600" w:hRule="atLeast"/>
          <w:tblHeader/>
        </w:trPr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Интервалы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Середины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Частоты абс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.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Частоты отн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.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 w:hAnsi="Trebuchet MS"/>
                <w:color w:val="ffffff"/>
                <w:rtl w:val="0"/>
                <w:lang w:val="en-US"/>
              </w:rPr>
              <w:t>F</w:t>
            </w:r>
            <w:r>
              <w:rPr>
                <w:rFonts w:ascii="Trebuchet MS" w:hAnsi="Trebuchet MS"/>
                <w:color w:val="ffffff"/>
                <w:vertAlign w:val="subscript"/>
                <w:rtl w:val="0"/>
                <w:lang w:val="en-US"/>
              </w:rPr>
              <w:t>th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L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B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 w:hAnsi="Trebuchet MS"/>
                <w:color w:val="ffffff"/>
                <w:rtl w:val="0"/>
                <w:lang w:val="en-US"/>
              </w:rPr>
              <w:t>F</w:t>
            </w:r>
            <w:r>
              <w:rPr>
                <w:rFonts w:ascii="Trebuchet MS" w:hAnsi="Trebuchet MS"/>
                <w:color w:val="ffffff"/>
                <w:vertAlign w:val="subscript"/>
                <w:rtl w:val="0"/>
                <w:lang w:val="en-US"/>
              </w:rPr>
              <w:t>th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RB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 w:hAnsi="Trebuchet MS"/>
                <w:color w:val="ffffff"/>
                <w:rtl w:val="0"/>
                <w:lang w:val="en-US"/>
              </w:rPr>
              <w:t>F</w:t>
            </w:r>
            <w:r>
              <w:rPr>
                <w:rFonts w:ascii="Trebuchet MS" w:hAnsi="Trebuchet MS"/>
                <w:color w:val="ffffff"/>
                <w:vertAlign w:val="subscript"/>
                <w:rtl w:val="0"/>
                <w:lang w:val="en-US"/>
              </w:rPr>
              <w:t>th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RB</w:t>
            </w:r>
            <w:r>
              <w:rPr>
                <w:rFonts w:ascii="Trebuchet MS" w:hAnsi="Trebuchet MS"/>
                <w:color w:val="ffffff"/>
                <w:rtl w:val="0"/>
                <w:lang w:val="ru-RU"/>
              </w:rPr>
              <w:t xml:space="preserve"> - 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F</w:t>
            </w:r>
            <w:r>
              <w:rPr>
                <w:rFonts w:ascii="Trebuchet MS" w:hAnsi="Trebuchet MS"/>
                <w:color w:val="ffffff"/>
                <w:vertAlign w:val="subscript"/>
                <w:rtl w:val="0"/>
                <w:lang w:val="en-US"/>
              </w:rPr>
              <w:t>th</w:t>
            </w:r>
            <w:r>
              <w:rPr>
                <w:rFonts w:ascii="Trebuchet MS" w:hAnsi="Trebuchet MS"/>
                <w:color w:val="ffffff"/>
                <w:rtl w:val="0"/>
                <w:lang w:val="en-US"/>
              </w:rPr>
              <w:t>LB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rebuchet MS" w:hAnsi="Trebuchet MS" w:hint="default"/>
                <w:color w:val="ffffff"/>
                <w:rtl w:val="0"/>
                <w:lang w:val="ru-RU"/>
              </w:rPr>
              <w:t>Теор</w:t>
            </w:r>
            <w:r>
              <w:rPr>
                <w:rFonts w:ascii="Trebuchet MS" w:hAnsi="Trebuchet MS"/>
                <w:color w:val="ffffff"/>
                <w:rtl w:val="0"/>
                <w:lang w:val="ru-RU"/>
              </w:rPr>
              <w:t xml:space="preserve">. </w:t>
            </w:r>
            <w:r>
              <w:rPr>
                <w:rFonts w:ascii="Trebuchet MS" w:hAnsi="Trebuchet MS" w:hint="default"/>
                <w:color w:val="ffffff"/>
                <w:rtl w:val="0"/>
                <w:lang w:val="ru-RU"/>
              </w:rPr>
              <w:t>частоты</w:t>
            </w:r>
          </w:p>
        </w:tc>
      </w:tr>
      <w:tr>
        <w:tblPrEx>
          <w:shd w:val="clear" w:color="auto" w:fill="d0ddef"/>
        </w:tblPrEx>
        <w:trPr>
          <w:trHeight w:val="480" w:hRule="atLeast"/>
        </w:trPr>
        <w:tc>
          <w:tcPr>
            <w:tcW w:type="dxa" w:w="101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z w:val="20"/>
                <w:szCs w:val="20"/>
                <w:rtl w:val="0"/>
              </w:rPr>
              <w:t>[71.9,87)</w:t>
            </w:r>
          </w:p>
        </w:tc>
        <w:tc>
          <w:tcPr>
            <w:tcW w:type="dxa" w:w="101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79.45714</w:t>
            </w:r>
          </w:p>
        </w:tc>
        <w:tc>
          <w:tcPr>
            <w:tcW w:type="dxa" w:w="101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01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0.04672897</w:t>
            </w:r>
          </w:p>
        </w:tc>
        <w:tc>
          <w:tcPr>
            <w:tcW w:type="dxa" w:w="101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0.00000000</w:t>
            </w:r>
          </w:p>
        </w:tc>
        <w:tc>
          <w:tcPr>
            <w:tcW w:type="dxa" w:w="101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z w:val="20"/>
                <w:szCs w:val="20"/>
                <w:rtl w:val="0"/>
              </w:rPr>
              <w:t>0.03317572</w:t>
            </w:r>
          </w:p>
        </w:tc>
        <w:tc>
          <w:tcPr>
            <w:tcW w:type="dxa" w:w="101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0.03317572</w:t>
            </w:r>
          </w:p>
        </w:tc>
        <w:tc>
          <w:tcPr>
            <w:tcW w:type="dxa" w:w="101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z w:val="20"/>
                <w:szCs w:val="20"/>
                <w:rtl w:val="0"/>
              </w:rPr>
              <w:t>3.549802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[87,102)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94.57143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z w:val="20"/>
                <w:szCs w:val="20"/>
                <w:rtl w:val="0"/>
              </w:rPr>
              <w:t>0.07476636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0.03317572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0.12599908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0.09282336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9.932099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[102,117)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109.68571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0.17757009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0.12599908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0.32456289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0.19856381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21.246327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[117,132)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124.80000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Default"/>
              <w:tabs>
                <w:tab w:val="left" w:pos="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rebuchet MS" w:hAnsi="Trebuchet MS"/>
                <w:sz w:val="20"/>
                <w:szCs w:val="20"/>
                <w:rtl w:val="0"/>
              </w:rPr>
              <w:t>0.29906542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0.32456289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0.59311119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0.26854830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28.734668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[132,147)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139.91429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0.24299065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0.59311119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0.82279986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0.22968868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24.576689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[147,163)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155.02857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0.09345794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0.82279986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0.94701988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0.12422002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13.291542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[163,178]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170.14286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0.06542056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0.94701988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1.00000000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0.05298012</w:t>
            </w:r>
          </w:p>
        </w:tc>
        <w:tc>
          <w:tcPr>
            <w:tcW w:type="dxa" w:w="101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5.668873</w:t>
            </w:r>
          </w:p>
        </w:tc>
      </w:tr>
    </w:tbl>
    <w:p>
      <w:pPr>
        <w:pStyle w:val="Body"/>
        <w:widowControl w:val="0"/>
        <w:numPr>
          <w:ilvl w:val="0"/>
          <w:numId w:val="11"/>
        </w:numPr>
        <w:spacing w:before="120" w:after="60"/>
      </w:pPr>
    </w:p>
    <w:p>
      <w:pPr>
        <w:pStyle w:val="Body"/>
        <w:spacing w:after="60" w:line="276" w:lineRule="auto"/>
        <w:ind w:left="1429" w:firstLine="0"/>
        <w:rPr>
          <w:sz w:val="28"/>
          <w:szCs w:val="28"/>
        </w:rPr>
      </w:pPr>
    </w:p>
    <w:p>
      <w:pPr>
        <w:pStyle w:val="Body"/>
        <w:spacing w:before="120" w:after="60" w:line="276" w:lineRule="auto"/>
        <w:ind w:left="2149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Тогда значение хи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квадрат</w:t>
      </w:r>
      <w:r>
        <w:rPr>
          <w:sz w:val="28"/>
          <w:szCs w:val="28"/>
          <w:rtl w:val="0"/>
        </w:rPr>
        <w:t>:</w:t>
      </w:r>
    </w:p>
    <w:p>
      <w:pPr>
        <w:pStyle w:val="Body"/>
        <w:spacing w:before="120" w:after="60" w:line="276" w:lineRule="auto"/>
        <w:ind w:left="2149" w:firstLine="0"/>
        <w:rPr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χ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nary>
            <m:nary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chr m:val="∑"/>
              <m:limLoc m:val="undOvr"/>
              <m:grow m:val="0"/>
              <m:subHide m:val="off"/>
              <m:supHide m:val="off"/>
            </m:naryPr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sSup>
                    <m:e>
                      <m:d>
                        <m:d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f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r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e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'</m:t>
                      </m:r>
                    </m:sup>
                  </m:sSubSup>
                </m:den>
              </m:f>
            </m:e>
          </m:nary>
        </m:oMath>
      </m:oMathPara>
    </w:p>
    <w:p>
      <w:pPr>
        <w:pStyle w:val="Body"/>
        <w:spacing w:before="120" w:after="60" w:line="276" w:lineRule="auto"/>
        <w:ind w:left="2149" w:firstLine="0"/>
        <w:rPr>
          <w:i w:val="1"/>
          <w:iCs w:val="1"/>
          <w:color w:val="000000"/>
          <w:sz w:val="28"/>
          <w:szCs w:val="28"/>
        </w:rPr>
      </w:pPr>
      <m:oMathPara>
        <m:oMathParaPr>
          <m:jc m:val="left"/>
        </m:oMathParaPr>
        <m:oMath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χ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2.786982</m:t>
          </m:r>
        </m:oMath>
      </m:oMathPara>
    </w:p>
    <w:p>
      <w:pPr>
        <w:pStyle w:val="Body"/>
        <w:spacing w:after="60" w:line="276" w:lineRule="auto"/>
        <w:ind w:left="1429" w:firstLine="0"/>
        <w:rPr>
          <w:color w:val="000000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Полученное значение хи</w:t>
      </w:r>
      <w:r>
        <w:rPr>
          <w:i w:val="1"/>
          <w:iCs w:val="1"/>
          <w:sz w:val="28"/>
          <w:szCs w:val="28"/>
          <w:rtl w:val="0"/>
        </w:rPr>
        <w:t>-</w:t>
      </w:r>
      <w:r>
        <w:rPr>
          <w:i w:val="1"/>
          <w:iCs w:val="1"/>
          <w:sz w:val="28"/>
          <w:szCs w:val="28"/>
          <w:rtl w:val="0"/>
        </w:rPr>
        <w:t xml:space="preserve">квадрат меньше критического </w:t>
      </w:r>
      <w:r>
        <w:rPr>
          <w:i w:val="1"/>
          <w:iCs w:val="1"/>
          <w:sz w:val="28"/>
          <w:szCs w:val="28"/>
          <w:rtl w:val="0"/>
        </w:rPr>
        <w:t xml:space="preserve">( </w:t>
      </w:r>
      <m:oMath>
        <m:sSub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Χ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к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р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2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9.487729</m:t>
        </m:r>
      </m:oMath>
      <w:r>
        <w:rPr>
          <w:i w:val="1"/>
          <w:iCs w:val="1"/>
          <w:sz w:val="28"/>
          <w:szCs w:val="28"/>
          <w:rtl w:val="0"/>
        </w:rPr>
        <w:t xml:space="preserve">), </w:t>
      </w:r>
      <w:r>
        <w:rPr>
          <w:i w:val="1"/>
          <w:iCs w:val="1"/>
          <w:sz w:val="28"/>
          <w:szCs w:val="28"/>
          <w:rtl w:val="0"/>
          <w:lang w:val="ru-RU"/>
        </w:rPr>
        <w:t xml:space="preserve">следовательно нулевая гипотеза принимается при уровне значимости </w:t>
      </w:r>
      <w:r>
        <w:rPr>
          <w:sz w:val="28"/>
          <w:szCs w:val="28"/>
          <w:rtl w:val="0"/>
        </w:rPr>
        <w:t xml:space="preserve">α </w:t>
      </w:r>
      <w:r>
        <w:rPr>
          <w:sz w:val="28"/>
          <w:szCs w:val="28"/>
          <w:rtl w:val="0"/>
        </w:rPr>
        <w:t>= 0.05.</w:t>
      </w:r>
    </w:p>
    <w:p>
      <w:pPr>
        <w:pStyle w:val="Body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Body"/>
        <w:spacing w:line="276" w:lineRule="auto"/>
        <w:ind w:firstLine="709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"/>
        <w:spacing w:line="276" w:lineRule="auto"/>
        <w:ind w:firstLine="709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Выводы</w:t>
      </w:r>
      <w:r>
        <w:rPr>
          <w:b w:val="1"/>
          <w:bCs w:val="1"/>
          <w:sz w:val="28"/>
          <w:szCs w:val="28"/>
          <w:rtl w:val="0"/>
        </w:rPr>
        <w:t>.</w:t>
      </w:r>
    </w:p>
    <w:p>
      <w:pPr>
        <w:pStyle w:val="Times14_РИО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color w:val="000000"/>
          <w:sz w:val="28"/>
        </w:rPr>
      </w:pPr>
      <w:r>
        <w:rPr>
          <w:rtl w:val="0"/>
          <w:lang w:val="ru-RU"/>
        </w:rPr>
        <w:t xml:space="preserve">В работе были найдены границы доверительных интервалов для математического ожидания и среднеквадратического отклонения случайной величины для надежности γ </w:t>
      </w:r>
      <w:r>
        <w:rPr>
          <w:rtl w:val="0"/>
          <w:lang w:val="ru-RU"/>
        </w:rPr>
        <w:t xml:space="preserve">= 0,95. </w:t>
      </w:r>
      <w:r>
        <w:rPr>
          <w:rtl w:val="0"/>
          <w:lang w:val="ru-RU"/>
        </w:rPr>
        <w:t xml:space="preserve">Доверительный интервал для математического ожидания </w:t>
      </w: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v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begChr m:val="["/>
            <m:endChr m:val="]"/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439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;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460</m:t>
            </m:r>
          </m:e>
        </m:d>
      </m:oMath>
      <w:r>
        <w:rPr>
          <w:rtl w:val="0"/>
          <w:lang w:val="ru-RU"/>
        </w:rPr>
        <w:t xml:space="preserve">и </w:t>
      </w: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E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begChr m:val="["/>
            <m:endChr m:val="]"/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123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;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/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131</m:t>
            </m:r>
          </m:e>
        </m:d>
      </m:oMath>
      <w:r>
        <w:rPr>
          <w:rtl w:val="0"/>
          <w:lang w:val="ru-RU"/>
        </w:rPr>
        <w:t xml:space="preserve">покрывает значение математического ожидания </w:t>
      </w:r>
      <m:oMath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lim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¯</m:t>
                </m:r>
              </m:lim>
            </m:limUpp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в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449.74299065</m:t>
        </m:r>
      </m:oMath>
      <w:r>
        <w:rPr>
          <w:rtl w:val="0"/>
          <w:lang w:val="ru-RU"/>
        </w:rPr>
        <w:t xml:space="preserve"> и </w:t>
      </w: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в</m:t>
                </m:r>
              </m:sub>
            </m:sSub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¯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127.20133511</m:t>
        </m:r>
      </m:oMath>
      <w:r>
        <w:rPr>
          <w:i w:val="1"/>
          <w:iCs w:val="1"/>
          <w:rtl w:val="0"/>
          <w:lang w:val="ru-RU"/>
        </w:rPr>
        <w:t xml:space="preserve"> </w:t>
      </w:r>
      <w:r>
        <w:rPr>
          <w:color w:val="000000"/>
          <w:u w:color="000000"/>
          <w:rtl w:val="0"/>
          <w:lang w:val="ru-RU"/>
        </w:rPr>
        <w:t>соответсвенно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 те же выводы можно сделать и для доверительного интервала СКО</w:t>
      </w:r>
      <w:r>
        <w:rPr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 xml:space="preserve"> </w:t>
      </w:r>
      <w:r>
        <w:rPr>
          <w:color w:val="000000"/>
          <w:u w:color="000000"/>
          <w:rtl w:val="0"/>
          <w:lang w:val="ru-RU"/>
        </w:rPr>
        <w:t>Проведенная оценка статистической гипотезы посредством критерия Пирсона принята</w:t>
      </w:r>
      <w:r>
        <w:rPr>
          <w:color w:val="000000"/>
          <w:u w:color="000000"/>
          <w:rtl w:val="0"/>
          <w:lang w:val="ru-RU"/>
        </w:rPr>
        <w:t xml:space="preserve"> для обеих исследуемых величин</w:t>
      </w:r>
      <w:r>
        <w:rPr>
          <w:color w:val="000000"/>
          <w:u w:color="000000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при уровне значимости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α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0,05</m:t>
        </m:r>
      </m:oMath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567" w:bottom="1134" w:left="1701" w:header="425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  <w:font w:name="Trebuchet MS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355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11</w:t>
    </w:r>
    <w:r>
      <w:rPr/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tl w:val="0"/>
        <w:lang w:val="ru-RU"/>
      </w:rPr>
      <w:t xml:space="preserve">    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Roman"/>
      <w:suff w:val="tab"/>
      <w:lvlText w:val="%1."/>
      <w:lvlJc w:val="left"/>
      <w:pPr>
        <w:ind w:left="1429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4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69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8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0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29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4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6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89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21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8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58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3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50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74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4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1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90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21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8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58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3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50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74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4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1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90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214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86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589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30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502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749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46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189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909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3"/>
    </w:lvlOverride>
  </w:num>
  <w:num w:numId="9">
    <w:abstractNumId w:val="7"/>
  </w:num>
  <w:num w:numId="10">
    <w:abstractNumId w:val="6"/>
  </w:num>
  <w:num w:numId="11">
    <w:abstractNumId w:val="6"/>
    <w:lvlOverride w:ilvl="0">
      <w:lvl w:ilvl="0">
        <w:start w:val="1"/>
        <w:numFmt w:val="lowerLetter"/>
        <w:suff w:val="tab"/>
        <w:lvlText w:val="%1)"/>
        <w:lvlJc w:val="left"/>
        <w:pPr>
          <w:tabs>
            <w:tab w:val="num" w:pos="2098"/>
          </w:tabs>
          <w:ind w:left="3624" w:hanging="18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2818"/>
          </w:tabs>
          <w:ind w:left="4344" w:hanging="18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3544"/>
          </w:tabs>
          <w:ind w:left="5070" w:hanging="17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4258"/>
          </w:tabs>
          <w:ind w:left="5784" w:hanging="18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978"/>
          </w:tabs>
          <w:ind w:left="6504" w:hanging="18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5704"/>
          </w:tabs>
          <w:ind w:left="7230" w:hanging="17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6418"/>
          </w:tabs>
          <w:ind w:left="7944" w:hanging="18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7138"/>
          </w:tabs>
          <w:ind w:left="8664" w:hanging="18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864"/>
          </w:tabs>
          <w:ind w:left="9390" w:hanging="17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mes14_РИО2">
    <w:name w:val="Times14_РИО2"/>
    <w:next w:val="Times14_РИО2"/>
    <w:pPr>
      <w:keepNext w:val="0"/>
      <w:keepLines w:val="0"/>
      <w:pageBreakBefore w:val="0"/>
      <w:widowControl w:val="1"/>
      <w:shd w:val="clear" w:color="auto" w:fill="auto"/>
      <w:tabs>
        <w:tab w:val="left" w:pos="709"/>
      </w:tabs>
      <w:suppressAutoHyphens w:val="0"/>
      <w:bidi w:val="0"/>
      <w:spacing w:before="0" w:after="0" w:line="312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Заголовок №2 (2)">
    <w:name w:val="Заголовок №2 (2)"/>
    <w:next w:val="Заголовок №2 (2)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280" w:after="0" w:line="274" w:lineRule="exact"/>
      <w:ind w:left="0" w:right="0" w:firstLine="0"/>
      <w:jc w:val="both"/>
      <w:outlineLvl w:val="1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9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