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МИНОБРНАУКИ РОССИИ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В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Ленина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МО ЭВМ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b w:val="1"/>
          <w:bCs w:val="1"/>
          <w:caps w:val="1"/>
          <w:spacing w:val="0"/>
        </w:rPr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лабораторной работе №</w:t>
      </w:r>
      <w:r>
        <w:rPr>
          <w:b w:val="1"/>
          <w:bCs w:val="1"/>
          <w:sz w:val="28"/>
          <w:szCs w:val="28"/>
          <w:rtl w:val="0"/>
          <w:lang w:val="ru-RU"/>
        </w:rPr>
        <w:t>4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«Статистические методы обработки экспериментальных данных»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Тема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:</w:t>
      </w:r>
      <w:r>
        <w:rPr>
          <w:caps w:val="0"/>
          <w:smallCaps w:val="0"/>
          <w:spacing w:val="5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Элементы корреляционного анализа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Проверка статистической гипотезы о равенстве коэффициента корреляции нулю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8"/>
        <w:gridCol w:w="2608"/>
        <w:gridCol w:w="2898"/>
      </w:tblGrid>
      <w:tr>
        <w:tblPrEx>
          <w:shd w:val="clear" w:color="auto" w:fill="d0ddef"/>
        </w:tblPrEx>
        <w:trPr>
          <w:trHeight w:val="454" w:hRule="atLeast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rtl w:val="0"/>
                <w:lang w:val="ru-RU"/>
              </w:rPr>
              <w:t>. 5381</w:t>
            </w:r>
          </w:p>
        </w:tc>
        <w:tc>
          <w:tcPr>
            <w:tcW w:type="dxa" w:w="26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Лянгузов 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8"/>
                <w:szCs w:val="28"/>
                <w:rtl w:val="0"/>
                <w:lang w:val="ru-RU"/>
              </w:rPr>
              <w:t>Преподаватель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Середа В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 xml:space="preserve"> </w:t>
            </w:r>
            <w:r>
              <w:rPr>
                <w:sz w:val="28"/>
                <w:szCs w:val="28"/>
                <w:rtl w:val="0"/>
                <w:lang w:val="ru-RU"/>
              </w:rPr>
              <w:t>И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Санкт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Петербург</w:t>
      </w:r>
    </w:p>
    <w:p>
      <w:pPr>
        <w:pStyle w:val="Normal.0"/>
        <w:spacing w:line="360" w:lineRule="auto"/>
        <w:jc w:val="center"/>
        <w:rPr>
          <w:b w:val="1"/>
          <w:bCs w:val="1"/>
          <w:caps w:val="1"/>
          <w:sz w:val="28"/>
          <w:szCs w:val="28"/>
          <w:shd w:val="clear" w:color="auto" w:fill="ffff00"/>
        </w:rPr>
      </w:pPr>
      <w:r>
        <w:rPr>
          <w:sz w:val="28"/>
          <w:szCs w:val="28"/>
          <w:rtl w:val="0"/>
          <w:lang w:val="ru-RU"/>
        </w:rPr>
        <w:t>2019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Times14_РИО2"/>
        <w:spacing w:line="360" w:lineRule="auto"/>
      </w:pPr>
      <w:r>
        <w:rPr>
          <w:rtl w:val="0"/>
          <w:lang w:val="ru-RU"/>
        </w:rPr>
        <w:t>Освоение основных понятий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связанных с корреляционной зависимостью между случайными величинами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статистическими гипотезами и проверкой их «справедливости»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709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Основные теоретические положения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Times14_РИО2"/>
        <w:rPr>
          <w:shd w:val="clear" w:color="auto" w:fill="ffffff"/>
        </w:rPr>
      </w:pPr>
      <w:r>
        <w:rPr>
          <w:i w:val="1"/>
          <w:iCs w:val="1"/>
          <w:shd w:val="clear" w:color="auto" w:fill="ffffff"/>
          <w:rtl w:val="0"/>
          <w:lang w:val="ru-RU"/>
        </w:rPr>
        <w:t xml:space="preserve">Генеральная совокупность </w:t>
      </w:r>
      <w:r>
        <w:rPr>
          <w:shd w:val="clear" w:color="auto" w:fill="ffffff"/>
          <w:rtl w:val="0"/>
          <w:lang w:val="ru-RU"/>
        </w:rPr>
        <w:t xml:space="preserve">– совокупность всех объектов 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ru-RU"/>
        </w:rPr>
        <w:t>единиц</w:t>
      </w:r>
      <w:r>
        <w:rPr>
          <w:shd w:val="clear" w:color="auto" w:fill="ffffff"/>
          <w:rtl w:val="0"/>
          <w:lang w:val="ru-RU"/>
        </w:rPr>
        <w:t xml:space="preserve">), </w:t>
      </w:r>
      <w:r>
        <w:rPr>
          <w:shd w:val="clear" w:color="auto" w:fill="ffffff"/>
          <w:rtl w:val="0"/>
          <w:lang w:val="ru-RU"/>
        </w:rPr>
        <w:t>относительно которых предполагается делать выводы при изучении конкретной задачи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Times14_РИО2"/>
        <w:rPr>
          <w:shd w:val="clear" w:color="auto" w:fill="ffffff"/>
        </w:rPr>
      </w:pPr>
      <w:r>
        <w:rPr>
          <w:i w:val="1"/>
          <w:iCs w:val="1"/>
          <w:shd w:val="clear" w:color="auto" w:fill="ffffff"/>
          <w:rtl w:val="0"/>
          <w:lang w:val="ru-RU"/>
        </w:rPr>
        <w:t>Репрезентативная выборка</w:t>
      </w:r>
      <w:r>
        <w:rPr>
          <w:shd w:val="clear" w:color="auto" w:fill="ffffff"/>
          <w:rtl w:val="0"/>
          <w:lang w:val="ru-RU"/>
        </w:rPr>
        <w:t xml:space="preserve"> – выборка конечного объёма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обладающая всеми свойствами исходной популяции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значимыми с точки зрения задач исследования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Times14_РИО2"/>
        <w:spacing w:line="360" w:lineRule="auto"/>
      </w:pPr>
      <w:r>
        <w:rPr>
          <w:rStyle w:val="Emphasis A"/>
          <w:rtl w:val="0"/>
          <w:lang w:val="ru-RU"/>
        </w:rPr>
        <w:t>Ранжированный ряд</w:t>
      </w:r>
      <w:r>
        <w:rPr>
          <w:rtl w:val="0"/>
          <w:lang w:val="ru-RU"/>
        </w:rPr>
        <w:t xml:space="preserve"> – это распределение отдельных единиц совокупности в порядке возрастания или убывания исследуемого признака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Ранжирование позволяет легко разделить количественные данные по группам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сразу обнаружить наименьшее и наибольшее значения признака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выделить 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чаще всего повторяются</w:t>
      </w:r>
      <w:r>
        <w:rPr>
          <w:rtl w:val="0"/>
          <w:lang w:val="ru-RU"/>
        </w:rPr>
        <w:t>.</w:t>
      </w:r>
    </w:p>
    <w:p>
      <w:pPr>
        <w:pStyle w:val="Times14_РИО2"/>
      </w:pPr>
      <w:r>
        <w:rPr>
          <w:rStyle w:val="Emphasis A"/>
          <w:rtl w:val="0"/>
          <w:lang w:val="ru-RU"/>
        </w:rPr>
        <w:t>Вариационный ряд</w:t>
      </w:r>
      <w:r>
        <w:rPr>
          <w:rtl w:val="0"/>
          <w:lang w:val="ru-RU"/>
        </w:rPr>
        <w:t xml:space="preserve"> </w:t>
      </w:r>
      <w:r>
        <w:rPr>
          <w:rtl w:val="0"/>
        </w:rPr>
        <w:t>– ряд</w:t>
      </w:r>
      <w:r>
        <w:rPr>
          <w:rtl w:val="0"/>
        </w:rPr>
        <w:t xml:space="preserve">, </w:t>
      </w:r>
      <w:r>
        <w:rPr>
          <w:rtl w:val="0"/>
        </w:rPr>
        <w:t xml:space="preserve">в котором сопоставлены </w:t>
      </w:r>
      <w:r>
        <w:rPr>
          <w:rtl w:val="0"/>
        </w:rPr>
        <w:t>(</w:t>
      </w:r>
      <w:r>
        <w:rPr>
          <w:rtl w:val="0"/>
        </w:rPr>
        <w:t>по степени возрастания или убывания</w:t>
      </w:r>
      <w:r>
        <w:rPr>
          <w:rtl w:val="0"/>
        </w:rPr>
        <w:t xml:space="preserve">) </w:t>
      </w:r>
      <w:r>
        <w:rPr>
          <w:rtl w:val="0"/>
          <w:lang w:val="ru-RU"/>
        </w:rPr>
        <w:t>варианты</w:t>
      </w:r>
      <w:r>
        <w:rPr>
          <w:rtl w:val="0"/>
        </w:rPr>
        <w:t xml:space="preserve"> и соответствующие им </w:t>
      </w:r>
      <w:r>
        <w:rPr>
          <w:rtl w:val="0"/>
          <w:lang w:val="ru-RU"/>
        </w:rPr>
        <w:t>частоты</w:t>
      </w:r>
      <w:r>
        <w:rPr>
          <w:rtl w:val="0"/>
          <w:lang w:val="ru-RU"/>
        </w:rPr>
        <w:t>.</w:t>
      </w:r>
    </w:p>
    <w:p>
      <w:pPr>
        <w:pStyle w:val="Times14_РИО2"/>
      </w:pPr>
      <w:r>
        <w:rPr>
          <w:rStyle w:val="Emphasis A"/>
          <w:rtl w:val="0"/>
          <w:lang w:val="ru-RU"/>
        </w:rPr>
        <w:t>Интервальный ряд</w:t>
      </w:r>
      <w:r>
        <w:rPr>
          <w:rtl w:val="0"/>
        </w:rPr>
        <w:t xml:space="preserve"> – это вариационный ряд</w:t>
      </w:r>
      <w:r>
        <w:rPr>
          <w:rtl w:val="0"/>
        </w:rPr>
        <w:t xml:space="preserve">, </w:t>
      </w:r>
      <w:r>
        <w:rPr>
          <w:rtl w:val="0"/>
        </w:rPr>
        <w:t>варианты которого представлены в виде интервалов</w:t>
      </w:r>
      <w:r>
        <w:rPr>
          <w:rtl w:val="0"/>
        </w:rPr>
        <w:t>.</w:t>
      </w:r>
    </w:p>
    <w:p>
      <w:pPr>
        <w:pStyle w:val="Times14_РИО2"/>
        <w:rPr>
          <w:shd w:val="clear" w:color="auto" w:fill="ffffff"/>
        </w:rPr>
      </w:pPr>
      <w:r>
        <w:rPr>
          <w:i w:val="1"/>
          <w:iCs w:val="1"/>
          <w:shd w:val="clear" w:color="auto" w:fill="ffffff"/>
          <w:rtl w:val="0"/>
          <w:lang w:val="ru-RU"/>
        </w:rPr>
        <w:t xml:space="preserve">Математическое ожидание – </w:t>
      </w:r>
      <w:r>
        <w:rPr>
          <w:shd w:val="clear" w:color="auto" w:fill="ffffff"/>
          <w:rtl w:val="0"/>
          <w:lang w:val="ru-RU"/>
        </w:rPr>
        <w:t>среднее значение случайной величины при стремлении количества измерений к бесконечности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Times14_РИО2"/>
        <w:rPr>
          <w:shd w:val="clear" w:color="auto" w:fill="ffffff"/>
        </w:rPr>
      </w:pPr>
      <w:r>
        <w:rPr>
          <w:i w:val="1"/>
          <w:iCs w:val="1"/>
          <w:shd w:val="clear" w:color="auto" w:fill="ffffff"/>
          <w:rtl w:val="0"/>
          <w:lang w:val="ru-RU"/>
        </w:rPr>
        <w:t xml:space="preserve">Дисперсия – </w:t>
      </w:r>
      <w:r>
        <w:rPr>
          <w:shd w:val="clear" w:color="auto" w:fill="ffffff"/>
          <w:rtl w:val="0"/>
          <w:lang w:val="ru-RU"/>
        </w:rPr>
        <w:t>мера разброса случайной величины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то есть её отклонения от математического ожидания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Times14_РИО2"/>
        <w:rPr>
          <w:shd w:val="clear" w:color="auto" w:fill="ffffff"/>
        </w:rPr>
      </w:pPr>
      <w:r>
        <w:rPr>
          <w:i w:val="1"/>
          <w:iCs w:val="1"/>
          <w:shd w:val="clear" w:color="auto" w:fill="ffffff"/>
          <w:rtl w:val="0"/>
          <w:lang w:val="ru-RU"/>
        </w:rPr>
        <w:t xml:space="preserve">Среднеквадратическое отклонение – </w:t>
      </w:r>
      <w:r>
        <w:rPr>
          <w:shd w:val="clear" w:color="auto" w:fill="ffffff"/>
          <w:rtl w:val="0"/>
          <w:lang w:val="ru-RU"/>
        </w:rPr>
        <w:t>как и дисперсия является мерой разброса случайной величины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то есть её отклонения от математического ожидания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Times14_РИО2"/>
        <w:rPr>
          <w:shd w:val="clear" w:color="auto" w:fill="ffffff"/>
        </w:rPr>
      </w:pPr>
      <w:r>
        <w:rPr>
          <w:i w:val="1"/>
          <w:iCs w:val="1"/>
          <w:shd w:val="clear" w:color="auto" w:fill="ffffff"/>
          <w:rtl w:val="0"/>
          <w:lang w:val="ru-RU"/>
        </w:rPr>
        <w:t xml:space="preserve">Коэффициент асимметрии – </w:t>
      </w:r>
      <w:r>
        <w:rPr>
          <w:shd w:val="clear" w:color="auto" w:fill="ffffff"/>
          <w:rtl w:val="0"/>
          <w:lang w:val="ru-RU"/>
        </w:rPr>
        <w:t>величина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характеризующая асимметрию распределения случайной величины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Times14_РИО2"/>
      </w:pPr>
      <w:r>
        <w:rPr>
          <w:i w:val="1"/>
          <w:iCs w:val="1"/>
          <w:shd w:val="clear" w:color="auto" w:fill="ffffff"/>
          <w:rtl w:val="0"/>
          <w:lang w:val="ru-RU"/>
        </w:rPr>
        <w:t xml:space="preserve">Коэффициент эксцесса – </w:t>
      </w:r>
      <w:r>
        <w:rPr>
          <w:shd w:val="clear" w:color="auto" w:fill="ffffff"/>
          <w:rtl w:val="0"/>
          <w:lang w:val="ru-RU"/>
        </w:rPr>
        <w:t>величина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характеризующая остроту пика распределения случайной величины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Times14_РИО2"/>
      </w:pPr>
      <w:r>
        <w:rPr>
          <w:rtl w:val="0"/>
          <w:lang w:val="ru-RU"/>
        </w:rPr>
        <w:t xml:space="preserve">Начальный момент </w:t>
      </w:r>
      <w:r>
        <w:rPr>
          <w:rtl w:val="0"/>
          <w:lang w:val="en-US"/>
        </w:rPr>
        <w:t>k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порядка рассчитывается по формуле </w:t>
      </w:r>
      <w:r>
        <w:rPr>
          <w:rtl w:val="0"/>
          <w:lang w:val="ru-RU"/>
        </w:rPr>
        <w:t>(1):</w:t>
      </w:r>
    </w:p>
    <w:p>
      <w:pPr>
        <w:pStyle w:val="Times14_РИО2"/>
        <w:rPr>
          <w:color w:val="000000"/>
          <w:sz w:val="28"/>
        </w:rPr>
      </w:pPr>
      <w:r>
        <w:rPr>
          <w:lang w:val="ru-RU"/>
        </w:rPr>
        <w:tab/>
        <w:tab/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sup>
          <m:e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p>
            </m:sSubSup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</m:nary>
      </m:oMath>
      <w:r>
        <w:rPr>
          <w:rtl w:val="0"/>
          <w:lang w:val="ru-RU"/>
        </w:rPr>
        <w:t>,</w:t>
      </w:r>
      <w:r>
        <w:rPr>
          <w:lang w:val="en-US"/>
        </w:rPr>
        <w:tab/>
        <w:tab/>
      </w:r>
      <w:r>
        <w:rPr>
          <w:rtl w:val="0"/>
          <w:lang w:val="ru-RU"/>
        </w:rPr>
        <w:tab/>
        <w:tab/>
        <w:tab/>
        <w:tab/>
        <w:t>(1)</w:t>
      </w:r>
    </w:p>
    <w:p>
      <w:pPr>
        <w:pStyle w:val="Times14_РИО2"/>
        <w:ind w:firstLine="0"/>
        <w:rPr>
          <w:color w:val="000000"/>
          <w:sz w:val="28"/>
        </w:rPr>
      </w:pPr>
      <w:r>
        <w:rPr>
          <w:lang w:val="en-US"/>
        </w:rPr>
        <w:tab/>
      </w:r>
      <w:r>
        <w:rPr>
          <w:rtl w:val="0"/>
          <w:lang w:val="ru-RU"/>
        </w:rPr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m</m:t>
        </m:r>
      </m:oMath>
      <w:r>
        <w:rPr>
          <w:rtl w:val="0"/>
          <w:lang w:val="ru-RU"/>
        </w:rPr>
        <w:t xml:space="preserve"> – количество интервалов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tl w:val="0"/>
          <w:lang w:val="ru-RU"/>
        </w:rPr>
        <w:t xml:space="preserve"> – середина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  <w:lang w:val="ru-RU"/>
        </w:rPr>
        <w:t>-</w:t>
      </w:r>
      <w:r>
        <w:rPr>
          <w:rtl w:val="0"/>
          <w:lang w:val="ru-RU"/>
        </w:rPr>
        <w:t>го интервала</w:t>
      </w:r>
      <w:r>
        <w:rPr>
          <w:rtl w:val="0"/>
          <w:lang w:val="ru-RU"/>
        </w:rPr>
        <w:t xml:space="preserve">,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</m:oMath>
      <w:r>
        <w:rPr>
          <w:rtl w:val="0"/>
          <w:lang w:val="ru-RU"/>
        </w:rPr>
        <w:t xml:space="preserve"> – относительная частота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интервала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Момент первого порядка является точечной оценкой математического ожидания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rtl w:val="0"/>
          <w:lang w:val="ru-RU"/>
        </w:rPr>
        <w:t>.</w:t>
      </w:r>
    </w:p>
    <w:p>
      <w:pPr>
        <w:pStyle w:val="Times14_РИО2"/>
      </w:pPr>
      <w:r>
        <w:rPr>
          <w:rtl w:val="0"/>
          <w:lang w:val="ru-RU"/>
        </w:rPr>
        <w:t xml:space="preserve">Центральный момент </w:t>
      </w:r>
      <w:r>
        <w:rPr>
          <w:rtl w:val="0"/>
          <w:lang w:val="en-US"/>
        </w:rPr>
        <w:t>k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 порядка рассчитывается по формуле </w:t>
      </w:r>
      <w:r>
        <w:rPr>
          <w:rtl w:val="0"/>
          <w:lang w:val="ru-RU"/>
        </w:rPr>
        <w:t>(2):</w:t>
      </w:r>
    </w:p>
    <w:p>
      <w:pPr>
        <w:pStyle w:val="Times14_РИО2"/>
        <w:rPr>
          <w:color w:val="000000"/>
          <w:sz w:val="28"/>
        </w:rPr>
      </w:pPr>
      <w:r>
        <w:tab/>
        <w:tab/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sup>
          <m:e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lim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¯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p>
            </m:sSup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</m:nary>
      </m:oMath>
      <w:r>
        <w:rPr>
          <w:rtl w:val="0"/>
        </w:rPr>
        <w:t>,</w:t>
        <w:tab/>
        <w:tab/>
        <w:tab/>
        <w:tab/>
        <w:tab/>
        <w:t>(2)</w:t>
      </w:r>
    </w:p>
    <w:p>
      <w:pPr>
        <w:pStyle w:val="Times14_РИО2"/>
        <w:ind w:firstLine="0"/>
        <w:rPr>
          <w:color w:val="000000"/>
          <w:sz w:val="28"/>
        </w:rPr>
      </w:pPr>
      <w:r>
        <w:rPr>
          <w:rtl w:val="0"/>
          <w:lang w:val="ru-RU"/>
        </w:rPr>
        <w:tab/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m</m:t>
        </m:r>
      </m:oMath>
      <w:r>
        <w:rPr>
          <w:rtl w:val="0"/>
          <w:lang w:val="ru-RU"/>
        </w:rPr>
        <w:t xml:space="preserve"> – количество интервалов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tl w:val="0"/>
          <w:lang w:val="ru-RU"/>
        </w:rPr>
        <w:t xml:space="preserve"> – середина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  <w:lang w:val="ru-RU"/>
        </w:rPr>
        <w:t>-</w:t>
      </w:r>
      <w:r>
        <w:rPr>
          <w:rtl w:val="0"/>
          <w:lang w:val="ru-RU"/>
        </w:rPr>
        <w:t>го интервала</w:t>
      </w:r>
      <w:r>
        <w:rPr>
          <w:rtl w:val="0"/>
          <w:lang w:val="ru-RU"/>
        </w:rPr>
        <w:t xml:space="preserve">,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</m:oMath>
      <w:r>
        <w:rPr>
          <w:rtl w:val="0"/>
          <w:lang w:val="ru-RU"/>
        </w:rPr>
        <w:t xml:space="preserve"> – относительная частота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 интервала</w:t>
      </w:r>
      <w:r>
        <w:rPr>
          <w:rtl w:val="0"/>
          <w:lang w:val="ru-RU"/>
        </w:rPr>
        <w:t xml:space="preserve">,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rtl w:val="0"/>
          <w:lang w:val="ru-RU"/>
        </w:rPr>
        <w:t xml:space="preserve"> – математическое ожидание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Момент второго порядка является точечной оценкой дисперсии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rtl w:val="0"/>
          <w:lang w:val="ru-RU"/>
        </w:rPr>
        <w:t>.</w:t>
      </w:r>
    </w:p>
    <w:p>
      <w:pPr>
        <w:pStyle w:val="Times14_РИО2"/>
        <w:ind w:firstLine="0"/>
      </w:pPr>
      <w:r>
        <w:rPr>
          <w:rtl w:val="0"/>
        </w:rPr>
        <w:tab/>
        <w:t xml:space="preserve">Несмещенная оценка дисперсии рассчитывается по формуле </w:t>
      </w:r>
      <w:r>
        <w:rPr>
          <w:rtl w:val="0"/>
          <w:lang w:val="ru-RU"/>
        </w:rPr>
        <w:t>(3):</w:t>
      </w:r>
    </w:p>
    <w:p>
      <w:pPr>
        <w:pStyle w:val="Times14_РИО2"/>
        <w:rPr>
          <w:color w:val="000000"/>
          <w:sz w:val="28"/>
        </w:rPr>
      </w:pPr>
      <w:r>
        <w:tab/>
        <w:tab/>
        <w:tab/>
        <w:tab/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</m:oMath>
      <w:r>
        <w:rPr>
          <w:rtl w:val="0"/>
        </w:rPr>
        <w:t>,</w:t>
        <w:tab/>
        <w:tab/>
        <w:tab/>
        <w:tab/>
        <w:tab/>
        <w:tab/>
        <w:t>(3)</w:t>
      </w:r>
    </w:p>
    <w:p>
      <w:pPr>
        <w:pStyle w:val="Times14_РИО2"/>
        <w:ind w:firstLine="0"/>
        <w:rPr>
          <w:color w:val="000000"/>
          <w:sz w:val="28"/>
        </w:rPr>
      </w:pPr>
      <w:r>
        <w:rPr>
          <w:rtl w:val="0"/>
        </w:rPr>
        <w:tab/>
        <w:t xml:space="preserve">где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rtl w:val="0"/>
          <w:lang w:val="ru-RU"/>
        </w:rPr>
        <w:t xml:space="preserve"> – объем выборки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rtl w:val="0"/>
          <w:lang w:val="ru-RU"/>
        </w:rPr>
        <w:t xml:space="preserve"> – точечная оценка дисперсии</w:t>
      </w:r>
      <w:r>
        <w:rPr>
          <w:rtl w:val="0"/>
          <w:lang w:val="ru-RU"/>
        </w:rPr>
        <w:t>.</w:t>
      </w:r>
    </w:p>
    <w:p>
      <w:pPr>
        <w:pStyle w:val="Times14_РИО2"/>
        <w:ind w:firstLine="0"/>
      </w:pPr>
      <w:r>
        <w:rPr>
          <w:rtl w:val="0"/>
        </w:rPr>
        <w:tab/>
        <w:t xml:space="preserve">Точечная оценка среднеквадратического отклонения вычисляется по формуле </w:t>
      </w:r>
      <w:r>
        <w:rPr>
          <w:rtl w:val="0"/>
          <w:lang w:val="ru-RU"/>
        </w:rPr>
        <w:t>(4):</w:t>
      </w:r>
    </w:p>
    <w:p>
      <w:pPr>
        <w:pStyle w:val="Times14_РИО2"/>
        <w:rPr>
          <w:color w:val="000000"/>
          <w:sz w:val="28"/>
        </w:rPr>
      </w:pPr>
      <w:r>
        <w:tab/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degHide m:val="on"/>
          </m:radPr>
          <m:deg/>
          <m:e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tl w:val="0"/>
        </w:rPr>
        <w:t>.</w:t>
        <w:tab/>
        <w:tab/>
        <w:tab/>
        <w:tab/>
        <w:tab/>
        <w:tab/>
        <w:tab/>
        <w:t>(4)</w:t>
      </w:r>
    </w:p>
    <w:p>
      <w:pPr>
        <w:pStyle w:val="Times14_РИО2"/>
        <w:ind w:firstLine="0"/>
      </w:pPr>
      <w:r>
        <w:rPr>
          <w:rtl w:val="0"/>
        </w:rPr>
        <w:tab/>
        <w:t xml:space="preserve">Точечная статистическая оценка асимметрии рассчитывается по формуле </w:t>
      </w:r>
      <w:r>
        <w:rPr>
          <w:rtl w:val="0"/>
          <w:lang w:val="ru-RU"/>
        </w:rPr>
        <w:t>(5):</w:t>
      </w:r>
    </w:p>
    <w:p>
      <w:pPr>
        <w:pStyle w:val="Times14_РИО2"/>
        <w:rPr>
          <w:color w:val="000000"/>
          <w:sz w:val="28"/>
        </w:rPr>
      </w:pPr>
      <w:r>
        <w:tab/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sub>
            </m:sSub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tl w:val="0"/>
        </w:rPr>
        <w:t>,</w:t>
        <w:tab/>
        <w:tab/>
        <w:tab/>
        <w:tab/>
        <w:tab/>
        <w:tab/>
        <w:tab/>
        <w:t>(5)</w:t>
      </w:r>
    </w:p>
    <w:p>
      <w:pPr>
        <w:pStyle w:val="Times14_РИО2"/>
        <w:ind w:firstLine="0"/>
        <w:rPr>
          <w:color w:val="000000"/>
          <w:sz w:val="28"/>
        </w:rPr>
      </w:pPr>
      <w:r>
        <w:rPr>
          <w:rtl w:val="0"/>
        </w:rPr>
        <w:tab/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tl w:val="0"/>
          <w:lang w:val="ru-RU"/>
        </w:rPr>
        <w:t xml:space="preserve"> – третий центральный момент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</m:oMath>
      <w:r>
        <w:rPr>
          <w:rtl w:val="0"/>
          <w:lang w:val="ru-RU"/>
        </w:rPr>
        <w:t xml:space="preserve"> – среднеквадратическое отклонение</w:t>
      </w:r>
      <w:r>
        <w:rPr>
          <w:rtl w:val="0"/>
          <w:lang w:val="ru-RU"/>
        </w:rPr>
        <w:t xml:space="preserve">. </w:t>
      </w:r>
    </w:p>
    <w:p>
      <w:pPr>
        <w:pStyle w:val="Times14_РИО2"/>
        <w:ind w:firstLine="0"/>
      </w:pPr>
      <w:r>
        <w:rPr>
          <w:rtl w:val="0"/>
        </w:rPr>
        <w:tab/>
        <w:t xml:space="preserve">Точечная статистическая оценка эксцесса рассчитывается по формуле </w:t>
      </w:r>
      <w:r>
        <w:rPr>
          <w:rtl w:val="0"/>
          <w:lang w:val="ru-RU"/>
        </w:rPr>
        <w:t>(6):</w:t>
      </w:r>
    </w:p>
    <w:p>
      <w:pPr>
        <w:pStyle w:val="Times14_РИО2"/>
        <w:rPr>
          <w:color w:val="000000"/>
          <w:sz w:val="28"/>
        </w:rPr>
      </w:pPr>
      <w:r>
        <w:tab/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4</m:t>
                </m:r>
              </m:sup>
            </m:sSup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3</m:t>
        </m:r>
      </m:oMath>
      <w:r>
        <w:rPr>
          <w:rtl w:val="0"/>
        </w:rPr>
        <w:t>,</w:t>
        <w:tab/>
        <w:tab/>
        <w:tab/>
        <w:tab/>
        <w:tab/>
        <w:tab/>
        <w:tab/>
        <w:t>(6)</w:t>
      </w:r>
    </w:p>
    <w:p>
      <w:pPr>
        <w:pStyle w:val="Times14_РИО2"/>
        <w:ind w:firstLine="0"/>
        <w:rPr>
          <w:color w:val="000000"/>
          <w:sz w:val="28"/>
        </w:rPr>
      </w:pPr>
      <w:r>
        <w:rPr>
          <w:rtl w:val="0"/>
        </w:rPr>
        <w:tab/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</m:t>
            </m:r>
          </m:sub>
        </m:sSub>
      </m:oMath>
      <w:r>
        <w:rPr>
          <w:rtl w:val="0"/>
          <w:lang w:val="ru-RU"/>
        </w:rPr>
        <w:t xml:space="preserve"> – четвертый центральный момент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</m:oMath>
      <w:r>
        <w:rPr>
          <w:rtl w:val="0"/>
          <w:lang w:val="ru-RU"/>
        </w:rPr>
        <w:t xml:space="preserve"> – среднеквадратическое отклонение</w:t>
      </w:r>
      <w:r>
        <w:rPr>
          <w:rtl w:val="0"/>
          <w:lang w:val="ru-RU"/>
        </w:rPr>
        <w:t xml:space="preserve">. </w:t>
      </w:r>
    </w:p>
    <w:p>
      <w:pPr>
        <w:pStyle w:val="List Paragraph"/>
        <w:spacing w:line="276" w:lineRule="auto"/>
        <w:ind w:left="765" w:firstLine="0"/>
        <w:jc w:val="both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en-US"/>
        </w:rPr>
        <w:t>r</w:t>
      </w:r>
      <w:r>
        <w:rPr>
          <w:sz w:val="28"/>
          <w:szCs w:val="28"/>
          <w:vertAlign w:val="subscript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значение выборочного коэффициента корреляции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расчета </w:t>
      </w:r>
      <w:r>
        <w:rPr>
          <w:i w:val="1"/>
          <w:iCs w:val="1"/>
          <w:sz w:val="28"/>
          <w:szCs w:val="28"/>
          <w:rtl w:val="0"/>
          <w:lang w:val="en-US"/>
        </w:rPr>
        <w:t>r</w:t>
      </w:r>
      <w:r>
        <w:rPr>
          <w:sz w:val="28"/>
          <w:szCs w:val="28"/>
          <w:vertAlign w:val="subscript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используются формулы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left="2123" w:firstLine="709"/>
        <w:jc w:val="both"/>
        <w:rPr>
          <w:color w:val="000000"/>
          <w:sz w:val="28"/>
          <w:szCs w:val="28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  <m:su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sub>
                </m:sSub>
              </m:sup>
              <m:e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color w:val="000000"/>
          <w:sz w:val="28"/>
          <w:szCs w:val="28"/>
          <w:u w:color="000000"/>
          <w:rtl w:val="0"/>
        </w:rPr>
        <w:tab/>
        <w:tab/>
        <w:t>(7)</w:t>
        <w:tab/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и</w:t>
      </w:r>
    </w:p>
    <w:p>
      <w:pPr>
        <w:pStyle w:val="Normal.0"/>
        <w:spacing w:line="360" w:lineRule="auto"/>
        <w:ind w:left="2123" w:firstLine="709"/>
        <w:jc w:val="both"/>
        <w:rPr>
          <w:color w:val="000000"/>
          <w:sz w:val="28"/>
          <w:szCs w:val="28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  <m:su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sub>
                </m:sSub>
              </m:sup>
              <m:e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u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v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color w:val="000000"/>
          <w:sz w:val="28"/>
          <w:szCs w:val="28"/>
          <w:u w:color="000000"/>
          <w:rtl w:val="0"/>
        </w:rPr>
        <w:tab/>
        <w:t>,</w:t>
        <w:tab/>
        <w:t>(8)</w:t>
      </w:r>
    </w:p>
    <w:p>
      <w:pPr>
        <w:pStyle w:val="Normal.0"/>
        <w:spacing w:line="360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ab/>
        <w:t>где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K</w:t>
      </w:r>
      <w:r>
        <w:rPr>
          <w:b w:val="1"/>
          <w:bCs w:val="1"/>
          <w:color w:val="000000"/>
          <w:sz w:val="28"/>
          <w:szCs w:val="28"/>
          <w:u w:color="000000"/>
          <w:vertAlign w:val="subscript"/>
          <w:rtl w:val="0"/>
          <w:lang w:val="en-US"/>
        </w:rPr>
        <w:t>x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,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K</w:t>
      </w:r>
      <w:r>
        <w:rPr>
          <w:b w:val="1"/>
          <w:bCs w:val="1"/>
          <w:color w:val="000000"/>
          <w:sz w:val="28"/>
          <w:szCs w:val="28"/>
          <w:u w:color="000000"/>
          <w:vertAlign w:val="subscript"/>
          <w:rtl w:val="0"/>
          <w:lang w:val="en-US"/>
        </w:rPr>
        <w:t>y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количество интервалов в интервальных рядах для выборок значений случайных величин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X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 и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Y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соответственно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;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u</w:t>
      </w:r>
      <w:r>
        <w:rPr>
          <w:color w:val="000000"/>
          <w:sz w:val="28"/>
          <w:szCs w:val="28"/>
          <w:u w:color="000000"/>
          <w:rtl w:val="0"/>
          <w:lang w:val="ru-RU"/>
        </w:rPr>
        <w:t>,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v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условные варианты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значения которых соответствуют выборочным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интервальным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значениям случайных величин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X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 и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Y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соответственно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;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общий объем выборки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Доверительный интервал для коэффициента корреляции </w:t>
      </w:r>
      <w:r>
        <w:rPr>
          <w:color w:val="000000"/>
          <w:sz w:val="28"/>
          <w:szCs w:val="28"/>
          <w:u w:color="000000"/>
          <w:rtl w:val="0"/>
          <w:lang w:val="ru-RU"/>
        </w:rPr>
        <w:t>(9)</w:t>
      </w:r>
    </w:p>
    <w:p>
      <w:pPr>
        <w:pStyle w:val="Times14_РИО2"/>
        <w:jc w:val="center"/>
        <w:rPr>
          <w:color w:val="000000"/>
          <w:sz w:val="28"/>
        </w:rPr>
      </w:pPr>
      <w:r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</m:e>
            </m:ba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γ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sSub>
          <m:e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e>
            </m:ba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;</m:t>
        </m:r>
        <m:sSub>
          <m:e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</m:e>
            </m:ba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γ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sSub>
          <m:e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e>
            </m:ba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  <w:tab/>
        <w:tab/>
        <w:tab/>
        <w:tab/>
      </w:r>
      <w:r>
        <w:rPr>
          <w:rtl w:val="0"/>
          <w:lang w:val="ru-RU"/>
        </w:rPr>
        <w:t>(9)</w:t>
      </w:r>
    </w:p>
    <w:p>
      <w:pPr>
        <w:pStyle w:val="Times14_РИО2"/>
        <w:ind w:firstLine="0"/>
        <w:rPr>
          <w:color w:val="000000"/>
          <w:sz w:val="28"/>
          <w:u w:color="00000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γ</m:t>
        </m:r>
      </m:oMath>
      <w:r>
        <w:rPr>
          <w:rtl w:val="0"/>
          <w:lang w:val="ru-RU"/>
        </w:rPr>
        <w:t xml:space="preserve"> – доверительная вероятность</w:t>
      </w:r>
      <w:r>
        <w:rPr>
          <w:rtl w:val="0"/>
          <w:lang w:val="ru-RU"/>
        </w:rPr>
        <w:t xml:space="preserve">, </w:t>
      </w:r>
      <m:oMath>
        <m:sSub>
          <m:e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</m:e>
            </m:ba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0,5</m:t>
        </m:r>
        <m:func>
          <m:func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ln</m:t>
            </m:r>
          </m:fName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в</m:t>
                    </m:r>
                  </m:sub>
                </m:sSub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в</m:t>
                    </m:r>
                  </m:sub>
                </m:sSub>
              </m:den>
            </m:f>
          </m:e>
        </m:func>
      </m:oMath>
      <w:r>
        <w:rPr>
          <w:rtl w:val="0"/>
          <w:lang w:val="ru-RU"/>
        </w:rPr>
        <w:t xml:space="preserve">, </w:t>
      </w:r>
      <m:oMath>
        <m:sSub>
          <m:e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e>
            </m:ba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e>
            </m:rad>
          </m:den>
        </m:f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переход у к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color w:val="000000"/>
          <w:u w:color="000000"/>
          <w:rtl w:val="0"/>
          <w:lang w:val="ru-RU"/>
        </w:rPr>
        <w:t>:</w:t>
      </w:r>
    </w:p>
    <w:p>
      <w:pPr>
        <w:pStyle w:val="Times14_РИО2"/>
        <w:ind w:firstLine="0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  <m:sSub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sSup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</m:oMath>
      </m:oMathPara>
    </w:p>
    <w:p>
      <w:pPr>
        <w:pStyle w:val="Times14_РИО2"/>
        <w:ind w:firstLine="0"/>
      </w:pPr>
      <w:r>
        <w:rPr>
          <w:rtl w:val="0"/>
          <w:lang w:val="ru-RU"/>
        </w:rPr>
        <w:t xml:space="preserve">Проверка </w:t>
      </w:r>
      <w:r>
        <w:rPr>
          <w:rtl w:val="0"/>
          <w:lang w:val="ru-RU"/>
        </w:rPr>
        <w:t>статистической гипотезы о равенстве коэффициента корреляции нулю</w:t>
      </w:r>
      <w:r>
        <w:rPr>
          <w:rtl w:val="0"/>
          <w:lang w:val="ru-RU"/>
        </w:rPr>
        <w:t>.</w:t>
      </w:r>
    </w:p>
    <w:p>
      <w:pPr>
        <w:pStyle w:val="Times14_РИО2"/>
        <w:ind w:firstLine="0"/>
        <w:rPr>
          <w:color w:val="000000"/>
          <w:sz w:val="28"/>
        </w:rPr>
      </w:pPr>
      <w:r>
        <w:rPr>
          <w:rtl w:val="0"/>
          <w:lang w:val="ru-RU"/>
        </w:rPr>
        <w:t xml:space="preserve">Гипотеза принимается если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begChr m:val="|"/>
            <m:endChr m:val="|"/>
          </m:d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н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а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л</m:t>
                </m:r>
              </m:sub>
            </m:sSub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</m:sSub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н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а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л</m:t>
            </m:r>
          </m:sub>
        </m:sSub>
      </m:oMath>
      <w:r>
        <w:rPr>
          <w:rtl w:val="0"/>
          <w:lang w:val="ru-RU"/>
        </w:rPr>
        <w:t xml:space="preserve"> вычисляется по формуле </w:t>
      </w:r>
      <w:r>
        <w:rPr>
          <w:rtl w:val="0"/>
          <w:lang w:val="ru-RU"/>
        </w:rPr>
        <w:t>(10):</w:t>
      </w:r>
    </w:p>
    <w:p>
      <w:pPr>
        <w:pStyle w:val="Times14_РИО2"/>
        <w:ind w:left="708" w:firstLine="1"/>
        <w:jc w:val="center"/>
        <w:rPr>
          <w:color w:val="000000"/>
          <w:sz w:val="28"/>
        </w:rPr>
      </w:pPr>
      <w:r>
        <w:tab/>
        <w:tab/>
        <w:tab/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н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а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л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</m:e>
            </m:rad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  <w:tab/>
        <w:tab/>
        <w:tab/>
      </w:r>
      <w:r>
        <w:rPr>
          <w:rtl w:val="0"/>
          <w:lang w:val="ru-RU"/>
        </w:rPr>
        <w:t>(10)</w:t>
      </w:r>
    </w:p>
    <w:p>
      <w:pPr>
        <w:pStyle w:val="Times14_РИО2"/>
        <w:ind w:firstLine="0"/>
        <w:rPr>
          <w:rStyle w:val="Emphasis A"/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color w:val="000000"/>
          <w:u w:color="000000"/>
          <w:rtl w:val="0"/>
          <w:lang w:val="ru-RU"/>
        </w:rPr>
        <w:t xml:space="preserve"> – коэффициент корреляции</w:t>
      </w:r>
      <w:r>
        <w:rPr>
          <w:color w:val="000000"/>
          <w:u w:color="000000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color w:val="000000"/>
          <w:u w:color="000000"/>
          <w:rtl w:val="0"/>
          <w:lang w:val="ru-RU"/>
        </w:rPr>
        <w:t xml:space="preserve"> – количество интервалов</w:t>
      </w:r>
      <w:r>
        <w:rPr>
          <w:color w:val="000000"/>
          <w:u w:color="000000"/>
          <w:rtl w:val="0"/>
          <w:lang w:val="ru-RU"/>
        </w:rPr>
        <w:t xml:space="preserve">.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</m:sSub>
      </m:oMath>
      <w:r>
        <w:rPr>
          <w:rtl w:val="0"/>
          <w:lang w:val="ru-RU"/>
        </w:rPr>
        <w:t xml:space="preserve"> – табличное значение для заданной доверительной вероятности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α</m:t>
        </m:r>
      </m:oMath>
      <w:r>
        <w:rPr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tl w:val="0"/>
          <w:lang w:val="ru-RU"/>
        </w:rPr>
        <w:t xml:space="preserve"> степенями свободы</w:t>
      </w:r>
      <w:r>
        <w:rPr>
          <w:rtl w:val="0"/>
          <w:lang w:val="ru-RU"/>
        </w:rPr>
        <w:t>.</w:t>
      </w:r>
    </w:p>
    <w:p>
      <w:pPr>
        <w:pStyle w:val="Times14_РИО2"/>
        <w:ind w:firstLine="0"/>
      </w:pP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Постановка задачи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 заданной генеральной совокупности сформировать выборку по второму признаку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Провести статистическую обработку второй выборки в объеме лабораторных работ №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и №</w:t>
      </w:r>
      <w:r>
        <w:rPr>
          <w:sz w:val="28"/>
          <w:szCs w:val="28"/>
          <w:rtl w:val="0"/>
          <w:lang w:val="ru-RU"/>
        </w:rPr>
        <w:t xml:space="preserve">2, </w:t>
      </w:r>
      <w:r>
        <w:rPr>
          <w:sz w:val="28"/>
          <w:szCs w:val="28"/>
          <w:rtl w:val="0"/>
          <w:lang w:val="ru-RU"/>
        </w:rPr>
        <w:t xml:space="preserve">с целью определения точечных статистических оценок параметров распределения исследуемого признака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математического ожидания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дисперсии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среднеквадратического отклонения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асимметрии и эксцесса</w:t>
      </w:r>
      <w:r>
        <w:rPr>
          <w:sz w:val="28"/>
          <w:szCs w:val="28"/>
          <w:rtl w:val="0"/>
          <w:lang w:val="ru-RU"/>
        </w:rPr>
        <w:t xml:space="preserve">).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системы двух случайных величин </w:t>
      </w:r>
      <w:r>
        <w:rPr>
          <w:rStyle w:val="Emphasis A"/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первый признак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rStyle w:val="Emphasis A"/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второй признак</w:t>
      </w:r>
      <w:r>
        <w:rPr>
          <w:sz w:val="28"/>
          <w:szCs w:val="28"/>
          <w:rtl w:val="0"/>
          <w:lang w:val="ru-RU"/>
        </w:rPr>
        <w:t>):</w:t>
      </w:r>
    </w:p>
    <w:p>
      <w:pPr>
        <w:pStyle w:val="List Paragraph"/>
        <w:spacing w:line="276" w:lineRule="auto"/>
        <w:ind w:left="765" w:firstLine="6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сформировать двумерную выборку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построить корреляционную таблицу и найти </w:t>
      </w:r>
      <w:r>
        <w:rPr>
          <w:i w:val="1"/>
          <w:iCs w:val="1"/>
          <w:sz w:val="28"/>
          <w:szCs w:val="28"/>
          <w:rtl w:val="0"/>
          <w:lang w:val="en-US"/>
        </w:rPr>
        <w:t>r</w:t>
      </w:r>
      <w:r>
        <w:rPr>
          <w:sz w:val="28"/>
          <w:szCs w:val="28"/>
          <w:vertAlign w:val="subscript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значение выборочного коэффициента корреляции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расчета </w:t>
      </w:r>
      <w:r>
        <w:rPr>
          <w:i w:val="1"/>
          <w:iCs w:val="1"/>
          <w:sz w:val="28"/>
          <w:szCs w:val="28"/>
          <w:rtl w:val="0"/>
          <w:lang w:val="en-US"/>
        </w:rPr>
        <w:t>r</w:t>
      </w:r>
      <w:r>
        <w:rPr>
          <w:sz w:val="28"/>
          <w:szCs w:val="28"/>
          <w:vertAlign w:val="subscript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использовать формулы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left="2123" w:firstLine="709"/>
        <w:jc w:val="both"/>
        <w:rPr>
          <w:color w:val="000000"/>
          <w:sz w:val="28"/>
          <w:szCs w:val="28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  <m:su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sub>
                </m:sSub>
              </m:sup>
              <m:e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y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color w:val="000000"/>
          <w:sz w:val="28"/>
          <w:szCs w:val="28"/>
          <w:u w:color="000000"/>
          <w:rtl w:val="0"/>
        </w:rPr>
        <w:tab/>
        <w:tab/>
        <w:t>(*)</w:t>
        <w:tab/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и</w:t>
      </w:r>
    </w:p>
    <w:p>
      <w:pPr>
        <w:pStyle w:val="Normal.0"/>
        <w:spacing w:line="360" w:lineRule="auto"/>
        <w:ind w:left="2123" w:firstLine="709"/>
        <w:jc w:val="both"/>
        <w:rPr>
          <w:color w:val="000000"/>
          <w:sz w:val="28"/>
          <w:szCs w:val="28"/>
          <w:u w:color="00000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nary>
              <m:nary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chr m:val="∑"/>
                <m:limLoc m:val="undOvr"/>
                <m:grow m:val="0"/>
                <m:subHide m:val="off"/>
                <m:supHide m:val="off"/>
              </m:naryPr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  <m:su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sub>
                </m:sSub>
              </m:sup>
              <m:e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su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u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v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color w:val="000000"/>
          <w:sz w:val="28"/>
          <w:szCs w:val="28"/>
          <w:u w:color="000000"/>
          <w:rtl w:val="0"/>
        </w:rPr>
        <w:tab/>
        <w:t>,</w:t>
        <w:tab/>
        <w:t>(**)</w:t>
      </w:r>
    </w:p>
    <w:p>
      <w:pPr>
        <w:pStyle w:val="Normal.0"/>
        <w:spacing w:line="360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ab/>
        <w:t>где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K</w:t>
      </w:r>
      <w:r>
        <w:rPr>
          <w:b w:val="1"/>
          <w:bCs w:val="1"/>
          <w:color w:val="000000"/>
          <w:sz w:val="28"/>
          <w:szCs w:val="28"/>
          <w:u w:color="000000"/>
          <w:vertAlign w:val="subscript"/>
          <w:rtl w:val="0"/>
          <w:lang w:val="en-US"/>
        </w:rPr>
        <w:t>x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,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K</w:t>
      </w:r>
      <w:r>
        <w:rPr>
          <w:b w:val="1"/>
          <w:bCs w:val="1"/>
          <w:color w:val="000000"/>
          <w:sz w:val="28"/>
          <w:szCs w:val="28"/>
          <w:u w:color="000000"/>
          <w:vertAlign w:val="subscript"/>
          <w:rtl w:val="0"/>
          <w:lang w:val="en-US"/>
        </w:rPr>
        <w:t>y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количество интервалов в интервальных рядах для выборок значений случайных величин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X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 и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Y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соответственно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;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u</w:t>
      </w:r>
      <w:r>
        <w:rPr>
          <w:color w:val="000000"/>
          <w:sz w:val="28"/>
          <w:szCs w:val="28"/>
          <w:u w:color="000000"/>
          <w:rtl w:val="0"/>
          <w:lang w:val="ru-RU"/>
        </w:rPr>
        <w:t>,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v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условные варианты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значения которых соответствуют выборочным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интервальным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значениям случайных величин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X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 и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Y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соответственно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; </w:t>
      </w:r>
      <w:r>
        <w:rPr>
          <w:b w:val="1"/>
          <w:bCs w:val="1"/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общий объем выборки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List Paragraph"/>
        <w:spacing w:line="276" w:lineRule="auto"/>
        <w:ind w:left="765" w:firstLine="6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построить доверительный интервал для коэффициента корреляции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spacing w:line="276" w:lineRule="auto"/>
        <w:ind w:left="765" w:firstLine="6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 осуществить проверку статистической гипотезы о равенстве коэффициента корреляции нулю</w:t>
      </w:r>
      <w:r>
        <w:rPr>
          <w:sz w:val="28"/>
          <w:szCs w:val="28"/>
          <w:rtl w:val="0"/>
          <w:lang w:val="ru-RU"/>
        </w:rPr>
        <w:t xml:space="preserve">.  </w:t>
      </w:r>
    </w:p>
    <w:p>
      <w:pPr>
        <w:pStyle w:val="List Paragraph"/>
        <w:spacing w:line="276" w:lineRule="auto"/>
        <w:ind w:left="765" w:firstLine="0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Полученные результаты содержательно проинтерпретировать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Экспериментальные результаты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Имеющаяся генеральная совокупность экспериментальных данных представлена в виде изображений таблиц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709"/>
        <w:jc w:val="center"/>
        <w:rPr>
          <w:color w:val="ff0000"/>
          <w:sz w:val="28"/>
          <w:szCs w:val="28"/>
          <w:u w:color="ff0000"/>
        </w:rPr>
      </w:pPr>
      <w:r>
        <w:rPr>
          <w:color w:val="ff0000"/>
          <w:sz w:val="28"/>
          <w:szCs w:val="28"/>
          <w:u w:color="ff0000"/>
        </w:rPr>
        <w:drawing>
          <wp:inline distT="0" distB="0" distL="0" distR="0">
            <wp:extent cx="3077210" cy="4079240"/>
            <wp:effectExtent l="0" t="0" r="0" b="0"/>
            <wp:docPr id="1073741825" name="officeArt object" descr="Tabl_5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bl_5_1" descr="Tabl_5_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3596" t="12251" r="9190" b="13324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4079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1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– Генеральная совокупность часть </w:t>
      </w:r>
      <w:r>
        <w:rPr>
          <w:color w:val="000000"/>
          <w:sz w:val="28"/>
          <w:szCs w:val="28"/>
          <w:u w:color="000000"/>
          <w:rtl w:val="0"/>
          <w:lang w:val="ru-RU"/>
        </w:rPr>
        <w:t>1.</w:t>
      </w: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</w:rPr>
        <w:drawing>
          <wp:inline distT="0" distB="0" distL="0" distR="0">
            <wp:extent cx="4603750" cy="2273935"/>
            <wp:effectExtent l="0" t="0" r="0" b="0"/>
            <wp:docPr id="1073741826" name="officeArt object" descr="Tabl_5_1_5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abl_5_1_5_2" descr="Tabl_5_1_5_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2076" t="16292" r="12564" b="5689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273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709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2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– Генеральная совокупность часть </w:t>
      </w:r>
      <w:r>
        <w:rPr>
          <w:color w:val="000000"/>
          <w:sz w:val="28"/>
          <w:szCs w:val="28"/>
          <w:u w:color="000000"/>
          <w:rtl w:val="0"/>
          <w:lang w:val="ru-RU"/>
        </w:rPr>
        <w:t>2.</w:t>
      </w:r>
    </w:p>
    <w:p>
      <w:pPr>
        <w:pStyle w:val="Normal.0"/>
        <w:spacing w:line="360" w:lineRule="auto"/>
        <w:ind w:firstLine="709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Обработка результатов эксперимента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Формирование репрезентативной выборки осуществляется путем случайного отбора </w:t>
      </w:r>
      <w:r>
        <w:rPr>
          <w:sz w:val="28"/>
          <w:szCs w:val="28"/>
          <w:rtl w:val="0"/>
          <w:lang w:val="en-US"/>
        </w:rPr>
        <w:t xml:space="preserve">107 </w:t>
      </w:r>
      <w:r>
        <w:rPr>
          <w:sz w:val="28"/>
          <w:szCs w:val="28"/>
          <w:rtl w:val="0"/>
          <w:lang w:val="ru-RU"/>
        </w:rPr>
        <w:t xml:space="preserve">экспериментальных результатов из генеральной совокупности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табл</w:t>
      </w:r>
      <w:r>
        <w:rPr>
          <w:sz w:val="28"/>
          <w:szCs w:val="28"/>
          <w:rtl w:val="0"/>
          <w:lang w:val="ru-RU"/>
        </w:rPr>
        <w:t>. 1):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9622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"/>
        <w:gridCol w:w="838"/>
        <w:gridCol w:w="840"/>
        <w:gridCol w:w="839"/>
        <w:gridCol w:w="839"/>
        <w:gridCol w:w="840"/>
        <w:gridCol w:w="838"/>
        <w:gridCol w:w="840"/>
        <w:gridCol w:w="839"/>
        <w:gridCol w:w="839"/>
        <w:gridCol w:w="840"/>
        <w:gridCol w:w="83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369.00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344.00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426.00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454.00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130.40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86.80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121.10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163.40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147.30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158.40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125.00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131.10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371.00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340.00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496.00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89.20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103.20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129.10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128.50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135.20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142.00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108.60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143.10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453.00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409.00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386.00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146.80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87.70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119.50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165.90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95.50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493.00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359.00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124.50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129.70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169.90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130.80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400.00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492.00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397.00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114.60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118.60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110.50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82.70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125.00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106.80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493.00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386.00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493.00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154.50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154.50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144.40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105.80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151.20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414.00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585.00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562.00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508.00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406.00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345.00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113.50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177.70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175.90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159.00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117.80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110.10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95.90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458.00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468.00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371.00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543.00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471.00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121.70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144.90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143.90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v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475.00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521.00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353.00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437.00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362.00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490.00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484.00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459.00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480.00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482.00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522.00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132.00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139.60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98.00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118.40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111.70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139.90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140.40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136.70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153.30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148.20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143.80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v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576.00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390.00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514.00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442.00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421.00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443.00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438.00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429.00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166.40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91.40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107.90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120.90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93" w:hanging="93"/>
        <w:jc w:val="both"/>
        <w:rPr>
          <w:sz w:val="28"/>
          <w:szCs w:val="28"/>
        </w:rPr>
      </w:pP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1 </w:t>
      </w:r>
      <w:r>
        <w:rPr>
          <w:color w:val="000000"/>
          <w:sz w:val="28"/>
          <w:szCs w:val="28"/>
          <w:u w:color="000000"/>
          <w:rtl w:val="0"/>
          <w:lang w:val="ru-RU"/>
        </w:rPr>
        <w:t>– Репрезентативная выборка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Далее в работе будет производиться обработка только для значений относительного второго признака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интересующая выборка имеет следующий вид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табл</w:t>
      </w:r>
      <w:r>
        <w:rPr>
          <w:sz w:val="28"/>
          <w:szCs w:val="28"/>
          <w:rtl w:val="0"/>
          <w:lang w:val="ru-RU"/>
        </w:rPr>
        <w:t xml:space="preserve">. 2): </w:t>
      </w:r>
    </w:p>
    <w:tbl>
      <w:tblPr>
        <w:tblW w:w="9622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1"/>
        <w:gridCol w:w="838"/>
        <w:gridCol w:w="840"/>
        <w:gridCol w:w="839"/>
        <w:gridCol w:w="839"/>
        <w:gridCol w:w="840"/>
        <w:gridCol w:w="838"/>
        <w:gridCol w:w="840"/>
        <w:gridCol w:w="839"/>
        <w:gridCol w:w="839"/>
        <w:gridCol w:w="840"/>
        <w:gridCol w:w="83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130.40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86.80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121.10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163.40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147.30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158.40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125.00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131.10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89.20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103.20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129.10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128.50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135.20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142.00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108.60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143.10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146.80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87.70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119.50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165.90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131.50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95.50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124.50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129.70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169.90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134.20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130.80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71.90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114.60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118.60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137.50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110.50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82.70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125.00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106.80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109.00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154.50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154.50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144.40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121.20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105.80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151.20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113.50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177.70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175.90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159.00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117.80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110.10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95.90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122.80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115.10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121.70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144.90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104.30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143.90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132.00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139.60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98.00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118.40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111.70</w:t>
            </w:r>
          </w:p>
        </w:tc>
        <w:tc>
          <w:tcPr>
            <w:tcW w:type="dxa" w:w="838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139.90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140.40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136.70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153.30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148.20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ffffff" w:sz="8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143.80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rebuchet MS" w:hAnsi="Trebuchet MS"/>
                <w:sz w:val="22"/>
                <w:szCs w:val="22"/>
                <w:rtl w:val="0"/>
                <w:lang w:val="ru-RU"/>
              </w:rPr>
              <w:t>E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166.40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91.40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153.60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115.40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107.90</w:t>
            </w:r>
          </w:p>
        </w:tc>
        <w:tc>
          <w:tcPr>
            <w:tcW w:type="dxa" w:w="83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121.90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126.70</w:t>
            </w:r>
          </w:p>
        </w:tc>
        <w:tc>
          <w:tcPr>
            <w:tcW w:type="dxa" w:w="83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120.90</w:t>
            </w:r>
          </w:p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9"/>
            <w:tcBorders>
              <w:top w:val="single" w:color="ffffff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ind w:left="93" w:hanging="93"/>
        <w:jc w:val="both"/>
        <w:rPr>
          <w:sz w:val="28"/>
          <w:szCs w:val="28"/>
        </w:rPr>
      </w:pP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2 </w:t>
      </w:r>
      <w:r>
        <w:rPr>
          <w:color w:val="000000"/>
          <w:sz w:val="28"/>
          <w:szCs w:val="28"/>
          <w:u w:color="000000"/>
          <w:rtl w:val="0"/>
          <w:lang w:val="ru-RU"/>
        </w:rPr>
        <w:t>– Репрезентативная выборка по второму признаку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120" w:line="336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Преобразование выборки в ранжированный ряд осуществляется путем сортировки результатов эксперимента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например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по возрастанию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rtl w:val="0"/>
          <w:lang w:val="ru-RU"/>
        </w:rPr>
        <w:t>ранжированный ряд для выборки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представленной в таблице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2,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имеет следующий вид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табл</w:t>
      </w:r>
      <w:r>
        <w:rPr>
          <w:color w:val="000000"/>
          <w:sz w:val="28"/>
          <w:szCs w:val="28"/>
          <w:u w:color="000000"/>
          <w:rtl w:val="0"/>
          <w:lang w:val="ru-RU"/>
        </w:rPr>
        <w:t>. 3):</w:t>
      </w:r>
    </w:p>
    <w:tbl>
      <w:tblPr>
        <w:tblW w:w="9612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2"/>
      </w:tblGrid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82.7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87.7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89.2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91.4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91.9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95.5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98.0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103.2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105.8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107.9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108.6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110.1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110.5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111.7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113.5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114.6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115.4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115.7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117.8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118.4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118.6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119.5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120.9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121.0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121.1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121.2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121.7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121.8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122.3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122.8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122.8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124.5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125.0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125.0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126.4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126.6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128.5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129.1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129.7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130.4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130.8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131.1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131.1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131.5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132.0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134.1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134.2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134.9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135.2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136.7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137.5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137.5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137.9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139.6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140.4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140.5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140.6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140.7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142.0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143.1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143.8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143.9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144.4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144.9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145.4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147.3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148.2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151.2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153.3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153.6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153.9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154.5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154.5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155.4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158.4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159.0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163.4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166.4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175.9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177.7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.0"/>
        <w:widowControl w:val="0"/>
        <w:spacing w:after="120"/>
        <w:ind w:left="93" w:hanging="93"/>
        <w:jc w:val="both"/>
        <w:rPr>
          <w:color w:val="000000"/>
          <w:sz w:val="28"/>
          <w:szCs w:val="28"/>
          <w:u w:color="000000"/>
        </w:rPr>
      </w:pP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3 </w:t>
      </w:r>
      <w:r>
        <w:rPr>
          <w:color w:val="000000"/>
          <w:sz w:val="28"/>
          <w:szCs w:val="28"/>
          <w:u w:color="000000"/>
          <w:rtl w:val="0"/>
          <w:lang w:val="ru-RU"/>
        </w:rPr>
        <w:t>– Ранжированный ряд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120" w:line="336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На основе ранжированного ряда можно построить вариационный ряд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сопоставив значениям вариант значения частот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табл</w:t>
      </w:r>
      <w:r>
        <w:rPr>
          <w:color w:val="000000"/>
          <w:sz w:val="28"/>
          <w:szCs w:val="28"/>
          <w:u w:color="000000"/>
          <w:rtl w:val="0"/>
          <w:lang w:val="ru-RU"/>
        </w:rPr>
        <w:t>. 4):</w:t>
      </w:r>
    </w:p>
    <w:tbl>
      <w:tblPr>
        <w:tblW w:w="9612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2"/>
      </w:tblGrid>
      <w:tr>
        <w:tblPrEx>
          <w:shd w:val="clear" w:color="auto" w:fill="a5a5a5"/>
        </w:tblPrEx>
        <w:trPr>
          <w:trHeight w:val="472" w:hRule="atLeast"/>
          <w:tblHeader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E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count</w:t>
            </w:r>
          </w:p>
        </w:tc>
      </w:tr>
      <w:tr>
        <w:tblPrEx>
          <w:shd w:val="clear" w:color="auto" w:fill="e0e0e0"/>
        </w:tblPrEx>
        <w:trPr>
          <w:trHeight w:val="472" w:hRule="atLeast"/>
        </w:trPr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71.9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109.0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121.2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145.4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82.7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110.1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110.5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134.9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147.3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111.7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148.2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135.2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151.2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87.7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113.5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137.5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89.2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114.6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124.5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137.9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153.9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91.4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125.0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139.6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154.5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91.9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155.4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95.5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115.7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158.4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159.0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98.0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117.8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128.5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163.4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102.9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118.4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129.1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140.7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103.2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118.6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129.7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142.0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166.4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104.3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119.0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130.4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166.7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105.8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119.5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130.8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169.9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106.8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120.9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131.1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143.9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175.9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107.9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131.5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144.4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177.7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108.6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121.1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132.0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144.9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.0"/>
        <w:widowControl w:val="0"/>
        <w:spacing w:after="120"/>
        <w:ind w:left="93" w:hanging="93"/>
        <w:rPr>
          <w:color w:val="000000"/>
          <w:sz w:val="28"/>
          <w:szCs w:val="28"/>
          <w:u w:color="000000"/>
        </w:rPr>
      </w:pP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4 </w:t>
      </w:r>
      <w:r>
        <w:rPr>
          <w:color w:val="000000"/>
          <w:sz w:val="28"/>
          <w:szCs w:val="28"/>
          <w:u w:color="000000"/>
          <w:rtl w:val="0"/>
          <w:lang w:val="ru-RU"/>
        </w:rPr>
        <w:t>– Вариационный ряд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120" w:line="336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</w:rPr>
        <w:tab/>
        <w:t>Для построения интервального ряда необходимо определить количество интервалов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Одним из способов является расчет по формуле Стерджесса </w:t>
      </w:r>
      <w:r>
        <w:rPr>
          <w:color w:val="000000"/>
          <w:sz w:val="28"/>
          <w:szCs w:val="28"/>
          <w:u w:color="000000"/>
          <w:rtl w:val="0"/>
          <w:lang w:val="ru-RU"/>
        </w:rPr>
        <w:t>(11):</w:t>
      </w:r>
    </w:p>
    <w:p>
      <w:pPr>
        <w:pStyle w:val="Normal.0"/>
        <w:spacing w:line="360" w:lineRule="auto"/>
        <w:ind w:left="2836" w:firstLine="709"/>
        <w:jc w:val="both"/>
        <w:rPr>
          <w:i w:val="1"/>
          <w:iCs w:val="1"/>
          <w:sz w:val="28"/>
          <w:szCs w:val="28"/>
        </w:rPr>
      </w:pPr>
      <w:r>
        <w:drawing>
          <wp:inline distT="0" distB="0" distL="0" distR="0">
            <wp:extent cx="1598295" cy="278130"/>
            <wp:effectExtent l="0" t="0" r="0" b="0"/>
            <wp:docPr id="1073741827" name="officeArt object" descr="Ð¤Ð¾ÑÐ¼ÑÐ»Ð° ÑÑÐµÑÐ´Ð¶ÐµÑÑÐ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Ð¤Ð¾ÑÐ¼ÑÐ»Ð° ÑÑÐµÑÐ´Ð¶ÐµÑÑÐ°" descr="Ð¤Ð¾ÑÐ¼ÑÐ»Ð° ÑÑÐµÑÐ´Ð¶ÐµÑÑÐ°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278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</w:rPr>
        <w:tab/>
        <w:t>,</w:t>
        <w:tab/>
        <w:tab/>
        <w:tab/>
      </w:r>
      <w:r>
        <w:rPr>
          <w:color w:val="000000"/>
          <w:sz w:val="28"/>
          <w:szCs w:val="28"/>
          <w:u w:color="000000"/>
          <w:rtl w:val="0"/>
          <w:lang w:val="ru-RU"/>
        </w:rPr>
        <w:t>(11)</w:t>
      </w:r>
    </w:p>
    <w:p>
      <w:pPr>
        <w:pStyle w:val="Normal.0"/>
        <w:spacing w:after="120" w:line="336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где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объем выборки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Количество интервалов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k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=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7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Следовательно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длина интервала равна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14,5625.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Интервальный ряд абсолютных и относительных частот имеет следующий вид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табл</w:t>
      </w:r>
      <w:r>
        <w:rPr>
          <w:color w:val="000000"/>
          <w:sz w:val="28"/>
          <w:szCs w:val="28"/>
          <w:u w:color="000000"/>
          <w:rtl w:val="0"/>
          <w:lang w:val="ru-RU"/>
        </w:rPr>
        <w:t>. 5):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2403"/>
        <w:gridCol w:w="2403"/>
        <w:gridCol w:w="2402"/>
        <w:gridCol w:w="2404"/>
      </w:tblGrid>
      <w:tr>
        <w:tblPrEx>
          <w:shd w:val="clear" w:color="auto" w:fill="a5a5a5"/>
        </w:tblPrEx>
        <w:trPr>
          <w:trHeight w:val="472" w:hRule="atLeast"/>
          <w:tblHeader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Интервалы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Частоты абс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24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Частоты отн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Середины</w:t>
            </w:r>
          </w:p>
        </w:tc>
      </w:tr>
      <w:tr>
        <w:tblPrEx>
          <w:shd w:val="clear" w:color="auto" w:fill="e0e0e0"/>
        </w:tblPrEx>
        <w:trPr>
          <w:trHeight w:val="472" w:hRule="atLeast"/>
        </w:trPr>
        <w:tc>
          <w:tcPr>
            <w:tcW w:type="dxa" w:w="240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[71.9,87)</w:t>
            </w:r>
          </w:p>
        </w:tc>
        <w:tc>
          <w:tcPr>
            <w:tcW w:type="dxa" w:w="240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40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0.04672897</w:t>
            </w:r>
          </w:p>
        </w:tc>
        <w:tc>
          <w:tcPr>
            <w:tcW w:type="dxa" w:w="240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79.5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[87,102)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4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0.07476636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94.6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[102,117)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24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0.17757009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110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[117,132)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24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0.29906542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125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[132,147)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24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0.24299065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140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[147,163)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24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0.09345794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155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[163,178]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4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0.06542056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170</w:t>
            </w:r>
          </w:p>
        </w:tc>
      </w:tr>
    </w:tbl>
    <w:p>
      <w:pPr>
        <w:pStyle w:val="Normal.0"/>
        <w:widowControl w:val="0"/>
        <w:spacing w:after="120"/>
        <w:rPr>
          <w:color w:val="000000"/>
          <w:sz w:val="28"/>
          <w:szCs w:val="28"/>
          <w:u w:color="000000"/>
        </w:rPr>
      </w:pP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5 </w:t>
      </w:r>
      <w:r>
        <w:rPr>
          <w:color w:val="000000"/>
          <w:sz w:val="28"/>
          <w:szCs w:val="28"/>
          <w:u w:color="000000"/>
          <w:rtl w:val="0"/>
          <w:lang w:val="ru-RU"/>
        </w:rPr>
        <w:t>– Интервальный ряд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120" w:line="336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Построенный по интервальному ряду полигон для абсолютных частот имеет следующий вид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рис</w:t>
      </w:r>
      <w:r>
        <w:rPr>
          <w:color w:val="000000"/>
          <w:sz w:val="28"/>
          <w:szCs w:val="28"/>
          <w:u w:color="000000"/>
          <w:rtl w:val="0"/>
          <w:lang w:val="ru-RU"/>
        </w:rPr>
        <w:t>. 3):</w:t>
      </w:r>
      <w:r>
        <w:rPr>
          <w:color w:val="000000"/>
          <w:sz w:val="28"/>
          <w:szCs w:val="28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444652</wp:posOffset>
            </wp:positionH>
            <wp:positionV relativeFrom="line">
              <wp:posOffset>220026</wp:posOffset>
            </wp:positionV>
            <wp:extent cx="5214315" cy="399980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315" cy="3999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3 </w:t>
      </w:r>
      <w:r>
        <w:rPr>
          <w:color w:val="000000"/>
          <w:sz w:val="28"/>
          <w:szCs w:val="28"/>
          <w:u w:color="000000"/>
          <w:rtl w:val="0"/>
          <w:lang w:val="ru-RU"/>
        </w:rPr>
        <w:t>– Полигон для абсолютных частот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120" w:line="336" w:lineRule="auto"/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Построенный по интервальному ряду полигон для относительных частот имеет следующий вид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рис</w:t>
      </w:r>
      <w:r>
        <w:rPr>
          <w:color w:val="000000"/>
          <w:sz w:val="28"/>
          <w:szCs w:val="28"/>
          <w:u w:color="000000"/>
          <w:rtl w:val="0"/>
          <w:lang w:val="ru-RU"/>
        </w:rPr>
        <w:t>. 4):</w:t>
      </w:r>
      <w:r>
        <w:rPr>
          <w:color w:val="000000"/>
          <w:sz w:val="28"/>
          <w:szCs w:val="28"/>
          <w:u w:color="0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468478</wp:posOffset>
            </wp:positionH>
            <wp:positionV relativeFrom="line">
              <wp:posOffset>229503</wp:posOffset>
            </wp:positionV>
            <wp:extent cx="5166663" cy="396324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663" cy="39632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120" w:line="336" w:lineRule="auto"/>
        <w:jc w:val="center"/>
        <w:rPr>
          <w:color w:val="000000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4 </w:t>
      </w:r>
      <w:r>
        <w:rPr>
          <w:color w:val="000000"/>
          <w:sz w:val="28"/>
          <w:szCs w:val="28"/>
          <w:u w:color="000000"/>
          <w:rtl w:val="0"/>
          <w:lang w:val="ru-RU"/>
        </w:rPr>
        <w:t>– Полигон для относительных частот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120" w:line="336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Построенная по интервальному ряду гистограмма для абсолютных частот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рис</w:t>
      </w:r>
      <w:r>
        <w:rPr>
          <w:color w:val="000000"/>
          <w:sz w:val="28"/>
          <w:szCs w:val="28"/>
          <w:u w:color="000000"/>
          <w:rtl w:val="0"/>
          <w:lang w:val="ru-RU"/>
        </w:rPr>
        <w:t>. 5):</w:t>
      </w:r>
      <w:r>
        <w:rPr>
          <w:color w:val="000000"/>
          <w:sz w:val="28"/>
          <w:szCs w:val="28"/>
          <w:u w:color="00000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468478</wp:posOffset>
            </wp:positionH>
            <wp:positionV relativeFrom="line">
              <wp:posOffset>277274</wp:posOffset>
            </wp:positionV>
            <wp:extent cx="4741091" cy="3636799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91" cy="3636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120" w:line="336" w:lineRule="auto"/>
        <w:jc w:val="center"/>
      </w:pP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5 </w:t>
      </w:r>
      <w:r>
        <w:rPr>
          <w:color w:val="000000"/>
          <w:sz w:val="28"/>
          <w:szCs w:val="28"/>
          <w:u w:color="000000"/>
          <w:rtl w:val="0"/>
          <w:lang w:val="ru-RU"/>
        </w:rPr>
        <w:t>– Гистограмма для абсолютных частот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120" w:line="336" w:lineRule="auto"/>
        <w:rPr>
          <w:color w:val="000000"/>
          <w:sz w:val="28"/>
          <w:szCs w:val="28"/>
          <w:u w:color="000000"/>
        </w:rPr>
      </w:pPr>
    </w:p>
    <w:p>
      <w:pPr>
        <w:pStyle w:val="Normal.0"/>
        <w:spacing w:after="120" w:line="336" w:lineRule="auto"/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Построенная по интервальному ряду гистограмма для относительных частот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рис</w:t>
      </w:r>
      <w:r>
        <w:rPr>
          <w:color w:val="000000"/>
          <w:sz w:val="28"/>
          <w:szCs w:val="28"/>
          <w:u w:color="000000"/>
          <w:rtl w:val="0"/>
          <w:lang w:val="ru-RU"/>
        </w:rPr>
        <w:t>. 6):</w:t>
      </w:r>
      <w:r>
        <w:rPr>
          <w:color w:val="000000"/>
          <w:sz w:val="28"/>
          <w:szCs w:val="28"/>
          <w:u w:color="00000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756703</wp:posOffset>
            </wp:positionH>
            <wp:positionV relativeFrom="line">
              <wp:posOffset>408851</wp:posOffset>
            </wp:positionV>
            <wp:extent cx="4590213" cy="3521064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13" cy="3521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6 </w:t>
      </w:r>
      <w:r>
        <w:rPr>
          <w:color w:val="000000"/>
          <w:sz w:val="28"/>
          <w:szCs w:val="28"/>
          <w:u w:color="000000"/>
          <w:rtl w:val="0"/>
          <w:lang w:val="ru-RU"/>
        </w:rPr>
        <w:t>– Гистограмма для относительных частот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120" w:line="33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page"/>
      </w:r>
    </w:p>
    <w:p>
      <w:pPr>
        <w:pStyle w:val="Normal.0"/>
        <w:spacing w:after="120" w:line="336" w:lineRule="auto"/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Эмпирическая функция распределения для абсолютных частот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рис</w:t>
      </w:r>
      <w:r>
        <w:rPr>
          <w:color w:val="000000"/>
          <w:sz w:val="28"/>
          <w:szCs w:val="28"/>
          <w:u w:color="000000"/>
          <w:rtl w:val="0"/>
          <w:lang w:val="ru-RU"/>
        </w:rPr>
        <w:t>. 7):</w:t>
      </w:r>
      <w:r>
        <w:rPr>
          <w:color w:val="000000"/>
          <w:sz w:val="28"/>
          <w:szCs w:val="28"/>
          <w:u w:color="00000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544617</wp:posOffset>
            </wp:positionH>
            <wp:positionV relativeFrom="line">
              <wp:posOffset>229349</wp:posOffset>
            </wp:positionV>
            <wp:extent cx="4673035" cy="3584595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35" cy="3584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120" w:line="336" w:lineRule="auto"/>
        <w:jc w:val="center"/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7 </w:t>
      </w:r>
      <w:r>
        <w:rPr>
          <w:color w:val="000000"/>
          <w:sz w:val="28"/>
          <w:szCs w:val="28"/>
          <w:u w:color="000000"/>
          <w:rtl w:val="0"/>
          <w:lang w:val="ru-RU"/>
        </w:rPr>
        <w:t>– Эмпирическая функция распределения для абсолютных частот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120" w:line="33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Эмпирическая функция распределения для относительных частот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рис</w:t>
      </w:r>
      <w:r>
        <w:rPr>
          <w:color w:val="000000"/>
          <w:sz w:val="28"/>
          <w:szCs w:val="28"/>
          <w:u w:color="000000"/>
          <w:rtl w:val="0"/>
          <w:lang w:val="ru-RU"/>
        </w:rPr>
        <w:t>. 8):</w:t>
      </w:r>
      <w:r>
        <w:rPr>
          <w:color w:val="000000"/>
          <w:sz w:val="28"/>
          <w:szCs w:val="28"/>
          <w:u w:color="00000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544618</wp:posOffset>
            </wp:positionH>
            <wp:positionV relativeFrom="line">
              <wp:posOffset>206631</wp:posOffset>
            </wp:positionV>
            <wp:extent cx="4673035" cy="3584595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35" cy="3584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120" w:line="336" w:lineRule="auto"/>
        <w:jc w:val="center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Рисунок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8 </w:t>
      </w:r>
      <w:r>
        <w:rPr>
          <w:color w:val="000000"/>
          <w:sz w:val="28"/>
          <w:szCs w:val="28"/>
          <w:u w:color="000000"/>
          <w:rtl w:val="0"/>
          <w:lang w:val="ru-RU"/>
        </w:rPr>
        <w:t>– Эмпирическая функция распределения для относительных частот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120" w:line="336" w:lineRule="auto"/>
        <w:rPr>
          <w:color w:val="000000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Для вычисления точечных статистических оценок заполняется таблица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см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табл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en-US"/>
        </w:rPr>
        <w:t>6</w:t>
      </w:r>
      <w:r>
        <w:rPr>
          <w:color w:val="000000"/>
          <w:sz w:val="28"/>
          <w:szCs w:val="28"/>
          <w:u w:color="000000"/>
          <w:rtl w:val="0"/>
          <w:lang w:val="ru-RU"/>
        </w:rPr>
        <w:t>):</w:t>
      </w:r>
    </w:p>
    <w:tbl>
      <w:tblPr>
        <w:tblW w:w="9328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657"/>
        <w:gridCol w:w="1234"/>
        <w:gridCol w:w="704"/>
        <w:gridCol w:w="1184"/>
        <w:gridCol w:w="1097"/>
        <w:gridCol w:w="1072"/>
        <w:gridCol w:w="1032"/>
        <w:gridCol w:w="1214"/>
      </w:tblGrid>
      <w:tr>
        <w:tblPrEx>
          <w:shd w:val="clear" w:color="auto" w:fill="4f81bd"/>
        </w:tblPrEx>
        <w:trPr>
          <w:trHeight w:val="473" w:hRule="atLeast"/>
          <w:tblHeader/>
        </w:trPr>
        <w:tc>
          <w:tcPr>
            <w:tcW w:type="dxa" w:w="11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65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12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4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1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8"/>
                    <w:szCs w:val="28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˜</m:t>
                    </m:r>
                  </m:lim>
                </m:limUpp>
              </m:oMath>
            </m:oMathPara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13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79.45714</w:t>
            </w:r>
          </w:p>
        </w:tc>
        <w:tc>
          <w:tcPr>
            <w:tcW w:type="dxa" w:w="65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23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0.04672897</w:t>
            </w:r>
          </w:p>
        </w:tc>
        <w:tc>
          <w:tcPr>
            <w:tcW w:type="dxa" w:w="70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118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-0.1401869</w:t>
            </w:r>
          </w:p>
        </w:tc>
        <w:tc>
          <w:tcPr>
            <w:tcW w:type="dxa" w:w="109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0.4205607</w:t>
            </w:r>
          </w:p>
        </w:tc>
        <w:tc>
          <w:tcPr>
            <w:tcW w:type="dxa" w:w="107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-1.2616822</w:t>
            </w:r>
          </w:p>
        </w:tc>
        <w:tc>
          <w:tcPr>
            <w:tcW w:type="dxa" w:w="103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3.7850467</w:t>
            </w:r>
          </w:p>
        </w:tc>
        <w:tc>
          <w:tcPr>
            <w:tcW w:type="dxa" w:w="121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7.476636e-01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94.57143</w:t>
            </w:r>
          </w:p>
        </w:tc>
        <w:tc>
          <w:tcPr>
            <w:tcW w:type="dxa" w:w="65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2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0.07476636</w:t>
            </w:r>
          </w:p>
        </w:tc>
        <w:tc>
          <w:tcPr>
            <w:tcW w:type="dxa" w:w="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-0.1495327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0.2990654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-0.5981308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1.1962617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7.476636e-02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109.68571</w:t>
            </w:r>
          </w:p>
        </w:tc>
        <w:tc>
          <w:tcPr>
            <w:tcW w:type="dxa" w:w="65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2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0.17757009</w:t>
            </w:r>
          </w:p>
        </w:tc>
        <w:tc>
          <w:tcPr>
            <w:tcW w:type="dxa" w:w="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-0.1775701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0.1775701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-0.1775701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0.1775701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6.477433e-62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124.80000</w:t>
            </w:r>
          </w:p>
        </w:tc>
        <w:tc>
          <w:tcPr>
            <w:tcW w:type="dxa" w:w="65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2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0.29906542</w:t>
            </w:r>
          </w:p>
        </w:tc>
        <w:tc>
          <w:tcPr>
            <w:tcW w:type="dxa" w:w="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0.0000000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0.0000000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0.0000000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0.0000000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2.990654e-01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139.91429</w:t>
            </w:r>
          </w:p>
        </w:tc>
        <w:tc>
          <w:tcPr>
            <w:tcW w:type="dxa" w:w="65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2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0.24299065</w:t>
            </w:r>
          </w:p>
        </w:tc>
        <w:tc>
          <w:tcPr>
            <w:tcW w:type="dxa" w:w="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0.2429907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0.2429907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0.2429907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0.2429907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3.887850e+00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155.02857</w:t>
            </w:r>
          </w:p>
        </w:tc>
        <w:tc>
          <w:tcPr>
            <w:tcW w:type="dxa" w:w="65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2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0.09345794</w:t>
            </w:r>
          </w:p>
        </w:tc>
        <w:tc>
          <w:tcPr>
            <w:tcW w:type="dxa" w:w="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0.1869159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0.3738318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0.7476636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1.4953271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7.570093e+00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1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170.14286</w:t>
            </w:r>
          </w:p>
        </w:tc>
        <w:tc>
          <w:tcPr>
            <w:tcW w:type="dxa" w:w="65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2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0.06542056</w:t>
            </w:r>
          </w:p>
        </w:tc>
        <w:tc>
          <w:tcPr>
            <w:tcW w:type="dxa" w:w="70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1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0.1962617</w:t>
            </w:r>
          </w:p>
        </w:tc>
        <w:tc>
          <w:tcPr>
            <w:tcW w:type="dxa" w:w="10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0.5887850</w:t>
            </w:r>
          </w:p>
        </w:tc>
        <w:tc>
          <w:tcPr>
            <w:tcW w:type="dxa" w:w="107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1.7663551</w:t>
            </w:r>
          </w:p>
        </w:tc>
        <w:tc>
          <w:tcPr>
            <w:tcW w:type="dxa" w:w="10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5.2990654</w:t>
            </w:r>
          </w:p>
        </w:tc>
        <w:tc>
          <w:tcPr>
            <w:tcW w:type="dxa" w:w="12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1.674766e+01</w:t>
            </w:r>
          </w:p>
        </w:tc>
      </w:tr>
    </w:tbl>
    <w:p>
      <w:pPr>
        <w:pStyle w:val="Normal.0"/>
        <w:widowControl w:val="0"/>
        <w:spacing w:after="120"/>
        <w:ind w:left="93" w:hanging="93"/>
        <w:rPr>
          <w:color w:val="000000"/>
          <w:sz w:val="28"/>
          <w:szCs w:val="28"/>
          <w:u w:color="000000"/>
          <w:lang w:val="en-US"/>
        </w:rPr>
      </w:pPr>
    </w:p>
    <w:tbl>
      <w:tblPr>
        <w:tblW w:w="93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65"/>
        <w:gridCol w:w="1866"/>
        <w:gridCol w:w="1866"/>
        <w:gridCol w:w="1866"/>
        <w:gridCol w:w="1866"/>
      </w:tblGrid>
      <w:tr>
        <w:tblPrEx>
          <w:shd w:val="clear" w:color="auto" w:fill="4f81bd"/>
        </w:tblPrEx>
        <w:trPr>
          <w:trHeight w:val="472" w:hRule="atLeast"/>
          <w:tblHeader/>
        </w:trPr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18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rPr>
                <w:color w:val="ffffff"/>
                <w:sz w:val="22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∑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1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4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ffffff"/>
                    <w:sz w:val="22"/>
                    <w:szCs w:val="22"/>
                  </w:rPr>
                  <m:t>*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ffffff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˜</m:t>
                    </m:r>
                  </m:lim>
                </m:limUpp>
              </m:oMath>
            </m:oMathPara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4"/>
                <w:szCs w:val="24"/>
                <w:rtl w:val="0"/>
              </w:rPr>
              <w:t>0.15887850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2.10280374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0.71962617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12.19626168</w:t>
            </w:r>
          </w:p>
        </w:tc>
        <w:tc>
          <w:tcPr>
            <w:tcW w:type="dxa" w:w="18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29.3271</w:t>
            </w:r>
          </w:p>
        </w:tc>
      </w:tr>
    </w:tbl>
    <w:p>
      <w:pPr>
        <w:pStyle w:val="Normal.0"/>
        <w:spacing w:after="120" w:line="336" w:lineRule="auto"/>
        <w:jc w:val="center"/>
        <w:rPr>
          <w:color w:val="000000"/>
          <w:u w:color="000000"/>
        </w:rPr>
      </w:pPr>
    </w:p>
    <w:p>
      <w:pPr>
        <w:pStyle w:val="Normal.0"/>
        <w:spacing w:after="120" w:line="33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color w:val="000000"/>
          <w:sz w:val="28"/>
          <w:szCs w:val="28"/>
          <w:u w:color="000000"/>
          <w:rtl w:val="0"/>
          <w:lang w:val="en-US"/>
        </w:rPr>
        <w:t xml:space="preserve">6 </w:t>
      </w:r>
      <w:r>
        <w:rPr>
          <w:color w:val="000000"/>
          <w:sz w:val="28"/>
          <w:szCs w:val="28"/>
          <w:u w:color="000000"/>
          <w:rtl w:val="0"/>
          <w:lang w:val="ru-RU"/>
        </w:rPr>
        <w:t>– Таблица вычислений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120" w:line="360" w:lineRule="auto"/>
        <w:rPr>
          <w:color w:val="000000"/>
          <w:sz w:val="28"/>
          <w:szCs w:val="28"/>
          <w:u w:color="000000"/>
        </w:rPr>
      </w:pP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– номер интервала</w:t>
      </w:r>
      <w:r>
        <w:rPr>
          <w:sz w:val="28"/>
          <w:szCs w:val="28"/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– среднее значение интервала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абсолютная частота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– относительная частота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u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– условный вариант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В последней строке записана сумма элементов соответствующего столбца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В качестве ложного нуля С выбрана середина четвертого интервала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В последней строке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6-9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столбцах записаны выборочные условные начальные моменты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1-4 </w:t>
      </w:r>
      <w:r>
        <w:rPr>
          <w:color w:val="000000"/>
          <w:sz w:val="28"/>
          <w:szCs w:val="28"/>
          <w:u w:color="000000"/>
          <w:rtl w:val="0"/>
          <w:lang w:val="ru-RU"/>
        </w:rPr>
        <w:t>соответственно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Последний столбец является проверочным</w:t>
      </w:r>
      <w:r>
        <w:rPr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spacing w:after="120" w:line="360" w:lineRule="auto"/>
        <w:rPr>
          <w:color w:val="000000"/>
          <w:sz w:val="28"/>
          <w:szCs w:val="28"/>
          <w:u w:color="000000"/>
        </w:rPr>
      </w:pPr>
      <m:oMath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7</m:t>
            </m:r>
          </m:sup>
          <m:e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4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*</m:t>
            </m:r>
            <m:sSub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lim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¯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*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3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*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6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*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*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29.3271</m:t>
        </m:r>
      </m:oMath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120" w:line="36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Сумма в таблице совпадает с рассчитанной выше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таким образом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вычисления произведены верно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pacing w:after="120" w:line="36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Шаг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h</m:t>
        </m:r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en-US"/>
        </w:rPr>
        <w:t>=</w:t>
      </w:r>
      <w:r>
        <w:rPr>
          <w:color w:val="000000"/>
          <w:sz w:val="28"/>
          <w:szCs w:val="28"/>
          <w:u w:color="000000"/>
          <w:rtl w:val="0"/>
          <w:lang w:val="ru-RU"/>
        </w:rPr>
        <w:t>15.11429,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textWrapping"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C</m:t>
        </m:r>
      </m:oMath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en-US"/>
        </w:rPr>
        <w:t>=</w:t>
      </w:r>
      <w:r>
        <w:rPr>
          <w:color w:val="000000"/>
          <w:sz w:val="28"/>
          <w:szCs w:val="28"/>
          <w:u w:color="000000"/>
          <w:rtl w:val="0"/>
          <w:lang w:val="ru-RU"/>
        </w:rPr>
        <w:t>124.8.</w:t>
      </w:r>
    </w:p>
    <w:p>
      <w:pPr>
        <w:pStyle w:val="Normal.0"/>
        <w:spacing w:after="120" w:line="36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Вычисление математического ожидания</w:t>
      </w:r>
      <w:r>
        <w:rPr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spacing w:after="120" w:line="360" w:lineRule="auto"/>
        <w:rPr>
          <w:rFonts w:ascii="Calibri" w:cs="Calibri" w:hAnsi="Calibri" w:eastAsia="Calibri"/>
          <w:color w:val="000000"/>
          <w:sz w:val="22"/>
          <w:szCs w:val="22"/>
          <w:u w:color="000000"/>
          <w:lang w:val="en-US"/>
        </w:rPr>
      </w:pPr>
      <m:oMathPara>
        <m:oMathParaPr>
          <m:jc m:val="left"/>
        </m:oMathParaPr>
        <m:oMath>
          <m:sSub>
            <m:e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x</m:t>
                  </m:r>
                </m:e>
                <m:lim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¯</m:t>
                  </m:r>
                </m:lim>
              </m:limUpp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*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h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127.20133511</m:t>
          </m:r>
        </m:oMath>
      </m:oMathPara>
    </w:p>
    <w:p>
      <w:pPr>
        <w:pStyle w:val="Normal.0"/>
        <w:spacing w:line="360" w:lineRule="auto"/>
        <w:rPr>
          <w:color w:val="000000"/>
          <w:sz w:val="28"/>
          <w:szCs w:val="28"/>
          <w:u w:color="000000"/>
        </w:rPr>
      </w:pPr>
    </w:p>
    <w:p>
      <w:pPr>
        <w:pStyle w:val="Normal.0"/>
        <w:spacing w:line="36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Вычисление выборочной дисперсии</w:t>
      </w:r>
      <w:r>
        <w:rPr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spacing w:line="360" w:lineRule="auto"/>
        <w:rPr>
          <w:color w:val="000000"/>
          <w:sz w:val="28"/>
          <w:szCs w:val="28"/>
          <w:u w:color="000000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*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-</m:t>
              </m:r>
              <m:sSup>
                <m:e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  <m:t>*</m:t>
                      </m:r>
                    </m:sup>
                  </m:sSubSu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h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474.60150880</m:t>
          </m:r>
        </m:oMath>
      </m:oMathPara>
    </w:p>
    <w:p>
      <w:pPr>
        <w:pStyle w:val="Normal.0"/>
        <w:spacing w:line="36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Несмещенная оценка дисперсии рассчитывается по формуле </w:t>
      </w:r>
      <w:r>
        <w:rPr>
          <w:color w:val="000000"/>
          <w:sz w:val="28"/>
          <w:szCs w:val="28"/>
          <w:u w:color="000000"/>
          <w:rtl w:val="0"/>
          <w:lang w:val="ru-RU"/>
        </w:rPr>
        <w:t>(3):</w:t>
      </w:r>
    </w:p>
    <w:p>
      <w:pPr>
        <w:pStyle w:val="Normal.0"/>
        <w:spacing w:line="360" w:lineRule="auto"/>
        <w:rPr>
          <w:color w:val="000000"/>
          <w:sz w:val="28"/>
          <w:u w:color="000000"/>
        </w:rPr>
      </w:pPr>
      <w:r>
        <w:rPr>
          <w:color w:val="000000"/>
          <w:sz w:val="32"/>
          <w:szCs w:val="32"/>
          <w:u w:color="000000"/>
          <w:rtl w:val="0"/>
          <w:lang w:val="ru-RU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479.07888153</m:t>
        </m:r>
      </m:oMath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120" w:line="360" w:lineRule="auto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Среднеквадратичное отклонение рассчитывается по формуле </w:t>
      </w:r>
      <w:r>
        <w:rPr>
          <w:color w:val="000000"/>
          <w:sz w:val="28"/>
          <w:szCs w:val="28"/>
          <w:u w:color="000000"/>
          <w:rtl w:val="0"/>
          <w:lang w:val="ru-RU"/>
        </w:rPr>
        <w:t>(4):</w:t>
      </w:r>
    </w:p>
    <w:p>
      <w:pPr>
        <w:pStyle w:val="Normal.0"/>
        <w:spacing w:after="120" w:line="360" w:lineRule="auto"/>
        <w:rPr>
          <w:i w:val="1"/>
          <w:iCs w:val="1"/>
          <w:color w:val="000000"/>
          <w:sz w:val="32"/>
          <w:szCs w:val="32"/>
          <w:u w:color="00000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=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2"/>
                <w:szCs w:val="32"/>
              </w:rPr>
            </m:ctrlPr>
            <m:degHide m:val="on"/>
          </m:radPr>
          <m:deg/>
          <m:e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S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2</m:t>
                </m:r>
              </m:sup>
            </m:sSup>
          </m:e>
        </m:rad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2"/>
            <w:szCs w:val="32"/>
          </w:rPr>
          <m:t>21.88787065</m:t>
        </m:r>
      </m:oMath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Times14_РИО2"/>
        <w:ind w:firstLine="0"/>
      </w:pPr>
      <w:r>
        <w:rPr>
          <w:rtl w:val="0"/>
          <w:lang w:val="ru-RU"/>
        </w:rPr>
        <w:t xml:space="preserve">Точечная статистическая оценка асимметрии рассчитывается по формуле </w:t>
      </w:r>
      <w:r>
        <w:rPr>
          <w:rtl w:val="0"/>
          <w:lang w:val="ru-RU"/>
        </w:rPr>
        <w:t>(5):</w:t>
      </w:r>
    </w:p>
    <w:p>
      <w:pPr>
        <w:pStyle w:val="Normal.0"/>
        <w:spacing w:after="120" w:line="336" w:lineRule="auto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sub>
            </m:sSub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sup>
            </m:sSup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sSup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*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3</m:t>
                </m:r>
              </m:sup>
            </m:sSup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-0.09042543</m:t>
        </m:r>
      </m:oMath>
      <w:r>
        <w:rPr>
          <w:sz w:val="28"/>
          <w:szCs w:val="28"/>
          <w:rtl w:val="0"/>
          <w:lang w:val="ru-RU"/>
        </w:rPr>
        <w:t>.</w:t>
      </w:r>
    </w:p>
    <w:p>
      <w:pPr>
        <w:pStyle w:val="Times14_РИО2"/>
        <w:ind w:firstLine="0"/>
      </w:pPr>
      <w:r>
        <w:rPr>
          <w:rtl w:val="0"/>
          <w:lang w:val="ru-RU"/>
        </w:rPr>
        <w:t xml:space="preserve">Точечная статистическая оценка эксцесса рассчитывается по формуле </w:t>
      </w:r>
      <w:r>
        <w:rPr>
          <w:rtl w:val="0"/>
          <w:lang w:val="ru-RU"/>
        </w:rPr>
        <w:t>(6):</w:t>
      </w:r>
    </w:p>
    <w:p>
      <w:pPr>
        <w:pStyle w:val="Normal.0"/>
        <w:spacing w:after="120" w:line="336" w:lineRule="auto"/>
        <w:rPr>
          <w:color w:val="000000"/>
          <w:sz w:val="3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4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  <m:type m:val="bar"/>
            </m:fPr>
            <m:num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4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*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4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*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*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*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6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*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*</m:t>
                  </m:r>
                  <m:sSup>
                    <m:e>
                      <m:sSub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3</m:t>
                  </m:r>
                  <m:sSup>
                    <m:e>
                      <m:sSub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  <m:t>4</m:t>
                      </m:r>
                    </m:sup>
                  </m:sSup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2"/>
                  <w:szCs w:val="32"/>
                </w:rPr>
                <m:t>*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h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  <m:t>4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2"/>
              <w:szCs w:val="32"/>
            </w:rPr>
            <m:t>-0.25892102</m:t>
          </m:r>
        </m:oMath>
      </m:oMathPara>
    </w:p>
    <w:p>
      <w:pPr>
        <w:pStyle w:val="Normal.0"/>
        <w:spacing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Двумерная выборка представлена в таблице </w:t>
      </w:r>
      <w:r>
        <w:rPr>
          <w:sz w:val="28"/>
          <w:szCs w:val="28"/>
          <w:rtl w:val="0"/>
          <w:lang w:val="ru-RU"/>
        </w:rPr>
        <w:t>1.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Корреляционная таблица имеет следующий вид</w:t>
      </w:r>
      <w:r>
        <w:rPr>
          <w:sz w:val="28"/>
          <w:szCs w:val="28"/>
          <w:rtl w:val="0"/>
          <w:lang w:val="ru-RU"/>
        </w:rPr>
        <w:t xml:space="preserve">: 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>
        <w:tblPrEx>
          <w:shd w:val="clear" w:color="auto" w:fill="5b9bd5"/>
        </w:tblPrEx>
        <w:trPr>
          <w:trHeight w:val="472" w:hRule="atLeast"/>
          <w:tblHeader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color w:val="ffffff"/>
                <w:sz w:val="22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ffffff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[71.9,87)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[87,102)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[102,117)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[117,132)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[132,147)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[147,163)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[163,178]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72" w:hRule="atLeast"/>
        </w:trPr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[340,375)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[375,410)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[410,445)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27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[445,480)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23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[480,515)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21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[515,550)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[550,585]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107</w:t>
            </w:r>
          </w:p>
        </w:tc>
      </w:tr>
    </w:tbl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Normal.0"/>
        <w:spacing w:after="120" w:line="33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color w:val="000000"/>
          <w:sz w:val="28"/>
          <w:szCs w:val="28"/>
          <w:u w:color="000000"/>
          <w:rtl w:val="0"/>
          <w:lang w:val="ru-RU"/>
        </w:rPr>
        <w:t>7</w:t>
      </w:r>
      <w:r>
        <w:rPr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– </w:t>
      </w:r>
      <w:r>
        <w:rPr>
          <w:sz w:val="28"/>
          <w:szCs w:val="28"/>
          <w:rtl w:val="0"/>
          <w:lang w:val="ru-RU"/>
        </w:rPr>
        <w:t>Корреляционная таблица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Расчет </w:t>
      </w:r>
      <w:r>
        <w:rPr>
          <w:i w:val="1"/>
          <w:iCs w:val="1"/>
          <w:sz w:val="28"/>
          <w:szCs w:val="28"/>
          <w:rtl w:val="0"/>
          <w:lang w:val="en-US"/>
        </w:rPr>
        <w:t>r</w:t>
      </w:r>
      <w:r>
        <w:rPr>
          <w:sz w:val="28"/>
          <w:szCs w:val="28"/>
          <w:vertAlign w:val="subscript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по формуле </w:t>
      </w:r>
      <w:r>
        <w:rPr>
          <w:sz w:val="28"/>
          <w:szCs w:val="28"/>
          <w:rtl w:val="0"/>
          <w:lang w:val="ru-RU"/>
        </w:rPr>
        <w:t>(*):</w:t>
      </w:r>
    </w:p>
    <w:p>
      <w:pPr>
        <w:pStyle w:val="Normal.0"/>
        <w:spacing w:line="360" w:lineRule="auto"/>
        <w:jc w:val="center"/>
        <w:rPr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0.8825998</m:t>
          </m:r>
        </m:oMath>
      </m:oMathPara>
    </w:p>
    <w:p>
      <w:pPr>
        <w:pStyle w:val="Times14_РИО2"/>
        <w:ind w:firstLine="0"/>
      </w:pPr>
      <w:r>
        <w:rPr>
          <w:rtl w:val="0"/>
          <w:lang w:val="ru-RU"/>
        </w:rPr>
        <w:t>Составим корреляционную таблицу в условных вариантах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> 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>
        <w:tblPrEx>
          <w:shd w:val="clear" w:color="auto" w:fill="5b9bd5"/>
        </w:tblPrEx>
        <w:trPr>
          <w:trHeight w:val="472" w:hRule="atLeast"/>
          <w:tblHeader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u\v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10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72" w:hRule="atLeast"/>
        </w:trPr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6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27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23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21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06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107</w:t>
            </w:r>
          </w:p>
        </w:tc>
      </w:tr>
    </w:tbl>
    <w:p>
      <w:pPr>
        <w:pStyle w:val="Times14_РИО2"/>
        <w:ind w:firstLine="0"/>
      </w:pPr>
    </w:p>
    <w:p>
      <w:pPr>
        <w:pStyle w:val="Times14_РИО2"/>
        <w:widowControl w:val="0"/>
        <w:spacing w:line="240" w:lineRule="auto"/>
        <w:ind w:firstLine="0"/>
      </w:pPr>
    </w:p>
    <w:p>
      <w:pPr>
        <w:pStyle w:val="Times14_РИО2"/>
        <w:ind w:firstLine="0"/>
        <w:jc w:val="center"/>
        <w:rPr>
          <w:color w:val="000000"/>
          <w:sz w:val="28"/>
          <w:lang w:val="en-US"/>
        </w:rPr>
      </w:pPr>
      <m:oMathPara>
        <m:oMathParaPr>
          <m:jc m:val="center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u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¯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B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v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lim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¯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B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u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v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>
      <w:pPr>
        <w:pStyle w:val="Normal.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Расчет </w:t>
      </w:r>
      <w:r>
        <w:rPr>
          <w:i w:val="1"/>
          <w:iCs w:val="1"/>
          <w:sz w:val="28"/>
          <w:szCs w:val="28"/>
          <w:rtl w:val="0"/>
          <w:lang w:val="en-US"/>
        </w:rPr>
        <w:t>r</w:t>
      </w:r>
      <w:r>
        <w:rPr>
          <w:sz w:val="28"/>
          <w:szCs w:val="28"/>
          <w:vertAlign w:val="subscript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 xml:space="preserve">по формуле </w:t>
      </w:r>
      <w:r>
        <w:rPr>
          <w:sz w:val="28"/>
          <w:szCs w:val="28"/>
          <w:rtl w:val="0"/>
          <w:lang w:val="ru-RU"/>
        </w:rPr>
        <w:t>(**):</w:t>
      </w:r>
    </w:p>
    <w:p>
      <w:pPr>
        <w:pStyle w:val="Normal.0"/>
        <w:spacing w:line="360" w:lineRule="auto"/>
        <w:jc w:val="center"/>
        <w:rPr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0.8825998</m:t>
          </m:r>
        </m:oMath>
      </m:oMathPara>
    </w:p>
    <w:p>
      <w:pPr>
        <w:pStyle w:val="Times14_РИО2"/>
        <w:ind w:firstLine="0"/>
      </w:pPr>
      <w:r>
        <w:rPr>
          <w:rtl w:val="0"/>
          <w:lang w:val="ru-RU"/>
        </w:rPr>
        <w:t xml:space="preserve">Доверительный интервал для коэффициента корреляции </w:t>
      </w:r>
      <w:r>
        <w:rPr>
          <w:rtl w:val="0"/>
          <w:lang w:val="ru-RU"/>
        </w:rPr>
        <w:t>:</w:t>
      </w:r>
    </w:p>
    <w:p>
      <w:pPr>
        <w:pStyle w:val="Times14_РИО2"/>
        <w:ind w:firstLine="0"/>
        <w:jc w:val="center"/>
        <w:rPr>
          <w:color w:val="000000"/>
          <w:sz w:val="28"/>
          <w:lang w:val="en-US"/>
        </w:rPr>
      </w:pPr>
      <m:oMathPara>
        <m:oMathParaPr>
          <m:jc m:val="center"/>
        </m:oMathParaPr>
        <m:oMath>
          <m:sSub>
            <m:e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z</m:t>
                  </m:r>
                </m:e>
              </m:ba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B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0,5</m:t>
          </m:r>
          <m:func>
            <m:func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в</m:t>
                      </m:r>
                    </m:sub>
                  </m:sSub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func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1.38741</m:t>
          </m:r>
        </m:oMath>
      </m:oMathPara>
    </w:p>
    <w:p>
      <w:pPr>
        <w:pStyle w:val="Times14_РИО2"/>
        <w:ind w:firstLine="0"/>
        <w:jc w:val="center"/>
        <w:rPr>
          <w:color w:val="000000"/>
          <w:sz w:val="28"/>
          <w:lang w:val="en-US"/>
        </w:rPr>
      </w:pPr>
      <m:oMathPara>
        <m:oMathParaPr>
          <m:jc m:val="center"/>
        </m:oMathParaPr>
        <m:oMath>
          <m:sSub>
            <m:e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σ</m:t>
                  </m:r>
                </m:e>
              </m:ba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z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0.006148905</m:t>
          </m:r>
        </m:oMath>
      </m:oMathPara>
    </w:p>
    <w:p>
      <w:pPr>
        <w:pStyle w:val="Times14_РИО2"/>
        <w:ind w:firstLine="0"/>
        <w:jc w:val="center"/>
        <w:rPr>
          <w:i w:val="1"/>
          <w:iCs w:val="1"/>
          <w:color w:val="000000"/>
          <w:sz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1.19522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1.57960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</m:oMath>
      </m:oMathPara>
    </w:p>
    <w:p>
      <w:pPr>
        <w:pStyle w:val="Times14_РИО2"/>
        <w:ind w:firstLine="0"/>
        <w:rPr>
          <w:color w:val="000000"/>
          <w:sz w:val="28"/>
          <w:u w:color="000000"/>
        </w:rPr>
      </w:pPr>
      <w:r>
        <w:rPr>
          <w:rtl w:val="0"/>
          <w:lang w:val="ru-RU"/>
        </w:rPr>
        <w:t xml:space="preserve">Переход к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color w:val="000000"/>
          <w:u w:color="000000"/>
          <w:rtl w:val="0"/>
          <w:lang w:val="ru-RU"/>
        </w:rPr>
        <w:t>:</w:t>
      </w:r>
    </w:p>
    <w:p>
      <w:pPr>
        <w:pStyle w:val="Times14_РИО2"/>
        <w:ind w:firstLine="0"/>
        <w:jc w:val="center"/>
        <w:rPr>
          <w:color w:val="000000"/>
          <w:sz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0.8321907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0.9185394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</m:oMath>
      </m:oMathPara>
    </w:p>
    <w:p>
      <w:pPr>
        <w:pStyle w:val="Times14_РИО2"/>
        <w:ind w:firstLine="0"/>
      </w:pPr>
      <w:r>
        <w:rPr>
          <w:rtl w:val="0"/>
          <w:lang w:val="ru-RU"/>
        </w:rPr>
        <w:t xml:space="preserve">Проверка статистической гипотезы о равенстве коэффициента корреляции </w:t>
      </w:r>
      <w:r>
        <w:rPr>
          <w:rtl w:val="0"/>
          <w:lang w:val="ru-RU"/>
        </w:rPr>
        <w:t>0:</w:t>
      </w:r>
    </w:p>
    <w:p>
      <w:pPr>
        <w:pStyle w:val="Times14_РИО2"/>
        <w:ind w:firstLine="0"/>
        <w:jc w:val="center"/>
        <w:rPr>
          <w:i w:val="1"/>
          <w:iCs w:val="1"/>
          <w:color w:val="000000"/>
          <w:sz w:val="28"/>
          <w:lang w:val="en-US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н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а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б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л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В</m:t>
                  </m:r>
                </m:sub>
              </m:sSub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8.929391</m:t>
          </m:r>
        </m:oMath>
      </m:oMathPara>
    </w:p>
    <w:p>
      <w:pPr>
        <w:pStyle w:val="Times14_РИО2"/>
        <w:ind w:firstLine="0"/>
        <w:rPr>
          <w:color w:val="000000"/>
          <w:sz w:val="28"/>
        </w:rPr>
      </w:pPr>
      <w:r>
        <w:rPr>
          <w:rtl w:val="0"/>
          <w:lang w:val="ru-RU"/>
        </w:rPr>
        <w:t xml:space="preserve">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0,05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2.570582</m:t>
        </m:r>
      </m:oMath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Следовательно</w:t>
      </w:r>
      <w:r>
        <w:rPr>
          <w:rtl w:val="0"/>
          <w:lang w:val="ru-RU"/>
        </w:rPr>
        <w:t xml:space="preserve"> гипотез</w:t>
      </w:r>
      <w:r>
        <w:rPr>
          <w:rtl w:val="0"/>
          <w:lang w:val="ru-RU"/>
        </w:rPr>
        <w:t>у следует отвергнуть</w:t>
      </w:r>
      <w:r>
        <w:rPr>
          <w:rtl w:val="0"/>
          <w:lang w:val="ru-RU"/>
        </w:rPr>
        <w:t>.</w:t>
      </w:r>
    </w:p>
    <w:p>
      <w:pPr>
        <w:pStyle w:val="Times14_РИО2"/>
        <w:ind w:firstLine="0"/>
      </w:pPr>
    </w:p>
    <w:p>
      <w:pPr>
        <w:pStyle w:val="Times14_РИО2"/>
        <w:ind w:firstLine="0"/>
        <w:rPr>
          <w:i w:val="1"/>
          <w:iCs w:val="1"/>
        </w:rPr>
      </w:pP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Times14_РИО2"/>
        <w:rPr>
          <w:caps w:val="0"/>
          <w:smallCaps w:val="0"/>
          <w:spacing w:val="5"/>
        </w:rPr>
      </w:pPr>
      <w:r>
        <w:rPr>
          <w:caps w:val="0"/>
          <w:smallCaps w:val="0"/>
          <w:spacing w:val="5"/>
          <w:rtl w:val="0"/>
          <w:lang w:val="ru-RU"/>
        </w:rPr>
        <w:t>В работе была сформирована вторая выборка и проведена ее первичная обработка</w:t>
      </w:r>
      <w:r>
        <w:rPr>
          <w:caps w:val="0"/>
          <w:smallCaps w:val="0"/>
          <w:spacing w:val="5"/>
          <w:rtl w:val="0"/>
          <w:lang w:val="ru-RU"/>
        </w:rPr>
        <w:t xml:space="preserve">. </w:t>
      </w:r>
      <w:r>
        <w:rPr>
          <w:caps w:val="0"/>
          <w:smallCaps w:val="0"/>
          <w:spacing w:val="5"/>
          <w:rtl w:val="0"/>
          <w:lang w:val="ru-RU"/>
        </w:rPr>
        <w:t>Сформирован ранжированный ряд</w:t>
      </w:r>
      <w:r>
        <w:rPr>
          <w:caps w:val="0"/>
          <w:smallCaps w:val="0"/>
          <w:spacing w:val="5"/>
          <w:rtl w:val="0"/>
          <w:lang w:val="ru-RU"/>
        </w:rPr>
        <w:t xml:space="preserve">, </w:t>
      </w:r>
      <w:r>
        <w:rPr>
          <w:caps w:val="0"/>
          <w:smallCaps w:val="0"/>
          <w:spacing w:val="5"/>
          <w:rtl w:val="0"/>
          <w:lang w:val="ru-RU"/>
        </w:rPr>
        <w:t>на основе которого можно сделать вывод</w:t>
      </w:r>
      <w:r>
        <w:rPr>
          <w:caps w:val="0"/>
          <w:smallCaps w:val="0"/>
          <w:spacing w:val="5"/>
          <w:rtl w:val="0"/>
          <w:lang w:val="ru-RU"/>
        </w:rPr>
        <w:t xml:space="preserve">, </w:t>
      </w:r>
      <w:r>
        <w:rPr>
          <w:caps w:val="0"/>
          <w:smallCaps w:val="0"/>
          <w:spacing w:val="5"/>
          <w:rtl w:val="0"/>
          <w:lang w:val="ru-RU"/>
        </w:rPr>
        <w:t xml:space="preserve">что значения экспериментальных данных колеблются от </w:t>
      </w:r>
      <w:r>
        <w:rPr>
          <w:caps w:val="0"/>
          <w:smallCaps w:val="0"/>
          <w:spacing w:val="5"/>
          <w:rtl w:val="0"/>
          <w:lang w:val="ru-RU"/>
        </w:rPr>
        <w:t xml:space="preserve">71.9 </w:t>
      </w:r>
      <w:r>
        <w:rPr>
          <w:caps w:val="0"/>
          <w:smallCaps w:val="0"/>
          <w:spacing w:val="5"/>
          <w:rtl w:val="0"/>
          <w:lang w:val="ru-RU"/>
        </w:rPr>
        <w:t>до</w:t>
      </w:r>
      <w:r>
        <w:rPr>
          <w:caps w:val="0"/>
          <w:smallCaps w:val="0"/>
          <w:spacing w:val="5"/>
          <w:rtl w:val="0"/>
          <w:lang w:val="ru-RU"/>
        </w:rPr>
        <w:t xml:space="preserve"> 177.7</w:t>
      </w:r>
      <w:r>
        <w:rPr>
          <w:caps w:val="0"/>
          <w:smallCaps w:val="0"/>
          <w:spacing w:val="5"/>
          <w:rtl w:val="0"/>
          <w:lang w:val="ru-RU"/>
        </w:rPr>
        <w:t xml:space="preserve">, </w:t>
      </w:r>
      <w:r>
        <w:rPr>
          <w:caps w:val="0"/>
          <w:smallCaps w:val="0"/>
          <w:spacing w:val="5"/>
          <w:rtl w:val="0"/>
          <w:lang w:val="ru-RU"/>
        </w:rPr>
        <w:t>вариационный ряд</w:t>
      </w:r>
      <w:r>
        <w:rPr>
          <w:caps w:val="0"/>
          <w:smallCaps w:val="0"/>
          <w:spacing w:val="5"/>
          <w:rtl w:val="0"/>
          <w:lang w:val="ru-RU"/>
        </w:rPr>
        <w:t xml:space="preserve">, </w:t>
      </w:r>
      <w:r>
        <w:rPr>
          <w:caps w:val="0"/>
          <w:smallCaps w:val="0"/>
          <w:spacing w:val="5"/>
          <w:rtl w:val="0"/>
          <w:lang w:val="ru-RU"/>
        </w:rPr>
        <w:t>демонстрирующий</w:t>
      </w:r>
      <w:r>
        <w:rPr>
          <w:caps w:val="0"/>
          <w:smallCaps w:val="0"/>
          <w:spacing w:val="5"/>
          <w:rtl w:val="0"/>
          <w:lang w:val="ru-RU"/>
        </w:rPr>
        <w:t xml:space="preserve">, </w:t>
      </w:r>
      <w:r>
        <w:rPr>
          <w:caps w:val="0"/>
          <w:smallCaps w:val="0"/>
          <w:spacing w:val="5"/>
          <w:rtl w:val="0"/>
          <w:lang w:val="ru-RU"/>
        </w:rPr>
        <w:t>что частоты вариант имеют небольшое значение</w:t>
      </w:r>
      <w:r>
        <w:rPr>
          <w:caps w:val="0"/>
          <w:smallCaps w:val="0"/>
          <w:spacing w:val="5"/>
          <w:rtl w:val="0"/>
          <w:lang w:val="ru-RU"/>
        </w:rPr>
        <w:t xml:space="preserve">. </w:t>
      </w:r>
      <w:r>
        <w:rPr>
          <w:caps w:val="0"/>
          <w:smallCaps w:val="0"/>
          <w:spacing w:val="5"/>
          <w:rtl w:val="0"/>
          <w:lang w:val="ru-RU"/>
        </w:rPr>
        <w:t>Выведен интервальный ряд для абсолютных и относительных частот</w:t>
      </w:r>
      <w:r>
        <w:rPr>
          <w:caps w:val="0"/>
          <w:smallCaps w:val="0"/>
          <w:spacing w:val="5"/>
          <w:rtl w:val="0"/>
          <w:lang w:val="ru-RU"/>
        </w:rPr>
        <w:t xml:space="preserve">, </w:t>
      </w:r>
      <w:r>
        <w:rPr>
          <w:caps w:val="0"/>
          <w:smallCaps w:val="0"/>
          <w:spacing w:val="5"/>
          <w:rtl w:val="0"/>
          <w:lang w:val="ru-RU"/>
        </w:rPr>
        <w:t>на основе которого построены полигоны</w:t>
      </w:r>
      <w:r>
        <w:rPr>
          <w:caps w:val="0"/>
          <w:smallCaps w:val="0"/>
          <w:spacing w:val="5"/>
          <w:rtl w:val="0"/>
          <w:lang w:val="ru-RU"/>
        </w:rPr>
        <w:t xml:space="preserve">, </w:t>
      </w:r>
      <w:r>
        <w:rPr>
          <w:caps w:val="0"/>
          <w:smallCaps w:val="0"/>
          <w:spacing w:val="5"/>
          <w:rtl w:val="0"/>
          <w:lang w:val="ru-RU"/>
        </w:rPr>
        <w:t>гистограммы и эмпирические функции</w:t>
      </w:r>
      <w:r>
        <w:rPr>
          <w:caps w:val="0"/>
          <w:smallCaps w:val="0"/>
          <w:spacing w:val="5"/>
          <w:rtl w:val="0"/>
          <w:lang w:val="ru-RU"/>
        </w:rPr>
        <w:t xml:space="preserve">. </w:t>
      </w:r>
      <w:r>
        <w:rPr>
          <w:caps w:val="0"/>
          <w:smallCaps w:val="0"/>
          <w:spacing w:val="5"/>
          <w:rtl w:val="0"/>
          <w:lang w:val="ru-RU"/>
        </w:rPr>
        <w:t>Исходя из графиков полигонов можно сделать вывод</w:t>
      </w:r>
      <w:r>
        <w:rPr>
          <w:caps w:val="0"/>
          <w:smallCaps w:val="0"/>
          <w:spacing w:val="5"/>
          <w:rtl w:val="0"/>
          <w:lang w:val="ru-RU"/>
        </w:rPr>
        <w:t xml:space="preserve">, </w:t>
      </w:r>
      <w:r>
        <w:rPr>
          <w:caps w:val="0"/>
          <w:smallCaps w:val="0"/>
          <w:spacing w:val="5"/>
          <w:rtl w:val="0"/>
          <w:lang w:val="ru-RU"/>
        </w:rPr>
        <w:t>что данные приблизительно подходят под нормальное распределение</w:t>
      </w:r>
      <w:r>
        <w:rPr>
          <w:caps w:val="0"/>
          <w:smallCaps w:val="0"/>
          <w:spacing w:val="5"/>
          <w:rtl w:val="0"/>
          <w:lang w:val="ru-RU"/>
        </w:rPr>
        <w:t xml:space="preserve">. </w:t>
      </w:r>
    </w:p>
    <w:p>
      <w:pPr>
        <w:pStyle w:val="Times14_РИО2"/>
      </w:pPr>
      <w:r>
        <w:rPr>
          <w:caps w:val="0"/>
          <w:smallCaps w:val="0"/>
          <w:spacing w:val="5"/>
          <w:rtl w:val="0"/>
          <w:lang w:val="ru-RU"/>
        </w:rPr>
        <w:t xml:space="preserve">Также </w:t>
      </w:r>
      <w:r>
        <w:rPr>
          <w:rtl w:val="0"/>
        </w:rPr>
        <w:t>были найдены точечные статистические оценки параметров распределения</w:t>
      </w:r>
      <w:r>
        <w:rPr>
          <w:rtl w:val="0"/>
        </w:rPr>
        <w:t>.</w:t>
      </w:r>
    </w:p>
    <w:p>
      <w:pPr>
        <w:pStyle w:val="Times14_РИО2"/>
      </w:pPr>
      <w:r>
        <w:rPr>
          <w:rtl w:val="0"/>
        </w:rPr>
        <w:t>Дисперсия и среднеквадратическое отклонение характеризуют разброс значений относительно математического ожидания</w:t>
      </w:r>
      <w:r>
        <w:rPr>
          <w:rtl w:val="0"/>
        </w:rPr>
        <w:t>.</w:t>
      </w:r>
    </w:p>
    <w:p>
      <w:pPr>
        <w:pStyle w:val="Times14_РИО2"/>
      </w:pPr>
      <w:r>
        <w:rPr>
          <w:rtl w:val="0"/>
        </w:rPr>
        <w:t>Коэффициент асимметрии отрицателен</w:t>
      </w:r>
      <w:r>
        <w:rPr>
          <w:rtl w:val="0"/>
        </w:rPr>
        <w:t xml:space="preserve">, </w:t>
      </w:r>
      <w:r>
        <w:rPr>
          <w:rtl w:val="0"/>
        </w:rPr>
        <w:t>следовательно распределение асимметрично</w:t>
      </w:r>
      <w:r>
        <w:rPr>
          <w:rtl w:val="0"/>
        </w:rPr>
        <w:t xml:space="preserve">, </w:t>
      </w:r>
      <w:r>
        <w:rPr>
          <w:rtl w:val="0"/>
        </w:rPr>
        <w:t>и левый хвост распределения длиннее правого</w:t>
      </w:r>
      <w:r>
        <w:rPr>
          <w:rtl w:val="0"/>
        </w:rPr>
        <w:t>.</w:t>
      </w:r>
    </w:p>
    <w:p>
      <w:pPr>
        <w:pStyle w:val="Times14_РИО2"/>
        <w:rPr>
          <w:spacing w:val="5"/>
        </w:rPr>
      </w:pPr>
      <w:r>
        <w:rPr>
          <w:rtl w:val="0"/>
        </w:rPr>
        <w:t>Коэффициент эксцесса отрицательный</w:t>
      </w:r>
      <w:r>
        <w:rPr>
          <w:rtl w:val="0"/>
        </w:rPr>
        <w:t xml:space="preserve">, </w:t>
      </w:r>
      <w:r>
        <w:rPr>
          <w:rtl w:val="0"/>
        </w:rPr>
        <w:t>следовательно пик распределения около математического ожидания гладкий</w:t>
      </w:r>
      <w:r>
        <w:rPr>
          <w:rtl w:val="0"/>
        </w:rPr>
        <w:t>.</w:t>
      </w:r>
    </w:p>
    <w:p>
      <w:pPr>
        <w:pStyle w:val="Times14_РИО2"/>
        <w:ind w:firstLine="0"/>
        <w:rPr>
          <w:color w:val="000000"/>
          <w:sz w:val="28"/>
          <w:u w:color="000000"/>
          <w:lang w:val="ru-RU"/>
        </w:rPr>
      </w:pPr>
      <w:r>
        <w:rPr>
          <w:lang w:val="en-US"/>
        </w:rPr>
        <w:tab/>
      </w:r>
      <w:r>
        <w:rPr>
          <w:rtl w:val="0"/>
          <w:lang w:val="ru-RU"/>
        </w:rPr>
        <w:t xml:space="preserve">В работе была найдена статистическая оценка коэффициента корреляции двумя способами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значения коэффициента рассчитанные обоими способами совпадают</w:t>
      </w:r>
      <w:r>
        <w:rPr>
          <w:rtl w:val="0"/>
          <w:lang w:val="ru-RU"/>
        </w:rPr>
        <w:t xml:space="preserve">). </w:t>
      </w: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0.8825998</m:t>
        </m:r>
      </m:oMath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Границы доверительных интервалов для надежности γ </w:t>
      </w:r>
      <w:r>
        <w:rPr>
          <w:rtl w:val="0"/>
          <w:lang w:val="ru-RU"/>
        </w:rPr>
        <w:t xml:space="preserve">= 0,95: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0.8321907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0.9185394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покрывает значение коэффициента корреляции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Times14_РИО2"/>
        <w:ind w:firstLine="0"/>
        <w:rPr>
          <w:color w:val="000000"/>
          <w:sz w:val="28"/>
          <w:lang w:val="ru-RU"/>
        </w:rPr>
      </w:pPr>
      <w:r>
        <w:rPr>
          <w:color w:val="000000"/>
          <w:u w:color="000000"/>
          <w:rtl w:val="0"/>
          <w:lang w:val="ru-RU"/>
        </w:rPr>
        <w:tab/>
        <w:t>П</w:t>
      </w:r>
      <w:r>
        <w:rPr>
          <w:color w:val="000000"/>
          <w:u w:color="000000"/>
          <w:rtl w:val="0"/>
          <w:lang w:val="ru-RU"/>
        </w:rPr>
        <w:t xml:space="preserve">роведенная оценка статистической гипотезы посредством критерия Пирсона была </w:t>
      </w:r>
      <w:r>
        <w:rPr>
          <w:color w:val="000000"/>
          <w:u w:color="000000"/>
          <w:rtl w:val="0"/>
          <w:lang w:val="ru-RU"/>
        </w:rPr>
        <w:t xml:space="preserve">принята </w:t>
      </w:r>
      <w:r>
        <w:rPr>
          <w:rtl w:val="0"/>
          <w:lang w:val="ru-RU"/>
        </w:rPr>
        <w:t xml:space="preserve">при уровне значимости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0,05</m:t>
        </m:r>
      </m:oMath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Значение коэффициента корреляции близко к единице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следовательно связь близка к линейной</w:t>
      </w:r>
      <w:r>
        <w:rPr>
          <w:rtl w:val="0"/>
          <w:lang w:val="ru-RU"/>
        </w:rPr>
        <w:t>.</w:t>
      </w:r>
    </w:p>
    <w:p>
      <w:pPr>
        <w:pStyle w:val="Times14_РИО2"/>
        <w:ind w:firstLine="0"/>
        <w:rPr>
          <w:color w:val="000000"/>
          <w:sz w:val="28"/>
        </w:rPr>
      </w:pPr>
      <w:r>
        <w:rPr>
          <w:lang w:val="ru-RU"/>
        </w:rPr>
        <w:tab/>
      </w:r>
      <w:r>
        <w:rPr>
          <w:color w:val="000000"/>
          <w:u w:color="000000"/>
          <w:rtl w:val="0"/>
          <w:lang w:val="ru-RU"/>
        </w:rPr>
        <w:t xml:space="preserve">Проведенная оценка статистической гипотезы </w:t>
      </w:r>
      <w:r>
        <w:rPr>
          <w:rtl w:val="0"/>
          <w:lang w:val="ru-RU"/>
        </w:rPr>
        <w:t xml:space="preserve">о равенстве коэффициента корреляции </w:t>
      </w:r>
      <w:r>
        <w:rPr>
          <w:rtl w:val="0"/>
          <w:lang w:val="ru-RU"/>
        </w:rPr>
        <w:t>0</w:t>
      </w:r>
      <w:r>
        <w:rPr>
          <w:color w:val="000000"/>
          <w:u w:color="000000"/>
          <w:rtl w:val="0"/>
          <w:lang w:val="ru-RU"/>
        </w:rPr>
        <w:t xml:space="preserve"> была </w:t>
      </w:r>
      <w:r>
        <w:rPr>
          <w:color w:val="000000"/>
          <w:u w:color="000000"/>
          <w:rtl w:val="0"/>
          <w:lang w:val="ru-RU"/>
        </w:rPr>
        <w:t xml:space="preserve">отвергнута </w:t>
      </w:r>
      <w:r>
        <w:rPr>
          <w:rtl w:val="0"/>
          <w:lang w:val="ru-RU"/>
        </w:rPr>
        <w:t xml:space="preserve">при уровне значимости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0,05</m:t>
        </m:r>
      </m:oMath>
      <w:r>
        <w:rPr>
          <w:rtl w:val="0"/>
          <w:lang w:val="ru-RU"/>
        </w:rPr>
        <w:t>.</w:t>
      </w:r>
    </w:p>
    <w:sectPr>
      <w:headerReference w:type="default" r:id="rId13"/>
      <w:headerReference w:type="first" r:id="rId14"/>
      <w:footerReference w:type="default" r:id="rId15"/>
      <w:footerReference w:type="first" r:id="rId16"/>
      <w:pgSz w:w="11900" w:h="16840" w:orient="portrait"/>
      <w:pgMar w:top="1134" w:right="567" w:bottom="1134" w:left="1701" w:header="425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19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  <w:lang w:val="ru-RU"/>
      </w:rPr>
      <w:t xml:space="preserve">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6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Emphasis A">
    <w:name w:val="Emphasis A"/>
    <w:rPr>
      <w:rFonts w:ascii="Times New Roman" w:hAnsi="Times New Roman" w:hint="default"/>
      <w:i w:val="1"/>
      <w:iCs w:val="1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3.tif"/><Relationship Id="rId10" Type="http://schemas.openxmlformats.org/officeDocument/2006/relationships/image" Target="media/image4.tif"/><Relationship Id="rId11" Type="http://schemas.openxmlformats.org/officeDocument/2006/relationships/image" Target="media/image5.tif"/><Relationship Id="rId12" Type="http://schemas.openxmlformats.org/officeDocument/2006/relationships/image" Target="media/image6.ti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