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6906B4" w:rsidP="004E1AED">
      <w:pPr>
        <w:pStyle w:val="Puesto"/>
      </w:pPr>
      <w:r>
        <w:t>PRÁCTICA DE LABORATORIO</w:t>
      </w:r>
    </w:p>
    <w:p w:rsidR="00194DF6" w:rsidRDefault="006906B4">
      <w:pPr>
        <w:pStyle w:val="Ttulo1"/>
      </w:pPr>
      <w:r>
        <w:t>aNÁLISIS</w:t>
      </w:r>
    </w:p>
    <w:p w:rsidR="004E1AED" w:rsidRDefault="006906B4" w:rsidP="006906B4">
      <w:r>
        <w:t xml:space="preserve">Realizar el análisis, diseño e implementación de un programa en c que cuente el total de </w:t>
      </w:r>
      <w:r w:rsidR="00DA5922">
        <w:t>números,</w:t>
      </w:r>
      <w:r>
        <w:t xml:space="preserve"> letras y caracteres especiales.</w:t>
      </w:r>
    </w:p>
    <w:p w:rsidR="006906B4" w:rsidRDefault="00DA5922" w:rsidP="006906B4">
      <w:r>
        <w:t xml:space="preserve">Nos basaremos en una cadena que introducirá el </w:t>
      </w:r>
      <w:r w:rsidR="00D24A04">
        <w:t>usuario y r</w:t>
      </w:r>
      <w:r>
        <w:t>ealizaremos un barrido de la cadena con un ciclo que contara</w:t>
      </w:r>
      <w:r w:rsidR="00D24A04">
        <w:t xml:space="preserve"> carácter por carácter, el número de</w:t>
      </w:r>
      <w:r>
        <w:t xml:space="preserve"> caracteres especiales, caracteres numéricos y caracteres alfabéticos</w:t>
      </w:r>
      <w:r w:rsidR="00D24A04">
        <w:t xml:space="preserve"> en base a su código </w:t>
      </w:r>
      <w:proofErr w:type="spellStart"/>
      <w:r w:rsidR="00D24A04" w:rsidRPr="00D24A04">
        <w:t>ascii</w:t>
      </w:r>
      <w:proofErr w:type="spellEnd"/>
      <w:r>
        <w:t>.</w:t>
      </w:r>
      <w:r w:rsidR="00D24A04">
        <w:t xml:space="preserve"> Para requeriremos los rangos de </w:t>
      </w:r>
      <w:proofErr w:type="spellStart"/>
      <w:r w:rsidR="00D24A04" w:rsidRPr="00D24A04">
        <w:t>ascii</w:t>
      </w:r>
      <w:proofErr w:type="spellEnd"/>
      <w:r w:rsidR="00D24A04">
        <w:t>.</w:t>
      </w:r>
    </w:p>
    <w:p w:rsidR="00D24A04" w:rsidRDefault="00D24A04" w:rsidP="006906B4">
      <w:r>
        <w:rPr>
          <w:noProof/>
          <w:lang w:val="es-MX" w:eastAsia="es-MX"/>
        </w:rPr>
        <w:drawing>
          <wp:inline distT="0" distB="0" distL="0" distR="0">
            <wp:extent cx="5733625" cy="3200400"/>
            <wp:effectExtent l="0" t="0" r="635" b="0"/>
            <wp:docPr id="2" name="Imagen 2" descr="Resultado de imagen para tabla de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bla de asci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48" cy="32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33E21" w:rsidRPr="00333E21" w:rsidTr="00664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Variable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Descripción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Tipo de variable</w:t>
            </w:r>
          </w:p>
        </w:tc>
      </w:tr>
      <w:tr w:rsidR="00333E21" w:rsidRPr="00333E21" w:rsidTr="0066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S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En esta variable se guarda la cadena insertada por el usuario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Char</w:t>
            </w:r>
            <w:proofErr w:type="spellEnd"/>
          </w:p>
        </w:tc>
      </w:tr>
      <w:tr w:rsidR="00333E21" w:rsidRPr="00333E21" w:rsidTr="0066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Números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 xml:space="preserve">En esta variable se guardará el </w:t>
            </w: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numero</w:t>
            </w:r>
            <w:proofErr w:type="spellEnd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 xml:space="preserve"> de números contenidos en la cadena del usuario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Int</w:t>
            </w:r>
            <w:proofErr w:type="spellEnd"/>
          </w:p>
        </w:tc>
      </w:tr>
      <w:tr w:rsidR="00333E21" w:rsidRPr="00333E21" w:rsidTr="0066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Letras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 xml:space="preserve">En esta variable de guardará el </w:t>
            </w: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numero</w:t>
            </w:r>
            <w:proofErr w:type="spellEnd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 xml:space="preserve"> de letras contenidas en la cadena insertada por el usuario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Int</w:t>
            </w:r>
            <w:proofErr w:type="spellEnd"/>
          </w:p>
        </w:tc>
      </w:tr>
      <w:tr w:rsidR="00333E21" w:rsidRPr="00333E21" w:rsidTr="00664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Especiales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 xml:space="preserve">En esta </w:t>
            </w: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variabe</w:t>
            </w:r>
            <w:proofErr w:type="spellEnd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 xml:space="preserve"> se guardará el </w:t>
            </w: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numero</w:t>
            </w:r>
            <w:proofErr w:type="spellEnd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 xml:space="preserve"> de caracteres especiales contenidos en la cadena del usuario</w:t>
            </w:r>
          </w:p>
        </w:tc>
        <w:tc>
          <w:tcPr>
            <w:tcW w:w="2943" w:type="dxa"/>
            <w:hideMark/>
          </w:tcPr>
          <w:p w:rsidR="00333E21" w:rsidRPr="00333E21" w:rsidRDefault="00333E21" w:rsidP="00333E21">
            <w:pP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Segoe UI"/>
                <w:color w:val="212121"/>
                <w:sz w:val="23"/>
                <w:szCs w:val="23"/>
                <w:lang w:val="es-MX" w:eastAsia="es-MX"/>
              </w:rPr>
            </w:pPr>
            <w:proofErr w:type="spellStart"/>
            <w:r w:rsidRPr="00333E21">
              <w:rPr>
                <w:rFonts w:ascii="inherit" w:eastAsia="Times New Roman" w:hAnsi="inherit" w:cs="Segoe UI"/>
                <w:color w:val="212121"/>
                <w:bdr w:val="none" w:sz="0" w:space="0" w:color="auto" w:frame="1"/>
                <w:lang w:val="es-MX" w:eastAsia="es-MX"/>
              </w:rPr>
              <w:t>Int</w:t>
            </w:r>
            <w:proofErr w:type="spellEnd"/>
          </w:p>
        </w:tc>
      </w:tr>
    </w:tbl>
    <w:p w:rsidR="00333E21" w:rsidRDefault="00333E21" w:rsidP="006906B4"/>
    <w:p w:rsidR="00333E21" w:rsidRDefault="00333E21" w:rsidP="006906B4"/>
    <w:p w:rsidR="00333E21" w:rsidRDefault="00333E21" w:rsidP="006906B4"/>
    <w:p w:rsidR="00DA5922" w:rsidRDefault="00DA5922" w:rsidP="00DA5922">
      <w:pPr>
        <w:pStyle w:val="Ttulo1"/>
      </w:pPr>
      <w:bookmarkStart w:id="0" w:name="_GoBack"/>
      <w:bookmarkEnd w:id="0"/>
      <w:r>
        <w:lastRenderedPageBreak/>
        <w:t>diseño</w:t>
      </w:r>
    </w:p>
    <w:p w:rsidR="00DA5922" w:rsidRDefault="00DA5922" w:rsidP="00DA5922">
      <w:r>
        <w:rPr>
          <w:noProof/>
          <w:lang w:val="es-MX" w:eastAsia="es-MX"/>
        </w:rPr>
        <w:drawing>
          <wp:inline distT="0" distB="0" distL="0" distR="0" wp14:anchorId="24A39896" wp14:editId="3321740E">
            <wp:extent cx="5732145" cy="3107266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CC12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67" cy="31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22" w:rsidRDefault="00DA5922" w:rsidP="006906B4"/>
    <w:p w:rsidR="00DA5922" w:rsidRDefault="00DA5922" w:rsidP="00DA5922">
      <w:pPr>
        <w:pStyle w:val="Ttulo1"/>
      </w:pPr>
      <w:r>
        <w:t>Código en c</w:t>
      </w:r>
    </w:p>
    <w:p w:rsidR="00DA5922" w:rsidRDefault="00DA5922" w:rsidP="00DA5922">
      <w:r w:rsidRPr="00DA5922">
        <w:t>#</w:t>
      </w:r>
      <w:proofErr w:type="spellStart"/>
      <w:r w:rsidRPr="00DA5922">
        <w:t>include</w:t>
      </w:r>
      <w:proofErr w:type="spellEnd"/>
      <w:r w:rsidRPr="00DA5922">
        <w:t xml:space="preserve"> &lt;</w:t>
      </w:r>
      <w:proofErr w:type="spellStart"/>
      <w:r w:rsidRPr="00DA5922">
        <w:t>stdio.h</w:t>
      </w:r>
      <w:proofErr w:type="spellEnd"/>
      <w:r w:rsidRPr="00DA5922">
        <w:t>&gt;</w:t>
      </w:r>
      <w:r w:rsidRPr="00DA5922">
        <w:br/>
      </w:r>
      <w:proofErr w:type="spellStart"/>
      <w:r w:rsidRPr="00DA5922">
        <w:t>int</w:t>
      </w:r>
      <w:proofErr w:type="spellEnd"/>
      <w:r w:rsidRPr="00DA5922">
        <w:t xml:space="preserve"> </w:t>
      </w:r>
      <w:proofErr w:type="spellStart"/>
      <w:r w:rsidRPr="00DA5922">
        <w:t>main</w:t>
      </w:r>
      <w:proofErr w:type="spellEnd"/>
      <w:r w:rsidRPr="00DA5922">
        <w:t>(){</w:t>
      </w:r>
      <w:r w:rsidRPr="00DA5922">
        <w:br/>
      </w:r>
      <w:r w:rsidRPr="00DA5922">
        <w:tab/>
      </w:r>
      <w:proofErr w:type="spellStart"/>
      <w:r w:rsidRPr="00DA5922">
        <w:t>int</w:t>
      </w:r>
      <w:proofErr w:type="spellEnd"/>
      <w:r w:rsidRPr="00DA5922">
        <w:t xml:space="preserve"> </w:t>
      </w:r>
      <w:proofErr w:type="spellStart"/>
      <w:r w:rsidRPr="00DA5922">
        <w:t>contletra</w:t>
      </w:r>
      <w:proofErr w:type="spellEnd"/>
      <w:r w:rsidRPr="00DA5922">
        <w:t>=0,contnumeros=0,contesp=0,i;</w:t>
      </w:r>
      <w:r w:rsidRPr="00DA5922">
        <w:br/>
      </w:r>
      <w:r w:rsidRPr="00DA5922">
        <w:tab/>
      </w:r>
      <w:proofErr w:type="spellStart"/>
      <w:r>
        <w:t>char</w:t>
      </w:r>
      <w:proofErr w:type="spellEnd"/>
      <w:r>
        <w:t xml:space="preserve"> cadena[255];</w:t>
      </w:r>
      <w:r>
        <w:br/>
      </w:r>
      <w:r>
        <w:tab/>
      </w:r>
      <w:proofErr w:type="spellStart"/>
      <w:r>
        <w:t>printf</w:t>
      </w:r>
      <w:proofErr w:type="spellEnd"/>
      <w:r>
        <w:t xml:space="preserve">("Introduce un cadena </w:t>
      </w:r>
      <w:proofErr w:type="spellStart"/>
      <w:r>
        <w:t>paps</w:t>
      </w:r>
      <w:proofErr w:type="spellEnd"/>
      <w:r>
        <w:t>\n");</w:t>
      </w:r>
      <w:r>
        <w:br/>
      </w:r>
      <w:r>
        <w:tab/>
      </w:r>
      <w:proofErr w:type="spellStart"/>
      <w:r w:rsidRPr="00DA5922">
        <w:t>gets</w:t>
      </w:r>
      <w:proofErr w:type="spellEnd"/>
      <w:r w:rsidRPr="00DA5922">
        <w:t>(cadena);</w:t>
      </w:r>
      <w:r w:rsidRPr="00DA5922">
        <w:br/>
      </w:r>
      <w:r w:rsidRPr="00DA5922">
        <w:tab/>
      </w:r>
      <w:proofErr w:type="spellStart"/>
      <w:r w:rsidRPr="00DA5922">
        <w:t>for</w:t>
      </w:r>
      <w:proofErr w:type="spellEnd"/>
      <w:r w:rsidRPr="00DA5922">
        <w:t>(i = 0; i&lt;cadena[i]; ++i){</w:t>
      </w:r>
      <w:r w:rsidRPr="00DA5922">
        <w:br/>
      </w:r>
      <w:r w:rsidRPr="00DA5922">
        <w:tab/>
      </w:r>
      <w:r w:rsidRPr="00DA5922">
        <w:tab/>
      </w:r>
      <w:proofErr w:type="spellStart"/>
      <w:r>
        <w:t>if</w:t>
      </w:r>
      <w:proofErr w:type="spellEnd"/>
      <w:r>
        <w:t xml:space="preserve"> (cadena[i]&gt;=65 &amp;&amp; cadena[i]&lt;=90 || cadena[i]&gt;=97 &amp;&amp; cadena[i]&lt;=122){</w:t>
      </w:r>
      <w:r>
        <w:br/>
      </w:r>
      <w:r>
        <w:tab/>
      </w:r>
      <w:r>
        <w:tab/>
      </w:r>
      <w:r>
        <w:tab/>
      </w:r>
      <w:proofErr w:type="spellStart"/>
      <w:r w:rsidRPr="00DA5922">
        <w:t>contletra</w:t>
      </w:r>
      <w:proofErr w:type="spellEnd"/>
      <w:r w:rsidRPr="00DA5922">
        <w:t>++;</w:t>
      </w:r>
      <w:r w:rsidRPr="00DA5922">
        <w:br/>
      </w:r>
      <w:r w:rsidRPr="00DA5922">
        <w:tab/>
      </w:r>
      <w:r w:rsidRPr="00DA5922">
        <w:tab/>
        <w:t>}</w:t>
      </w:r>
      <w:proofErr w:type="spellStart"/>
      <w:r w:rsidRPr="00DA5922">
        <w:t>else</w:t>
      </w:r>
      <w:proofErr w:type="spellEnd"/>
      <w:r w:rsidRPr="00DA5922">
        <w:t xml:space="preserve"> </w:t>
      </w:r>
      <w:proofErr w:type="spellStart"/>
      <w:r w:rsidRPr="00DA5922">
        <w:t>if</w:t>
      </w:r>
      <w:proofErr w:type="spellEnd"/>
      <w:r w:rsidRPr="00DA5922">
        <w:t>(cadena[i]&gt;=48 &amp;&amp; cadena[i]&lt;=57){</w:t>
      </w:r>
      <w:r w:rsidRPr="00DA5922">
        <w:br/>
      </w:r>
      <w:r w:rsidRPr="00DA5922">
        <w:tab/>
      </w:r>
      <w:r w:rsidRPr="00DA5922">
        <w:tab/>
      </w:r>
      <w:r w:rsidRPr="00DA5922">
        <w:tab/>
      </w:r>
      <w:proofErr w:type="spellStart"/>
      <w:r>
        <w:t>contnumeros</w:t>
      </w:r>
      <w:proofErr w:type="spellEnd"/>
      <w:r>
        <w:t>++;</w:t>
      </w:r>
      <w:r>
        <w:br/>
      </w:r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  <w:r>
        <w:br/>
      </w:r>
      <w:r>
        <w:tab/>
      </w:r>
      <w:r>
        <w:tab/>
      </w:r>
      <w:r>
        <w:tab/>
      </w:r>
      <w:proofErr w:type="spellStart"/>
      <w:r>
        <w:t>contesp</w:t>
      </w:r>
      <w:proofErr w:type="spellEnd"/>
      <w:r>
        <w:t>++;</w:t>
      </w:r>
      <w:r>
        <w:br/>
      </w:r>
      <w:r>
        <w:tab/>
      </w:r>
      <w:r>
        <w:tab/>
        <w:t>}</w:t>
      </w:r>
      <w:r>
        <w:tab/>
      </w:r>
      <w:r>
        <w:tab/>
      </w:r>
      <w:r>
        <w:br/>
      </w:r>
      <w:r>
        <w:tab/>
        <w:t>}</w:t>
      </w:r>
      <w:r>
        <w:br/>
      </w:r>
      <w:r>
        <w:tab/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letras es: %d \n",</w:t>
      </w:r>
      <w:proofErr w:type="spellStart"/>
      <w:r>
        <w:t>contletra</w:t>
      </w:r>
      <w:proofErr w:type="spellEnd"/>
      <w:r>
        <w:t xml:space="preserve"> );</w:t>
      </w:r>
      <w:r>
        <w:br/>
      </w:r>
      <w:r>
        <w:tab/>
      </w:r>
      <w:proofErr w:type="spellStart"/>
      <w:r>
        <w:t>printf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de enteros es: %d \n",</w:t>
      </w:r>
      <w:proofErr w:type="spellStart"/>
      <w:r>
        <w:t>contnumeros</w:t>
      </w:r>
      <w:proofErr w:type="spellEnd"/>
      <w:r>
        <w:t xml:space="preserve"> );</w:t>
      </w:r>
      <w:r>
        <w:br/>
      </w:r>
      <w:r>
        <w:tab/>
      </w:r>
      <w:proofErr w:type="spellStart"/>
      <w:r>
        <w:t>printf</w:t>
      </w:r>
      <w:proofErr w:type="spellEnd"/>
      <w:r>
        <w:t>(");</w:t>
      </w:r>
      <w:r>
        <w:br/>
      </w:r>
      <w:r>
        <w:tab/>
      </w:r>
      <w:proofErr w:type="spellStart"/>
      <w:r>
        <w:t>return</w:t>
      </w:r>
      <w:proofErr w:type="spellEnd"/>
      <w:r>
        <w:t xml:space="preserve"> 0;</w:t>
      </w:r>
      <w:r>
        <w:br/>
        <w:t>}</w:t>
      </w:r>
    </w:p>
    <w:p w:rsidR="00DA5922" w:rsidRPr="00DA5922" w:rsidRDefault="00DA5922" w:rsidP="00DA5922">
      <w:pPr>
        <w:rPr>
          <w:rFonts w:ascii="Segoe UI Symbol" w:eastAsia="Segoe UI Symbol" w:hAnsi="Segoe UI Symbol"/>
          <w:lang w:eastAsia="ko-KR"/>
        </w:rPr>
      </w:pPr>
      <w:r>
        <w:rPr>
          <w:rFonts w:ascii="Segoe UI Symbol" w:eastAsia="Segoe UI Symbol" w:hAnsi="Segoe UI Symbol" w:hint="eastAsia"/>
          <w:lang w:eastAsia="ko-KR"/>
        </w:rPr>
        <w:t>♥</w:t>
      </w:r>
    </w:p>
    <w:p w:rsidR="00DA5922" w:rsidRDefault="00DA5922" w:rsidP="006906B4"/>
    <w:sectPr w:rsidR="00DA5922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6B4" w:rsidRDefault="006906B4">
      <w:pPr>
        <w:spacing w:after="0" w:line="240" w:lineRule="auto"/>
      </w:pPr>
      <w:r>
        <w:separator/>
      </w:r>
    </w:p>
  </w:endnote>
  <w:endnote w:type="continuationSeparator" w:id="0">
    <w:p w:rsidR="006906B4" w:rsidRDefault="0069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C432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6B4" w:rsidRDefault="006906B4">
      <w:pPr>
        <w:spacing w:after="0" w:line="240" w:lineRule="auto"/>
      </w:pPr>
      <w:r>
        <w:separator/>
      </w:r>
    </w:p>
  </w:footnote>
  <w:footnote w:type="continuationSeparator" w:id="0">
    <w:p w:rsidR="006906B4" w:rsidRDefault="0069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B4"/>
    <w:rsid w:val="00117503"/>
    <w:rsid w:val="00194DF6"/>
    <w:rsid w:val="0020127B"/>
    <w:rsid w:val="002C4328"/>
    <w:rsid w:val="00333E21"/>
    <w:rsid w:val="004E1AED"/>
    <w:rsid w:val="005C12A5"/>
    <w:rsid w:val="00664D07"/>
    <w:rsid w:val="006906B4"/>
    <w:rsid w:val="00A1310C"/>
    <w:rsid w:val="00D24A04"/>
    <w:rsid w:val="00D305A0"/>
    <w:rsid w:val="00D47A97"/>
    <w:rsid w:val="00D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403D2-E685-4167-BA58-8EA5F181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table" w:styleId="Tabladecuadrcula1clara-nfasis3">
    <w:name w:val="Grid Table 1 Light Accent 3"/>
    <w:basedOn w:val="Tablanormal"/>
    <w:uiPriority w:val="46"/>
    <w:rsid w:val="00664D07"/>
    <w:pPr>
      <w:spacing w:after="0" w:line="240" w:lineRule="auto"/>
    </w:pPr>
    <w:tblPr>
      <w:tblStyleRowBandSize w:val="1"/>
      <w:tblStyleColBandSize w:val="1"/>
      <w:tblBorders>
        <w:top w:val="single" w:sz="4" w:space="0" w:color="8CFACA" w:themeColor="accent3" w:themeTint="66"/>
        <w:left w:val="single" w:sz="4" w:space="0" w:color="8CFACA" w:themeColor="accent3" w:themeTint="66"/>
        <w:bottom w:val="single" w:sz="4" w:space="0" w:color="8CFACA" w:themeColor="accent3" w:themeTint="66"/>
        <w:right w:val="single" w:sz="4" w:space="0" w:color="8CFACA" w:themeColor="accent3" w:themeTint="66"/>
        <w:insideH w:val="single" w:sz="4" w:space="0" w:color="8CFACA" w:themeColor="accent3" w:themeTint="66"/>
        <w:insideV w:val="single" w:sz="4" w:space="0" w:color="8CFA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2F8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F8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6">
    <w:name w:val="Grid Table 4 Accent 6"/>
    <w:basedOn w:val="Tablanormal"/>
    <w:uiPriority w:val="49"/>
    <w:rsid w:val="00664D07"/>
    <w:pPr>
      <w:spacing w:after="0" w:line="240" w:lineRule="auto"/>
    </w:pPr>
    <w:tblPr>
      <w:tblStyleRowBandSize w:val="1"/>
      <w:tblStyleColBandSize w:val="1"/>
      <w:tblBorders>
        <w:top w:val="single" w:sz="4" w:space="0" w:color="F9A273" w:themeColor="accent6" w:themeTint="99"/>
        <w:left w:val="single" w:sz="4" w:space="0" w:color="F9A273" w:themeColor="accent6" w:themeTint="99"/>
        <w:bottom w:val="single" w:sz="4" w:space="0" w:color="F9A273" w:themeColor="accent6" w:themeTint="99"/>
        <w:right w:val="single" w:sz="4" w:space="0" w:color="F9A273" w:themeColor="accent6" w:themeTint="99"/>
        <w:insideH w:val="single" w:sz="4" w:space="0" w:color="F9A273" w:themeColor="accent6" w:themeTint="99"/>
        <w:insideV w:val="single" w:sz="4" w:space="0" w:color="F9A2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6617" w:themeColor="accent6"/>
          <w:left w:val="single" w:sz="4" w:space="0" w:color="F56617" w:themeColor="accent6"/>
          <w:bottom w:val="single" w:sz="4" w:space="0" w:color="F56617" w:themeColor="accent6"/>
          <w:right w:val="single" w:sz="4" w:space="0" w:color="F56617" w:themeColor="accent6"/>
          <w:insideH w:val="nil"/>
          <w:insideV w:val="nil"/>
        </w:tcBorders>
        <w:shd w:val="clear" w:color="auto" w:fill="F56617" w:themeFill="accent6"/>
      </w:tcPr>
    </w:tblStylePr>
    <w:tblStylePr w:type="lastRow">
      <w:rPr>
        <w:b/>
        <w:bCs/>
      </w:rPr>
      <w:tblPr/>
      <w:tcPr>
        <w:tcBorders>
          <w:top w:val="double" w:sz="4" w:space="0" w:color="F5661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0D0" w:themeFill="accent6" w:themeFillTint="33"/>
      </w:tcPr>
    </w:tblStylePr>
    <w:tblStylePr w:type="band1Horz">
      <w:tblPr/>
      <w:tcPr>
        <w:shd w:val="clear" w:color="auto" w:fill="FDE0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F0F0D4-04C1-4E30-A01A-76FC8989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33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6</cp:revision>
  <dcterms:created xsi:type="dcterms:W3CDTF">2018-04-16T20:19:00Z</dcterms:created>
  <dcterms:modified xsi:type="dcterms:W3CDTF">2018-04-16T21:26:00Z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