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7706E" w14:textId="44D37CDF" w:rsidR="00C55E79" w:rsidRDefault="001D5499">
      <w:pPr>
        <w:spacing w:before="78"/>
        <w:ind w:left="6999" w:right="1147" w:firstLine="796"/>
        <w:rPr>
          <w:b/>
          <w:sz w:val="28"/>
        </w:rPr>
      </w:pPr>
      <w:proofErr w:type="spellStart"/>
      <w:r w:rsidRPr="00801765">
        <w:rPr>
          <w:b/>
          <w:bCs/>
          <w:sz w:val="50"/>
          <w:u w:val="single"/>
          <w:lang w:val="en-US"/>
        </w:rPr>
        <w:t>Lidarview</w:t>
      </w:r>
      <w:proofErr w:type="spellEnd"/>
      <w:r>
        <w:rPr>
          <w:b/>
          <w:sz w:val="28"/>
        </w:rPr>
        <w:t xml:space="preserve"> </w:t>
      </w:r>
      <w:r w:rsidR="001C1B40">
        <w:rPr>
          <w:b/>
          <w:sz w:val="28"/>
        </w:rPr>
        <w:t>План</w:t>
      </w:r>
      <w:r w:rsidR="001C1B40">
        <w:rPr>
          <w:b/>
          <w:spacing w:val="-4"/>
          <w:sz w:val="28"/>
        </w:rPr>
        <w:t xml:space="preserve"> </w:t>
      </w:r>
      <w:r w:rsidR="001C1B40">
        <w:rPr>
          <w:b/>
          <w:sz w:val="28"/>
        </w:rPr>
        <w:t>управления</w:t>
      </w:r>
      <w:r w:rsidR="001C1B40">
        <w:rPr>
          <w:b/>
          <w:spacing w:val="-2"/>
          <w:sz w:val="28"/>
        </w:rPr>
        <w:t xml:space="preserve"> </w:t>
      </w:r>
      <w:r w:rsidR="001C1B40">
        <w:rPr>
          <w:b/>
          <w:sz w:val="28"/>
        </w:rPr>
        <w:t>рисками</w:t>
      </w:r>
    </w:p>
    <w:p w14:paraId="06610D99" w14:textId="77777777" w:rsidR="00C55E79" w:rsidRDefault="00C55E79">
      <w:pPr>
        <w:pStyle w:val="a3"/>
        <w:rPr>
          <w:b/>
          <w:i w:val="0"/>
          <w:sz w:val="30"/>
        </w:rPr>
      </w:pPr>
    </w:p>
    <w:p w14:paraId="54534DB2" w14:textId="77777777" w:rsidR="00C55E79" w:rsidRDefault="00C55E79">
      <w:pPr>
        <w:pStyle w:val="a3"/>
        <w:spacing w:before="7"/>
        <w:rPr>
          <w:b/>
          <w:i w:val="0"/>
          <w:sz w:val="25"/>
        </w:rPr>
      </w:pPr>
    </w:p>
    <w:p w14:paraId="1AD87876" w14:textId="77777777" w:rsidR="00C55E79" w:rsidRDefault="001C1B40">
      <w:pPr>
        <w:pStyle w:val="a3"/>
        <w:spacing w:before="1"/>
        <w:ind w:left="1507" w:right="1159"/>
        <w:jc w:val="both"/>
      </w:pPr>
      <w:r>
        <w:rPr>
          <w:b/>
        </w:rPr>
        <w:t>План</w:t>
      </w:r>
      <w:r>
        <w:rPr>
          <w:b/>
          <w:spacing w:val="1"/>
        </w:rPr>
        <w:t xml:space="preserve"> </w:t>
      </w:r>
      <w:r>
        <w:rPr>
          <w:b/>
        </w:rPr>
        <w:t>управления</w:t>
      </w:r>
      <w:r>
        <w:rPr>
          <w:b/>
          <w:spacing w:val="1"/>
        </w:rPr>
        <w:t xml:space="preserve"> </w:t>
      </w:r>
      <w:r>
        <w:rPr>
          <w:b/>
        </w:rPr>
        <w:t>рисками</w:t>
      </w:r>
      <w:r>
        <w:rPr>
          <w:b/>
          <w:spacing w:val="1"/>
        </w:rPr>
        <w:t xml:space="preserve"> </w:t>
      </w:r>
      <w:r>
        <w:t>(</w:t>
      </w:r>
      <w:proofErr w:type="spellStart"/>
      <w:r>
        <w:t>Risk</w:t>
      </w:r>
      <w:proofErr w:type="spellEnd"/>
      <w:r>
        <w:rPr>
          <w:spacing w:val="1"/>
        </w:rPr>
        <w:t xml:space="preserve"> </w:t>
      </w:r>
      <w:proofErr w:type="spellStart"/>
      <w:r>
        <w:t>Management</w:t>
      </w:r>
      <w:proofErr w:type="spellEnd"/>
      <w:r>
        <w:rPr>
          <w:spacing w:val="1"/>
        </w:rPr>
        <w:t xml:space="preserve"> </w:t>
      </w:r>
      <w:proofErr w:type="spellStart"/>
      <w:r>
        <w:t>Plan</w:t>
      </w:r>
      <w:proofErr w:type="spell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описывающий, как будет организовано управление рисками проекта, и</w:t>
      </w:r>
      <w:r>
        <w:rPr>
          <w:spacing w:val="1"/>
        </w:rPr>
        <w:t xml:space="preserve"> </w:t>
      </w:r>
      <w:r>
        <w:t>как оно будет выполняться в рамках проекта. План управления рисками</w:t>
      </w:r>
      <w:r>
        <w:rPr>
          <w:spacing w:val="1"/>
        </w:rPr>
        <w:t xml:space="preserve"> </w:t>
      </w:r>
      <w:r>
        <w:t>отличается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Реестра</w:t>
      </w:r>
      <w:r>
        <w:rPr>
          <w:spacing w:val="1"/>
        </w:rPr>
        <w:t xml:space="preserve"> </w:t>
      </w:r>
      <w:r>
        <w:t>рисков,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рисков</w:t>
      </w:r>
      <w:r>
        <w:rPr>
          <w:spacing w:val="1"/>
        </w:rPr>
        <w:t xml:space="preserve"> </w:t>
      </w:r>
      <w:r>
        <w:t>проекта,</w:t>
      </w:r>
      <w:r>
        <w:rPr>
          <w:spacing w:val="-1"/>
        </w:rPr>
        <w:t xml:space="preserve"> </w:t>
      </w:r>
      <w:r>
        <w:t>результаты</w:t>
      </w:r>
      <w:r>
        <w:rPr>
          <w:spacing w:val="-3"/>
        </w:rPr>
        <w:t xml:space="preserve"> </w:t>
      </w:r>
      <w:r>
        <w:t>анализа</w:t>
      </w:r>
      <w:r>
        <w:rPr>
          <w:spacing w:val="-3"/>
        </w:rPr>
        <w:t xml:space="preserve"> </w:t>
      </w:r>
      <w:r>
        <w:t>рисков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реагирование</w:t>
      </w:r>
      <w:r>
        <w:rPr>
          <w:spacing w:val="-1"/>
        </w:rPr>
        <w:t xml:space="preserve"> </w:t>
      </w:r>
      <w:r>
        <w:t>на риск.</w:t>
      </w:r>
    </w:p>
    <w:p w14:paraId="7D9215B0" w14:textId="77777777" w:rsidR="00C55E79" w:rsidRDefault="00C55E79">
      <w:pPr>
        <w:jc w:val="both"/>
        <w:sectPr w:rsidR="00C55E79">
          <w:type w:val="continuous"/>
          <w:pgSz w:w="12240" w:h="15840"/>
          <w:pgMar w:top="1360" w:right="300" w:bottom="280" w:left="360" w:header="720" w:footer="720" w:gutter="0"/>
          <w:cols w:space="720"/>
        </w:sectPr>
      </w:pPr>
    </w:p>
    <w:p w14:paraId="6857046F" w14:textId="77777777" w:rsidR="00C55E79" w:rsidRDefault="001C1B40">
      <w:pPr>
        <w:spacing w:before="78"/>
        <w:ind w:left="4953" w:right="5033"/>
        <w:jc w:val="center"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sdt>
      <w:sdtPr>
        <w:rPr>
          <w:sz w:val="22"/>
          <w:szCs w:val="22"/>
        </w:rPr>
        <w:id w:val="560522179"/>
        <w:docPartObj>
          <w:docPartGallery w:val="Table of Contents"/>
          <w:docPartUnique/>
        </w:docPartObj>
      </w:sdtPr>
      <w:sdtEndPr/>
      <w:sdtContent>
        <w:p w14:paraId="6D520E22" w14:textId="77777777" w:rsidR="00C55E79" w:rsidRDefault="001C1B40">
          <w:pPr>
            <w:pStyle w:val="10"/>
            <w:numPr>
              <w:ilvl w:val="0"/>
              <w:numId w:val="2"/>
            </w:numPr>
            <w:tabs>
              <w:tab w:val="left" w:pos="1512"/>
              <w:tab w:val="left" w:pos="1513"/>
              <w:tab w:val="right" w:pos="10443"/>
            </w:tabs>
            <w:spacing w:before="235"/>
            <w:ind w:hanging="433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13" w:history="1">
            <w:r>
              <w:t>Общие</w:t>
            </w:r>
            <w:r>
              <w:rPr>
                <w:spacing w:val="-4"/>
              </w:rPr>
              <w:t xml:space="preserve"> </w:t>
            </w:r>
            <w:r>
              <w:t>положения</w:t>
            </w:r>
            <w:r>
              <w:tab/>
              <w:t>3</w:t>
            </w:r>
          </w:hyperlink>
        </w:p>
        <w:p w14:paraId="7FF51932" w14:textId="77777777" w:rsidR="00C55E79" w:rsidRDefault="00C82977">
          <w:pPr>
            <w:pStyle w:val="10"/>
            <w:numPr>
              <w:ilvl w:val="0"/>
              <w:numId w:val="2"/>
            </w:numPr>
            <w:tabs>
              <w:tab w:val="left" w:pos="1512"/>
              <w:tab w:val="left" w:pos="1513"/>
              <w:tab w:val="right" w:pos="10443"/>
            </w:tabs>
            <w:spacing w:before="239"/>
            <w:ind w:hanging="433"/>
          </w:pPr>
          <w:hyperlink w:anchor="_TOC_250012" w:history="1">
            <w:r w:rsidR="001C1B40">
              <w:t>Нормативные</w:t>
            </w:r>
            <w:r w:rsidR="001C1B40">
              <w:rPr>
                <w:spacing w:val="-1"/>
              </w:rPr>
              <w:t xml:space="preserve"> </w:t>
            </w:r>
            <w:r w:rsidR="001C1B40">
              <w:t>ссылки</w:t>
            </w:r>
            <w:r w:rsidR="001C1B40">
              <w:tab/>
              <w:t>3</w:t>
            </w:r>
          </w:hyperlink>
        </w:p>
        <w:p w14:paraId="78D49443" w14:textId="77777777" w:rsidR="00C55E79" w:rsidRDefault="00C82977">
          <w:pPr>
            <w:pStyle w:val="10"/>
            <w:numPr>
              <w:ilvl w:val="0"/>
              <w:numId w:val="2"/>
            </w:numPr>
            <w:tabs>
              <w:tab w:val="left" w:pos="1512"/>
              <w:tab w:val="left" w:pos="1513"/>
              <w:tab w:val="right" w:pos="10443"/>
            </w:tabs>
            <w:ind w:hanging="433"/>
          </w:pPr>
          <w:hyperlink w:anchor="_TOC_250011" w:history="1">
            <w:r w:rsidR="001C1B40">
              <w:t>Термины,</w:t>
            </w:r>
            <w:r w:rsidR="001C1B40">
              <w:rPr>
                <w:spacing w:val="-2"/>
              </w:rPr>
              <w:t xml:space="preserve"> </w:t>
            </w:r>
            <w:r w:rsidR="001C1B40">
              <w:t>обозначения, сокращения</w:t>
            </w:r>
            <w:r w:rsidR="001C1B40">
              <w:tab/>
              <w:t>3</w:t>
            </w:r>
          </w:hyperlink>
        </w:p>
        <w:p w14:paraId="0E48CD59" w14:textId="77777777" w:rsidR="00C55E79" w:rsidRDefault="00C82977">
          <w:pPr>
            <w:pStyle w:val="10"/>
            <w:numPr>
              <w:ilvl w:val="0"/>
              <w:numId w:val="2"/>
            </w:numPr>
            <w:tabs>
              <w:tab w:val="left" w:pos="1512"/>
              <w:tab w:val="left" w:pos="1513"/>
              <w:tab w:val="right" w:pos="10443"/>
            </w:tabs>
            <w:spacing w:before="242"/>
            <w:ind w:hanging="433"/>
          </w:pPr>
          <w:hyperlink w:anchor="_TOC_250010" w:history="1">
            <w:r w:rsidR="001C1B40">
              <w:t>Методология</w:t>
            </w:r>
            <w:r w:rsidR="001C1B40">
              <w:tab/>
              <w:t>4</w:t>
            </w:r>
          </w:hyperlink>
        </w:p>
        <w:p w14:paraId="19FA7E51" w14:textId="77777777" w:rsidR="00C55E79" w:rsidRDefault="00C82977">
          <w:pPr>
            <w:pStyle w:val="10"/>
            <w:numPr>
              <w:ilvl w:val="0"/>
              <w:numId w:val="2"/>
            </w:numPr>
            <w:tabs>
              <w:tab w:val="left" w:pos="1512"/>
              <w:tab w:val="left" w:pos="1513"/>
              <w:tab w:val="right" w:pos="10443"/>
            </w:tabs>
            <w:ind w:hanging="433"/>
          </w:pPr>
          <w:hyperlink w:anchor="_TOC_250009" w:history="1">
            <w:r w:rsidR="001C1B40">
              <w:t>Распределение</w:t>
            </w:r>
            <w:r w:rsidR="001C1B40">
              <w:rPr>
                <w:spacing w:val="-4"/>
              </w:rPr>
              <w:t xml:space="preserve"> </w:t>
            </w:r>
            <w:r w:rsidR="001C1B40">
              <w:t>ролей и ответственности</w:t>
            </w:r>
            <w:r w:rsidR="001C1B40">
              <w:tab/>
              <w:t>4</w:t>
            </w:r>
          </w:hyperlink>
        </w:p>
        <w:p w14:paraId="39CC98A2" w14:textId="77777777" w:rsidR="00C55E79" w:rsidRDefault="00C82977">
          <w:pPr>
            <w:pStyle w:val="10"/>
            <w:numPr>
              <w:ilvl w:val="0"/>
              <w:numId w:val="2"/>
            </w:numPr>
            <w:tabs>
              <w:tab w:val="left" w:pos="1512"/>
              <w:tab w:val="left" w:pos="1513"/>
              <w:tab w:val="right" w:pos="10443"/>
            </w:tabs>
            <w:ind w:hanging="433"/>
          </w:pPr>
          <w:hyperlink w:anchor="_TOC_250008" w:history="1">
            <w:r w:rsidR="001C1B40">
              <w:t>Разработка</w:t>
            </w:r>
            <w:r w:rsidR="001C1B40">
              <w:rPr>
                <w:spacing w:val="-1"/>
              </w:rPr>
              <w:t xml:space="preserve"> </w:t>
            </w:r>
            <w:r w:rsidR="001C1B40">
              <w:t>бюджета</w:t>
            </w:r>
            <w:r w:rsidR="001C1B40">
              <w:tab/>
              <w:t>5</w:t>
            </w:r>
          </w:hyperlink>
        </w:p>
        <w:p w14:paraId="790842F5" w14:textId="77777777" w:rsidR="00C55E79" w:rsidRDefault="00C82977">
          <w:pPr>
            <w:pStyle w:val="10"/>
            <w:numPr>
              <w:ilvl w:val="0"/>
              <w:numId w:val="2"/>
            </w:numPr>
            <w:tabs>
              <w:tab w:val="left" w:pos="1512"/>
              <w:tab w:val="left" w:pos="1513"/>
              <w:tab w:val="right" w:pos="10443"/>
            </w:tabs>
            <w:spacing w:before="239"/>
            <w:ind w:hanging="433"/>
          </w:pPr>
          <w:hyperlink w:anchor="_TOC_250007" w:history="1">
            <w:r w:rsidR="001C1B40">
              <w:t>Сроки</w:t>
            </w:r>
            <w:r w:rsidR="001C1B40">
              <w:tab/>
              <w:t>5</w:t>
            </w:r>
          </w:hyperlink>
        </w:p>
        <w:p w14:paraId="4CFDB57A" w14:textId="77777777" w:rsidR="00C55E79" w:rsidRDefault="00C82977">
          <w:pPr>
            <w:pStyle w:val="10"/>
            <w:numPr>
              <w:ilvl w:val="0"/>
              <w:numId w:val="2"/>
            </w:numPr>
            <w:tabs>
              <w:tab w:val="left" w:pos="1512"/>
              <w:tab w:val="left" w:pos="1513"/>
              <w:tab w:val="right" w:pos="10443"/>
            </w:tabs>
            <w:ind w:hanging="433"/>
          </w:pPr>
          <w:hyperlink w:anchor="_TOC_250006" w:history="1">
            <w:r w:rsidR="001C1B40">
              <w:t>Категории</w:t>
            </w:r>
            <w:r w:rsidR="001C1B40">
              <w:rPr>
                <w:spacing w:val="-3"/>
              </w:rPr>
              <w:t xml:space="preserve"> </w:t>
            </w:r>
            <w:r w:rsidR="001C1B40">
              <w:t>рисков</w:t>
            </w:r>
            <w:r w:rsidR="001C1B40">
              <w:tab/>
              <w:t>6</w:t>
            </w:r>
          </w:hyperlink>
        </w:p>
        <w:p w14:paraId="3C27E88E" w14:textId="77777777" w:rsidR="00C55E79" w:rsidRDefault="00C82977">
          <w:pPr>
            <w:pStyle w:val="10"/>
            <w:numPr>
              <w:ilvl w:val="0"/>
              <w:numId w:val="2"/>
            </w:numPr>
            <w:tabs>
              <w:tab w:val="left" w:pos="1512"/>
              <w:tab w:val="left" w:pos="1513"/>
              <w:tab w:val="right" w:pos="10443"/>
            </w:tabs>
            <w:ind w:hanging="433"/>
          </w:pPr>
          <w:hyperlink w:anchor="_TOC_250005" w:history="1">
            <w:r w:rsidR="001C1B40">
              <w:t>Определение</w:t>
            </w:r>
            <w:r w:rsidR="001C1B40">
              <w:rPr>
                <w:spacing w:val="-1"/>
              </w:rPr>
              <w:t xml:space="preserve"> </w:t>
            </w:r>
            <w:r w:rsidR="001C1B40">
              <w:t>вероятности и</w:t>
            </w:r>
            <w:r w:rsidR="001C1B40">
              <w:rPr>
                <w:spacing w:val="66"/>
              </w:rPr>
              <w:t xml:space="preserve"> </w:t>
            </w:r>
            <w:r w:rsidR="001C1B40">
              <w:t>последствий</w:t>
            </w:r>
            <w:r w:rsidR="001C1B40">
              <w:rPr>
                <w:spacing w:val="-1"/>
              </w:rPr>
              <w:t xml:space="preserve"> </w:t>
            </w:r>
            <w:r w:rsidR="001C1B40">
              <w:t>рисков</w:t>
            </w:r>
            <w:r w:rsidR="001C1B40">
              <w:tab/>
              <w:t>7</w:t>
            </w:r>
          </w:hyperlink>
        </w:p>
        <w:p w14:paraId="62116441" w14:textId="77777777" w:rsidR="00C55E79" w:rsidRDefault="00C82977">
          <w:pPr>
            <w:pStyle w:val="10"/>
            <w:numPr>
              <w:ilvl w:val="0"/>
              <w:numId w:val="2"/>
            </w:numPr>
            <w:tabs>
              <w:tab w:val="left" w:pos="1740"/>
              <w:tab w:val="left" w:pos="1741"/>
              <w:tab w:val="right" w:pos="10443"/>
            </w:tabs>
            <w:spacing w:before="242"/>
            <w:ind w:left="1740" w:hanging="661"/>
          </w:pPr>
          <w:hyperlink w:anchor="_TOC_250004" w:history="1">
            <w:r w:rsidR="001C1B40">
              <w:t>Матрица</w:t>
            </w:r>
            <w:r w:rsidR="001C1B40">
              <w:rPr>
                <w:spacing w:val="-1"/>
              </w:rPr>
              <w:t xml:space="preserve"> </w:t>
            </w:r>
            <w:r w:rsidR="001C1B40">
              <w:t>вероятности и последствий</w:t>
            </w:r>
            <w:r w:rsidR="001C1B40">
              <w:tab/>
              <w:t>8</w:t>
            </w:r>
          </w:hyperlink>
        </w:p>
        <w:p w14:paraId="503FF531" w14:textId="77777777" w:rsidR="00C55E79" w:rsidRDefault="00C82977">
          <w:pPr>
            <w:pStyle w:val="10"/>
            <w:numPr>
              <w:ilvl w:val="0"/>
              <w:numId w:val="2"/>
            </w:numPr>
            <w:tabs>
              <w:tab w:val="left" w:pos="1740"/>
              <w:tab w:val="left" w:pos="1741"/>
              <w:tab w:val="right" w:pos="10444"/>
            </w:tabs>
            <w:ind w:left="1740" w:hanging="661"/>
          </w:pPr>
          <w:hyperlink w:anchor="_TOC_250003" w:history="1">
            <w:r w:rsidR="001C1B40">
              <w:t>Толерантность</w:t>
            </w:r>
            <w:r w:rsidR="001C1B40">
              <w:rPr>
                <w:spacing w:val="-2"/>
              </w:rPr>
              <w:t xml:space="preserve"> </w:t>
            </w:r>
            <w:r w:rsidR="001C1B40">
              <w:t>заинтересованных</w:t>
            </w:r>
            <w:r w:rsidR="001C1B40">
              <w:rPr>
                <w:spacing w:val="-3"/>
              </w:rPr>
              <w:t xml:space="preserve"> </w:t>
            </w:r>
            <w:r w:rsidR="001C1B40">
              <w:t>сторон</w:t>
            </w:r>
            <w:r w:rsidR="001C1B40">
              <w:rPr>
                <w:spacing w:val="-1"/>
              </w:rPr>
              <w:t xml:space="preserve"> </w:t>
            </w:r>
            <w:r w:rsidR="001C1B40">
              <w:t>к</w:t>
            </w:r>
            <w:r w:rsidR="001C1B40">
              <w:rPr>
                <w:spacing w:val="-1"/>
              </w:rPr>
              <w:t xml:space="preserve"> </w:t>
            </w:r>
            <w:r w:rsidR="001C1B40">
              <w:t>рискам</w:t>
            </w:r>
            <w:r w:rsidR="001C1B40">
              <w:tab/>
              <w:t>10</w:t>
            </w:r>
          </w:hyperlink>
        </w:p>
        <w:p w14:paraId="40AE4200" w14:textId="77777777" w:rsidR="00C55E79" w:rsidRDefault="00C82977">
          <w:pPr>
            <w:pStyle w:val="10"/>
            <w:numPr>
              <w:ilvl w:val="0"/>
              <w:numId w:val="2"/>
            </w:numPr>
            <w:tabs>
              <w:tab w:val="left" w:pos="1740"/>
              <w:tab w:val="left" w:pos="1741"/>
              <w:tab w:val="right" w:pos="10444"/>
            </w:tabs>
            <w:spacing w:before="239"/>
            <w:ind w:left="1740" w:hanging="661"/>
          </w:pPr>
          <w:hyperlink w:anchor="_TOC_250002" w:history="1">
            <w:r w:rsidR="001C1B40">
              <w:t>Формы</w:t>
            </w:r>
            <w:r w:rsidR="001C1B40">
              <w:rPr>
                <w:spacing w:val="-1"/>
              </w:rPr>
              <w:t xml:space="preserve"> </w:t>
            </w:r>
            <w:r w:rsidR="001C1B40">
              <w:t>отчетности</w:t>
            </w:r>
            <w:r w:rsidR="001C1B40">
              <w:tab/>
              <w:t>11</w:t>
            </w:r>
          </w:hyperlink>
        </w:p>
        <w:p w14:paraId="7826D4BC" w14:textId="77777777" w:rsidR="00C55E79" w:rsidRDefault="00C82977">
          <w:pPr>
            <w:pStyle w:val="10"/>
            <w:numPr>
              <w:ilvl w:val="0"/>
              <w:numId w:val="2"/>
            </w:numPr>
            <w:tabs>
              <w:tab w:val="left" w:pos="1740"/>
              <w:tab w:val="left" w:pos="1741"/>
              <w:tab w:val="right" w:pos="10444"/>
            </w:tabs>
            <w:ind w:left="1740" w:hanging="661"/>
          </w:pPr>
          <w:hyperlink w:anchor="_TOC_250001" w:history="1">
            <w:r w:rsidR="001C1B40">
              <w:t>Отслеживание</w:t>
            </w:r>
            <w:r w:rsidR="001C1B40">
              <w:tab/>
              <w:t>11</w:t>
            </w:r>
          </w:hyperlink>
        </w:p>
        <w:p w14:paraId="04BC2F3B" w14:textId="77777777" w:rsidR="00C55E79" w:rsidRDefault="00C82977">
          <w:pPr>
            <w:pStyle w:val="10"/>
            <w:numPr>
              <w:ilvl w:val="0"/>
              <w:numId w:val="2"/>
            </w:numPr>
            <w:tabs>
              <w:tab w:val="left" w:pos="1740"/>
              <w:tab w:val="left" w:pos="1741"/>
              <w:tab w:val="right" w:pos="10444"/>
            </w:tabs>
            <w:ind w:left="1740" w:hanging="661"/>
          </w:pPr>
          <w:hyperlink w:anchor="_TOC_250000" w:history="1">
            <w:r w:rsidR="001C1B40">
              <w:t>Приложения</w:t>
            </w:r>
            <w:r w:rsidR="001C1B40">
              <w:tab/>
              <w:t>11</w:t>
            </w:r>
          </w:hyperlink>
        </w:p>
        <w:p w14:paraId="426C9285" w14:textId="77777777" w:rsidR="00C55E79" w:rsidRDefault="001C1B40">
          <w:r>
            <w:fldChar w:fldCharType="end"/>
          </w:r>
        </w:p>
      </w:sdtContent>
    </w:sdt>
    <w:p w14:paraId="5A3DD8F9" w14:textId="77777777" w:rsidR="00C55E79" w:rsidRDefault="00C55E79">
      <w:pPr>
        <w:sectPr w:rsidR="00C55E79">
          <w:pgSz w:w="12240" w:h="15840"/>
          <w:pgMar w:top="1360" w:right="300" w:bottom="280" w:left="360" w:header="720" w:footer="720" w:gutter="0"/>
          <w:cols w:space="720"/>
        </w:sectPr>
      </w:pPr>
    </w:p>
    <w:p w14:paraId="11B9AE70" w14:textId="77777777" w:rsidR="00C55E79" w:rsidRDefault="001C1B40" w:rsidP="00786BE1">
      <w:pPr>
        <w:pStyle w:val="1"/>
        <w:numPr>
          <w:ilvl w:val="0"/>
          <w:numId w:val="1"/>
        </w:numPr>
        <w:tabs>
          <w:tab w:val="left" w:pos="1507"/>
          <w:tab w:val="left" w:pos="1508"/>
        </w:tabs>
        <w:spacing w:before="240" w:after="240"/>
        <w:ind w:left="1502" w:hanging="425"/>
      </w:pPr>
      <w:bookmarkStart w:id="0" w:name="_TOC_250013"/>
      <w:r>
        <w:lastRenderedPageBreak/>
        <w:t>Общие</w:t>
      </w:r>
      <w:r>
        <w:rPr>
          <w:spacing w:val="-2"/>
        </w:rPr>
        <w:t xml:space="preserve"> </w:t>
      </w:r>
      <w:bookmarkEnd w:id="0"/>
      <w:r>
        <w:t>положения</w:t>
      </w:r>
    </w:p>
    <w:p w14:paraId="1B65BA55" w14:textId="77777777" w:rsidR="00C55E79" w:rsidRDefault="001C1B40">
      <w:pPr>
        <w:pStyle w:val="2"/>
        <w:numPr>
          <w:ilvl w:val="1"/>
          <w:numId w:val="1"/>
        </w:numPr>
        <w:tabs>
          <w:tab w:val="left" w:pos="1933"/>
          <w:tab w:val="left" w:pos="3124"/>
          <w:tab w:val="left" w:pos="4496"/>
          <w:tab w:val="left" w:pos="5937"/>
          <w:tab w:val="left" w:pos="6315"/>
          <w:tab w:val="left" w:pos="7508"/>
          <w:tab w:val="left" w:pos="9137"/>
        </w:tabs>
        <w:ind w:right="1159"/>
      </w:pPr>
      <w:r>
        <w:t>Данный</w:t>
      </w:r>
      <w:r>
        <w:tab/>
        <w:t>документ</w:t>
      </w:r>
      <w:r>
        <w:tab/>
        <w:t>относится</w:t>
      </w:r>
      <w:r>
        <w:tab/>
        <w:t>к</w:t>
      </w:r>
      <w:r>
        <w:tab/>
        <w:t>проекту</w:t>
      </w:r>
      <w:r>
        <w:tab/>
        <w:t>"&lt;Название</w:t>
      </w:r>
      <w:r>
        <w:tab/>
      </w:r>
      <w:r>
        <w:rPr>
          <w:spacing w:val="-1"/>
        </w:rPr>
        <w:t>проекта&gt;",</w:t>
      </w:r>
      <w:r>
        <w:rPr>
          <w:spacing w:val="-67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реализуется</w:t>
      </w:r>
      <w:r>
        <w:rPr>
          <w:spacing w:val="-1"/>
        </w:rPr>
        <w:t xml:space="preserve"> </w:t>
      </w:r>
      <w:r>
        <w:t>организацией</w:t>
      </w:r>
      <w:r>
        <w:rPr>
          <w:spacing w:val="3"/>
        </w:rPr>
        <w:t xml:space="preserve"> </w:t>
      </w:r>
      <w:r>
        <w:t>"&lt;Название</w:t>
      </w:r>
      <w:r>
        <w:rPr>
          <w:spacing w:val="-1"/>
        </w:rPr>
        <w:t xml:space="preserve"> </w:t>
      </w:r>
      <w:r>
        <w:t>организации&gt;".</w:t>
      </w:r>
    </w:p>
    <w:p w14:paraId="28AA18D6" w14:textId="77777777" w:rsidR="00C55E79" w:rsidRDefault="001C1B40">
      <w:pPr>
        <w:pStyle w:val="2"/>
        <w:numPr>
          <w:ilvl w:val="1"/>
          <w:numId w:val="1"/>
        </w:numPr>
        <w:tabs>
          <w:tab w:val="left" w:pos="1933"/>
        </w:tabs>
        <w:spacing w:before="119" w:line="242" w:lineRule="auto"/>
        <w:ind w:right="1163"/>
      </w:pPr>
      <w:r>
        <w:t>План</w:t>
      </w:r>
      <w:r>
        <w:rPr>
          <w:spacing w:val="56"/>
        </w:rPr>
        <w:t xml:space="preserve"> </w:t>
      </w:r>
      <w:r>
        <w:t>управления</w:t>
      </w:r>
      <w:r>
        <w:rPr>
          <w:spacing w:val="56"/>
        </w:rPr>
        <w:t xml:space="preserve"> </w:t>
      </w:r>
      <w:r>
        <w:t>рисками</w:t>
      </w:r>
      <w:r>
        <w:rPr>
          <w:spacing w:val="53"/>
        </w:rPr>
        <w:t xml:space="preserve"> </w:t>
      </w:r>
      <w:r>
        <w:t>описывает,</w:t>
      </w:r>
      <w:r>
        <w:rPr>
          <w:spacing w:val="53"/>
        </w:rPr>
        <w:t xml:space="preserve"> </w:t>
      </w:r>
      <w:r>
        <w:t>как</w:t>
      </w:r>
      <w:r>
        <w:rPr>
          <w:spacing w:val="54"/>
        </w:rPr>
        <w:t xml:space="preserve"> </w:t>
      </w:r>
      <w:r>
        <w:t>организовано</w:t>
      </w:r>
      <w:r>
        <w:rPr>
          <w:spacing w:val="56"/>
        </w:rPr>
        <w:t xml:space="preserve"> </w:t>
      </w:r>
      <w:r>
        <w:t>управление</w:t>
      </w:r>
      <w:r>
        <w:rPr>
          <w:spacing w:val="-67"/>
        </w:rPr>
        <w:t xml:space="preserve"> </w:t>
      </w:r>
      <w:r>
        <w:t>рисками</w:t>
      </w:r>
      <w:r>
        <w:rPr>
          <w:spacing w:val="-1"/>
        </w:rPr>
        <w:t xml:space="preserve"> </w:t>
      </w:r>
      <w:r>
        <w:t>проекта,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выполняется в</w:t>
      </w:r>
      <w:r>
        <w:rPr>
          <w:spacing w:val="-3"/>
        </w:rPr>
        <w:t xml:space="preserve"> </w:t>
      </w:r>
      <w:r>
        <w:t>рамках</w:t>
      </w:r>
      <w:r>
        <w:rPr>
          <w:spacing w:val="-3"/>
        </w:rPr>
        <w:t xml:space="preserve"> </w:t>
      </w:r>
      <w:r>
        <w:t>проекта.</w:t>
      </w:r>
    </w:p>
    <w:p w14:paraId="208787EF" w14:textId="13499B44" w:rsidR="00C55E79" w:rsidRDefault="001C1B40">
      <w:pPr>
        <w:pStyle w:val="2"/>
        <w:numPr>
          <w:ilvl w:val="1"/>
          <w:numId w:val="1"/>
        </w:numPr>
        <w:tabs>
          <w:tab w:val="left" w:pos="1933"/>
        </w:tabs>
        <w:spacing w:before="115"/>
        <w:ind w:hanging="426"/>
      </w:pPr>
      <w:r>
        <w:t>План</w:t>
      </w:r>
      <w:r>
        <w:rPr>
          <w:spacing w:val="-1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рисками</w:t>
      </w:r>
      <w:r>
        <w:rPr>
          <w:spacing w:val="-3"/>
        </w:rPr>
        <w:t xml:space="preserve"> </w:t>
      </w:r>
      <w:r>
        <w:t>разработан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основе</w:t>
      </w:r>
      <w:r>
        <w:rPr>
          <w:spacing w:val="-5"/>
        </w:rPr>
        <w:t xml:space="preserve"> </w:t>
      </w:r>
      <w:r>
        <w:t>документов.</w:t>
      </w:r>
    </w:p>
    <w:p w14:paraId="09D63668" w14:textId="10944E37" w:rsidR="00060EAC" w:rsidRDefault="00060EAC">
      <w:pPr>
        <w:pStyle w:val="2"/>
        <w:numPr>
          <w:ilvl w:val="1"/>
          <w:numId w:val="1"/>
        </w:numPr>
        <w:tabs>
          <w:tab w:val="left" w:pos="1933"/>
        </w:tabs>
        <w:spacing w:before="115"/>
        <w:ind w:hanging="426"/>
      </w:pPr>
      <w:r>
        <w:t>Устав проекта</w:t>
      </w:r>
    </w:p>
    <w:p w14:paraId="216109F0" w14:textId="46326292" w:rsidR="00786BE1" w:rsidRPr="00786BE1" w:rsidRDefault="00060EAC" w:rsidP="00786BE1">
      <w:pPr>
        <w:pStyle w:val="2"/>
        <w:numPr>
          <w:ilvl w:val="1"/>
          <w:numId w:val="1"/>
        </w:numPr>
        <w:tabs>
          <w:tab w:val="left" w:pos="1933"/>
        </w:tabs>
        <w:spacing w:before="115"/>
        <w:ind w:hanging="426"/>
      </w:pPr>
      <w:r>
        <w:t>Техническое задание проекта</w:t>
      </w:r>
    </w:p>
    <w:p w14:paraId="7F6F3AB0" w14:textId="77777777" w:rsidR="00C55E79" w:rsidRDefault="001C1B40" w:rsidP="00786BE1">
      <w:pPr>
        <w:pStyle w:val="1"/>
        <w:numPr>
          <w:ilvl w:val="0"/>
          <w:numId w:val="1"/>
        </w:numPr>
        <w:tabs>
          <w:tab w:val="left" w:pos="1507"/>
          <w:tab w:val="left" w:pos="1508"/>
        </w:tabs>
        <w:spacing w:before="240" w:after="240"/>
        <w:ind w:left="1502" w:hanging="425"/>
      </w:pPr>
      <w:bookmarkStart w:id="1" w:name="_TOC_250012"/>
      <w:r>
        <w:t>Нормативные</w:t>
      </w:r>
      <w:r>
        <w:rPr>
          <w:spacing w:val="-4"/>
        </w:rPr>
        <w:t xml:space="preserve"> </w:t>
      </w:r>
      <w:bookmarkEnd w:id="1"/>
      <w:r>
        <w:t>ссылки</w:t>
      </w:r>
    </w:p>
    <w:p w14:paraId="692B5F2E" w14:textId="77777777" w:rsidR="00C55E79" w:rsidRDefault="001C1B40">
      <w:pPr>
        <w:pStyle w:val="2"/>
        <w:numPr>
          <w:ilvl w:val="1"/>
          <w:numId w:val="1"/>
        </w:numPr>
        <w:tabs>
          <w:tab w:val="left" w:pos="1933"/>
        </w:tabs>
        <w:ind w:hanging="426"/>
      </w:pPr>
      <w:r>
        <w:t>Данный</w:t>
      </w:r>
      <w:r>
        <w:rPr>
          <w:spacing w:val="-3"/>
        </w:rPr>
        <w:t xml:space="preserve"> </w:t>
      </w:r>
      <w:r>
        <w:t>документ</w:t>
      </w:r>
      <w:r>
        <w:rPr>
          <w:spacing w:val="-4"/>
        </w:rPr>
        <w:t xml:space="preserve"> </w:t>
      </w:r>
      <w:r>
        <w:t>ссылается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документы:</w:t>
      </w:r>
    </w:p>
    <w:p w14:paraId="3FEF619F" w14:textId="77777777" w:rsidR="00C55E79" w:rsidRDefault="00C55E79">
      <w:pPr>
        <w:pStyle w:val="a3"/>
        <w:rPr>
          <w:i w:val="0"/>
          <w:sz w:val="11"/>
        </w:rPr>
      </w:pPr>
    </w:p>
    <w:tbl>
      <w:tblPr>
        <w:tblStyle w:val="TableNormal"/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8"/>
        <w:gridCol w:w="4329"/>
        <w:gridCol w:w="1554"/>
        <w:gridCol w:w="1087"/>
      </w:tblGrid>
      <w:tr w:rsidR="00C55E79" w14:paraId="00654120" w14:textId="77777777" w:rsidTr="006961FA">
        <w:trPr>
          <w:trHeight w:val="642"/>
        </w:trPr>
        <w:tc>
          <w:tcPr>
            <w:tcW w:w="2378" w:type="dxa"/>
            <w:shd w:val="clear" w:color="auto" w:fill="BEBEBE"/>
          </w:tcPr>
          <w:p w14:paraId="5D80D88B" w14:textId="77777777" w:rsidR="00C55E79" w:rsidRDefault="001C1B40">
            <w:pPr>
              <w:pStyle w:val="TableParagraph"/>
              <w:spacing w:line="315" w:lineRule="exact"/>
              <w:ind w:left="796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4329" w:type="dxa"/>
            <w:shd w:val="clear" w:color="auto" w:fill="BEBEBE"/>
          </w:tcPr>
          <w:p w14:paraId="330026C9" w14:textId="77777777" w:rsidR="00C55E79" w:rsidRDefault="001C1B40">
            <w:pPr>
              <w:pStyle w:val="TableParagraph"/>
              <w:spacing w:line="315" w:lineRule="exact"/>
              <w:ind w:left="1587" w:right="1575"/>
              <w:jc w:val="center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1554" w:type="dxa"/>
            <w:shd w:val="clear" w:color="auto" w:fill="BEBEBE"/>
          </w:tcPr>
          <w:p w14:paraId="27DCC224" w14:textId="77777777" w:rsidR="00C55E79" w:rsidRDefault="001C1B40">
            <w:pPr>
              <w:pStyle w:val="TableParagraph"/>
              <w:spacing w:line="315" w:lineRule="exact"/>
              <w:ind w:left="278" w:right="268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  <w:p w14:paraId="5B109FBD" w14:textId="77777777" w:rsidR="00C55E79" w:rsidRDefault="001C1B40">
            <w:pPr>
              <w:pStyle w:val="TableParagraph"/>
              <w:spacing w:line="308" w:lineRule="exact"/>
              <w:ind w:left="278" w:right="269"/>
              <w:jc w:val="center"/>
              <w:rPr>
                <w:sz w:val="28"/>
              </w:rPr>
            </w:pPr>
            <w:r>
              <w:rPr>
                <w:sz w:val="28"/>
              </w:rPr>
              <w:t>издания</w:t>
            </w:r>
          </w:p>
        </w:tc>
        <w:tc>
          <w:tcPr>
            <w:tcW w:w="1087" w:type="dxa"/>
            <w:shd w:val="clear" w:color="auto" w:fill="BEBEBE"/>
          </w:tcPr>
          <w:p w14:paraId="27CD0C80" w14:textId="77777777" w:rsidR="00C55E79" w:rsidRDefault="001C1B40">
            <w:pPr>
              <w:pStyle w:val="TableParagraph"/>
              <w:spacing w:line="315" w:lineRule="exact"/>
              <w:ind w:left="176"/>
              <w:rPr>
                <w:sz w:val="28"/>
              </w:rPr>
            </w:pPr>
            <w:r>
              <w:rPr>
                <w:sz w:val="28"/>
              </w:rPr>
              <w:t>Автор</w:t>
            </w:r>
          </w:p>
        </w:tc>
      </w:tr>
      <w:tr w:rsidR="00C55E79" w14:paraId="441C5287" w14:textId="77777777" w:rsidTr="006961FA">
        <w:trPr>
          <w:trHeight w:val="323"/>
        </w:trPr>
        <w:tc>
          <w:tcPr>
            <w:tcW w:w="2378" w:type="dxa"/>
          </w:tcPr>
          <w:p w14:paraId="47802C0F" w14:textId="3726D4E5" w:rsidR="00C55E79" w:rsidRDefault="006961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329" w:type="dxa"/>
          </w:tcPr>
          <w:p w14:paraId="1B272793" w14:textId="161F7199" w:rsidR="00C55E79" w:rsidRDefault="006961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Техническое задание проекта</w:t>
            </w:r>
          </w:p>
        </w:tc>
        <w:tc>
          <w:tcPr>
            <w:tcW w:w="1554" w:type="dxa"/>
          </w:tcPr>
          <w:p w14:paraId="4825F863" w14:textId="3E1C7312" w:rsidR="00C55E79" w:rsidRDefault="006961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07.12.22</w:t>
            </w:r>
          </w:p>
        </w:tc>
        <w:tc>
          <w:tcPr>
            <w:tcW w:w="1087" w:type="dxa"/>
          </w:tcPr>
          <w:p w14:paraId="73B6BA77" w14:textId="3A614AA2" w:rsidR="00C55E79" w:rsidRDefault="006961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6961FA" w14:paraId="6C2147C3" w14:textId="77777777" w:rsidTr="006961FA">
        <w:trPr>
          <w:trHeight w:val="323"/>
        </w:trPr>
        <w:tc>
          <w:tcPr>
            <w:tcW w:w="2378" w:type="dxa"/>
          </w:tcPr>
          <w:p w14:paraId="395028A9" w14:textId="789BF3D9" w:rsidR="006961FA" w:rsidRDefault="006961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1.2.</w:t>
            </w:r>
          </w:p>
        </w:tc>
        <w:tc>
          <w:tcPr>
            <w:tcW w:w="4329" w:type="dxa"/>
          </w:tcPr>
          <w:p w14:paraId="5334AA25" w14:textId="08F520E5" w:rsidR="006961FA" w:rsidRDefault="006961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Устав проекта</w:t>
            </w:r>
          </w:p>
        </w:tc>
        <w:tc>
          <w:tcPr>
            <w:tcW w:w="1554" w:type="dxa"/>
          </w:tcPr>
          <w:p w14:paraId="2670239C" w14:textId="690CEDDC" w:rsidR="006961FA" w:rsidRDefault="006961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07.12.22</w:t>
            </w:r>
          </w:p>
        </w:tc>
        <w:tc>
          <w:tcPr>
            <w:tcW w:w="1087" w:type="dxa"/>
          </w:tcPr>
          <w:p w14:paraId="3712ED2A" w14:textId="413C3C43" w:rsidR="006961FA" w:rsidRDefault="006961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953768" w14:paraId="67AAA7A9" w14:textId="77777777" w:rsidTr="006961FA">
        <w:trPr>
          <w:trHeight w:val="323"/>
        </w:trPr>
        <w:tc>
          <w:tcPr>
            <w:tcW w:w="2378" w:type="dxa"/>
          </w:tcPr>
          <w:p w14:paraId="650A71C7" w14:textId="29FF0789" w:rsidR="00953768" w:rsidRDefault="009537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4329" w:type="dxa"/>
          </w:tcPr>
          <w:p w14:paraId="5CBBBE73" w14:textId="26C65942" w:rsidR="00953768" w:rsidRDefault="009537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Архитектура системы</w:t>
            </w:r>
          </w:p>
        </w:tc>
        <w:tc>
          <w:tcPr>
            <w:tcW w:w="1554" w:type="dxa"/>
          </w:tcPr>
          <w:p w14:paraId="298635D8" w14:textId="783CC458" w:rsidR="00953768" w:rsidRDefault="009537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08.12.22</w:t>
            </w:r>
          </w:p>
        </w:tc>
        <w:tc>
          <w:tcPr>
            <w:tcW w:w="1087" w:type="dxa"/>
          </w:tcPr>
          <w:p w14:paraId="1CCC60CF" w14:textId="57880C33" w:rsidR="00953768" w:rsidRDefault="009537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</w:tbl>
    <w:p w14:paraId="0D96E315" w14:textId="77777777" w:rsidR="00C55E79" w:rsidRDefault="00C55E79">
      <w:pPr>
        <w:pStyle w:val="a3"/>
        <w:spacing w:before="2"/>
        <w:rPr>
          <w:i w:val="0"/>
          <w:sz w:val="38"/>
        </w:rPr>
      </w:pPr>
    </w:p>
    <w:p w14:paraId="70924E87" w14:textId="77777777" w:rsidR="00C55E79" w:rsidRDefault="001C1B40" w:rsidP="008840C7">
      <w:pPr>
        <w:pStyle w:val="1"/>
        <w:numPr>
          <w:ilvl w:val="0"/>
          <w:numId w:val="1"/>
        </w:numPr>
        <w:tabs>
          <w:tab w:val="left" w:pos="1507"/>
          <w:tab w:val="left" w:pos="1508"/>
        </w:tabs>
        <w:spacing w:before="240" w:after="240"/>
        <w:ind w:left="1502" w:hanging="425"/>
      </w:pPr>
      <w:bookmarkStart w:id="2" w:name="_TOC_250011"/>
      <w:r>
        <w:t>Термины,</w:t>
      </w:r>
      <w:r>
        <w:rPr>
          <w:spacing w:val="-3"/>
        </w:rPr>
        <w:t xml:space="preserve"> </w:t>
      </w:r>
      <w:r>
        <w:t>обозначения,</w:t>
      </w:r>
      <w:r>
        <w:rPr>
          <w:spacing w:val="-4"/>
        </w:rPr>
        <w:t xml:space="preserve"> </w:t>
      </w:r>
      <w:bookmarkEnd w:id="2"/>
      <w:r>
        <w:t>сокращения</w:t>
      </w:r>
    </w:p>
    <w:p w14:paraId="37DB9032" w14:textId="77777777" w:rsidR="00C55E79" w:rsidRDefault="001C1B40">
      <w:pPr>
        <w:pStyle w:val="2"/>
        <w:numPr>
          <w:ilvl w:val="1"/>
          <w:numId w:val="1"/>
        </w:numPr>
        <w:tabs>
          <w:tab w:val="left" w:pos="1933"/>
        </w:tabs>
        <w:ind w:hanging="426"/>
      </w:pPr>
      <w:r>
        <w:t>Термины,</w:t>
      </w:r>
      <w:r>
        <w:rPr>
          <w:spacing w:val="-3"/>
        </w:rPr>
        <w:t xml:space="preserve"> </w:t>
      </w:r>
      <w:r>
        <w:t>используемые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>документе:</w:t>
      </w:r>
    </w:p>
    <w:p w14:paraId="7D37B171" w14:textId="77777777" w:rsidR="00C55E79" w:rsidRDefault="00C55E79">
      <w:pPr>
        <w:pStyle w:val="a3"/>
        <w:rPr>
          <w:i w:val="0"/>
          <w:sz w:val="11"/>
        </w:rPr>
      </w:pPr>
    </w:p>
    <w:tbl>
      <w:tblPr>
        <w:tblStyle w:val="TableNormal"/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7"/>
        <w:gridCol w:w="6141"/>
      </w:tblGrid>
      <w:tr w:rsidR="00C55E79" w14:paraId="67E6C52B" w14:textId="77777777">
        <w:trPr>
          <w:trHeight w:val="323"/>
        </w:trPr>
        <w:tc>
          <w:tcPr>
            <w:tcW w:w="3217" w:type="dxa"/>
            <w:shd w:val="clear" w:color="auto" w:fill="BEBEBE"/>
          </w:tcPr>
          <w:p w14:paraId="5C9F2FBD" w14:textId="77777777" w:rsidR="00C55E79" w:rsidRDefault="001C1B40">
            <w:pPr>
              <w:pStyle w:val="TableParagraph"/>
              <w:spacing w:line="304" w:lineRule="exact"/>
              <w:ind w:left="1131" w:right="1122"/>
              <w:jc w:val="center"/>
              <w:rPr>
                <w:sz w:val="28"/>
              </w:rPr>
            </w:pPr>
            <w:r>
              <w:rPr>
                <w:sz w:val="28"/>
              </w:rPr>
              <w:t>Термин</w:t>
            </w:r>
          </w:p>
        </w:tc>
        <w:tc>
          <w:tcPr>
            <w:tcW w:w="6141" w:type="dxa"/>
            <w:shd w:val="clear" w:color="auto" w:fill="BEBEBE"/>
          </w:tcPr>
          <w:p w14:paraId="61F750E1" w14:textId="77777777" w:rsidR="00C55E79" w:rsidRDefault="001C1B40">
            <w:pPr>
              <w:pStyle w:val="TableParagraph"/>
              <w:spacing w:line="304" w:lineRule="exact"/>
              <w:ind w:left="2262" w:right="2257"/>
              <w:jc w:val="center"/>
              <w:rPr>
                <w:sz w:val="28"/>
              </w:rPr>
            </w:pPr>
            <w:r>
              <w:rPr>
                <w:sz w:val="28"/>
              </w:rPr>
              <w:t>Определение</w:t>
            </w:r>
          </w:p>
        </w:tc>
      </w:tr>
      <w:tr w:rsidR="00C55E79" w14:paraId="679060CC" w14:textId="77777777">
        <w:trPr>
          <w:trHeight w:val="2575"/>
        </w:trPr>
        <w:tc>
          <w:tcPr>
            <w:tcW w:w="3217" w:type="dxa"/>
          </w:tcPr>
          <w:p w14:paraId="1B26DF03" w14:textId="77777777" w:rsidR="00C55E79" w:rsidRDefault="001C1B40">
            <w:pPr>
              <w:pStyle w:val="TableParagraph"/>
              <w:ind w:left="107" w:right="947"/>
              <w:rPr>
                <w:sz w:val="28"/>
              </w:rPr>
            </w:pPr>
            <w:r>
              <w:rPr>
                <w:spacing w:val="-1"/>
                <w:sz w:val="28"/>
              </w:rPr>
              <w:t>Заинтересованная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сторона</w:t>
            </w:r>
          </w:p>
        </w:tc>
        <w:tc>
          <w:tcPr>
            <w:tcW w:w="6141" w:type="dxa"/>
          </w:tcPr>
          <w:p w14:paraId="3D462824" w14:textId="77777777" w:rsidR="00C55E79" w:rsidRDefault="001C1B40">
            <w:pPr>
              <w:pStyle w:val="TableParagraph"/>
              <w:ind w:left="107" w:right="98"/>
              <w:jc w:val="both"/>
              <w:rPr>
                <w:sz w:val="28"/>
              </w:rPr>
            </w:pPr>
            <w:r>
              <w:rPr>
                <w:sz w:val="28"/>
              </w:rPr>
              <w:t>Лицо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(например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потребитель,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спонсор,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исполнительная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общественность), которые активно вовлечены 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чьи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интересы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позитивно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негативно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повлиять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исполнение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проекта.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Заинтересованная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сторона</w:t>
            </w:r>
          </w:p>
          <w:p w14:paraId="477ED3CE" w14:textId="77777777" w:rsidR="00C55E79" w:rsidRDefault="001C1B40">
            <w:pPr>
              <w:pStyle w:val="TableParagraph"/>
              <w:spacing w:line="322" w:lineRule="exact"/>
              <w:ind w:left="107" w:right="101"/>
              <w:jc w:val="both"/>
              <w:rPr>
                <w:sz w:val="28"/>
              </w:rPr>
            </w:pPr>
            <w:r>
              <w:rPr>
                <w:sz w:val="28"/>
              </w:rPr>
              <w:t>также может оказывать влияние на проект и 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результаты.</w:t>
            </w:r>
          </w:p>
        </w:tc>
      </w:tr>
      <w:tr w:rsidR="00C55E79" w14:paraId="76DE5FA1" w14:textId="77777777">
        <w:trPr>
          <w:trHeight w:val="2256"/>
        </w:trPr>
        <w:tc>
          <w:tcPr>
            <w:tcW w:w="3217" w:type="dxa"/>
          </w:tcPr>
          <w:p w14:paraId="28DE5F95" w14:textId="77777777" w:rsidR="00C55E79" w:rsidRDefault="001C1B40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Иерархическая</w:t>
            </w:r>
          </w:p>
          <w:p w14:paraId="76059910" w14:textId="77777777" w:rsidR="00C55E79" w:rsidRDefault="001C1B4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структура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рисков</w:t>
            </w:r>
          </w:p>
        </w:tc>
        <w:tc>
          <w:tcPr>
            <w:tcW w:w="6141" w:type="dxa"/>
          </w:tcPr>
          <w:p w14:paraId="4FCDF505" w14:textId="77777777" w:rsidR="00C55E79" w:rsidRDefault="001C1B40">
            <w:pPr>
              <w:pStyle w:val="TableParagraph"/>
              <w:ind w:left="107" w:right="98"/>
              <w:jc w:val="both"/>
              <w:rPr>
                <w:sz w:val="28"/>
              </w:rPr>
            </w:pPr>
            <w:r>
              <w:rPr>
                <w:sz w:val="28"/>
              </w:rPr>
              <w:t>Иерархически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организованное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представление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идентифицированных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рисков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проекта,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распределенных по категориям и подкатегориям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риска,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указывающим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различные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области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источники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возможных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рисков.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Иерархическая</w:t>
            </w:r>
          </w:p>
          <w:p w14:paraId="2B3DA48C" w14:textId="77777777" w:rsidR="00C55E79" w:rsidRDefault="001C1B40">
            <w:pPr>
              <w:pStyle w:val="TableParagraph"/>
              <w:spacing w:line="322" w:lineRule="exact"/>
              <w:ind w:left="107" w:right="102"/>
              <w:jc w:val="both"/>
              <w:rPr>
                <w:sz w:val="28"/>
              </w:rPr>
            </w:pPr>
            <w:r>
              <w:rPr>
                <w:sz w:val="28"/>
              </w:rPr>
              <w:t>структура рисков часто бывает адаптирована под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конкретные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типы проектов.</w:t>
            </w:r>
          </w:p>
        </w:tc>
      </w:tr>
    </w:tbl>
    <w:p w14:paraId="4C079C59" w14:textId="77777777" w:rsidR="00C55E79" w:rsidRDefault="00C55E79">
      <w:pPr>
        <w:spacing w:line="322" w:lineRule="exact"/>
        <w:jc w:val="both"/>
        <w:rPr>
          <w:sz w:val="28"/>
        </w:rPr>
        <w:sectPr w:rsidR="00C55E79">
          <w:pgSz w:w="12240" w:h="15840"/>
          <w:pgMar w:top="1480" w:right="300" w:bottom="280" w:left="360" w:header="720" w:footer="720" w:gutter="0"/>
          <w:cols w:space="720"/>
        </w:sectPr>
      </w:pPr>
    </w:p>
    <w:p w14:paraId="5B05DBB8" w14:textId="77777777" w:rsidR="00C55E79" w:rsidRDefault="001C1B40">
      <w:pPr>
        <w:pStyle w:val="2"/>
        <w:numPr>
          <w:ilvl w:val="1"/>
          <w:numId w:val="1"/>
        </w:numPr>
        <w:tabs>
          <w:tab w:val="left" w:pos="1933"/>
        </w:tabs>
        <w:spacing w:before="73"/>
        <w:ind w:hanging="426"/>
      </w:pPr>
      <w:r>
        <w:lastRenderedPageBreak/>
        <w:t>Обозначения,</w:t>
      </w:r>
      <w:r>
        <w:rPr>
          <w:spacing w:val="-3"/>
        </w:rPr>
        <w:t xml:space="preserve"> </w:t>
      </w:r>
      <w:r>
        <w:t>используемые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>документе:</w:t>
      </w:r>
    </w:p>
    <w:p w14:paraId="0ACB1670" w14:textId="77777777" w:rsidR="00C55E79" w:rsidRDefault="00C55E79">
      <w:pPr>
        <w:pStyle w:val="a3"/>
        <w:rPr>
          <w:i w:val="0"/>
          <w:sz w:val="11"/>
        </w:rPr>
      </w:pPr>
    </w:p>
    <w:tbl>
      <w:tblPr>
        <w:tblStyle w:val="TableNormal"/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414"/>
      </w:tblGrid>
      <w:tr w:rsidR="00C55E79" w14:paraId="5F6DB667" w14:textId="77777777">
        <w:trPr>
          <w:trHeight w:val="321"/>
        </w:trPr>
        <w:tc>
          <w:tcPr>
            <w:tcW w:w="2943" w:type="dxa"/>
            <w:shd w:val="clear" w:color="auto" w:fill="BEBEBE"/>
          </w:tcPr>
          <w:p w14:paraId="2C286C14" w14:textId="77777777" w:rsidR="00C55E79" w:rsidRDefault="001C1B40">
            <w:pPr>
              <w:pStyle w:val="TableParagraph"/>
              <w:spacing w:line="301" w:lineRule="exact"/>
              <w:ind w:left="690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6414" w:type="dxa"/>
            <w:shd w:val="clear" w:color="auto" w:fill="BEBEBE"/>
          </w:tcPr>
          <w:p w14:paraId="25C7073F" w14:textId="77777777" w:rsidR="00C55E79" w:rsidRDefault="001C1B40">
            <w:pPr>
              <w:pStyle w:val="TableParagraph"/>
              <w:spacing w:line="301" w:lineRule="exact"/>
              <w:ind w:left="2374" w:right="2365"/>
              <w:jc w:val="center"/>
              <w:rPr>
                <w:sz w:val="28"/>
              </w:rPr>
            </w:pPr>
            <w:r>
              <w:rPr>
                <w:sz w:val="28"/>
              </w:rPr>
              <w:t>Расшифровка</w:t>
            </w:r>
          </w:p>
        </w:tc>
      </w:tr>
      <w:tr w:rsidR="00C55E79" w14:paraId="7FFEC379" w14:textId="77777777">
        <w:trPr>
          <w:trHeight w:val="323"/>
        </w:trPr>
        <w:tc>
          <w:tcPr>
            <w:tcW w:w="2943" w:type="dxa"/>
          </w:tcPr>
          <w:p w14:paraId="0EFB884E" w14:textId="77777777" w:rsidR="00C55E79" w:rsidRDefault="001C1B4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Организация</w:t>
            </w:r>
          </w:p>
        </w:tc>
        <w:tc>
          <w:tcPr>
            <w:tcW w:w="6414" w:type="dxa"/>
          </w:tcPr>
          <w:p w14:paraId="62A8C79D" w14:textId="180D8093" w:rsidR="00C55E79" w:rsidRPr="00A841C0" w:rsidRDefault="00A841C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ООО «</w:t>
            </w:r>
            <w:proofErr w:type="spellStart"/>
            <w:r w:rsidRPr="00A841C0">
              <w:rPr>
                <w:sz w:val="28"/>
                <w:szCs w:val="28"/>
                <w:lang w:val="en-US"/>
              </w:rPr>
              <w:t>Lidarview</w:t>
            </w:r>
            <w:proofErr w:type="spellEnd"/>
            <w:r w:rsidRPr="00A841C0">
              <w:rPr>
                <w:sz w:val="28"/>
                <w:szCs w:val="28"/>
              </w:rPr>
              <w:t>»</w:t>
            </w:r>
          </w:p>
        </w:tc>
      </w:tr>
    </w:tbl>
    <w:p w14:paraId="6C2F47D5" w14:textId="77777777" w:rsidR="00C55E79" w:rsidRDefault="00C55E79">
      <w:pPr>
        <w:pStyle w:val="a3"/>
        <w:spacing w:before="4"/>
        <w:rPr>
          <w:i w:val="0"/>
          <w:sz w:val="27"/>
        </w:rPr>
      </w:pPr>
    </w:p>
    <w:p w14:paraId="6CE3A1AC" w14:textId="77777777" w:rsidR="00C55E79" w:rsidRDefault="001C1B40">
      <w:pPr>
        <w:pStyle w:val="2"/>
        <w:numPr>
          <w:ilvl w:val="1"/>
          <w:numId w:val="1"/>
        </w:numPr>
        <w:tabs>
          <w:tab w:val="left" w:pos="1933"/>
        </w:tabs>
        <w:spacing w:before="0"/>
        <w:ind w:hanging="426"/>
      </w:pPr>
      <w:r>
        <w:t>Сокращения,</w:t>
      </w:r>
      <w:r>
        <w:rPr>
          <w:spacing w:val="-3"/>
        </w:rPr>
        <w:t xml:space="preserve"> </w:t>
      </w:r>
      <w:r>
        <w:t>используемые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>документе:</w:t>
      </w:r>
    </w:p>
    <w:p w14:paraId="73BE47E1" w14:textId="77777777" w:rsidR="00C55E79" w:rsidRDefault="00C55E79">
      <w:pPr>
        <w:pStyle w:val="a3"/>
        <w:rPr>
          <w:i w:val="0"/>
          <w:sz w:val="11"/>
        </w:rPr>
      </w:pPr>
    </w:p>
    <w:tbl>
      <w:tblPr>
        <w:tblStyle w:val="TableNormal"/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76"/>
        <w:gridCol w:w="6481"/>
      </w:tblGrid>
      <w:tr w:rsidR="00C55E79" w14:paraId="6ED0E327" w14:textId="77777777">
        <w:trPr>
          <w:trHeight w:val="321"/>
        </w:trPr>
        <w:tc>
          <w:tcPr>
            <w:tcW w:w="2876" w:type="dxa"/>
            <w:shd w:val="clear" w:color="auto" w:fill="BEBEBE"/>
          </w:tcPr>
          <w:p w14:paraId="65D88171" w14:textId="77777777" w:rsidR="00C55E79" w:rsidRDefault="001C1B40">
            <w:pPr>
              <w:pStyle w:val="TableParagraph"/>
              <w:spacing w:line="301" w:lineRule="exact"/>
              <w:ind w:left="690"/>
              <w:rPr>
                <w:sz w:val="28"/>
              </w:rPr>
            </w:pPr>
            <w:r>
              <w:rPr>
                <w:sz w:val="28"/>
              </w:rPr>
              <w:t>Сокращение</w:t>
            </w:r>
          </w:p>
        </w:tc>
        <w:tc>
          <w:tcPr>
            <w:tcW w:w="6481" w:type="dxa"/>
            <w:shd w:val="clear" w:color="auto" w:fill="BEBEBE"/>
          </w:tcPr>
          <w:p w14:paraId="3DEAABE2" w14:textId="77777777" w:rsidR="00C55E79" w:rsidRDefault="001C1B40">
            <w:pPr>
              <w:pStyle w:val="TableParagraph"/>
              <w:spacing w:line="301" w:lineRule="exact"/>
              <w:ind w:left="2407" w:right="2399"/>
              <w:jc w:val="center"/>
              <w:rPr>
                <w:sz w:val="28"/>
              </w:rPr>
            </w:pPr>
            <w:r>
              <w:rPr>
                <w:sz w:val="28"/>
              </w:rPr>
              <w:t>Расшифровка</w:t>
            </w:r>
          </w:p>
        </w:tc>
      </w:tr>
      <w:tr w:rsidR="00C55E79" w14:paraId="349E4B7D" w14:textId="77777777">
        <w:trPr>
          <w:trHeight w:val="967"/>
        </w:trPr>
        <w:tc>
          <w:tcPr>
            <w:tcW w:w="2876" w:type="dxa"/>
          </w:tcPr>
          <w:p w14:paraId="5EA73824" w14:textId="77777777" w:rsidR="00C55E79" w:rsidRDefault="001C1B4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ИСР</w:t>
            </w:r>
          </w:p>
        </w:tc>
        <w:tc>
          <w:tcPr>
            <w:tcW w:w="6481" w:type="dxa"/>
          </w:tcPr>
          <w:p w14:paraId="5021A959" w14:textId="77777777" w:rsidR="00C55E79" w:rsidRDefault="001C1B40">
            <w:pPr>
              <w:pStyle w:val="TableParagraph"/>
              <w:tabs>
                <w:tab w:val="left" w:pos="2146"/>
                <w:tab w:val="left" w:pos="3571"/>
                <w:tab w:val="left" w:pos="4482"/>
                <w:tab w:val="left" w:pos="5190"/>
              </w:tabs>
              <w:spacing w:line="315" w:lineRule="exact"/>
              <w:ind w:left="105"/>
              <w:rPr>
                <w:i/>
                <w:sz w:val="28"/>
              </w:rPr>
            </w:pPr>
            <w:r>
              <w:rPr>
                <w:sz w:val="28"/>
              </w:rPr>
              <w:t>Иерархическая</w:t>
            </w:r>
            <w:r>
              <w:rPr>
                <w:sz w:val="28"/>
              </w:rPr>
              <w:tab/>
              <w:t>структура</w:t>
            </w:r>
            <w:r>
              <w:rPr>
                <w:sz w:val="28"/>
              </w:rPr>
              <w:tab/>
              <w:t>работ</w:t>
            </w:r>
            <w:r>
              <w:rPr>
                <w:sz w:val="28"/>
              </w:rPr>
              <w:tab/>
              <w:t>(</w:t>
            </w:r>
            <w:r>
              <w:rPr>
                <w:i/>
                <w:sz w:val="28"/>
              </w:rPr>
              <w:t>см.</w:t>
            </w:r>
            <w:r>
              <w:rPr>
                <w:i/>
                <w:sz w:val="28"/>
              </w:rPr>
              <w:tab/>
              <w:t>документ</w:t>
            </w:r>
          </w:p>
          <w:p w14:paraId="366AA73B" w14:textId="77777777" w:rsidR="00C55E79" w:rsidRDefault="001C1B40">
            <w:pPr>
              <w:pStyle w:val="TableParagraph"/>
              <w:tabs>
                <w:tab w:val="left" w:pos="2661"/>
                <w:tab w:val="left" w:pos="5040"/>
              </w:tabs>
              <w:spacing w:line="322" w:lineRule="exact"/>
              <w:ind w:left="105" w:right="98"/>
              <w:rPr>
                <w:sz w:val="28"/>
              </w:rPr>
            </w:pPr>
            <w:r>
              <w:rPr>
                <w:i/>
                <w:sz w:val="28"/>
              </w:rPr>
              <w:t>ОСУП-П2.З2-Ш7</w:t>
            </w:r>
            <w:r>
              <w:rPr>
                <w:i/>
                <w:sz w:val="28"/>
              </w:rPr>
              <w:tab/>
              <w:t>"Иерархическая</w:t>
            </w:r>
            <w:r>
              <w:rPr>
                <w:i/>
                <w:sz w:val="28"/>
              </w:rPr>
              <w:tab/>
            </w:r>
            <w:r>
              <w:rPr>
                <w:i/>
                <w:spacing w:val="-1"/>
                <w:sz w:val="28"/>
              </w:rPr>
              <w:t>структура</w:t>
            </w:r>
            <w:r>
              <w:rPr>
                <w:i/>
                <w:spacing w:val="-67"/>
                <w:sz w:val="28"/>
              </w:rPr>
              <w:t xml:space="preserve"> </w:t>
            </w:r>
            <w:r>
              <w:rPr>
                <w:i/>
                <w:sz w:val="28"/>
              </w:rPr>
              <w:t>работ"</w:t>
            </w:r>
            <w:r>
              <w:rPr>
                <w:sz w:val="28"/>
              </w:rPr>
              <w:t>)</w:t>
            </w:r>
          </w:p>
        </w:tc>
      </w:tr>
      <w:tr w:rsidR="00C55E79" w14:paraId="08478B8D" w14:textId="77777777">
        <w:trPr>
          <w:trHeight w:val="321"/>
        </w:trPr>
        <w:tc>
          <w:tcPr>
            <w:tcW w:w="2876" w:type="dxa"/>
          </w:tcPr>
          <w:p w14:paraId="37C2D812" w14:textId="77777777" w:rsidR="00C55E79" w:rsidRDefault="001C1B4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ОСУП</w:t>
            </w:r>
          </w:p>
        </w:tc>
        <w:tc>
          <w:tcPr>
            <w:tcW w:w="6481" w:type="dxa"/>
          </w:tcPr>
          <w:p w14:paraId="48E80653" w14:textId="77777777" w:rsidR="00C55E79" w:rsidRDefault="001C1B40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Общий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стандарт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проектами</w:t>
            </w:r>
          </w:p>
        </w:tc>
      </w:tr>
      <w:tr w:rsidR="00C55E79" w14:paraId="0078C87D" w14:textId="77777777">
        <w:trPr>
          <w:trHeight w:val="323"/>
        </w:trPr>
        <w:tc>
          <w:tcPr>
            <w:tcW w:w="2876" w:type="dxa"/>
          </w:tcPr>
          <w:p w14:paraId="3BC15B31" w14:textId="77777777" w:rsidR="00C55E79" w:rsidRDefault="001C1B4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Ф.И.О.</w:t>
            </w:r>
          </w:p>
        </w:tc>
        <w:tc>
          <w:tcPr>
            <w:tcW w:w="6481" w:type="dxa"/>
          </w:tcPr>
          <w:p w14:paraId="03D43EC5" w14:textId="77777777" w:rsidR="00C55E79" w:rsidRDefault="001C1B40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Фамилия,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имя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</w:tr>
    </w:tbl>
    <w:p w14:paraId="18CE55A9" w14:textId="77777777" w:rsidR="00C55E79" w:rsidRDefault="00C55E79">
      <w:pPr>
        <w:pStyle w:val="a3"/>
        <w:spacing w:before="2"/>
        <w:rPr>
          <w:i w:val="0"/>
          <w:sz w:val="38"/>
        </w:rPr>
      </w:pPr>
    </w:p>
    <w:p w14:paraId="3EB8FF66" w14:textId="77777777" w:rsidR="00C55E79" w:rsidRDefault="001C1B40" w:rsidP="008840C7">
      <w:pPr>
        <w:pStyle w:val="1"/>
        <w:numPr>
          <w:ilvl w:val="0"/>
          <w:numId w:val="1"/>
        </w:numPr>
        <w:tabs>
          <w:tab w:val="left" w:pos="1508"/>
        </w:tabs>
        <w:spacing w:before="240" w:after="240"/>
        <w:ind w:left="1502" w:hanging="425"/>
      </w:pPr>
      <w:bookmarkStart w:id="3" w:name="_TOC_250010"/>
      <w:bookmarkEnd w:id="3"/>
      <w:r>
        <w:t>Методология</w:t>
      </w:r>
    </w:p>
    <w:p w14:paraId="34F11FA2" w14:textId="49DB4FF5" w:rsidR="00C55E79" w:rsidRPr="00504D61" w:rsidRDefault="00504D61" w:rsidP="00504D61">
      <w:pPr>
        <w:pStyle w:val="a3"/>
        <w:spacing w:before="58"/>
        <w:ind w:left="1507" w:right="1160" w:firstLine="620"/>
        <w:jc w:val="both"/>
        <w:rPr>
          <w:i w:val="0"/>
          <w:iCs w:val="0"/>
          <w:sz w:val="38"/>
        </w:rPr>
      </w:pPr>
      <w:r w:rsidRPr="00504D61">
        <w:rPr>
          <w:i w:val="0"/>
          <w:iCs w:val="0"/>
        </w:rPr>
        <w:t>Источниками данных для управления рисками будет выступать постоянная коммуникация с заказчиком, а также взаимодействие с командой разработки. Так же будут использоваться различные новостные порталы для анализа внешних рисков.</w:t>
      </w:r>
    </w:p>
    <w:p w14:paraId="3ED27314" w14:textId="29C8A74A" w:rsidR="00C55E79" w:rsidRDefault="001C1B40" w:rsidP="00030552">
      <w:pPr>
        <w:pStyle w:val="1"/>
        <w:numPr>
          <w:ilvl w:val="0"/>
          <w:numId w:val="1"/>
        </w:numPr>
        <w:tabs>
          <w:tab w:val="left" w:pos="1508"/>
        </w:tabs>
        <w:spacing w:before="240" w:after="240"/>
        <w:ind w:left="1502" w:hanging="425"/>
      </w:pPr>
      <w:bookmarkStart w:id="4" w:name="_TOC_250009"/>
      <w:r>
        <w:t>Распределение</w:t>
      </w:r>
      <w:r>
        <w:rPr>
          <w:spacing w:val="-3"/>
        </w:rPr>
        <w:t xml:space="preserve"> </w:t>
      </w:r>
      <w:r>
        <w:t>ролей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bookmarkEnd w:id="4"/>
      <w:r>
        <w:t>ответственности</w:t>
      </w:r>
    </w:p>
    <w:tbl>
      <w:tblPr>
        <w:tblStyle w:val="TableNormal"/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182"/>
        <w:gridCol w:w="3487"/>
        <w:gridCol w:w="2268"/>
      </w:tblGrid>
      <w:tr w:rsidR="00C55E79" w14:paraId="44F63E3B" w14:textId="77777777">
        <w:trPr>
          <w:trHeight w:val="321"/>
        </w:trPr>
        <w:tc>
          <w:tcPr>
            <w:tcW w:w="1418" w:type="dxa"/>
            <w:shd w:val="clear" w:color="auto" w:fill="BEBEBE"/>
          </w:tcPr>
          <w:p w14:paraId="2A958D86" w14:textId="77777777" w:rsidR="00C55E79" w:rsidRDefault="001C1B40">
            <w:pPr>
              <w:pStyle w:val="TableParagraph"/>
              <w:spacing w:line="301" w:lineRule="exact"/>
              <w:ind w:left="472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2182" w:type="dxa"/>
            <w:shd w:val="clear" w:color="auto" w:fill="BEBEBE"/>
          </w:tcPr>
          <w:p w14:paraId="46631D8E" w14:textId="77777777" w:rsidR="00C55E79" w:rsidRDefault="001C1B40">
            <w:pPr>
              <w:pStyle w:val="TableParagraph"/>
              <w:spacing w:line="301" w:lineRule="exact"/>
              <w:ind w:left="530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3487" w:type="dxa"/>
            <w:shd w:val="clear" w:color="auto" w:fill="BEBEBE"/>
          </w:tcPr>
          <w:p w14:paraId="63719C30" w14:textId="77777777" w:rsidR="00C55E79" w:rsidRDefault="001C1B40">
            <w:pPr>
              <w:pStyle w:val="TableParagraph"/>
              <w:spacing w:line="301" w:lineRule="exact"/>
              <w:ind w:left="1367" w:right="1353"/>
              <w:jc w:val="center"/>
              <w:rPr>
                <w:sz w:val="28"/>
              </w:rPr>
            </w:pPr>
            <w:r>
              <w:rPr>
                <w:sz w:val="28"/>
              </w:rPr>
              <w:t>Риски</w:t>
            </w:r>
          </w:p>
        </w:tc>
        <w:tc>
          <w:tcPr>
            <w:tcW w:w="2268" w:type="dxa"/>
            <w:shd w:val="clear" w:color="auto" w:fill="BEBEBE"/>
          </w:tcPr>
          <w:p w14:paraId="1881C1D8" w14:textId="77777777" w:rsidR="00C55E79" w:rsidRDefault="001C1B40">
            <w:pPr>
              <w:pStyle w:val="TableParagraph"/>
              <w:spacing w:line="301" w:lineRule="exact"/>
              <w:ind w:left="212"/>
              <w:rPr>
                <w:sz w:val="28"/>
              </w:rPr>
            </w:pPr>
            <w:r>
              <w:rPr>
                <w:sz w:val="28"/>
              </w:rPr>
              <w:t>Ответственный</w:t>
            </w:r>
          </w:p>
        </w:tc>
      </w:tr>
      <w:tr w:rsidR="00C55E79" w14:paraId="525CAF74" w14:textId="77777777">
        <w:trPr>
          <w:trHeight w:val="321"/>
        </w:trPr>
        <w:tc>
          <w:tcPr>
            <w:tcW w:w="1418" w:type="dxa"/>
          </w:tcPr>
          <w:p w14:paraId="12440670" w14:textId="462469BF" w:rsidR="00C55E79" w:rsidRPr="00A841C0" w:rsidRDefault="00A841C0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US"/>
              </w:rPr>
              <w:t>1.1</w:t>
            </w:r>
          </w:p>
        </w:tc>
        <w:tc>
          <w:tcPr>
            <w:tcW w:w="2182" w:type="dxa"/>
          </w:tcPr>
          <w:p w14:paraId="56B7B075" w14:textId="37FBEAC4" w:rsidR="00C55E79" w:rsidRDefault="00A841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Требования</w:t>
            </w:r>
          </w:p>
        </w:tc>
        <w:tc>
          <w:tcPr>
            <w:tcW w:w="3487" w:type="dxa"/>
          </w:tcPr>
          <w:p w14:paraId="5FF95411" w14:textId="08455BFB" w:rsidR="00C55E79" w:rsidRDefault="00F37A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Плохо сформулированное техническое задание</w:t>
            </w:r>
          </w:p>
        </w:tc>
        <w:tc>
          <w:tcPr>
            <w:tcW w:w="2268" w:type="dxa"/>
          </w:tcPr>
          <w:p w14:paraId="7B1AE8AA" w14:textId="18B9FE5F" w:rsidR="00C55E79" w:rsidRDefault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8840C7" w14:paraId="2C359FDC" w14:textId="77777777">
        <w:trPr>
          <w:trHeight w:val="321"/>
        </w:trPr>
        <w:tc>
          <w:tcPr>
            <w:tcW w:w="1418" w:type="dxa"/>
          </w:tcPr>
          <w:p w14:paraId="48C3CBFB" w14:textId="26D79B26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1.2 </w:t>
            </w:r>
          </w:p>
        </w:tc>
        <w:tc>
          <w:tcPr>
            <w:tcW w:w="2182" w:type="dxa"/>
          </w:tcPr>
          <w:p w14:paraId="1A754A08" w14:textId="6320087B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Технология</w:t>
            </w:r>
          </w:p>
        </w:tc>
        <w:tc>
          <w:tcPr>
            <w:tcW w:w="3487" w:type="dxa"/>
          </w:tcPr>
          <w:p w14:paraId="20A5D353" w14:textId="3A390154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Использованы не правильные технологии, устаревшие, дорогие, запрещенные</w:t>
            </w:r>
          </w:p>
        </w:tc>
        <w:tc>
          <w:tcPr>
            <w:tcW w:w="2268" w:type="dxa"/>
          </w:tcPr>
          <w:p w14:paraId="14A8D665" w14:textId="60979D09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8840C7" w14:paraId="0515F34E" w14:textId="77777777">
        <w:trPr>
          <w:trHeight w:val="321"/>
        </w:trPr>
        <w:tc>
          <w:tcPr>
            <w:tcW w:w="1418" w:type="dxa"/>
          </w:tcPr>
          <w:p w14:paraId="32A45C5C" w14:textId="380E6C1A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182" w:type="dxa"/>
          </w:tcPr>
          <w:p w14:paraId="6677FEC6" w14:textId="2A3773DC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Сложность и взаимодействие</w:t>
            </w:r>
          </w:p>
        </w:tc>
        <w:tc>
          <w:tcPr>
            <w:tcW w:w="3487" w:type="dxa"/>
          </w:tcPr>
          <w:p w14:paraId="2475EB77" w14:textId="0DDE4AE5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Низкая квалификация команды разработки</w:t>
            </w:r>
          </w:p>
        </w:tc>
        <w:tc>
          <w:tcPr>
            <w:tcW w:w="2268" w:type="dxa"/>
          </w:tcPr>
          <w:p w14:paraId="5AD6FF88" w14:textId="24B36E83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8840C7" w14:paraId="7D7A56BB" w14:textId="77777777">
        <w:trPr>
          <w:trHeight w:val="321"/>
        </w:trPr>
        <w:tc>
          <w:tcPr>
            <w:tcW w:w="1418" w:type="dxa"/>
          </w:tcPr>
          <w:p w14:paraId="46DE30F7" w14:textId="6D1BAC12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2182" w:type="dxa"/>
          </w:tcPr>
          <w:p w14:paraId="55094A59" w14:textId="284685CA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Производительность и надежность</w:t>
            </w:r>
          </w:p>
        </w:tc>
        <w:tc>
          <w:tcPr>
            <w:tcW w:w="3487" w:type="dxa"/>
          </w:tcPr>
          <w:p w14:paraId="60761145" w14:textId="3C3ACACD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Проект не проходит этапы тестирования</w:t>
            </w:r>
          </w:p>
        </w:tc>
        <w:tc>
          <w:tcPr>
            <w:tcW w:w="2268" w:type="dxa"/>
          </w:tcPr>
          <w:p w14:paraId="2C817536" w14:textId="260FBD16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8840C7" w14:paraId="1B931714" w14:textId="77777777">
        <w:trPr>
          <w:trHeight w:val="321"/>
        </w:trPr>
        <w:tc>
          <w:tcPr>
            <w:tcW w:w="1418" w:type="dxa"/>
          </w:tcPr>
          <w:p w14:paraId="507F23F0" w14:textId="7E2621A7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182" w:type="dxa"/>
          </w:tcPr>
          <w:p w14:paraId="389297FD" w14:textId="1C9D4798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Качество</w:t>
            </w:r>
          </w:p>
        </w:tc>
        <w:tc>
          <w:tcPr>
            <w:tcW w:w="3487" w:type="dxa"/>
          </w:tcPr>
          <w:p w14:paraId="6ADD8AAB" w14:textId="02D4A586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Недостаточная квалификация разработчиков</w:t>
            </w:r>
          </w:p>
        </w:tc>
        <w:tc>
          <w:tcPr>
            <w:tcW w:w="2268" w:type="dxa"/>
          </w:tcPr>
          <w:p w14:paraId="501DA015" w14:textId="0CF441D1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8840C7" w14:paraId="76B73D2D" w14:textId="77777777">
        <w:trPr>
          <w:trHeight w:val="321"/>
        </w:trPr>
        <w:tc>
          <w:tcPr>
            <w:tcW w:w="1418" w:type="dxa"/>
          </w:tcPr>
          <w:p w14:paraId="0CC55B79" w14:textId="4E9F9E4F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2182" w:type="dxa"/>
          </w:tcPr>
          <w:p w14:paraId="0A52D9DF" w14:textId="0FE866A0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Заказчик</w:t>
            </w:r>
          </w:p>
        </w:tc>
        <w:tc>
          <w:tcPr>
            <w:tcW w:w="3487" w:type="dxa"/>
          </w:tcPr>
          <w:p w14:paraId="277CFA3C" w14:textId="7A318449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Форс-мажорные обстоятельства со стороны заказчика</w:t>
            </w:r>
          </w:p>
        </w:tc>
        <w:tc>
          <w:tcPr>
            <w:tcW w:w="2268" w:type="dxa"/>
          </w:tcPr>
          <w:p w14:paraId="00988872" w14:textId="5914192B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Прудько А.А.</w:t>
            </w:r>
          </w:p>
        </w:tc>
      </w:tr>
      <w:tr w:rsidR="008840C7" w14:paraId="0EB65849" w14:textId="77777777">
        <w:trPr>
          <w:trHeight w:val="321"/>
        </w:trPr>
        <w:tc>
          <w:tcPr>
            <w:tcW w:w="1418" w:type="dxa"/>
          </w:tcPr>
          <w:p w14:paraId="37852DDB" w14:textId="1CF367A9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2182" w:type="dxa"/>
          </w:tcPr>
          <w:p w14:paraId="0B3D06E0" w14:textId="203A97A8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Рынок</w:t>
            </w:r>
          </w:p>
        </w:tc>
        <w:tc>
          <w:tcPr>
            <w:tcW w:w="3487" w:type="dxa"/>
          </w:tcPr>
          <w:p w14:paraId="3F3D6A76" w14:textId="6F0BF15E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Изменение поддержки инструментов разработки, либо прекращение поддержки</w:t>
            </w:r>
          </w:p>
        </w:tc>
        <w:tc>
          <w:tcPr>
            <w:tcW w:w="2268" w:type="dxa"/>
          </w:tcPr>
          <w:p w14:paraId="3229F55A" w14:textId="41142BC6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Прудько А.А.</w:t>
            </w:r>
          </w:p>
        </w:tc>
      </w:tr>
      <w:tr w:rsidR="008840C7" w14:paraId="178BB915" w14:textId="77777777">
        <w:trPr>
          <w:trHeight w:val="321"/>
        </w:trPr>
        <w:tc>
          <w:tcPr>
            <w:tcW w:w="1418" w:type="dxa"/>
          </w:tcPr>
          <w:p w14:paraId="5382AE5E" w14:textId="649BC61E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2182" w:type="dxa"/>
          </w:tcPr>
          <w:p w14:paraId="57683499" w14:textId="50774E38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Ресурсы</w:t>
            </w:r>
          </w:p>
        </w:tc>
        <w:tc>
          <w:tcPr>
            <w:tcW w:w="3487" w:type="dxa"/>
          </w:tcPr>
          <w:p w14:paraId="53B6B35D" w14:textId="21D16DD6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 достаточное количество человек задействованных в проекте</w:t>
            </w:r>
          </w:p>
        </w:tc>
        <w:tc>
          <w:tcPr>
            <w:tcW w:w="2268" w:type="dxa"/>
          </w:tcPr>
          <w:p w14:paraId="230BD233" w14:textId="3DE02B10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Прудько А.А.</w:t>
            </w:r>
          </w:p>
        </w:tc>
      </w:tr>
      <w:tr w:rsidR="008840C7" w14:paraId="09F07165" w14:textId="77777777">
        <w:trPr>
          <w:trHeight w:val="321"/>
        </w:trPr>
        <w:tc>
          <w:tcPr>
            <w:tcW w:w="1418" w:type="dxa"/>
          </w:tcPr>
          <w:p w14:paraId="317B6EA6" w14:textId="40A5E86E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2182" w:type="dxa"/>
          </w:tcPr>
          <w:p w14:paraId="6750917F" w14:textId="5F3A4D46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Финансирование</w:t>
            </w:r>
          </w:p>
        </w:tc>
        <w:tc>
          <w:tcPr>
            <w:tcW w:w="3487" w:type="dxa"/>
          </w:tcPr>
          <w:p w14:paraId="18EAA203" w14:textId="08C833A7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 заказчика нет денег</w:t>
            </w:r>
          </w:p>
        </w:tc>
        <w:tc>
          <w:tcPr>
            <w:tcW w:w="2268" w:type="dxa"/>
          </w:tcPr>
          <w:p w14:paraId="7C55FDA4" w14:textId="5BE0E060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Прудько А.А.</w:t>
            </w:r>
          </w:p>
        </w:tc>
      </w:tr>
      <w:tr w:rsidR="008840C7" w14:paraId="1B185FBE" w14:textId="77777777">
        <w:trPr>
          <w:trHeight w:val="321"/>
        </w:trPr>
        <w:tc>
          <w:tcPr>
            <w:tcW w:w="1418" w:type="dxa"/>
          </w:tcPr>
          <w:p w14:paraId="4E7B77C0" w14:textId="270AC6FD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2182" w:type="dxa"/>
          </w:tcPr>
          <w:p w14:paraId="71ADE334" w14:textId="5088A0BD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Расстановка приоритетов</w:t>
            </w:r>
          </w:p>
        </w:tc>
        <w:tc>
          <w:tcPr>
            <w:tcW w:w="3487" w:type="dxa"/>
          </w:tcPr>
          <w:p w14:paraId="36F235A8" w14:textId="09444622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Неправильно расставлены приоритеты членов команды</w:t>
            </w:r>
          </w:p>
        </w:tc>
        <w:tc>
          <w:tcPr>
            <w:tcW w:w="2268" w:type="dxa"/>
          </w:tcPr>
          <w:p w14:paraId="050139F0" w14:textId="5C832600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8840C7" w14:paraId="3B7BC729" w14:textId="77777777">
        <w:trPr>
          <w:trHeight w:val="321"/>
        </w:trPr>
        <w:tc>
          <w:tcPr>
            <w:tcW w:w="1418" w:type="dxa"/>
          </w:tcPr>
          <w:p w14:paraId="511FA04B" w14:textId="0F2803BE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2182" w:type="dxa"/>
          </w:tcPr>
          <w:p w14:paraId="45554000" w14:textId="2EBF7604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Оценивание</w:t>
            </w:r>
          </w:p>
        </w:tc>
        <w:tc>
          <w:tcPr>
            <w:tcW w:w="3487" w:type="dxa"/>
          </w:tcPr>
          <w:p w14:paraId="72852946" w14:textId="04B9C4B7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Плохо оценены различные </w:t>
            </w:r>
            <w:r>
              <w:rPr>
                <w:sz w:val="24"/>
              </w:rPr>
              <w:lastRenderedPageBreak/>
              <w:t>выполненные задачи команды</w:t>
            </w:r>
          </w:p>
        </w:tc>
        <w:tc>
          <w:tcPr>
            <w:tcW w:w="2268" w:type="dxa"/>
          </w:tcPr>
          <w:p w14:paraId="798D4422" w14:textId="40798EC2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Пироженко Ф.В.</w:t>
            </w:r>
          </w:p>
        </w:tc>
      </w:tr>
      <w:tr w:rsidR="008840C7" w14:paraId="102AE995" w14:textId="77777777">
        <w:trPr>
          <w:trHeight w:val="321"/>
        </w:trPr>
        <w:tc>
          <w:tcPr>
            <w:tcW w:w="1418" w:type="dxa"/>
          </w:tcPr>
          <w:p w14:paraId="1992A293" w14:textId="662C4DCE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4.2</w:t>
            </w:r>
          </w:p>
        </w:tc>
        <w:tc>
          <w:tcPr>
            <w:tcW w:w="2182" w:type="dxa"/>
          </w:tcPr>
          <w:p w14:paraId="297399E6" w14:textId="242770F9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Планирование</w:t>
            </w:r>
          </w:p>
        </w:tc>
        <w:tc>
          <w:tcPr>
            <w:tcW w:w="3487" w:type="dxa"/>
          </w:tcPr>
          <w:p w14:paraId="52E3E4BF" w14:textId="64BE7D42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 попадание в дедлайн</w:t>
            </w:r>
          </w:p>
        </w:tc>
        <w:tc>
          <w:tcPr>
            <w:tcW w:w="2268" w:type="dxa"/>
          </w:tcPr>
          <w:p w14:paraId="0BCB4536" w14:textId="7090D3E1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8840C7" w14:paraId="467AEEEF" w14:textId="77777777">
        <w:trPr>
          <w:trHeight w:val="321"/>
        </w:trPr>
        <w:tc>
          <w:tcPr>
            <w:tcW w:w="1418" w:type="dxa"/>
          </w:tcPr>
          <w:p w14:paraId="1E0C9F67" w14:textId="7F46D7FB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2182" w:type="dxa"/>
          </w:tcPr>
          <w:p w14:paraId="654C02AA" w14:textId="0E938243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Контроль</w:t>
            </w:r>
          </w:p>
        </w:tc>
        <w:tc>
          <w:tcPr>
            <w:tcW w:w="3487" w:type="dxa"/>
          </w:tcPr>
          <w:p w14:paraId="300F2234" w14:textId="478D1389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Неэффективная команда</w:t>
            </w:r>
          </w:p>
        </w:tc>
        <w:tc>
          <w:tcPr>
            <w:tcW w:w="2268" w:type="dxa"/>
          </w:tcPr>
          <w:p w14:paraId="4F9FF4B0" w14:textId="5381C31D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8840C7" w14:paraId="4A736F8F" w14:textId="77777777">
        <w:trPr>
          <w:trHeight w:val="321"/>
        </w:trPr>
        <w:tc>
          <w:tcPr>
            <w:tcW w:w="1418" w:type="dxa"/>
          </w:tcPr>
          <w:p w14:paraId="0554D88D" w14:textId="7F280E2C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2182" w:type="dxa"/>
          </w:tcPr>
          <w:p w14:paraId="23045731" w14:textId="60A3CCFD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Коммуникации</w:t>
            </w:r>
          </w:p>
        </w:tc>
        <w:tc>
          <w:tcPr>
            <w:tcW w:w="3487" w:type="dxa"/>
          </w:tcPr>
          <w:p w14:paraId="7891AE97" w14:textId="578D00B4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Нет возможность поддерживать связь с командой разработки, заказчиком</w:t>
            </w:r>
          </w:p>
        </w:tc>
        <w:tc>
          <w:tcPr>
            <w:tcW w:w="2268" w:type="dxa"/>
          </w:tcPr>
          <w:p w14:paraId="07E3D51D" w14:textId="4A941FC4" w:rsidR="008840C7" w:rsidRDefault="008840C7" w:rsidP="008840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</w:tbl>
    <w:p w14:paraId="30472895" w14:textId="77777777" w:rsidR="00C55E79" w:rsidRDefault="001C1B40" w:rsidP="00030552">
      <w:pPr>
        <w:pStyle w:val="1"/>
        <w:numPr>
          <w:ilvl w:val="0"/>
          <w:numId w:val="1"/>
        </w:numPr>
        <w:tabs>
          <w:tab w:val="left" w:pos="1508"/>
        </w:tabs>
        <w:spacing w:before="240" w:after="240"/>
        <w:ind w:left="1502" w:hanging="425"/>
      </w:pPr>
      <w:bookmarkStart w:id="5" w:name="_TOC_250008"/>
      <w:r>
        <w:t>Разработка</w:t>
      </w:r>
      <w:r>
        <w:rPr>
          <w:spacing w:val="-2"/>
        </w:rPr>
        <w:t xml:space="preserve"> </w:t>
      </w:r>
      <w:bookmarkEnd w:id="5"/>
      <w:r>
        <w:t>бюджета</w:t>
      </w:r>
    </w:p>
    <w:p w14:paraId="4A0D2DA7" w14:textId="25E30777" w:rsidR="00C55E79" w:rsidRPr="00B45654" w:rsidRDefault="00B45654" w:rsidP="00B45654">
      <w:pPr>
        <w:pStyle w:val="a3"/>
        <w:spacing w:before="55"/>
        <w:ind w:left="1507" w:right="1159" w:firstLine="761"/>
        <w:jc w:val="both"/>
        <w:rPr>
          <w:i w:val="0"/>
          <w:iCs w:val="0"/>
        </w:rPr>
      </w:pPr>
      <w:r w:rsidRPr="00B45654">
        <w:rPr>
          <w:i w:val="0"/>
          <w:iCs w:val="0"/>
        </w:rPr>
        <w:t xml:space="preserve">Риски относящиеся </w:t>
      </w:r>
      <w:proofErr w:type="gramStart"/>
      <w:r w:rsidRPr="00B45654">
        <w:rPr>
          <w:i w:val="0"/>
          <w:iCs w:val="0"/>
        </w:rPr>
        <w:t>к разработки</w:t>
      </w:r>
      <w:proofErr w:type="gramEnd"/>
      <w:r w:rsidRPr="00B45654">
        <w:rPr>
          <w:i w:val="0"/>
          <w:iCs w:val="0"/>
        </w:rPr>
        <w:t xml:space="preserve"> бюджета не учитываются.</w:t>
      </w:r>
    </w:p>
    <w:p w14:paraId="1DF65635" w14:textId="730349FD" w:rsidR="00695FA2" w:rsidRDefault="001C1B40" w:rsidP="00695FA2">
      <w:pPr>
        <w:pStyle w:val="1"/>
        <w:numPr>
          <w:ilvl w:val="0"/>
          <w:numId w:val="1"/>
        </w:numPr>
        <w:tabs>
          <w:tab w:val="left" w:pos="1134"/>
        </w:tabs>
        <w:spacing w:before="240" w:after="240" w:line="308" w:lineRule="exact"/>
        <w:ind w:left="65" w:firstLine="1069"/>
      </w:pPr>
      <w:bookmarkStart w:id="6" w:name="_TOC_250007"/>
      <w:bookmarkEnd w:id="6"/>
      <w:r>
        <w:t>Сроки</w:t>
      </w:r>
    </w:p>
    <w:tbl>
      <w:tblPr>
        <w:tblStyle w:val="TableNormal"/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2"/>
        <w:gridCol w:w="1985"/>
        <w:gridCol w:w="1757"/>
        <w:gridCol w:w="1741"/>
        <w:gridCol w:w="1557"/>
      </w:tblGrid>
      <w:tr w:rsidR="00786BE1" w14:paraId="13B4A194" w14:textId="77777777" w:rsidTr="006B22EC">
        <w:trPr>
          <w:trHeight w:val="323"/>
        </w:trPr>
        <w:tc>
          <w:tcPr>
            <w:tcW w:w="2312" w:type="dxa"/>
            <w:shd w:val="clear" w:color="auto" w:fill="BFBFBF" w:themeFill="background1" w:themeFillShade="BF"/>
          </w:tcPr>
          <w:p w14:paraId="7FEBF1C5" w14:textId="77777777" w:rsidR="00786BE1" w:rsidRDefault="00786BE1" w:rsidP="00786BE1">
            <w:pPr>
              <w:pStyle w:val="TableParagraph"/>
              <w:spacing w:before="4"/>
              <w:jc w:val="center"/>
              <w:rPr>
                <w:i/>
                <w:sz w:val="27"/>
              </w:rPr>
            </w:pPr>
          </w:p>
          <w:p w14:paraId="77A70BCC" w14:textId="19A6FE64" w:rsidR="00786BE1" w:rsidRDefault="00786BE1" w:rsidP="00786BE1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8"/>
              </w:rPr>
              <w:t>Противорисковое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мероприятие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5E7C89AB" w14:textId="020B182A" w:rsidR="00786BE1" w:rsidRDefault="00786BE1" w:rsidP="00786B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8"/>
              </w:rPr>
              <w:t>Риск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14:paraId="2E8C5E9F" w14:textId="1F722113" w:rsidR="00786BE1" w:rsidRDefault="00786BE1" w:rsidP="00786BE1">
            <w:pPr>
              <w:pStyle w:val="TableParagraph"/>
              <w:ind w:left="108" w:right="94" w:hanging="3"/>
              <w:jc w:val="center"/>
              <w:rPr>
                <w:sz w:val="28"/>
              </w:rPr>
            </w:pPr>
            <w:r>
              <w:rPr>
                <w:sz w:val="28"/>
              </w:rPr>
              <w:t>Периодичность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</w:p>
          <w:p w14:paraId="6ABA4900" w14:textId="5A16CDD4" w:rsidR="00786BE1" w:rsidRDefault="00786BE1" w:rsidP="00786B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8"/>
              </w:rPr>
              <w:t>прогнозируемая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дата</w:t>
            </w:r>
          </w:p>
        </w:tc>
        <w:tc>
          <w:tcPr>
            <w:tcW w:w="1741" w:type="dxa"/>
            <w:shd w:val="clear" w:color="auto" w:fill="BFBFBF" w:themeFill="background1" w:themeFillShade="BF"/>
          </w:tcPr>
          <w:p w14:paraId="078F63B7" w14:textId="0FE98E00" w:rsidR="00786BE1" w:rsidRDefault="00786BE1" w:rsidP="00786B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8"/>
              </w:rPr>
              <w:t>Предельный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срок</w:t>
            </w:r>
          </w:p>
        </w:tc>
        <w:tc>
          <w:tcPr>
            <w:tcW w:w="1557" w:type="dxa"/>
            <w:shd w:val="clear" w:color="auto" w:fill="BFBFBF" w:themeFill="background1" w:themeFillShade="BF"/>
          </w:tcPr>
          <w:p w14:paraId="22F10760" w14:textId="25BF0665" w:rsidR="00786BE1" w:rsidRDefault="00786BE1" w:rsidP="00786BE1">
            <w:pPr>
              <w:pStyle w:val="TableParagraph"/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Ответстве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нный</w:t>
            </w:r>
            <w:proofErr w:type="spellEnd"/>
          </w:p>
        </w:tc>
      </w:tr>
      <w:tr w:rsidR="0065345E" w14:paraId="2A84EC1E" w14:textId="77777777" w:rsidTr="006B22EC">
        <w:trPr>
          <w:trHeight w:val="323"/>
        </w:trPr>
        <w:tc>
          <w:tcPr>
            <w:tcW w:w="2312" w:type="dxa"/>
          </w:tcPr>
          <w:p w14:paraId="0CA9772A" w14:textId="77777777" w:rsidR="0065345E" w:rsidRDefault="0065345E" w:rsidP="00A30524">
            <w:pPr>
              <w:pStyle w:val="TableParagraph"/>
              <w:spacing w:line="268" w:lineRule="exact"/>
              <w:ind w:left="-32" w:right="25"/>
              <w:jc w:val="center"/>
              <w:rPr>
                <w:sz w:val="24"/>
              </w:rPr>
            </w:pPr>
            <w:r>
              <w:rPr>
                <w:sz w:val="24"/>
              </w:rPr>
              <w:t>Пересмотр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уточнение</w:t>
            </w:r>
          </w:p>
          <w:p w14:paraId="734E97D3" w14:textId="5C4D317D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требований</w:t>
            </w:r>
          </w:p>
        </w:tc>
        <w:tc>
          <w:tcPr>
            <w:tcW w:w="1985" w:type="dxa"/>
          </w:tcPr>
          <w:p w14:paraId="29235FB5" w14:textId="4EBE8384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Требования</w:t>
            </w:r>
          </w:p>
        </w:tc>
        <w:tc>
          <w:tcPr>
            <w:tcW w:w="1757" w:type="dxa"/>
          </w:tcPr>
          <w:p w14:paraId="4D1B6584" w14:textId="32943BB0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В конце каждого спринта</w:t>
            </w:r>
          </w:p>
        </w:tc>
        <w:tc>
          <w:tcPr>
            <w:tcW w:w="1741" w:type="dxa"/>
          </w:tcPr>
          <w:p w14:paraId="2F124CB9" w14:textId="6B2A890B" w:rsidR="0065345E" w:rsidRDefault="00CB503D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28.12.22</w:t>
            </w:r>
          </w:p>
        </w:tc>
        <w:tc>
          <w:tcPr>
            <w:tcW w:w="1557" w:type="dxa"/>
          </w:tcPr>
          <w:p w14:paraId="6C1631E4" w14:textId="73F3C5F7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786BE1" w14:paraId="7509442F" w14:textId="77777777" w:rsidTr="006B22EC">
        <w:trPr>
          <w:trHeight w:val="323"/>
        </w:trPr>
        <w:tc>
          <w:tcPr>
            <w:tcW w:w="2312" w:type="dxa"/>
          </w:tcPr>
          <w:p w14:paraId="6D95536A" w14:textId="2C8C324F" w:rsidR="00786BE1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Изучение лучших технологий</w:t>
            </w:r>
          </w:p>
        </w:tc>
        <w:tc>
          <w:tcPr>
            <w:tcW w:w="1985" w:type="dxa"/>
          </w:tcPr>
          <w:p w14:paraId="14AE090A" w14:textId="6CCC3C36" w:rsidR="00786BE1" w:rsidRDefault="00786BE1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Технология</w:t>
            </w:r>
          </w:p>
        </w:tc>
        <w:tc>
          <w:tcPr>
            <w:tcW w:w="1757" w:type="dxa"/>
          </w:tcPr>
          <w:p w14:paraId="739D7E1A" w14:textId="2CEA33CE" w:rsidR="00786BE1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На этапе планирования</w:t>
            </w:r>
          </w:p>
        </w:tc>
        <w:tc>
          <w:tcPr>
            <w:tcW w:w="1741" w:type="dxa"/>
          </w:tcPr>
          <w:p w14:paraId="7BFB917F" w14:textId="5CF1A827" w:rsidR="00786BE1" w:rsidRDefault="00CB503D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20.12.22</w:t>
            </w:r>
          </w:p>
        </w:tc>
        <w:tc>
          <w:tcPr>
            <w:tcW w:w="1557" w:type="dxa"/>
          </w:tcPr>
          <w:p w14:paraId="7D099E42" w14:textId="43127B21" w:rsidR="00786BE1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786BE1" w14:paraId="69414283" w14:textId="77777777" w:rsidTr="006B22EC">
        <w:trPr>
          <w:trHeight w:val="323"/>
        </w:trPr>
        <w:tc>
          <w:tcPr>
            <w:tcW w:w="2312" w:type="dxa"/>
          </w:tcPr>
          <w:p w14:paraId="79E33BC8" w14:textId="3D356CDF" w:rsidR="00786BE1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Обучение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команды</w:t>
            </w:r>
          </w:p>
        </w:tc>
        <w:tc>
          <w:tcPr>
            <w:tcW w:w="1985" w:type="dxa"/>
          </w:tcPr>
          <w:p w14:paraId="1D796191" w14:textId="07A18EE9" w:rsidR="00786BE1" w:rsidRDefault="00786BE1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Сложность и взаимодействие</w:t>
            </w:r>
          </w:p>
        </w:tc>
        <w:tc>
          <w:tcPr>
            <w:tcW w:w="1757" w:type="dxa"/>
          </w:tcPr>
          <w:p w14:paraId="5CDD8C15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54A0BF88" w14:textId="3A53F2C5" w:rsidR="00786BE1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35E0A5AA" w14:textId="0E79A126" w:rsidR="00786BE1" w:rsidRDefault="00CB503D" w:rsidP="00C829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</w:t>
            </w:r>
            <w:r w:rsidR="00C82977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.23</w:t>
            </w:r>
          </w:p>
        </w:tc>
        <w:tc>
          <w:tcPr>
            <w:tcW w:w="1557" w:type="dxa"/>
          </w:tcPr>
          <w:p w14:paraId="06403BC2" w14:textId="370A6EB1" w:rsidR="00786BE1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786BE1" w14:paraId="4A09B625" w14:textId="77777777" w:rsidTr="006B22EC">
        <w:trPr>
          <w:trHeight w:val="323"/>
        </w:trPr>
        <w:tc>
          <w:tcPr>
            <w:tcW w:w="2312" w:type="dxa"/>
          </w:tcPr>
          <w:p w14:paraId="707434C1" w14:textId="77777777" w:rsidR="0065345E" w:rsidRDefault="0065345E" w:rsidP="00A30524">
            <w:pPr>
              <w:pStyle w:val="TableParagraph"/>
              <w:spacing w:line="268" w:lineRule="exact"/>
              <w:ind w:right="55"/>
              <w:jc w:val="center"/>
              <w:rPr>
                <w:sz w:val="24"/>
              </w:rPr>
            </w:pPr>
            <w:r>
              <w:rPr>
                <w:sz w:val="24"/>
              </w:rPr>
              <w:t>Полное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тестирование</w:t>
            </w:r>
          </w:p>
          <w:p w14:paraId="3BB8F460" w14:textId="3518C17B" w:rsidR="00786BE1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985" w:type="dxa"/>
          </w:tcPr>
          <w:p w14:paraId="4183D52D" w14:textId="719D8CDE" w:rsidR="00786BE1" w:rsidRDefault="00786BE1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Производительность и надежность</w:t>
            </w:r>
          </w:p>
        </w:tc>
        <w:tc>
          <w:tcPr>
            <w:tcW w:w="1757" w:type="dxa"/>
          </w:tcPr>
          <w:p w14:paraId="7995F211" w14:textId="5D236A36" w:rsidR="00786BE1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На этапе планирования</w:t>
            </w:r>
          </w:p>
        </w:tc>
        <w:tc>
          <w:tcPr>
            <w:tcW w:w="1741" w:type="dxa"/>
          </w:tcPr>
          <w:p w14:paraId="08746466" w14:textId="758245EB" w:rsidR="00786BE1" w:rsidRDefault="00CB503D" w:rsidP="00C829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</w:t>
            </w:r>
            <w:r w:rsidR="00C82977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.23</w:t>
            </w:r>
          </w:p>
        </w:tc>
        <w:tc>
          <w:tcPr>
            <w:tcW w:w="1557" w:type="dxa"/>
          </w:tcPr>
          <w:p w14:paraId="743C5805" w14:textId="26453DA4" w:rsidR="00786BE1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786BE1" w14:paraId="7C460DE3" w14:textId="77777777" w:rsidTr="006B22EC">
        <w:trPr>
          <w:trHeight w:val="323"/>
        </w:trPr>
        <w:tc>
          <w:tcPr>
            <w:tcW w:w="2312" w:type="dxa"/>
          </w:tcPr>
          <w:p w14:paraId="6AE91CC8" w14:textId="749513FC" w:rsidR="00786BE1" w:rsidRDefault="006B22EC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Повышение квалификации разработчиков</w:t>
            </w:r>
          </w:p>
        </w:tc>
        <w:tc>
          <w:tcPr>
            <w:tcW w:w="1985" w:type="dxa"/>
          </w:tcPr>
          <w:p w14:paraId="0C02265C" w14:textId="268FB62D" w:rsidR="00786BE1" w:rsidRDefault="00786BE1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Качество</w:t>
            </w:r>
          </w:p>
        </w:tc>
        <w:tc>
          <w:tcPr>
            <w:tcW w:w="1757" w:type="dxa"/>
          </w:tcPr>
          <w:p w14:paraId="4195540C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49865B15" w14:textId="18C61A17" w:rsidR="00786BE1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42610F4B" w14:textId="0DC24FE5" w:rsidR="00786BE1" w:rsidRDefault="00CB503D" w:rsidP="00C829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</w:t>
            </w:r>
            <w:r w:rsidR="00C82977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.23</w:t>
            </w:r>
          </w:p>
        </w:tc>
        <w:tc>
          <w:tcPr>
            <w:tcW w:w="1557" w:type="dxa"/>
          </w:tcPr>
          <w:p w14:paraId="209481D8" w14:textId="495A7F0A" w:rsidR="00786BE1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65345E" w14:paraId="6FA30E5B" w14:textId="77777777" w:rsidTr="006B22EC">
        <w:trPr>
          <w:trHeight w:val="323"/>
        </w:trPr>
        <w:tc>
          <w:tcPr>
            <w:tcW w:w="2312" w:type="dxa"/>
          </w:tcPr>
          <w:p w14:paraId="4624CA1C" w14:textId="5E562510" w:rsidR="0065345E" w:rsidRDefault="006B22EC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Постоянное взаимодействие с заказчиком</w:t>
            </w:r>
          </w:p>
        </w:tc>
        <w:tc>
          <w:tcPr>
            <w:tcW w:w="1985" w:type="dxa"/>
          </w:tcPr>
          <w:p w14:paraId="0C6A6074" w14:textId="5D6AB3B7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Заказчик</w:t>
            </w:r>
          </w:p>
        </w:tc>
        <w:tc>
          <w:tcPr>
            <w:tcW w:w="1757" w:type="dxa"/>
          </w:tcPr>
          <w:p w14:paraId="02E3B402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6802F22B" w14:textId="747D676C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54114605" w14:textId="2B1A3140" w:rsidR="0065345E" w:rsidRDefault="00CB503D" w:rsidP="00C829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</w:t>
            </w:r>
            <w:r w:rsidR="00C82977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.23</w:t>
            </w:r>
          </w:p>
        </w:tc>
        <w:tc>
          <w:tcPr>
            <w:tcW w:w="1557" w:type="dxa"/>
          </w:tcPr>
          <w:p w14:paraId="35B804F5" w14:textId="30671D07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Прудько А.А.</w:t>
            </w:r>
          </w:p>
        </w:tc>
      </w:tr>
      <w:tr w:rsidR="0065345E" w14:paraId="5A3CBD36" w14:textId="77777777" w:rsidTr="006B22EC">
        <w:trPr>
          <w:trHeight w:val="323"/>
        </w:trPr>
        <w:tc>
          <w:tcPr>
            <w:tcW w:w="2312" w:type="dxa"/>
          </w:tcPr>
          <w:p w14:paraId="59FB4757" w14:textId="2F6B3BA9" w:rsidR="0065345E" w:rsidRDefault="006B22EC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Мониторинг информации в мире</w:t>
            </w:r>
          </w:p>
        </w:tc>
        <w:tc>
          <w:tcPr>
            <w:tcW w:w="1985" w:type="dxa"/>
          </w:tcPr>
          <w:p w14:paraId="17ECB09F" w14:textId="6733949C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Рынок</w:t>
            </w:r>
          </w:p>
        </w:tc>
        <w:tc>
          <w:tcPr>
            <w:tcW w:w="1757" w:type="dxa"/>
          </w:tcPr>
          <w:p w14:paraId="09F58B02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6E407955" w14:textId="2BE27E01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3A7BAD36" w14:textId="7E9C04FF" w:rsidR="0065345E" w:rsidRDefault="00CB503D" w:rsidP="00C829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</w:t>
            </w:r>
            <w:r w:rsidR="00C82977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.23</w:t>
            </w:r>
          </w:p>
        </w:tc>
        <w:tc>
          <w:tcPr>
            <w:tcW w:w="1557" w:type="dxa"/>
          </w:tcPr>
          <w:p w14:paraId="35B0C9DC" w14:textId="0721E3F4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Прудько А.А.</w:t>
            </w:r>
          </w:p>
        </w:tc>
      </w:tr>
      <w:tr w:rsidR="0065345E" w14:paraId="564F6716" w14:textId="77777777" w:rsidTr="006B22EC">
        <w:trPr>
          <w:trHeight w:val="323"/>
        </w:trPr>
        <w:tc>
          <w:tcPr>
            <w:tcW w:w="2312" w:type="dxa"/>
          </w:tcPr>
          <w:p w14:paraId="1BDC9B83" w14:textId="77777777" w:rsidR="0065345E" w:rsidRDefault="0065345E" w:rsidP="00A30524">
            <w:pPr>
              <w:pStyle w:val="TableParagraph"/>
              <w:spacing w:line="268" w:lineRule="exact"/>
              <w:ind w:right="58"/>
              <w:jc w:val="center"/>
              <w:rPr>
                <w:sz w:val="24"/>
              </w:rPr>
            </w:pPr>
            <w:r>
              <w:rPr>
                <w:sz w:val="24"/>
              </w:rPr>
              <w:t>Пересмотр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</w:p>
          <w:p w14:paraId="241AEF26" w14:textId="7946A5F0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к проекту</w:t>
            </w:r>
          </w:p>
        </w:tc>
        <w:tc>
          <w:tcPr>
            <w:tcW w:w="1985" w:type="dxa"/>
          </w:tcPr>
          <w:p w14:paraId="385549AA" w14:textId="3F3291F5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Ресурсы</w:t>
            </w:r>
          </w:p>
        </w:tc>
        <w:tc>
          <w:tcPr>
            <w:tcW w:w="1757" w:type="dxa"/>
          </w:tcPr>
          <w:p w14:paraId="2B08C1A2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3AF7D5D3" w14:textId="09F93274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50D2DC0A" w14:textId="2A168DAA" w:rsidR="0065345E" w:rsidRDefault="00CB503D" w:rsidP="00C829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</w:t>
            </w:r>
            <w:r w:rsidR="00C82977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.23</w:t>
            </w:r>
          </w:p>
        </w:tc>
        <w:tc>
          <w:tcPr>
            <w:tcW w:w="1557" w:type="dxa"/>
          </w:tcPr>
          <w:p w14:paraId="4450440C" w14:textId="057FF1B6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Прудько А.А.</w:t>
            </w:r>
          </w:p>
        </w:tc>
      </w:tr>
      <w:tr w:rsidR="0065345E" w14:paraId="186DF7A2" w14:textId="77777777" w:rsidTr="006B22EC">
        <w:trPr>
          <w:trHeight w:val="323"/>
        </w:trPr>
        <w:tc>
          <w:tcPr>
            <w:tcW w:w="2312" w:type="dxa"/>
          </w:tcPr>
          <w:p w14:paraId="0C96E968" w14:textId="2662CCBE" w:rsidR="0065345E" w:rsidRDefault="006B22EC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Своевременное получение финансирования</w:t>
            </w:r>
          </w:p>
        </w:tc>
        <w:tc>
          <w:tcPr>
            <w:tcW w:w="1985" w:type="dxa"/>
          </w:tcPr>
          <w:p w14:paraId="1484FBAC" w14:textId="4DC1C85C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Финансирование</w:t>
            </w:r>
          </w:p>
        </w:tc>
        <w:tc>
          <w:tcPr>
            <w:tcW w:w="1757" w:type="dxa"/>
          </w:tcPr>
          <w:p w14:paraId="3811545F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4CB7B480" w14:textId="0BDE9E40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3E946320" w14:textId="0B4F90DB" w:rsidR="0065345E" w:rsidRDefault="00CB503D" w:rsidP="00C829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</w:t>
            </w:r>
            <w:r w:rsidR="00C82977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.23</w:t>
            </w:r>
          </w:p>
        </w:tc>
        <w:tc>
          <w:tcPr>
            <w:tcW w:w="1557" w:type="dxa"/>
          </w:tcPr>
          <w:p w14:paraId="5DAB872F" w14:textId="1F9316EA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Прудько А.А.</w:t>
            </w:r>
          </w:p>
        </w:tc>
      </w:tr>
      <w:tr w:rsidR="0065345E" w14:paraId="31D83314" w14:textId="77777777" w:rsidTr="006B22EC">
        <w:trPr>
          <w:trHeight w:val="323"/>
        </w:trPr>
        <w:tc>
          <w:tcPr>
            <w:tcW w:w="2312" w:type="dxa"/>
          </w:tcPr>
          <w:p w14:paraId="6A4CA4AE" w14:textId="7C3B8EEB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Пересмотр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задач</w:t>
            </w:r>
          </w:p>
        </w:tc>
        <w:tc>
          <w:tcPr>
            <w:tcW w:w="1985" w:type="dxa"/>
          </w:tcPr>
          <w:p w14:paraId="19568BC4" w14:textId="4E2C59A9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Расстановка приоритетов</w:t>
            </w:r>
          </w:p>
        </w:tc>
        <w:tc>
          <w:tcPr>
            <w:tcW w:w="1757" w:type="dxa"/>
          </w:tcPr>
          <w:p w14:paraId="7669B9A4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283CAEE7" w14:textId="5103B1DA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3B0E9F72" w14:textId="4AB330BA" w:rsidR="0065345E" w:rsidRDefault="00CB503D" w:rsidP="00C829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</w:t>
            </w:r>
            <w:r w:rsidR="00C82977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.23</w:t>
            </w:r>
          </w:p>
        </w:tc>
        <w:tc>
          <w:tcPr>
            <w:tcW w:w="1557" w:type="dxa"/>
          </w:tcPr>
          <w:p w14:paraId="3B07B5DA" w14:textId="2FC880E5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65345E" w14:paraId="39F4D760" w14:textId="77777777" w:rsidTr="006B22EC">
        <w:trPr>
          <w:trHeight w:val="323"/>
        </w:trPr>
        <w:tc>
          <w:tcPr>
            <w:tcW w:w="2312" w:type="dxa"/>
          </w:tcPr>
          <w:p w14:paraId="754CCD99" w14:textId="1C0E2692" w:rsidR="0065345E" w:rsidRDefault="006B22EC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Внимательный подход к оценке</w:t>
            </w:r>
          </w:p>
        </w:tc>
        <w:tc>
          <w:tcPr>
            <w:tcW w:w="1985" w:type="dxa"/>
          </w:tcPr>
          <w:p w14:paraId="1E784D3C" w14:textId="00F748BC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Оценивание</w:t>
            </w:r>
          </w:p>
        </w:tc>
        <w:tc>
          <w:tcPr>
            <w:tcW w:w="1757" w:type="dxa"/>
          </w:tcPr>
          <w:p w14:paraId="15CAD9FB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0837CAF2" w14:textId="2219273C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5F7158B7" w14:textId="4547D546" w:rsidR="0065345E" w:rsidRDefault="00CB503D" w:rsidP="00C829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</w:t>
            </w:r>
            <w:r w:rsidR="00C82977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.23</w:t>
            </w:r>
          </w:p>
        </w:tc>
        <w:tc>
          <w:tcPr>
            <w:tcW w:w="1557" w:type="dxa"/>
          </w:tcPr>
          <w:p w14:paraId="1A65442B" w14:textId="3A059800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65345E" w14:paraId="2AEAB248" w14:textId="77777777" w:rsidTr="006B22EC">
        <w:trPr>
          <w:trHeight w:val="323"/>
        </w:trPr>
        <w:tc>
          <w:tcPr>
            <w:tcW w:w="2312" w:type="dxa"/>
          </w:tcPr>
          <w:p w14:paraId="335FB149" w14:textId="55794193" w:rsidR="0065345E" w:rsidRDefault="006B22EC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Анализ текущей работы</w:t>
            </w:r>
          </w:p>
        </w:tc>
        <w:tc>
          <w:tcPr>
            <w:tcW w:w="1985" w:type="dxa"/>
          </w:tcPr>
          <w:p w14:paraId="792117E1" w14:textId="08C649BA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Планирование</w:t>
            </w:r>
          </w:p>
        </w:tc>
        <w:tc>
          <w:tcPr>
            <w:tcW w:w="1757" w:type="dxa"/>
          </w:tcPr>
          <w:p w14:paraId="3A02F35A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059E1531" w14:textId="1E3E9346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проекта</w:t>
            </w:r>
          </w:p>
        </w:tc>
        <w:tc>
          <w:tcPr>
            <w:tcW w:w="1741" w:type="dxa"/>
          </w:tcPr>
          <w:p w14:paraId="1C9FB56C" w14:textId="424E1ECC" w:rsidR="0065345E" w:rsidRDefault="00CB503D" w:rsidP="00C829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01.0</w:t>
            </w:r>
            <w:r w:rsidR="00C82977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.23</w:t>
            </w:r>
          </w:p>
        </w:tc>
        <w:tc>
          <w:tcPr>
            <w:tcW w:w="1557" w:type="dxa"/>
          </w:tcPr>
          <w:p w14:paraId="35FFA1B0" w14:textId="03A5046E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65345E" w14:paraId="387C8BA2" w14:textId="77777777" w:rsidTr="006B22EC">
        <w:trPr>
          <w:trHeight w:val="323"/>
        </w:trPr>
        <w:tc>
          <w:tcPr>
            <w:tcW w:w="2312" w:type="dxa"/>
          </w:tcPr>
          <w:p w14:paraId="238024E4" w14:textId="77777777" w:rsidR="0065345E" w:rsidRDefault="0065345E" w:rsidP="00A30524">
            <w:pPr>
              <w:pStyle w:val="TableParagraph"/>
              <w:spacing w:line="270" w:lineRule="exact"/>
              <w:ind w:right="57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Контроль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членами</w:t>
            </w:r>
          </w:p>
          <w:p w14:paraId="7871CD15" w14:textId="061412C0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команды</w:t>
            </w:r>
          </w:p>
        </w:tc>
        <w:tc>
          <w:tcPr>
            <w:tcW w:w="1985" w:type="dxa"/>
          </w:tcPr>
          <w:p w14:paraId="40D5977D" w14:textId="1D05A6BC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Контроль</w:t>
            </w:r>
          </w:p>
        </w:tc>
        <w:tc>
          <w:tcPr>
            <w:tcW w:w="1757" w:type="dxa"/>
          </w:tcPr>
          <w:p w14:paraId="61A49428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5D216FCC" w14:textId="01D4B76C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66CAD9B2" w14:textId="0B824FDD" w:rsidR="0065345E" w:rsidRDefault="00CB503D" w:rsidP="00C829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</w:t>
            </w:r>
            <w:r w:rsidR="00C82977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.23</w:t>
            </w:r>
          </w:p>
        </w:tc>
        <w:tc>
          <w:tcPr>
            <w:tcW w:w="1557" w:type="dxa"/>
          </w:tcPr>
          <w:p w14:paraId="0F0E73C8" w14:textId="6CA7ADED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  <w:tr w:rsidR="0065345E" w14:paraId="4183FFD8" w14:textId="77777777" w:rsidTr="006B22EC">
        <w:trPr>
          <w:trHeight w:val="323"/>
        </w:trPr>
        <w:tc>
          <w:tcPr>
            <w:tcW w:w="2312" w:type="dxa"/>
          </w:tcPr>
          <w:p w14:paraId="4B050F12" w14:textId="77777777" w:rsidR="0065345E" w:rsidRDefault="006B22EC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Постоянная поддержка связи</w:t>
            </w:r>
          </w:p>
        </w:tc>
        <w:tc>
          <w:tcPr>
            <w:tcW w:w="1985" w:type="dxa"/>
          </w:tcPr>
          <w:p w14:paraId="1C1FEFB8" w14:textId="7FFADE3A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Коммуникации</w:t>
            </w:r>
          </w:p>
        </w:tc>
        <w:tc>
          <w:tcPr>
            <w:tcW w:w="1757" w:type="dxa"/>
          </w:tcPr>
          <w:p w14:paraId="588D6B7F" w14:textId="77777777" w:rsidR="002D57E3" w:rsidRDefault="002D57E3" w:rsidP="00A30524">
            <w:pPr>
              <w:pStyle w:val="TableParagraph"/>
              <w:spacing w:line="268" w:lineRule="exact"/>
              <w:ind w:left="28" w:right="82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течении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  <w:p w14:paraId="103C38F1" w14:textId="77777777" w:rsidR="0065345E" w:rsidRDefault="002D57E3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проекта</w:t>
            </w:r>
          </w:p>
        </w:tc>
        <w:tc>
          <w:tcPr>
            <w:tcW w:w="1741" w:type="dxa"/>
          </w:tcPr>
          <w:p w14:paraId="716139E2" w14:textId="775274AE" w:rsidR="0065345E" w:rsidRDefault="00CB503D" w:rsidP="00C8297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01.0</w:t>
            </w:r>
            <w:r w:rsidR="00C82977">
              <w:rPr>
                <w:sz w:val="24"/>
                <w:lang w:val="en-US"/>
              </w:rPr>
              <w:t>4</w:t>
            </w:r>
            <w:bookmarkStart w:id="7" w:name="_GoBack"/>
            <w:bookmarkEnd w:id="7"/>
            <w:r>
              <w:rPr>
                <w:sz w:val="24"/>
              </w:rPr>
              <w:t>.23</w:t>
            </w:r>
          </w:p>
        </w:tc>
        <w:tc>
          <w:tcPr>
            <w:tcW w:w="1557" w:type="dxa"/>
          </w:tcPr>
          <w:p w14:paraId="39F6861E" w14:textId="77C83F40" w:rsidR="0065345E" w:rsidRDefault="0065345E" w:rsidP="00A3052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Пироженко Ф.В.</w:t>
            </w:r>
          </w:p>
        </w:tc>
      </w:tr>
    </w:tbl>
    <w:p w14:paraId="7F89A2CD" w14:textId="2B828682" w:rsidR="00C55E79" w:rsidRDefault="00C55E79">
      <w:pPr>
        <w:pStyle w:val="a3"/>
        <w:rPr>
          <w:sz w:val="20"/>
        </w:rPr>
      </w:pPr>
    </w:p>
    <w:p w14:paraId="6D332293" w14:textId="442026B9" w:rsidR="005A2356" w:rsidRDefault="001C1B40" w:rsidP="00592C1B">
      <w:pPr>
        <w:pStyle w:val="1"/>
        <w:pageBreakBefore/>
        <w:numPr>
          <w:ilvl w:val="0"/>
          <w:numId w:val="1"/>
        </w:numPr>
        <w:tabs>
          <w:tab w:val="left" w:pos="1508"/>
        </w:tabs>
        <w:spacing w:before="238" w:after="240"/>
        <w:ind w:left="0" w:firstLine="1134"/>
      </w:pPr>
      <w:bookmarkStart w:id="8" w:name="_TOC_250006"/>
      <w:r>
        <w:lastRenderedPageBreak/>
        <w:t>Категории</w:t>
      </w:r>
      <w:r w:rsidRPr="005A2356">
        <w:rPr>
          <w:spacing w:val="-4"/>
        </w:rPr>
        <w:t xml:space="preserve"> </w:t>
      </w:r>
      <w:bookmarkEnd w:id="8"/>
      <w:r>
        <w:t>риско</w:t>
      </w:r>
      <w:bookmarkStart w:id="9" w:name="_bookmark0"/>
      <w:bookmarkStart w:id="10" w:name="_TOC_250005"/>
      <w:bookmarkEnd w:id="9"/>
      <w:r w:rsidR="005A2356">
        <w:t>в</w:t>
      </w:r>
    </w:p>
    <w:p w14:paraId="5A8EEBAA" w14:textId="487FE2F8" w:rsidR="00574980" w:rsidRDefault="00574980" w:rsidP="005A2356">
      <w:pPr>
        <w:pStyle w:val="1"/>
        <w:tabs>
          <w:tab w:val="left" w:pos="1508"/>
        </w:tabs>
        <w:spacing w:before="238" w:after="240"/>
        <w:ind w:left="1502" w:firstLine="0"/>
        <w:jc w:val="left"/>
      </w:pPr>
      <w:r>
        <w:rPr>
          <w:noProof/>
          <w:lang w:eastAsia="ru-RU"/>
        </w:rPr>
        <w:drawing>
          <wp:inline distT="0" distB="0" distL="0" distR="0" wp14:anchorId="382AE0FF" wp14:editId="2C23D8D2">
            <wp:extent cx="6211071" cy="43338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071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1B55" w14:textId="5FBE16B2" w:rsidR="001C1B40" w:rsidRDefault="001C1B40" w:rsidP="001C1B40">
      <w:pPr>
        <w:pStyle w:val="1"/>
        <w:pageBreakBefore/>
        <w:numPr>
          <w:ilvl w:val="0"/>
          <w:numId w:val="1"/>
        </w:numPr>
        <w:tabs>
          <w:tab w:val="left" w:pos="1508"/>
        </w:tabs>
        <w:spacing w:before="11" w:after="240" w:line="308" w:lineRule="exact"/>
        <w:ind w:left="1502" w:hanging="425"/>
      </w:pPr>
      <w:r>
        <w:lastRenderedPageBreak/>
        <w:t>Определение</w:t>
      </w:r>
      <w:r w:rsidRPr="001C1B40">
        <w:rPr>
          <w:spacing w:val="-5"/>
        </w:rPr>
        <w:t xml:space="preserve"> </w:t>
      </w:r>
      <w:r>
        <w:t>вероятности</w:t>
      </w:r>
      <w:r w:rsidRPr="001C1B40">
        <w:rPr>
          <w:spacing w:val="-5"/>
        </w:rPr>
        <w:t xml:space="preserve"> </w:t>
      </w:r>
      <w:r>
        <w:t>и</w:t>
      </w:r>
      <w:r w:rsidRPr="001C1B40">
        <w:rPr>
          <w:spacing w:val="-6"/>
        </w:rPr>
        <w:t xml:space="preserve"> </w:t>
      </w:r>
      <w:r>
        <w:t>последствий</w:t>
      </w:r>
      <w:r w:rsidRPr="001C1B40">
        <w:rPr>
          <w:spacing w:val="-6"/>
        </w:rPr>
        <w:t xml:space="preserve"> </w:t>
      </w:r>
      <w:bookmarkEnd w:id="10"/>
      <w:r>
        <w:t>рисков</w:t>
      </w: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5"/>
        <w:gridCol w:w="2185"/>
        <w:gridCol w:w="2266"/>
        <w:gridCol w:w="1698"/>
        <w:gridCol w:w="1770"/>
        <w:gridCol w:w="1683"/>
      </w:tblGrid>
      <w:tr w:rsidR="005B3998" w:rsidRPr="005B3998" w14:paraId="01E87BA2" w14:textId="77777777" w:rsidTr="005B3998">
        <w:trPr>
          <w:trHeight w:val="321"/>
        </w:trPr>
        <w:tc>
          <w:tcPr>
            <w:tcW w:w="11357" w:type="dxa"/>
            <w:gridSpan w:val="6"/>
            <w:shd w:val="clear" w:color="auto" w:fill="BFBFBF" w:themeFill="background1" w:themeFillShade="BF"/>
          </w:tcPr>
          <w:p w14:paraId="4923EA83" w14:textId="66BD8728" w:rsidR="005B3998" w:rsidRPr="005B3998" w:rsidRDefault="005B3998" w:rsidP="005B3998">
            <w:pPr>
              <w:pStyle w:val="TableParagraph"/>
              <w:spacing w:line="302" w:lineRule="exact"/>
              <w:ind w:left="141" w:right="136"/>
              <w:jc w:val="center"/>
              <w:rPr>
                <w:sz w:val="28"/>
              </w:rPr>
            </w:pPr>
            <w:r>
              <w:rPr>
                <w:sz w:val="28"/>
              </w:rPr>
              <w:t>Определенные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условия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оценки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воздействия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риска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основные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цели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</w:p>
        </w:tc>
      </w:tr>
      <w:tr w:rsidR="005B3998" w:rsidRPr="005B3998" w14:paraId="3CC36460" w14:textId="77777777" w:rsidTr="00810DCA">
        <w:trPr>
          <w:trHeight w:val="321"/>
        </w:trPr>
        <w:tc>
          <w:tcPr>
            <w:tcW w:w="1755" w:type="dxa"/>
            <w:vMerge w:val="restart"/>
          </w:tcPr>
          <w:p w14:paraId="6E9F55F9" w14:textId="71AEE3F1" w:rsidR="005B3998" w:rsidRPr="00277BEC" w:rsidRDefault="005B3998">
            <w:pPr>
              <w:pStyle w:val="TableParagraph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Цель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проекта</w:t>
            </w:r>
          </w:p>
        </w:tc>
        <w:tc>
          <w:tcPr>
            <w:tcW w:w="9602" w:type="dxa"/>
            <w:gridSpan w:val="5"/>
          </w:tcPr>
          <w:p w14:paraId="599824AA" w14:textId="746D0254" w:rsidR="005B3998" w:rsidRPr="00277BEC" w:rsidRDefault="005B3998" w:rsidP="005B3998">
            <w:pPr>
              <w:pStyle w:val="TableParagraph"/>
              <w:spacing w:line="302" w:lineRule="exact"/>
              <w:ind w:left="141" w:right="136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Вероятность</w:t>
            </w:r>
            <w:r w:rsidRPr="00277BEC">
              <w:rPr>
                <w:spacing w:val="-2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по</w:t>
            </w:r>
            <w:r w:rsidRPr="00277BEC">
              <w:rPr>
                <w:spacing w:val="-5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относительной</w:t>
            </w:r>
            <w:r w:rsidRPr="00277BEC">
              <w:rPr>
                <w:spacing w:val="-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и</w:t>
            </w:r>
            <w:r w:rsidRPr="00277BEC">
              <w:rPr>
                <w:spacing w:val="-5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числовой</w:t>
            </w:r>
            <w:r w:rsidRPr="00277BEC">
              <w:rPr>
                <w:spacing w:val="-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шкалам</w:t>
            </w:r>
          </w:p>
        </w:tc>
      </w:tr>
      <w:tr w:rsidR="005B3998" w:rsidRPr="005B3998" w14:paraId="2FE80400" w14:textId="77777777">
        <w:trPr>
          <w:trHeight w:val="321"/>
        </w:trPr>
        <w:tc>
          <w:tcPr>
            <w:tcW w:w="1755" w:type="dxa"/>
            <w:vMerge/>
          </w:tcPr>
          <w:p w14:paraId="169CB73F" w14:textId="77777777" w:rsidR="005B3998" w:rsidRPr="00277BEC" w:rsidRDefault="005B399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185" w:type="dxa"/>
          </w:tcPr>
          <w:p w14:paraId="5476EA28" w14:textId="77777777" w:rsidR="005B3998" w:rsidRPr="00277BEC" w:rsidRDefault="005B3998" w:rsidP="005B3998">
            <w:pPr>
              <w:pStyle w:val="TableParagraph"/>
              <w:spacing w:line="315" w:lineRule="exact"/>
              <w:ind w:left="102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Очень</w:t>
            </w:r>
            <w:r w:rsidRPr="00277BEC">
              <w:rPr>
                <w:spacing w:val="-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низкая</w:t>
            </w:r>
          </w:p>
          <w:p w14:paraId="152EA775" w14:textId="7101E6A8" w:rsidR="005B3998" w:rsidRPr="00277BEC" w:rsidRDefault="005B3998" w:rsidP="005B3998">
            <w:pPr>
              <w:pStyle w:val="TableParagraph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5%</w:t>
            </w:r>
          </w:p>
        </w:tc>
        <w:tc>
          <w:tcPr>
            <w:tcW w:w="2266" w:type="dxa"/>
          </w:tcPr>
          <w:p w14:paraId="20AD7B6D" w14:textId="77777777" w:rsidR="005B3998" w:rsidRPr="00277BEC" w:rsidRDefault="005B3998" w:rsidP="005B3998">
            <w:pPr>
              <w:pStyle w:val="TableParagraph"/>
              <w:spacing w:line="315" w:lineRule="exact"/>
              <w:ind w:left="106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Низкая</w:t>
            </w:r>
          </w:p>
          <w:p w14:paraId="39DAF67E" w14:textId="3A64C9E8" w:rsidR="005B3998" w:rsidRPr="00277BEC" w:rsidRDefault="005B3998" w:rsidP="005B3998">
            <w:pPr>
              <w:pStyle w:val="TableParagraph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10%</w:t>
            </w:r>
          </w:p>
        </w:tc>
        <w:tc>
          <w:tcPr>
            <w:tcW w:w="1698" w:type="dxa"/>
          </w:tcPr>
          <w:p w14:paraId="50067508" w14:textId="77777777" w:rsidR="005B3998" w:rsidRPr="00277BEC" w:rsidRDefault="005B3998" w:rsidP="005B3998">
            <w:pPr>
              <w:pStyle w:val="TableParagraph"/>
              <w:spacing w:line="315" w:lineRule="exact"/>
              <w:ind w:left="87" w:right="79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Умеренная</w:t>
            </w:r>
          </w:p>
          <w:p w14:paraId="202F0216" w14:textId="22C48654" w:rsidR="005B3998" w:rsidRPr="00277BEC" w:rsidRDefault="005B3998" w:rsidP="005B3998">
            <w:pPr>
              <w:pStyle w:val="TableParagraph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20%</w:t>
            </w:r>
          </w:p>
        </w:tc>
        <w:tc>
          <w:tcPr>
            <w:tcW w:w="1770" w:type="dxa"/>
          </w:tcPr>
          <w:p w14:paraId="0700971B" w14:textId="77777777" w:rsidR="005B3998" w:rsidRPr="00277BEC" w:rsidRDefault="005B3998" w:rsidP="005B3998">
            <w:pPr>
              <w:pStyle w:val="TableParagraph"/>
              <w:spacing w:line="315" w:lineRule="exact"/>
              <w:ind w:left="199" w:right="196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Высокая</w:t>
            </w:r>
          </w:p>
          <w:p w14:paraId="466FD651" w14:textId="3CB19317" w:rsidR="005B3998" w:rsidRPr="00277BEC" w:rsidRDefault="005B3998" w:rsidP="005B3998">
            <w:pPr>
              <w:pStyle w:val="TableParagraph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40%</w:t>
            </w:r>
          </w:p>
        </w:tc>
        <w:tc>
          <w:tcPr>
            <w:tcW w:w="1683" w:type="dxa"/>
          </w:tcPr>
          <w:p w14:paraId="12AB5AB3" w14:textId="77777777" w:rsidR="005B3998" w:rsidRPr="00277BEC" w:rsidRDefault="005B3998" w:rsidP="005B3998">
            <w:pPr>
              <w:pStyle w:val="TableParagraph"/>
              <w:spacing w:line="315" w:lineRule="exact"/>
              <w:ind w:left="465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Очень</w:t>
            </w:r>
          </w:p>
          <w:p w14:paraId="4B7DB07A" w14:textId="28020B87" w:rsidR="005B3998" w:rsidRPr="00277BEC" w:rsidRDefault="005B3998" w:rsidP="005B3998">
            <w:pPr>
              <w:pStyle w:val="TableParagraph"/>
              <w:spacing w:line="302" w:lineRule="exact"/>
              <w:ind w:left="141" w:right="136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высокая 80%</w:t>
            </w:r>
          </w:p>
        </w:tc>
      </w:tr>
      <w:tr w:rsidR="005B3998" w:rsidRPr="005B3998" w14:paraId="40D8B674" w14:textId="77777777">
        <w:trPr>
          <w:trHeight w:val="966"/>
        </w:trPr>
        <w:tc>
          <w:tcPr>
            <w:tcW w:w="1755" w:type="dxa"/>
          </w:tcPr>
          <w:p w14:paraId="72EE3902" w14:textId="77777777" w:rsidR="00C55E79" w:rsidRPr="00277BEC" w:rsidRDefault="00C55E79">
            <w:pPr>
              <w:pStyle w:val="TableParagraph"/>
              <w:spacing w:before="6"/>
              <w:rPr>
                <w:sz w:val="24"/>
                <w:szCs w:val="24"/>
              </w:rPr>
            </w:pPr>
          </w:p>
          <w:p w14:paraId="380DE6BB" w14:textId="77777777" w:rsidR="00C55E79" w:rsidRPr="00277BEC" w:rsidRDefault="001C1B40">
            <w:pPr>
              <w:pStyle w:val="TableParagraph"/>
              <w:ind w:left="107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Стоимость</w:t>
            </w:r>
          </w:p>
        </w:tc>
        <w:tc>
          <w:tcPr>
            <w:tcW w:w="2185" w:type="dxa"/>
          </w:tcPr>
          <w:p w14:paraId="08596815" w14:textId="77777777" w:rsidR="00C55E79" w:rsidRPr="00277BEC" w:rsidRDefault="001C1B40">
            <w:pPr>
              <w:pStyle w:val="TableParagraph"/>
              <w:spacing w:line="242" w:lineRule="auto"/>
              <w:ind w:left="107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Незначительное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увеличение</w:t>
            </w:r>
          </w:p>
          <w:p w14:paraId="68FAA06E" w14:textId="77777777" w:rsidR="00C55E79" w:rsidRPr="00277BEC" w:rsidRDefault="001C1B40">
            <w:pPr>
              <w:pStyle w:val="TableParagraph"/>
              <w:spacing w:line="304" w:lineRule="exact"/>
              <w:ind w:left="103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стоимости</w:t>
            </w:r>
          </w:p>
        </w:tc>
        <w:tc>
          <w:tcPr>
            <w:tcW w:w="2266" w:type="dxa"/>
          </w:tcPr>
          <w:p w14:paraId="71E97BA4" w14:textId="77777777" w:rsidR="00C55E79" w:rsidRPr="00277BEC" w:rsidRDefault="001C1B40">
            <w:pPr>
              <w:pStyle w:val="TableParagraph"/>
              <w:spacing w:line="242" w:lineRule="auto"/>
              <w:ind w:left="106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Увеличение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стоимости</w:t>
            </w:r>
          </w:p>
          <w:p w14:paraId="2539410F" w14:textId="77777777" w:rsidR="00C55E79" w:rsidRPr="00277BEC" w:rsidRDefault="001C1B40">
            <w:pPr>
              <w:pStyle w:val="TableParagraph"/>
              <w:spacing w:line="304" w:lineRule="exact"/>
              <w:ind w:left="106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&lt;10%</w:t>
            </w:r>
          </w:p>
        </w:tc>
        <w:tc>
          <w:tcPr>
            <w:tcW w:w="1698" w:type="dxa"/>
          </w:tcPr>
          <w:p w14:paraId="2081A74E" w14:textId="77777777" w:rsidR="00C55E79" w:rsidRPr="00277BEC" w:rsidRDefault="001C1B40">
            <w:pPr>
              <w:pStyle w:val="TableParagraph"/>
              <w:spacing w:line="315" w:lineRule="exact"/>
              <w:ind w:left="150" w:firstLine="16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Увеличение</w:t>
            </w:r>
          </w:p>
          <w:p w14:paraId="28FC206C" w14:textId="77777777" w:rsidR="00C55E79" w:rsidRPr="00277BEC" w:rsidRDefault="001C1B40">
            <w:pPr>
              <w:pStyle w:val="TableParagraph"/>
              <w:spacing w:line="322" w:lineRule="exact"/>
              <w:ind w:left="229" w:right="127" w:hanging="80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стоимости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на 10-20%</w:t>
            </w:r>
          </w:p>
        </w:tc>
        <w:tc>
          <w:tcPr>
            <w:tcW w:w="1770" w:type="dxa"/>
          </w:tcPr>
          <w:p w14:paraId="6B7494D7" w14:textId="77777777" w:rsidR="00C55E79" w:rsidRPr="00277BEC" w:rsidRDefault="001C1B40">
            <w:pPr>
              <w:pStyle w:val="TableParagraph"/>
              <w:spacing w:line="315" w:lineRule="exact"/>
              <w:ind w:left="185" w:firstLine="16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Увеличение</w:t>
            </w:r>
          </w:p>
          <w:p w14:paraId="727EF27D" w14:textId="77777777" w:rsidR="00C55E79" w:rsidRPr="00277BEC" w:rsidRDefault="001C1B40">
            <w:pPr>
              <w:pStyle w:val="TableParagraph"/>
              <w:spacing w:line="322" w:lineRule="exact"/>
              <w:ind w:left="264" w:right="164" w:hanging="80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стоимости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на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20-40%</w:t>
            </w:r>
          </w:p>
        </w:tc>
        <w:tc>
          <w:tcPr>
            <w:tcW w:w="1683" w:type="dxa"/>
          </w:tcPr>
          <w:p w14:paraId="0B29A551" w14:textId="77777777" w:rsidR="00C55E79" w:rsidRPr="00277BEC" w:rsidRDefault="001C1B40">
            <w:pPr>
              <w:pStyle w:val="TableParagraph"/>
              <w:spacing w:line="242" w:lineRule="auto"/>
              <w:ind w:left="141" w:right="136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Увеличение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стоимости</w:t>
            </w:r>
          </w:p>
          <w:p w14:paraId="57B7CA4C" w14:textId="77777777" w:rsidR="00C55E79" w:rsidRPr="00277BEC" w:rsidRDefault="001C1B40">
            <w:pPr>
              <w:pStyle w:val="TableParagraph"/>
              <w:spacing w:line="304" w:lineRule="exact"/>
              <w:ind w:left="141" w:right="136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&gt;40%</w:t>
            </w:r>
          </w:p>
        </w:tc>
      </w:tr>
      <w:tr w:rsidR="005B3998" w:rsidRPr="005B3998" w14:paraId="7BD74DA8" w14:textId="77777777">
        <w:trPr>
          <w:trHeight w:val="966"/>
        </w:trPr>
        <w:tc>
          <w:tcPr>
            <w:tcW w:w="1755" w:type="dxa"/>
          </w:tcPr>
          <w:p w14:paraId="54DC48BF" w14:textId="77777777" w:rsidR="00C55E79" w:rsidRPr="00277BEC" w:rsidRDefault="00C55E79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21DFA19A" w14:textId="77777777" w:rsidR="00C55E79" w:rsidRPr="00277BEC" w:rsidRDefault="001C1B40">
            <w:pPr>
              <w:pStyle w:val="TableParagraph"/>
              <w:spacing w:before="1"/>
              <w:ind w:left="107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Сроки</w:t>
            </w:r>
          </w:p>
        </w:tc>
        <w:tc>
          <w:tcPr>
            <w:tcW w:w="2185" w:type="dxa"/>
          </w:tcPr>
          <w:p w14:paraId="1B475F19" w14:textId="77777777" w:rsidR="00C55E79" w:rsidRPr="00277BEC" w:rsidRDefault="001C1B40">
            <w:pPr>
              <w:pStyle w:val="TableParagraph"/>
              <w:ind w:left="107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Незначительное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увеличение</w:t>
            </w:r>
          </w:p>
          <w:p w14:paraId="1C1806DE" w14:textId="77777777" w:rsidR="00C55E79" w:rsidRPr="00277BEC" w:rsidRDefault="001C1B40">
            <w:pPr>
              <w:pStyle w:val="TableParagraph"/>
              <w:spacing w:line="310" w:lineRule="exact"/>
              <w:ind w:left="101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времени</w:t>
            </w:r>
          </w:p>
        </w:tc>
        <w:tc>
          <w:tcPr>
            <w:tcW w:w="2266" w:type="dxa"/>
          </w:tcPr>
          <w:p w14:paraId="60CC42BF" w14:textId="77777777" w:rsidR="00C55E79" w:rsidRPr="00277BEC" w:rsidRDefault="001C1B40">
            <w:pPr>
              <w:pStyle w:val="TableParagraph"/>
              <w:spacing w:before="153"/>
              <w:ind w:left="332" w:right="317" w:firstLine="120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Увеличение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времени</w:t>
            </w:r>
            <w:r w:rsidRPr="00277BEC">
              <w:rPr>
                <w:spacing w:val="-13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&lt;5%</w:t>
            </w:r>
          </w:p>
        </w:tc>
        <w:tc>
          <w:tcPr>
            <w:tcW w:w="1698" w:type="dxa"/>
          </w:tcPr>
          <w:p w14:paraId="172979E6" w14:textId="77777777" w:rsidR="00C55E79" w:rsidRPr="00277BEC" w:rsidRDefault="001C1B40">
            <w:pPr>
              <w:pStyle w:val="TableParagraph"/>
              <w:ind w:left="87" w:right="78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Увеличение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времени</w:t>
            </w:r>
            <w:r w:rsidRPr="00277BEC">
              <w:rPr>
                <w:spacing w:val="-2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на</w:t>
            </w:r>
          </w:p>
          <w:p w14:paraId="2D361E3C" w14:textId="77777777" w:rsidR="00C55E79" w:rsidRPr="00277BEC" w:rsidRDefault="001C1B40">
            <w:pPr>
              <w:pStyle w:val="TableParagraph"/>
              <w:spacing w:line="310" w:lineRule="exact"/>
              <w:ind w:left="87" w:right="77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5-10%</w:t>
            </w:r>
          </w:p>
        </w:tc>
        <w:tc>
          <w:tcPr>
            <w:tcW w:w="1770" w:type="dxa"/>
          </w:tcPr>
          <w:p w14:paraId="1032A7AF" w14:textId="77777777" w:rsidR="00C55E79" w:rsidRPr="00277BEC" w:rsidRDefault="001C1B40">
            <w:pPr>
              <w:pStyle w:val="TableParagraph"/>
              <w:ind w:left="201" w:right="196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Увеличение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времени</w:t>
            </w:r>
            <w:r w:rsidRPr="00277BEC">
              <w:rPr>
                <w:spacing w:val="-2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на</w:t>
            </w:r>
          </w:p>
          <w:p w14:paraId="0257ADC9" w14:textId="77777777" w:rsidR="00C55E79" w:rsidRPr="00277BEC" w:rsidRDefault="001C1B40">
            <w:pPr>
              <w:pStyle w:val="TableParagraph"/>
              <w:spacing w:line="310" w:lineRule="exact"/>
              <w:ind w:left="201" w:right="193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10-20%</w:t>
            </w:r>
          </w:p>
        </w:tc>
        <w:tc>
          <w:tcPr>
            <w:tcW w:w="1683" w:type="dxa"/>
          </w:tcPr>
          <w:p w14:paraId="78B296E3" w14:textId="77777777" w:rsidR="00C55E79" w:rsidRPr="00277BEC" w:rsidRDefault="001C1B40">
            <w:pPr>
              <w:pStyle w:val="TableParagraph"/>
              <w:ind w:left="141" w:right="13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Увеличение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времени</w:t>
            </w:r>
          </w:p>
          <w:p w14:paraId="76537C5F" w14:textId="77777777" w:rsidR="00C55E79" w:rsidRPr="00277BEC" w:rsidRDefault="001C1B40">
            <w:pPr>
              <w:pStyle w:val="TableParagraph"/>
              <w:spacing w:line="310" w:lineRule="exact"/>
              <w:ind w:left="141" w:right="136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&gt;20%</w:t>
            </w:r>
          </w:p>
        </w:tc>
      </w:tr>
      <w:tr w:rsidR="005B3998" w:rsidRPr="005B3998" w14:paraId="064B7769" w14:textId="77777777">
        <w:trPr>
          <w:trHeight w:val="1610"/>
        </w:trPr>
        <w:tc>
          <w:tcPr>
            <w:tcW w:w="1755" w:type="dxa"/>
          </w:tcPr>
          <w:p w14:paraId="0DCB1DB2" w14:textId="77777777" w:rsidR="00C55E79" w:rsidRPr="00277BEC" w:rsidRDefault="00C55E79">
            <w:pPr>
              <w:pStyle w:val="TableParagraph"/>
              <w:rPr>
                <w:sz w:val="24"/>
                <w:szCs w:val="24"/>
              </w:rPr>
            </w:pPr>
          </w:p>
          <w:p w14:paraId="443EEC49" w14:textId="77777777" w:rsidR="00C55E79" w:rsidRPr="00277BEC" w:rsidRDefault="00C55E79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3CFB9652" w14:textId="77777777" w:rsidR="00C55E79" w:rsidRPr="00277BEC" w:rsidRDefault="001C1B40">
            <w:pPr>
              <w:pStyle w:val="TableParagraph"/>
              <w:ind w:left="107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Содержание</w:t>
            </w:r>
          </w:p>
        </w:tc>
        <w:tc>
          <w:tcPr>
            <w:tcW w:w="2185" w:type="dxa"/>
          </w:tcPr>
          <w:p w14:paraId="1AC28D8D" w14:textId="77777777" w:rsidR="00C55E79" w:rsidRPr="00277BEC" w:rsidRDefault="00C55E79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34BD11D2" w14:textId="77777777" w:rsidR="00C55E79" w:rsidRPr="00277BEC" w:rsidRDefault="001C1B40">
            <w:pPr>
              <w:pStyle w:val="TableParagraph"/>
              <w:spacing w:before="1"/>
              <w:ind w:left="104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Едва заметное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уменьшение</w:t>
            </w:r>
          </w:p>
          <w:p w14:paraId="54617696" w14:textId="77777777" w:rsidR="00C55E79" w:rsidRPr="00277BEC" w:rsidRDefault="001C1B40">
            <w:pPr>
              <w:pStyle w:val="TableParagraph"/>
              <w:ind w:left="100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содержания</w:t>
            </w:r>
          </w:p>
        </w:tc>
        <w:tc>
          <w:tcPr>
            <w:tcW w:w="2266" w:type="dxa"/>
          </w:tcPr>
          <w:p w14:paraId="3A0F3567" w14:textId="77777777" w:rsidR="00C55E79" w:rsidRPr="00277BEC" w:rsidRDefault="001C1B40">
            <w:pPr>
              <w:pStyle w:val="TableParagraph"/>
              <w:spacing w:before="153"/>
              <w:ind w:left="107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Затронуты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pacing w:val="-1"/>
                <w:sz w:val="24"/>
                <w:szCs w:val="24"/>
              </w:rPr>
              <w:t>второстепенные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области</w:t>
            </w:r>
          </w:p>
          <w:p w14:paraId="7480933F" w14:textId="77777777" w:rsidR="00C55E79" w:rsidRPr="00277BEC" w:rsidRDefault="001C1B40">
            <w:pPr>
              <w:pStyle w:val="TableParagraph"/>
              <w:spacing w:line="321" w:lineRule="exact"/>
              <w:ind w:left="104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содержания</w:t>
            </w:r>
          </w:p>
        </w:tc>
        <w:tc>
          <w:tcPr>
            <w:tcW w:w="1698" w:type="dxa"/>
          </w:tcPr>
          <w:p w14:paraId="039DC822" w14:textId="77777777" w:rsidR="00C55E79" w:rsidRPr="00277BEC" w:rsidRDefault="001C1B40">
            <w:pPr>
              <w:pStyle w:val="TableParagraph"/>
              <w:spacing w:before="153"/>
              <w:ind w:left="87" w:right="78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Затронуты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основные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области</w:t>
            </w:r>
          </w:p>
          <w:p w14:paraId="571377B9" w14:textId="77777777" w:rsidR="00C55E79" w:rsidRPr="00277BEC" w:rsidRDefault="001C1B40">
            <w:pPr>
              <w:pStyle w:val="TableParagraph"/>
              <w:spacing w:line="321" w:lineRule="exact"/>
              <w:ind w:left="87" w:right="81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содержания</w:t>
            </w:r>
          </w:p>
        </w:tc>
        <w:tc>
          <w:tcPr>
            <w:tcW w:w="1770" w:type="dxa"/>
          </w:tcPr>
          <w:p w14:paraId="20E4D6F7" w14:textId="77777777" w:rsidR="00C55E79" w:rsidRPr="00277BEC" w:rsidRDefault="001C1B40">
            <w:pPr>
              <w:pStyle w:val="TableParagraph"/>
              <w:ind w:left="106" w:right="101" w:firstLine="1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Уменьшение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содержания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pacing w:val="-1"/>
                <w:sz w:val="24"/>
                <w:szCs w:val="24"/>
              </w:rPr>
              <w:t>неприемлемо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для</w:t>
            </w:r>
          </w:p>
          <w:p w14:paraId="061784A5" w14:textId="77777777" w:rsidR="00C55E79" w:rsidRPr="00277BEC" w:rsidRDefault="001C1B40">
            <w:pPr>
              <w:pStyle w:val="TableParagraph"/>
              <w:spacing w:line="310" w:lineRule="exact"/>
              <w:ind w:left="201" w:right="196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Заказчика</w:t>
            </w:r>
          </w:p>
        </w:tc>
        <w:tc>
          <w:tcPr>
            <w:tcW w:w="1683" w:type="dxa"/>
          </w:tcPr>
          <w:p w14:paraId="4F486949" w14:textId="77777777" w:rsidR="00C55E79" w:rsidRPr="00277BEC" w:rsidRDefault="001C1B40">
            <w:pPr>
              <w:pStyle w:val="TableParagraph"/>
              <w:ind w:left="328" w:right="220" w:hanging="87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Конечный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продукт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проекта</w:t>
            </w:r>
          </w:p>
          <w:p w14:paraId="27FBE9F7" w14:textId="77777777" w:rsidR="00C55E79" w:rsidRPr="00277BEC" w:rsidRDefault="001C1B40">
            <w:pPr>
              <w:pStyle w:val="TableParagraph"/>
              <w:spacing w:line="322" w:lineRule="exact"/>
              <w:ind w:left="194" w:right="82" w:hanging="89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фактически</w:t>
            </w:r>
            <w:r w:rsidRPr="00277BEC">
              <w:rPr>
                <w:spacing w:val="-68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бесполезен</w:t>
            </w:r>
          </w:p>
        </w:tc>
      </w:tr>
      <w:tr w:rsidR="005B3998" w:rsidRPr="005B3998" w14:paraId="2617F90D" w14:textId="77777777">
        <w:trPr>
          <w:trHeight w:val="1931"/>
        </w:trPr>
        <w:tc>
          <w:tcPr>
            <w:tcW w:w="1755" w:type="dxa"/>
          </w:tcPr>
          <w:p w14:paraId="18309FFC" w14:textId="77777777" w:rsidR="00C55E79" w:rsidRPr="00277BEC" w:rsidRDefault="00C55E79">
            <w:pPr>
              <w:pStyle w:val="TableParagraph"/>
              <w:rPr>
                <w:sz w:val="24"/>
                <w:szCs w:val="24"/>
              </w:rPr>
            </w:pPr>
          </w:p>
          <w:p w14:paraId="1C7639CD" w14:textId="77777777" w:rsidR="00C55E79" w:rsidRPr="00277BEC" w:rsidRDefault="00C55E79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7E942A3C" w14:textId="77777777" w:rsidR="00C55E79" w:rsidRPr="00277BEC" w:rsidRDefault="001C1B40">
            <w:pPr>
              <w:pStyle w:val="TableParagraph"/>
              <w:ind w:left="107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Качество</w:t>
            </w:r>
          </w:p>
        </w:tc>
        <w:tc>
          <w:tcPr>
            <w:tcW w:w="2185" w:type="dxa"/>
          </w:tcPr>
          <w:p w14:paraId="15254BEA" w14:textId="77777777" w:rsidR="00C55E79" w:rsidRPr="00277BEC" w:rsidRDefault="00C55E79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52DE1D42" w14:textId="77777777" w:rsidR="00C55E79" w:rsidRPr="00277BEC" w:rsidRDefault="001C1B40">
            <w:pPr>
              <w:pStyle w:val="TableParagraph"/>
              <w:ind w:left="104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Едва заметное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понижение</w:t>
            </w:r>
          </w:p>
          <w:p w14:paraId="2E15513B" w14:textId="77777777" w:rsidR="00C55E79" w:rsidRPr="00277BEC" w:rsidRDefault="001C1B40">
            <w:pPr>
              <w:pStyle w:val="TableParagraph"/>
              <w:spacing w:line="321" w:lineRule="exact"/>
              <w:ind w:left="101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качества</w:t>
            </w:r>
          </w:p>
        </w:tc>
        <w:tc>
          <w:tcPr>
            <w:tcW w:w="2266" w:type="dxa"/>
          </w:tcPr>
          <w:p w14:paraId="02DA1FA0" w14:textId="77777777" w:rsidR="00C55E79" w:rsidRPr="00277BEC" w:rsidRDefault="00C55E79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04FBF2C7" w14:textId="77777777" w:rsidR="00C55E79" w:rsidRPr="00277BEC" w:rsidRDefault="001C1B40">
            <w:pPr>
              <w:pStyle w:val="TableParagraph"/>
              <w:spacing w:before="1"/>
              <w:ind w:left="107" w:right="95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Затронуты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только самые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трудоемкие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приложения</w:t>
            </w:r>
          </w:p>
        </w:tc>
        <w:tc>
          <w:tcPr>
            <w:tcW w:w="1698" w:type="dxa"/>
          </w:tcPr>
          <w:p w14:paraId="509D71DE" w14:textId="77777777" w:rsidR="00C55E79" w:rsidRPr="00277BEC" w:rsidRDefault="001C1B40">
            <w:pPr>
              <w:pStyle w:val="TableParagraph"/>
              <w:ind w:left="169" w:right="163" w:firstLine="3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Для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понижения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качества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требуется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одобрение</w:t>
            </w:r>
          </w:p>
          <w:p w14:paraId="43263D9C" w14:textId="77777777" w:rsidR="00C55E79" w:rsidRPr="00277BEC" w:rsidRDefault="001C1B40">
            <w:pPr>
              <w:pStyle w:val="TableParagraph"/>
              <w:spacing w:line="309" w:lineRule="exact"/>
              <w:ind w:left="87" w:right="79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заказчика</w:t>
            </w:r>
          </w:p>
        </w:tc>
        <w:tc>
          <w:tcPr>
            <w:tcW w:w="1770" w:type="dxa"/>
          </w:tcPr>
          <w:p w14:paraId="2D1670C6" w14:textId="77777777" w:rsidR="00C55E79" w:rsidRPr="00277BEC" w:rsidRDefault="001C1B40">
            <w:pPr>
              <w:pStyle w:val="TableParagraph"/>
              <w:spacing w:before="153"/>
              <w:ind w:left="106" w:right="101" w:hanging="2"/>
              <w:jc w:val="center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Понижение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качества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pacing w:val="-1"/>
                <w:sz w:val="24"/>
                <w:szCs w:val="24"/>
              </w:rPr>
              <w:t>неприемлемо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для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Заказчика</w:t>
            </w:r>
          </w:p>
        </w:tc>
        <w:tc>
          <w:tcPr>
            <w:tcW w:w="1683" w:type="dxa"/>
          </w:tcPr>
          <w:p w14:paraId="50F1335F" w14:textId="77777777" w:rsidR="00C55E79" w:rsidRPr="00277BEC" w:rsidRDefault="001C1B40">
            <w:pPr>
              <w:pStyle w:val="TableParagraph"/>
              <w:spacing w:before="153"/>
              <w:ind w:left="328" w:right="220" w:hanging="87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Конечный</w:t>
            </w:r>
            <w:r w:rsidRPr="00277BEC">
              <w:rPr>
                <w:spacing w:val="-67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продукт</w:t>
            </w:r>
            <w:r w:rsidRPr="00277BEC">
              <w:rPr>
                <w:spacing w:val="1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проекта</w:t>
            </w:r>
          </w:p>
          <w:p w14:paraId="504C9C60" w14:textId="77777777" w:rsidR="00C55E79" w:rsidRPr="00277BEC" w:rsidRDefault="001C1B40">
            <w:pPr>
              <w:pStyle w:val="TableParagraph"/>
              <w:ind w:left="194" w:right="82" w:hanging="89"/>
              <w:rPr>
                <w:sz w:val="24"/>
                <w:szCs w:val="24"/>
              </w:rPr>
            </w:pPr>
            <w:r w:rsidRPr="00277BEC">
              <w:rPr>
                <w:sz w:val="24"/>
                <w:szCs w:val="24"/>
              </w:rPr>
              <w:t>фактически</w:t>
            </w:r>
            <w:r w:rsidRPr="00277BEC">
              <w:rPr>
                <w:spacing w:val="-68"/>
                <w:sz w:val="24"/>
                <w:szCs w:val="24"/>
              </w:rPr>
              <w:t xml:space="preserve"> </w:t>
            </w:r>
            <w:r w:rsidRPr="00277BEC">
              <w:rPr>
                <w:sz w:val="24"/>
                <w:szCs w:val="24"/>
              </w:rPr>
              <w:t>бесполезен</w:t>
            </w:r>
          </w:p>
        </w:tc>
      </w:tr>
    </w:tbl>
    <w:p w14:paraId="7AAB93DE" w14:textId="3FDB9DB2" w:rsidR="00C55E79" w:rsidRPr="00277BEC" w:rsidRDefault="001C1B40" w:rsidP="00277BEC">
      <w:pPr>
        <w:pStyle w:val="1"/>
        <w:numPr>
          <w:ilvl w:val="0"/>
          <w:numId w:val="1"/>
        </w:numPr>
        <w:tabs>
          <w:tab w:val="left" w:pos="1508"/>
        </w:tabs>
        <w:spacing w:before="240" w:after="240"/>
        <w:ind w:left="1502" w:hanging="425"/>
      </w:pPr>
      <w:bookmarkStart w:id="11" w:name="_TOC_250004"/>
      <w:r>
        <w:t>Матрица</w:t>
      </w:r>
      <w:r>
        <w:rPr>
          <w:spacing w:val="-2"/>
        </w:rPr>
        <w:t xml:space="preserve"> </w:t>
      </w:r>
      <w:r>
        <w:t>вероятности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bookmarkEnd w:id="11"/>
      <w:r>
        <w:t>последствий</w:t>
      </w:r>
    </w:p>
    <w:tbl>
      <w:tblPr>
        <w:tblStyle w:val="TableNormal"/>
        <w:tblW w:w="0" w:type="auto"/>
        <w:tblInd w:w="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696"/>
        <w:gridCol w:w="739"/>
        <w:gridCol w:w="737"/>
        <w:gridCol w:w="737"/>
        <w:gridCol w:w="737"/>
        <w:gridCol w:w="737"/>
        <w:gridCol w:w="737"/>
        <w:gridCol w:w="738"/>
        <w:gridCol w:w="737"/>
        <w:gridCol w:w="699"/>
      </w:tblGrid>
      <w:tr w:rsidR="00C55E79" w14:paraId="6E475FA3" w14:textId="77777777">
        <w:trPr>
          <w:trHeight w:val="642"/>
        </w:trPr>
        <w:tc>
          <w:tcPr>
            <w:tcW w:w="1723" w:type="dxa"/>
            <w:shd w:val="clear" w:color="auto" w:fill="BEBEBE"/>
          </w:tcPr>
          <w:p w14:paraId="2354AEDA" w14:textId="77777777" w:rsidR="00C55E79" w:rsidRDefault="001C1B40">
            <w:pPr>
              <w:pStyle w:val="TableParagraph"/>
              <w:spacing w:before="153"/>
              <w:ind w:left="85" w:right="80"/>
              <w:jc w:val="center"/>
              <w:rPr>
                <w:sz w:val="28"/>
              </w:rPr>
            </w:pPr>
            <w:bookmarkStart w:id="12" w:name="_Hlk121410967"/>
            <w:r>
              <w:rPr>
                <w:sz w:val="28"/>
              </w:rPr>
              <w:t>Вероятность</w:t>
            </w:r>
          </w:p>
        </w:tc>
        <w:tc>
          <w:tcPr>
            <w:tcW w:w="3646" w:type="dxa"/>
            <w:gridSpan w:val="5"/>
            <w:shd w:val="clear" w:color="auto" w:fill="BEBEBE"/>
          </w:tcPr>
          <w:p w14:paraId="02C496C6" w14:textId="77777777" w:rsidR="00C55E79" w:rsidRDefault="001C1B40">
            <w:pPr>
              <w:pStyle w:val="TableParagraph"/>
              <w:spacing w:before="153"/>
              <w:ind w:left="1356" w:right="1347"/>
              <w:jc w:val="center"/>
              <w:rPr>
                <w:sz w:val="28"/>
              </w:rPr>
            </w:pPr>
            <w:r>
              <w:rPr>
                <w:sz w:val="28"/>
              </w:rPr>
              <w:t>Угрозы</w:t>
            </w:r>
          </w:p>
        </w:tc>
        <w:tc>
          <w:tcPr>
            <w:tcW w:w="3648" w:type="dxa"/>
            <w:gridSpan w:val="5"/>
            <w:shd w:val="clear" w:color="auto" w:fill="BEBEBE"/>
          </w:tcPr>
          <w:p w14:paraId="4AD8D889" w14:textId="77777777" w:rsidR="00C55E79" w:rsidRDefault="001C1B40">
            <w:pPr>
              <w:pStyle w:val="TableParagraph"/>
              <w:spacing w:line="315" w:lineRule="exact"/>
              <w:ind w:left="905"/>
              <w:rPr>
                <w:sz w:val="28"/>
              </w:rPr>
            </w:pPr>
            <w:r>
              <w:rPr>
                <w:sz w:val="28"/>
              </w:rPr>
              <w:t>Благоприятные</w:t>
            </w:r>
          </w:p>
          <w:p w14:paraId="7BF7D8DC" w14:textId="77777777" w:rsidR="00C55E79" w:rsidRDefault="001C1B40">
            <w:pPr>
              <w:pStyle w:val="TableParagraph"/>
              <w:spacing w:line="308" w:lineRule="exact"/>
              <w:ind w:left="1032"/>
              <w:rPr>
                <w:sz w:val="28"/>
              </w:rPr>
            </w:pPr>
            <w:r>
              <w:rPr>
                <w:sz w:val="28"/>
              </w:rPr>
              <w:t>возможности</w:t>
            </w:r>
          </w:p>
        </w:tc>
      </w:tr>
      <w:tr w:rsidR="00C55E79" w14:paraId="433A38E7" w14:textId="77777777">
        <w:trPr>
          <w:trHeight w:val="323"/>
        </w:trPr>
        <w:tc>
          <w:tcPr>
            <w:tcW w:w="1723" w:type="dxa"/>
          </w:tcPr>
          <w:p w14:paraId="432CE9D3" w14:textId="77777777" w:rsidR="00C55E79" w:rsidRDefault="001C1B40">
            <w:pPr>
              <w:pStyle w:val="TableParagraph"/>
              <w:spacing w:line="304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90%</w:t>
            </w:r>
          </w:p>
        </w:tc>
        <w:tc>
          <w:tcPr>
            <w:tcW w:w="696" w:type="dxa"/>
            <w:shd w:val="clear" w:color="auto" w:fill="00FF00"/>
          </w:tcPr>
          <w:p w14:paraId="2D131600" w14:textId="77777777" w:rsidR="00C55E79" w:rsidRDefault="001C1B40">
            <w:pPr>
              <w:pStyle w:val="TableParagraph"/>
              <w:spacing w:line="304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9" w:type="dxa"/>
            <w:shd w:val="clear" w:color="auto" w:fill="FFFF00"/>
          </w:tcPr>
          <w:p w14:paraId="503FC961" w14:textId="77777777" w:rsidR="00C55E79" w:rsidRDefault="001C1B40">
            <w:pPr>
              <w:pStyle w:val="TableParagraph"/>
              <w:spacing w:line="304" w:lineRule="exact"/>
              <w:ind w:left="182"/>
              <w:rPr>
                <w:sz w:val="28"/>
              </w:rPr>
            </w:pPr>
            <w:r>
              <w:rPr>
                <w:sz w:val="28"/>
              </w:rPr>
              <w:t>9%</w:t>
            </w:r>
          </w:p>
        </w:tc>
        <w:tc>
          <w:tcPr>
            <w:tcW w:w="737" w:type="dxa"/>
            <w:shd w:val="clear" w:color="auto" w:fill="FF0000"/>
          </w:tcPr>
          <w:p w14:paraId="3A1D5DBD" w14:textId="77777777" w:rsidR="00C55E79" w:rsidRDefault="001C1B40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18%</w:t>
            </w:r>
          </w:p>
        </w:tc>
        <w:tc>
          <w:tcPr>
            <w:tcW w:w="737" w:type="dxa"/>
            <w:shd w:val="clear" w:color="auto" w:fill="FF0000"/>
          </w:tcPr>
          <w:p w14:paraId="13A1EACA" w14:textId="77777777" w:rsidR="00C55E79" w:rsidRDefault="001C1B40">
            <w:pPr>
              <w:pStyle w:val="TableParagraph"/>
              <w:spacing w:line="304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36%</w:t>
            </w:r>
          </w:p>
        </w:tc>
        <w:tc>
          <w:tcPr>
            <w:tcW w:w="737" w:type="dxa"/>
            <w:shd w:val="clear" w:color="auto" w:fill="FF0000"/>
          </w:tcPr>
          <w:p w14:paraId="45B8F3AA" w14:textId="77777777" w:rsidR="00C55E79" w:rsidRDefault="001C1B40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72%</w:t>
            </w:r>
          </w:p>
        </w:tc>
        <w:tc>
          <w:tcPr>
            <w:tcW w:w="737" w:type="dxa"/>
            <w:shd w:val="clear" w:color="auto" w:fill="FF0000"/>
          </w:tcPr>
          <w:p w14:paraId="6368A802" w14:textId="77777777" w:rsidR="00C55E79" w:rsidRDefault="001C1B40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72%</w:t>
            </w:r>
          </w:p>
        </w:tc>
        <w:tc>
          <w:tcPr>
            <w:tcW w:w="737" w:type="dxa"/>
            <w:shd w:val="clear" w:color="auto" w:fill="FF0000"/>
          </w:tcPr>
          <w:p w14:paraId="41023A1B" w14:textId="77777777" w:rsidR="00C55E79" w:rsidRDefault="001C1B40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36%</w:t>
            </w:r>
          </w:p>
        </w:tc>
        <w:tc>
          <w:tcPr>
            <w:tcW w:w="738" w:type="dxa"/>
            <w:shd w:val="clear" w:color="auto" w:fill="FF0000"/>
          </w:tcPr>
          <w:p w14:paraId="0D7BEE6F" w14:textId="77777777" w:rsidR="00C55E79" w:rsidRDefault="001C1B40">
            <w:pPr>
              <w:pStyle w:val="TableParagraph"/>
              <w:spacing w:line="304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18%</w:t>
            </w:r>
          </w:p>
        </w:tc>
        <w:tc>
          <w:tcPr>
            <w:tcW w:w="737" w:type="dxa"/>
            <w:shd w:val="clear" w:color="auto" w:fill="FFFF00"/>
          </w:tcPr>
          <w:p w14:paraId="6676DCE2" w14:textId="77777777" w:rsidR="00C55E79" w:rsidRDefault="001C1B40">
            <w:pPr>
              <w:pStyle w:val="TableParagraph"/>
              <w:spacing w:line="304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9%</w:t>
            </w:r>
          </w:p>
        </w:tc>
        <w:tc>
          <w:tcPr>
            <w:tcW w:w="699" w:type="dxa"/>
            <w:shd w:val="clear" w:color="auto" w:fill="00FF00"/>
          </w:tcPr>
          <w:p w14:paraId="7904ABA8" w14:textId="77777777" w:rsidR="00C55E79" w:rsidRDefault="001C1B40">
            <w:pPr>
              <w:pStyle w:val="TableParagraph"/>
              <w:spacing w:line="304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C55E79" w14:paraId="3C4A31F1" w14:textId="77777777">
        <w:trPr>
          <w:trHeight w:val="321"/>
        </w:trPr>
        <w:tc>
          <w:tcPr>
            <w:tcW w:w="1723" w:type="dxa"/>
          </w:tcPr>
          <w:p w14:paraId="2BA5CCE9" w14:textId="77777777" w:rsidR="00C55E79" w:rsidRDefault="001C1B40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70%</w:t>
            </w:r>
          </w:p>
        </w:tc>
        <w:tc>
          <w:tcPr>
            <w:tcW w:w="696" w:type="dxa"/>
            <w:shd w:val="clear" w:color="auto" w:fill="00FF00"/>
          </w:tcPr>
          <w:p w14:paraId="12B2DC11" w14:textId="77777777" w:rsidR="00C55E79" w:rsidRDefault="001C1B40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9" w:type="dxa"/>
            <w:shd w:val="clear" w:color="auto" w:fill="FFFF00"/>
          </w:tcPr>
          <w:p w14:paraId="72B12E59" w14:textId="77777777" w:rsidR="00C55E79" w:rsidRDefault="001C1B40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7%</w:t>
            </w:r>
          </w:p>
        </w:tc>
        <w:tc>
          <w:tcPr>
            <w:tcW w:w="737" w:type="dxa"/>
            <w:shd w:val="clear" w:color="auto" w:fill="FFFF00"/>
          </w:tcPr>
          <w:p w14:paraId="124BF2B0" w14:textId="77777777" w:rsidR="00C55E79" w:rsidRDefault="001C1B40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14%</w:t>
            </w:r>
          </w:p>
        </w:tc>
        <w:tc>
          <w:tcPr>
            <w:tcW w:w="737" w:type="dxa"/>
            <w:shd w:val="clear" w:color="auto" w:fill="FF0000"/>
          </w:tcPr>
          <w:p w14:paraId="06AA0236" w14:textId="77777777" w:rsidR="00C55E79" w:rsidRDefault="001C1B40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28%</w:t>
            </w:r>
          </w:p>
        </w:tc>
        <w:tc>
          <w:tcPr>
            <w:tcW w:w="737" w:type="dxa"/>
            <w:shd w:val="clear" w:color="auto" w:fill="FF0000"/>
          </w:tcPr>
          <w:p w14:paraId="432394E7" w14:textId="77777777" w:rsidR="00C55E79" w:rsidRDefault="001C1B40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56%</w:t>
            </w:r>
          </w:p>
        </w:tc>
        <w:tc>
          <w:tcPr>
            <w:tcW w:w="737" w:type="dxa"/>
            <w:shd w:val="clear" w:color="auto" w:fill="FF0000"/>
          </w:tcPr>
          <w:p w14:paraId="4714401A" w14:textId="77777777" w:rsidR="00C55E79" w:rsidRDefault="001C1B40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56%</w:t>
            </w:r>
          </w:p>
        </w:tc>
        <w:tc>
          <w:tcPr>
            <w:tcW w:w="737" w:type="dxa"/>
            <w:shd w:val="clear" w:color="auto" w:fill="FF0000"/>
          </w:tcPr>
          <w:p w14:paraId="6EEC0BA5" w14:textId="77777777" w:rsidR="00C55E79" w:rsidRDefault="001C1B40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28%</w:t>
            </w:r>
          </w:p>
        </w:tc>
        <w:tc>
          <w:tcPr>
            <w:tcW w:w="738" w:type="dxa"/>
            <w:shd w:val="clear" w:color="auto" w:fill="FFFF00"/>
          </w:tcPr>
          <w:p w14:paraId="7087AFDA" w14:textId="77777777" w:rsidR="00C55E79" w:rsidRDefault="001C1B40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14%</w:t>
            </w:r>
          </w:p>
        </w:tc>
        <w:tc>
          <w:tcPr>
            <w:tcW w:w="737" w:type="dxa"/>
            <w:shd w:val="clear" w:color="auto" w:fill="FFFF00"/>
          </w:tcPr>
          <w:p w14:paraId="2072223A" w14:textId="77777777" w:rsidR="00C55E79" w:rsidRDefault="001C1B40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7%</w:t>
            </w:r>
          </w:p>
        </w:tc>
        <w:tc>
          <w:tcPr>
            <w:tcW w:w="699" w:type="dxa"/>
            <w:shd w:val="clear" w:color="auto" w:fill="00FF00"/>
          </w:tcPr>
          <w:p w14:paraId="5597D16D" w14:textId="77777777" w:rsidR="00C55E79" w:rsidRDefault="001C1B40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</w:tr>
      <w:tr w:rsidR="00C55E79" w14:paraId="4D0DC07B" w14:textId="77777777">
        <w:trPr>
          <w:trHeight w:val="321"/>
        </w:trPr>
        <w:tc>
          <w:tcPr>
            <w:tcW w:w="1723" w:type="dxa"/>
          </w:tcPr>
          <w:p w14:paraId="056AC13F" w14:textId="77777777" w:rsidR="00C55E79" w:rsidRDefault="001C1B40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  <w:tc>
          <w:tcPr>
            <w:tcW w:w="696" w:type="dxa"/>
            <w:shd w:val="clear" w:color="auto" w:fill="00FF00"/>
          </w:tcPr>
          <w:p w14:paraId="6B84476E" w14:textId="77777777" w:rsidR="00C55E79" w:rsidRDefault="001C1B40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739" w:type="dxa"/>
            <w:shd w:val="clear" w:color="auto" w:fill="00FF00"/>
          </w:tcPr>
          <w:p w14:paraId="4CB533FB" w14:textId="77777777" w:rsidR="00C55E79" w:rsidRDefault="001C1B40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7" w:type="dxa"/>
            <w:shd w:val="clear" w:color="auto" w:fill="FFFF00"/>
          </w:tcPr>
          <w:p w14:paraId="5E98091C" w14:textId="77777777" w:rsidR="00C55E79" w:rsidRDefault="001C1B40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  <w:shd w:val="clear" w:color="auto" w:fill="FF0000"/>
          </w:tcPr>
          <w:p w14:paraId="09A26AB7" w14:textId="77777777" w:rsidR="00C55E79" w:rsidRDefault="001C1B40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  <w:shd w:val="clear" w:color="auto" w:fill="FF0000"/>
          </w:tcPr>
          <w:p w14:paraId="36E4A567" w14:textId="77777777" w:rsidR="00C55E79" w:rsidRDefault="001C1B40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  <w:shd w:val="clear" w:color="auto" w:fill="FF0000"/>
          </w:tcPr>
          <w:p w14:paraId="7CAA3FB9" w14:textId="77777777" w:rsidR="00C55E79" w:rsidRDefault="001C1B40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  <w:shd w:val="clear" w:color="auto" w:fill="FF0000"/>
          </w:tcPr>
          <w:p w14:paraId="2A5B9E36" w14:textId="77777777" w:rsidR="00C55E79" w:rsidRDefault="001C1B40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8" w:type="dxa"/>
            <w:shd w:val="clear" w:color="auto" w:fill="FFFF00"/>
          </w:tcPr>
          <w:p w14:paraId="17D136CA" w14:textId="77777777" w:rsidR="00C55E79" w:rsidRDefault="001C1B40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  <w:shd w:val="clear" w:color="auto" w:fill="00FF00"/>
          </w:tcPr>
          <w:p w14:paraId="502FAD90" w14:textId="77777777" w:rsidR="00C55E79" w:rsidRDefault="001C1B40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699" w:type="dxa"/>
            <w:shd w:val="clear" w:color="auto" w:fill="00FF00"/>
          </w:tcPr>
          <w:p w14:paraId="50224068" w14:textId="77777777" w:rsidR="00C55E79" w:rsidRDefault="001C1B40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</w:tr>
      <w:tr w:rsidR="00C55E79" w14:paraId="10A09EAE" w14:textId="77777777">
        <w:trPr>
          <w:trHeight w:val="324"/>
        </w:trPr>
        <w:tc>
          <w:tcPr>
            <w:tcW w:w="1723" w:type="dxa"/>
          </w:tcPr>
          <w:p w14:paraId="239DFB56" w14:textId="77777777" w:rsidR="00C55E79" w:rsidRDefault="001C1B40">
            <w:pPr>
              <w:pStyle w:val="TableParagraph"/>
              <w:spacing w:line="304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  <w:tc>
          <w:tcPr>
            <w:tcW w:w="696" w:type="dxa"/>
            <w:shd w:val="clear" w:color="auto" w:fill="00FF00"/>
          </w:tcPr>
          <w:p w14:paraId="7EBFE51C" w14:textId="77777777" w:rsidR="00C55E79" w:rsidRDefault="001C1B40">
            <w:pPr>
              <w:pStyle w:val="TableParagraph"/>
              <w:spacing w:line="304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9" w:type="dxa"/>
            <w:shd w:val="clear" w:color="auto" w:fill="00FF00"/>
          </w:tcPr>
          <w:p w14:paraId="22C55F55" w14:textId="77777777" w:rsidR="00C55E79" w:rsidRDefault="001C1B40">
            <w:pPr>
              <w:pStyle w:val="TableParagraph"/>
              <w:spacing w:line="304" w:lineRule="exact"/>
              <w:ind w:left="182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737" w:type="dxa"/>
            <w:shd w:val="clear" w:color="auto" w:fill="FFFF00"/>
          </w:tcPr>
          <w:p w14:paraId="08E6F29C" w14:textId="77777777" w:rsidR="00C55E79" w:rsidRDefault="001C1B40">
            <w:pPr>
              <w:pStyle w:val="TableParagraph"/>
              <w:spacing w:line="304" w:lineRule="exact"/>
              <w:ind w:left="91" w:right="80"/>
              <w:jc w:val="center"/>
              <w:rPr>
                <w:sz w:val="28"/>
              </w:rPr>
            </w:pPr>
            <w:r>
              <w:rPr>
                <w:sz w:val="28"/>
              </w:rPr>
              <w:t>6%</w:t>
            </w:r>
          </w:p>
        </w:tc>
        <w:tc>
          <w:tcPr>
            <w:tcW w:w="737" w:type="dxa"/>
            <w:shd w:val="clear" w:color="auto" w:fill="FFFF00"/>
          </w:tcPr>
          <w:p w14:paraId="1EF5FD07" w14:textId="77777777" w:rsidR="00C55E79" w:rsidRDefault="001C1B40">
            <w:pPr>
              <w:pStyle w:val="TableParagraph"/>
              <w:spacing w:line="304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12%</w:t>
            </w:r>
          </w:p>
        </w:tc>
        <w:tc>
          <w:tcPr>
            <w:tcW w:w="737" w:type="dxa"/>
            <w:shd w:val="clear" w:color="auto" w:fill="FF0000"/>
          </w:tcPr>
          <w:p w14:paraId="5DF8AB6A" w14:textId="77777777" w:rsidR="00C55E79" w:rsidRDefault="001C1B40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24%</w:t>
            </w:r>
          </w:p>
        </w:tc>
        <w:tc>
          <w:tcPr>
            <w:tcW w:w="737" w:type="dxa"/>
            <w:shd w:val="clear" w:color="auto" w:fill="FF0000"/>
          </w:tcPr>
          <w:p w14:paraId="27D4F25A" w14:textId="77777777" w:rsidR="00C55E79" w:rsidRDefault="001C1B40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24%</w:t>
            </w:r>
          </w:p>
        </w:tc>
        <w:tc>
          <w:tcPr>
            <w:tcW w:w="737" w:type="dxa"/>
            <w:shd w:val="clear" w:color="auto" w:fill="FFFF00"/>
          </w:tcPr>
          <w:p w14:paraId="2F622F4D" w14:textId="77777777" w:rsidR="00C55E79" w:rsidRDefault="001C1B40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12%</w:t>
            </w:r>
          </w:p>
        </w:tc>
        <w:tc>
          <w:tcPr>
            <w:tcW w:w="738" w:type="dxa"/>
            <w:shd w:val="clear" w:color="auto" w:fill="FFFF00"/>
          </w:tcPr>
          <w:p w14:paraId="64BD772F" w14:textId="77777777" w:rsidR="00C55E79" w:rsidRDefault="001C1B40">
            <w:pPr>
              <w:pStyle w:val="TableParagraph"/>
              <w:spacing w:line="304" w:lineRule="exact"/>
              <w:ind w:left="89" w:right="81"/>
              <w:jc w:val="center"/>
              <w:rPr>
                <w:sz w:val="28"/>
              </w:rPr>
            </w:pPr>
            <w:r>
              <w:rPr>
                <w:sz w:val="28"/>
              </w:rPr>
              <w:t>6%</w:t>
            </w:r>
          </w:p>
        </w:tc>
        <w:tc>
          <w:tcPr>
            <w:tcW w:w="737" w:type="dxa"/>
            <w:shd w:val="clear" w:color="auto" w:fill="00FF00"/>
          </w:tcPr>
          <w:p w14:paraId="53923A96" w14:textId="77777777" w:rsidR="00C55E79" w:rsidRDefault="001C1B40">
            <w:pPr>
              <w:pStyle w:val="TableParagraph"/>
              <w:spacing w:line="304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699" w:type="dxa"/>
            <w:shd w:val="clear" w:color="auto" w:fill="00FF00"/>
          </w:tcPr>
          <w:p w14:paraId="2BDE77A4" w14:textId="77777777" w:rsidR="00C55E79" w:rsidRDefault="001C1B40">
            <w:pPr>
              <w:pStyle w:val="TableParagraph"/>
              <w:spacing w:line="304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C55E79" w14:paraId="0A8EAA81" w14:textId="77777777">
        <w:trPr>
          <w:trHeight w:val="321"/>
        </w:trPr>
        <w:tc>
          <w:tcPr>
            <w:tcW w:w="1723" w:type="dxa"/>
          </w:tcPr>
          <w:p w14:paraId="7CF4335A" w14:textId="77777777" w:rsidR="00C55E79" w:rsidRDefault="001C1B40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696" w:type="dxa"/>
            <w:shd w:val="clear" w:color="auto" w:fill="00FF00"/>
          </w:tcPr>
          <w:p w14:paraId="3F63021A" w14:textId="77777777" w:rsidR="00C55E79" w:rsidRDefault="001C1B40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739" w:type="dxa"/>
            <w:shd w:val="clear" w:color="auto" w:fill="00FF00"/>
          </w:tcPr>
          <w:p w14:paraId="54546368" w14:textId="77777777" w:rsidR="00C55E79" w:rsidRDefault="001C1B40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737" w:type="dxa"/>
            <w:shd w:val="clear" w:color="auto" w:fill="00FF00"/>
          </w:tcPr>
          <w:p w14:paraId="44765CF4" w14:textId="77777777" w:rsidR="00C55E79" w:rsidRDefault="001C1B40">
            <w:pPr>
              <w:pStyle w:val="TableParagraph"/>
              <w:spacing w:line="301" w:lineRule="exact"/>
              <w:ind w:left="91" w:right="8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7" w:type="dxa"/>
            <w:shd w:val="clear" w:color="auto" w:fill="00FF00"/>
          </w:tcPr>
          <w:p w14:paraId="0BD8E41F" w14:textId="77777777" w:rsidR="00C55E79" w:rsidRDefault="001C1B40">
            <w:pPr>
              <w:pStyle w:val="TableParagraph"/>
              <w:spacing w:line="301" w:lineRule="exact"/>
              <w:ind w:right="167"/>
              <w:jc w:val="right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7" w:type="dxa"/>
            <w:shd w:val="clear" w:color="auto" w:fill="FFFF00"/>
          </w:tcPr>
          <w:p w14:paraId="1AB426D2" w14:textId="77777777" w:rsidR="00C55E79" w:rsidRDefault="001C1B40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8%</w:t>
            </w:r>
          </w:p>
        </w:tc>
        <w:tc>
          <w:tcPr>
            <w:tcW w:w="737" w:type="dxa"/>
            <w:shd w:val="clear" w:color="auto" w:fill="FFFF00"/>
          </w:tcPr>
          <w:p w14:paraId="0C420A8D" w14:textId="77777777" w:rsidR="00C55E79" w:rsidRDefault="001C1B40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8%</w:t>
            </w:r>
          </w:p>
        </w:tc>
        <w:tc>
          <w:tcPr>
            <w:tcW w:w="737" w:type="dxa"/>
            <w:shd w:val="clear" w:color="auto" w:fill="00FF00"/>
          </w:tcPr>
          <w:p w14:paraId="5C9B88E8" w14:textId="77777777" w:rsidR="00C55E79" w:rsidRDefault="001C1B40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8" w:type="dxa"/>
            <w:shd w:val="clear" w:color="auto" w:fill="00FF00"/>
          </w:tcPr>
          <w:p w14:paraId="55E00346" w14:textId="77777777" w:rsidR="00C55E79" w:rsidRDefault="001C1B40">
            <w:pPr>
              <w:pStyle w:val="TableParagraph"/>
              <w:spacing w:line="301" w:lineRule="exact"/>
              <w:ind w:left="89" w:right="81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7" w:type="dxa"/>
            <w:shd w:val="clear" w:color="auto" w:fill="00FF00"/>
          </w:tcPr>
          <w:p w14:paraId="0DEA69DA" w14:textId="77777777" w:rsidR="00C55E79" w:rsidRDefault="001C1B40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699" w:type="dxa"/>
            <w:shd w:val="clear" w:color="auto" w:fill="00FF00"/>
          </w:tcPr>
          <w:p w14:paraId="74EB865E" w14:textId="77777777" w:rsidR="00C55E79" w:rsidRDefault="001C1B40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</w:tr>
      <w:tr w:rsidR="00C55E79" w14:paraId="78B92B62" w14:textId="77777777" w:rsidTr="00574980">
        <w:trPr>
          <w:trHeight w:val="321"/>
        </w:trPr>
        <w:tc>
          <w:tcPr>
            <w:tcW w:w="1723" w:type="dxa"/>
            <w:tcBorders>
              <w:left w:val="nil"/>
              <w:bottom w:val="nil"/>
            </w:tcBorders>
          </w:tcPr>
          <w:p w14:paraId="1E2FCF23" w14:textId="77777777" w:rsidR="00C55E79" w:rsidRDefault="00C55E79">
            <w:pPr>
              <w:pStyle w:val="TableParagraph"/>
              <w:rPr>
                <w:sz w:val="24"/>
              </w:rPr>
            </w:pP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 w14:paraId="2B2A3501" w14:textId="77777777" w:rsidR="00C55E79" w:rsidRDefault="001C1B40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9" w:type="dxa"/>
          </w:tcPr>
          <w:p w14:paraId="0D401F30" w14:textId="77777777" w:rsidR="00C55E79" w:rsidRDefault="001C1B40">
            <w:pPr>
              <w:pStyle w:val="TableParagraph"/>
              <w:spacing w:line="301" w:lineRule="exact"/>
              <w:ind w:left="113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</w:tcPr>
          <w:p w14:paraId="6FF93446" w14:textId="77777777" w:rsidR="00C55E79" w:rsidRDefault="001C1B40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</w:tcPr>
          <w:p w14:paraId="46575857" w14:textId="77777777" w:rsidR="00C55E79" w:rsidRDefault="001C1B40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</w:tcPr>
          <w:p w14:paraId="1FE4E5A3" w14:textId="77777777" w:rsidR="00C55E79" w:rsidRDefault="001C1B40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80%</w:t>
            </w:r>
          </w:p>
        </w:tc>
        <w:tc>
          <w:tcPr>
            <w:tcW w:w="737" w:type="dxa"/>
          </w:tcPr>
          <w:p w14:paraId="2B4A6480" w14:textId="77777777" w:rsidR="00C55E79" w:rsidRDefault="001C1B40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80%</w:t>
            </w:r>
          </w:p>
        </w:tc>
        <w:tc>
          <w:tcPr>
            <w:tcW w:w="737" w:type="dxa"/>
          </w:tcPr>
          <w:p w14:paraId="5FFE4483" w14:textId="77777777" w:rsidR="00C55E79" w:rsidRDefault="001C1B40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8" w:type="dxa"/>
          </w:tcPr>
          <w:p w14:paraId="38973067" w14:textId="77777777" w:rsidR="00C55E79" w:rsidRDefault="001C1B40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</w:tcPr>
          <w:p w14:paraId="1B28BEF4" w14:textId="77777777" w:rsidR="00C55E79" w:rsidRDefault="001C1B40">
            <w:pPr>
              <w:pStyle w:val="TableParagraph"/>
              <w:spacing w:line="301" w:lineRule="exact"/>
              <w:ind w:right="96"/>
              <w:jc w:val="right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699" w:type="dxa"/>
          </w:tcPr>
          <w:p w14:paraId="053260D3" w14:textId="77777777" w:rsidR="00C55E79" w:rsidRDefault="001C1B40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C53DC5" w14:paraId="2B0237A1" w14:textId="77777777" w:rsidTr="00C53DC5">
        <w:trPr>
          <w:trHeight w:val="321"/>
        </w:trPr>
        <w:tc>
          <w:tcPr>
            <w:tcW w:w="17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2C8B5" w14:textId="77777777" w:rsidR="00C53DC5" w:rsidRDefault="00C53DC5">
            <w:pPr>
              <w:pStyle w:val="TableParagraph"/>
              <w:rPr>
                <w:sz w:val="24"/>
              </w:rPr>
            </w:pPr>
          </w:p>
        </w:tc>
        <w:tc>
          <w:tcPr>
            <w:tcW w:w="7294" w:type="dxa"/>
            <w:gridSpan w:val="10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7AD361F" w14:textId="64649574" w:rsidR="00C53DC5" w:rsidRDefault="00C53DC5" w:rsidP="00C53DC5">
            <w:pPr>
              <w:pStyle w:val="TableParagraph"/>
              <w:tabs>
                <w:tab w:val="left" w:pos="2175"/>
              </w:tabs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Воздействие на цель Стоимость</w:t>
            </w:r>
          </w:p>
        </w:tc>
      </w:tr>
      <w:bookmarkEnd w:id="12"/>
    </w:tbl>
    <w:p w14:paraId="72C2394C" w14:textId="77777777" w:rsidR="00C55E79" w:rsidRDefault="00C55E79">
      <w:pPr>
        <w:spacing w:line="301" w:lineRule="exact"/>
        <w:jc w:val="center"/>
        <w:rPr>
          <w:sz w:val="28"/>
        </w:rPr>
        <w:sectPr w:rsidR="00C55E79">
          <w:pgSz w:w="12240" w:h="15840"/>
          <w:pgMar w:top="1360" w:right="300" w:bottom="280" w:left="360" w:header="720" w:footer="720" w:gutter="0"/>
          <w:cols w:space="720"/>
        </w:sectPr>
      </w:pPr>
    </w:p>
    <w:p w14:paraId="201D0BA0" w14:textId="3FC8B6EC" w:rsidR="00C55E79" w:rsidRDefault="00C55E79">
      <w:pPr>
        <w:pStyle w:val="a3"/>
        <w:spacing w:line="20" w:lineRule="exact"/>
        <w:ind w:left="1507"/>
        <w:rPr>
          <w:i w:val="0"/>
          <w:sz w:val="2"/>
        </w:rPr>
      </w:pPr>
    </w:p>
    <w:p w14:paraId="1553CC13" w14:textId="77777777" w:rsidR="00C55E79" w:rsidRDefault="00C55E79">
      <w:pPr>
        <w:pStyle w:val="a3"/>
        <w:rPr>
          <w:sz w:val="20"/>
        </w:rPr>
      </w:pPr>
    </w:p>
    <w:p w14:paraId="4AC8AB4D" w14:textId="77777777" w:rsidR="00C55E79" w:rsidRDefault="00C55E79">
      <w:pPr>
        <w:pStyle w:val="a3"/>
        <w:rPr>
          <w:sz w:val="20"/>
        </w:rPr>
      </w:pPr>
    </w:p>
    <w:p w14:paraId="0F607DDF" w14:textId="77777777" w:rsidR="00C55E79" w:rsidRDefault="00C55E79">
      <w:pPr>
        <w:pStyle w:val="a3"/>
        <w:rPr>
          <w:sz w:val="20"/>
        </w:rPr>
      </w:pPr>
    </w:p>
    <w:p w14:paraId="03C97FC6" w14:textId="77777777" w:rsidR="00C55E79" w:rsidRDefault="00C55E79">
      <w:pPr>
        <w:pStyle w:val="a3"/>
        <w:spacing w:before="6"/>
        <w:rPr>
          <w:sz w:val="26"/>
        </w:rPr>
      </w:pPr>
    </w:p>
    <w:tbl>
      <w:tblPr>
        <w:tblStyle w:val="TableNormal"/>
        <w:tblW w:w="0" w:type="auto"/>
        <w:tblInd w:w="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696"/>
        <w:gridCol w:w="739"/>
        <w:gridCol w:w="737"/>
        <w:gridCol w:w="737"/>
        <w:gridCol w:w="737"/>
        <w:gridCol w:w="737"/>
        <w:gridCol w:w="737"/>
        <w:gridCol w:w="738"/>
        <w:gridCol w:w="737"/>
        <w:gridCol w:w="699"/>
      </w:tblGrid>
      <w:tr w:rsidR="00C53DC5" w14:paraId="03F56760" w14:textId="77777777" w:rsidTr="00810DCA">
        <w:trPr>
          <w:trHeight w:val="642"/>
        </w:trPr>
        <w:tc>
          <w:tcPr>
            <w:tcW w:w="1723" w:type="dxa"/>
            <w:shd w:val="clear" w:color="auto" w:fill="BEBEBE"/>
          </w:tcPr>
          <w:p w14:paraId="7D864581" w14:textId="77777777" w:rsidR="00C53DC5" w:rsidRDefault="00C53DC5" w:rsidP="00810DCA">
            <w:pPr>
              <w:pStyle w:val="TableParagraph"/>
              <w:spacing w:before="153"/>
              <w:ind w:left="85" w:right="80"/>
              <w:jc w:val="center"/>
              <w:rPr>
                <w:sz w:val="28"/>
              </w:rPr>
            </w:pPr>
            <w:r>
              <w:rPr>
                <w:sz w:val="28"/>
              </w:rPr>
              <w:t>Вероятность</w:t>
            </w:r>
          </w:p>
        </w:tc>
        <w:tc>
          <w:tcPr>
            <w:tcW w:w="3646" w:type="dxa"/>
            <w:gridSpan w:val="5"/>
            <w:shd w:val="clear" w:color="auto" w:fill="BEBEBE"/>
          </w:tcPr>
          <w:p w14:paraId="23256DEF" w14:textId="77777777" w:rsidR="00C53DC5" w:rsidRDefault="00C53DC5" w:rsidP="00810DCA">
            <w:pPr>
              <w:pStyle w:val="TableParagraph"/>
              <w:spacing w:before="153"/>
              <w:ind w:left="1356" w:right="1347"/>
              <w:jc w:val="center"/>
              <w:rPr>
                <w:sz w:val="28"/>
              </w:rPr>
            </w:pPr>
            <w:r>
              <w:rPr>
                <w:sz w:val="28"/>
              </w:rPr>
              <w:t>Угрозы</w:t>
            </w:r>
          </w:p>
        </w:tc>
        <w:tc>
          <w:tcPr>
            <w:tcW w:w="3648" w:type="dxa"/>
            <w:gridSpan w:val="5"/>
            <w:shd w:val="clear" w:color="auto" w:fill="BEBEBE"/>
          </w:tcPr>
          <w:p w14:paraId="6DF73E44" w14:textId="77777777" w:rsidR="00C53DC5" w:rsidRDefault="00C53DC5" w:rsidP="00810DCA">
            <w:pPr>
              <w:pStyle w:val="TableParagraph"/>
              <w:spacing w:line="315" w:lineRule="exact"/>
              <w:ind w:left="905"/>
              <w:rPr>
                <w:sz w:val="28"/>
              </w:rPr>
            </w:pPr>
            <w:r>
              <w:rPr>
                <w:sz w:val="28"/>
              </w:rPr>
              <w:t>Благоприятные</w:t>
            </w:r>
          </w:p>
          <w:p w14:paraId="411CABBE" w14:textId="77777777" w:rsidR="00C53DC5" w:rsidRDefault="00C53DC5" w:rsidP="00810DCA">
            <w:pPr>
              <w:pStyle w:val="TableParagraph"/>
              <w:spacing w:line="308" w:lineRule="exact"/>
              <w:ind w:left="1032"/>
              <w:rPr>
                <w:sz w:val="28"/>
              </w:rPr>
            </w:pPr>
            <w:r>
              <w:rPr>
                <w:sz w:val="28"/>
              </w:rPr>
              <w:t>возможности</w:t>
            </w:r>
          </w:p>
        </w:tc>
      </w:tr>
      <w:tr w:rsidR="00C53DC5" w14:paraId="679C1843" w14:textId="77777777" w:rsidTr="00810DCA">
        <w:trPr>
          <w:trHeight w:val="323"/>
        </w:trPr>
        <w:tc>
          <w:tcPr>
            <w:tcW w:w="1723" w:type="dxa"/>
          </w:tcPr>
          <w:p w14:paraId="788B8F0F" w14:textId="77777777" w:rsidR="00C53DC5" w:rsidRDefault="00C53DC5" w:rsidP="00810DCA">
            <w:pPr>
              <w:pStyle w:val="TableParagraph"/>
              <w:spacing w:line="304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90%</w:t>
            </w:r>
          </w:p>
        </w:tc>
        <w:tc>
          <w:tcPr>
            <w:tcW w:w="696" w:type="dxa"/>
            <w:shd w:val="clear" w:color="auto" w:fill="00FF00"/>
          </w:tcPr>
          <w:p w14:paraId="1CFC33B4" w14:textId="77777777" w:rsidR="00C53DC5" w:rsidRDefault="00C53DC5" w:rsidP="00810DCA">
            <w:pPr>
              <w:pStyle w:val="TableParagraph"/>
              <w:spacing w:line="304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9" w:type="dxa"/>
            <w:shd w:val="clear" w:color="auto" w:fill="FFFF00"/>
          </w:tcPr>
          <w:p w14:paraId="1258409B" w14:textId="77777777" w:rsidR="00C53DC5" w:rsidRDefault="00C53DC5" w:rsidP="00810DCA">
            <w:pPr>
              <w:pStyle w:val="TableParagraph"/>
              <w:spacing w:line="304" w:lineRule="exact"/>
              <w:ind w:left="182"/>
              <w:rPr>
                <w:sz w:val="28"/>
              </w:rPr>
            </w:pPr>
            <w:r>
              <w:rPr>
                <w:sz w:val="28"/>
              </w:rPr>
              <w:t>9%</w:t>
            </w:r>
          </w:p>
        </w:tc>
        <w:tc>
          <w:tcPr>
            <w:tcW w:w="737" w:type="dxa"/>
            <w:shd w:val="clear" w:color="auto" w:fill="FF0000"/>
          </w:tcPr>
          <w:p w14:paraId="5EB34755" w14:textId="77777777" w:rsidR="00C53DC5" w:rsidRDefault="00C53DC5" w:rsidP="00810DCA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18%</w:t>
            </w:r>
          </w:p>
        </w:tc>
        <w:tc>
          <w:tcPr>
            <w:tcW w:w="737" w:type="dxa"/>
            <w:shd w:val="clear" w:color="auto" w:fill="FF0000"/>
          </w:tcPr>
          <w:p w14:paraId="1EC47D98" w14:textId="77777777" w:rsidR="00C53DC5" w:rsidRDefault="00C53DC5" w:rsidP="00810DCA">
            <w:pPr>
              <w:pStyle w:val="TableParagraph"/>
              <w:spacing w:line="304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36%</w:t>
            </w:r>
          </w:p>
        </w:tc>
        <w:tc>
          <w:tcPr>
            <w:tcW w:w="737" w:type="dxa"/>
            <w:shd w:val="clear" w:color="auto" w:fill="FF0000"/>
          </w:tcPr>
          <w:p w14:paraId="7312F167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72%</w:t>
            </w:r>
          </w:p>
        </w:tc>
        <w:tc>
          <w:tcPr>
            <w:tcW w:w="737" w:type="dxa"/>
            <w:shd w:val="clear" w:color="auto" w:fill="FF0000"/>
          </w:tcPr>
          <w:p w14:paraId="38C3FDAC" w14:textId="77777777" w:rsidR="00C53DC5" w:rsidRDefault="00C53DC5" w:rsidP="00810DCA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72%</w:t>
            </w:r>
          </w:p>
        </w:tc>
        <w:tc>
          <w:tcPr>
            <w:tcW w:w="737" w:type="dxa"/>
            <w:shd w:val="clear" w:color="auto" w:fill="FF0000"/>
          </w:tcPr>
          <w:p w14:paraId="51E76FB2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36%</w:t>
            </w:r>
          </w:p>
        </w:tc>
        <w:tc>
          <w:tcPr>
            <w:tcW w:w="738" w:type="dxa"/>
            <w:shd w:val="clear" w:color="auto" w:fill="FF0000"/>
          </w:tcPr>
          <w:p w14:paraId="36B4F30E" w14:textId="77777777" w:rsidR="00C53DC5" w:rsidRDefault="00C53DC5" w:rsidP="00810DCA">
            <w:pPr>
              <w:pStyle w:val="TableParagraph"/>
              <w:spacing w:line="304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18%</w:t>
            </w:r>
          </w:p>
        </w:tc>
        <w:tc>
          <w:tcPr>
            <w:tcW w:w="737" w:type="dxa"/>
            <w:shd w:val="clear" w:color="auto" w:fill="FFFF00"/>
          </w:tcPr>
          <w:p w14:paraId="56DD2F6F" w14:textId="77777777" w:rsidR="00C53DC5" w:rsidRDefault="00C53DC5" w:rsidP="00810DCA">
            <w:pPr>
              <w:pStyle w:val="TableParagraph"/>
              <w:spacing w:line="304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9%</w:t>
            </w:r>
          </w:p>
        </w:tc>
        <w:tc>
          <w:tcPr>
            <w:tcW w:w="699" w:type="dxa"/>
            <w:shd w:val="clear" w:color="auto" w:fill="00FF00"/>
          </w:tcPr>
          <w:p w14:paraId="7E719CDF" w14:textId="77777777" w:rsidR="00C53DC5" w:rsidRDefault="00C53DC5" w:rsidP="00810DCA">
            <w:pPr>
              <w:pStyle w:val="TableParagraph"/>
              <w:spacing w:line="304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C53DC5" w14:paraId="08AB6FF0" w14:textId="77777777" w:rsidTr="00810DCA">
        <w:trPr>
          <w:trHeight w:val="321"/>
        </w:trPr>
        <w:tc>
          <w:tcPr>
            <w:tcW w:w="1723" w:type="dxa"/>
          </w:tcPr>
          <w:p w14:paraId="6A5BA8EA" w14:textId="77777777" w:rsidR="00C53DC5" w:rsidRDefault="00C53DC5" w:rsidP="00810DCA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70%</w:t>
            </w:r>
          </w:p>
        </w:tc>
        <w:tc>
          <w:tcPr>
            <w:tcW w:w="696" w:type="dxa"/>
            <w:shd w:val="clear" w:color="auto" w:fill="00FF00"/>
          </w:tcPr>
          <w:p w14:paraId="596C0C65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9" w:type="dxa"/>
            <w:shd w:val="clear" w:color="auto" w:fill="FFFF00"/>
          </w:tcPr>
          <w:p w14:paraId="21247468" w14:textId="77777777" w:rsidR="00C53DC5" w:rsidRDefault="00C53DC5" w:rsidP="00810DCA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7%</w:t>
            </w:r>
          </w:p>
        </w:tc>
        <w:tc>
          <w:tcPr>
            <w:tcW w:w="737" w:type="dxa"/>
            <w:shd w:val="clear" w:color="auto" w:fill="FFFF00"/>
          </w:tcPr>
          <w:p w14:paraId="0E927AF9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14%</w:t>
            </w:r>
          </w:p>
        </w:tc>
        <w:tc>
          <w:tcPr>
            <w:tcW w:w="737" w:type="dxa"/>
            <w:shd w:val="clear" w:color="auto" w:fill="FF0000"/>
          </w:tcPr>
          <w:p w14:paraId="248456FC" w14:textId="77777777" w:rsidR="00C53DC5" w:rsidRDefault="00C53DC5" w:rsidP="00810DCA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28%</w:t>
            </w:r>
          </w:p>
        </w:tc>
        <w:tc>
          <w:tcPr>
            <w:tcW w:w="737" w:type="dxa"/>
            <w:shd w:val="clear" w:color="auto" w:fill="FF0000"/>
          </w:tcPr>
          <w:p w14:paraId="0409C1B1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56%</w:t>
            </w:r>
          </w:p>
        </w:tc>
        <w:tc>
          <w:tcPr>
            <w:tcW w:w="737" w:type="dxa"/>
            <w:shd w:val="clear" w:color="auto" w:fill="FF0000"/>
          </w:tcPr>
          <w:p w14:paraId="05584300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56%</w:t>
            </w:r>
          </w:p>
        </w:tc>
        <w:tc>
          <w:tcPr>
            <w:tcW w:w="737" w:type="dxa"/>
            <w:shd w:val="clear" w:color="auto" w:fill="FF0000"/>
          </w:tcPr>
          <w:p w14:paraId="260F041C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28%</w:t>
            </w:r>
          </w:p>
        </w:tc>
        <w:tc>
          <w:tcPr>
            <w:tcW w:w="738" w:type="dxa"/>
            <w:shd w:val="clear" w:color="auto" w:fill="FFFF00"/>
          </w:tcPr>
          <w:p w14:paraId="291D66FD" w14:textId="77777777" w:rsidR="00C53DC5" w:rsidRDefault="00C53DC5" w:rsidP="00810DCA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14%</w:t>
            </w:r>
          </w:p>
        </w:tc>
        <w:tc>
          <w:tcPr>
            <w:tcW w:w="737" w:type="dxa"/>
            <w:shd w:val="clear" w:color="auto" w:fill="FFFF00"/>
          </w:tcPr>
          <w:p w14:paraId="6804AFF4" w14:textId="77777777" w:rsidR="00C53DC5" w:rsidRDefault="00C53DC5" w:rsidP="00810DCA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7%</w:t>
            </w:r>
          </w:p>
        </w:tc>
        <w:tc>
          <w:tcPr>
            <w:tcW w:w="699" w:type="dxa"/>
            <w:shd w:val="clear" w:color="auto" w:fill="00FF00"/>
          </w:tcPr>
          <w:p w14:paraId="16DF1EC0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</w:tr>
      <w:tr w:rsidR="00C53DC5" w14:paraId="7393FA5B" w14:textId="77777777" w:rsidTr="00810DCA">
        <w:trPr>
          <w:trHeight w:val="321"/>
        </w:trPr>
        <w:tc>
          <w:tcPr>
            <w:tcW w:w="1723" w:type="dxa"/>
          </w:tcPr>
          <w:p w14:paraId="33F208E7" w14:textId="77777777" w:rsidR="00C53DC5" w:rsidRDefault="00C53DC5" w:rsidP="00810DCA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  <w:tc>
          <w:tcPr>
            <w:tcW w:w="696" w:type="dxa"/>
            <w:shd w:val="clear" w:color="auto" w:fill="00FF00"/>
          </w:tcPr>
          <w:p w14:paraId="674C6107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739" w:type="dxa"/>
            <w:shd w:val="clear" w:color="auto" w:fill="00FF00"/>
          </w:tcPr>
          <w:p w14:paraId="783344F2" w14:textId="77777777" w:rsidR="00C53DC5" w:rsidRDefault="00C53DC5" w:rsidP="00810DCA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7" w:type="dxa"/>
            <w:shd w:val="clear" w:color="auto" w:fill="FFFF00"/>
          </w:tcPr>
          <w:p w14:paraId="61E8FE55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  <w:shd w:val="clear" w:color="auto" w:fill="FF0000"/>
          </w:tcPr>
          <w:p w14:paraId="4271FDFC" w14:textId="77777777" w:rsidR="00C53DC5" w:rsidRDefault="00C53DC5" w:rsidP="00810DCA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  <w:shd w:val="clear" w:color="auto" w:fill="FF0000"/>
          </w:tcPr>
          <w:p w14:paraId="2A299719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  <w:shd w:val="clear" w:color="auto" w:fill="FF0000"/>
          </w:tcPr>
          <w:p w14:paraId="189658CD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  <w:shd w:val="clear" w:color="auto" w:fill="FF0000"/>
          </w:tcPr>
          <w:p w14:paraId="5AD96539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8" w:type="dxa"/>
            <w:shd w:val="clear" w:color="auto" w:fill="FFFF00"/>
          </w:tcPr>
          <w:p w14:paraId="610D10C0" w14:textId="77777777" w:rsidR="00C53DC5" w:rsidRDefault="00C53DC5" w:rsidP="00810DCA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  <w:shd w:val="clear" w:color="auto" w:fill="00FF00"/>
          </w:tcPr>
          <w:p w14:paraId="4D4875CF" w14:textId="77777777" w:rsidR="00C53DC5" w:rsidRDefault="00C53DC5" w:rsidP="00810DCA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699" w:type="dxa"/>
            <w:shd w:val="clear" w:color="auto" w:fill="00FF00"/>
          </w:tcPr>
          <w:p w14:paraId="6FDC5ACA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</w:tr>
      <w:tr w:rsidR="00C53DC5" w14:paraId="0DBE2C4C" w14:textId="77777777" w:rsidTr="00810DCA">
        <w:trPr>
          <w:trHeight w:val="324"/>
        </w:trPr>
        <w:tc>
          <w:tcPr>
            <w:tcW w:w="1723" w:type="dxa"/>
          </w:tcPr>
          <w:p w14:paraId="0EF86262" w14:textId="77777777" w:rsidR="00C53DC5" w:rsidRDefault="00C53DC5" w:rsidP="00810DCA">
            <w:pPr>
              <w:pStyle w:val="TableParagraph"/>
              <w:spacing w:line="304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  <w:tc>
          <w:tcPr>
            <w:tcW w:w="696" w:type="dxa"/>
            <w:shd w:val="clear" w:color="auto" w:fill="00FF00"/>
          </w:tcPr>
          <w:p w14:paraId="69E2FDAD" w14:textId="77777777" w:rsidR="00C53DC5" w:rsidRDefault="00C53DC5" w:rsidP="00810DCA">
            <w:pPr>
              <w:pStyle w:val="TableParagraph"/>
              <w:spacing w:line="304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9" w:type="dxa"/>
            <w:shd w:val="clear" w:color="auto" w:fill="00FF00"/>
          </w:tcPr>
          <w:p w14:paraId="442AB8E7" w14:textId="77777777" w:rsidR="00C53DC5" w:rsidRDefault="00C53DC5" w:rsidP="00810DCA">
            <w:pPr>
              <w:pStyle w:val="TableParagraph"/>
              <w:spacing w:line="304" w:lineRule="exact"/>
              <w:ind w:left="182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737" w:type="dxa"/>
            <w:shd w:val="clear" w:color="auto" w:fill="FFFF00"/>
          </w:tcPr>
          <w:p w14:paraId="360454B4" w14:textId="77777777" w:rsidR="00C53DC5" w:rsidRDefault="00C53DC5" w:rsidP="00810DCA">
            <w:pPr>
              <w:pStyle w:val="TableParagraph"/>
              <w:spacing w:line="304" w:lineRule="exact"/>
              <w:ind w:left="91" w:right="80"/>
              <w:jc w:val="center"/>
              <w:rPr>
                <w:sz w:val="28"/>
              </w:rPr>
            </w:pPr>
            <w:r>
              <w:rPr>
                <w:sz w:val="28"/>
              </w:rPr>
              <w:t>6%</w:t>
            </w:r>
          </w:p>
        </w:tc>
        <w:tc>
          <w:tcPr>
            <w:tcW w:w="737" w:type="dxa"/>
            <w:shd w:val="clear" w:color="auto" w:fill="FFFF00"/>
          </w:tcPr>
          <w:p w14:paraId="5F324E9C" w14:textId="77777777" w:rsidR="00C53DC5" w:rsidRDefault="00C53DC5" w:rsidP="00810DCA">
            <w:pPr>
              <w:pStyle w:val="TableParagraph"/>
              <w:spacing w:line="304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12%</w:t>
            </w:r>
          </w:p>
        </w:tc>
        <w:tc>
          <w:tcPr>
            <w:tcW w:w="737" w:type="dxa"/>
            <w:shd w:val="clear" w:color="auto" w:fill="FF0000"/>
          </w:tcPr>
          <w:p w14:paraId="27FEB2FB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24%</w:t>
            </w:r>
          </w:p>
        </w:tc>
        <w:tc>
          <w:tcPr>
            <w:tcW w:w="737" w:type="dxa"/>
            <w:shd w:val="clear" w:color="auto" w:fill="FF0000"/>
          </w:tcPr>
          <w:p w14:paraId="712507C5" w14:textId="77777777" w:rsidR="00C53DC5" w:rsidRDefault="00C53DC5" w:rsidP="00810DCA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24%</w:t>
            </w:r>
          </w:p>
        </w:tc>
        <w:tc>
          <w:tcPr>
            <w:tcW w:w="737" w:type="dxa"/>
            <w:shd w:val="clear" w:color="auto" w:fill="FFFF00"/>
          </w:tcPr>
          <w:p w14:paraId="34A8006F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12%</w:t>
            </w:r>
          </w:p>
        </w:tc>
        <w:tc>
          <w:tcPr>
            <w:tcW w:w="738" w:type="dxa"/>
            <w:shd w:val="clear" w:color="auto" w:fill="FFFF00"/>
          </w:tcPr>
          <w:p w14:paraId="2C258382" w14:textId="77777777" w:rsidR="00C53DC5" w:rsidRDefault="00C53DC5" w:rsidP="00810DCA">
            <w:pPr>
              <w:pStyle w:val="TableParagraph"/>
              <w:spacing w:line="304" w:lineRule="exact"/>
              <w:ind w:left="89" w:right="81"/>
              <w:jc w:val="center"/>
              <w:rPr>
                <w:sz w:val="28"/>
              </w:rPr>
            </w:pPr>
            <w:r>
              <w:rPr>
                <w:sz w:val="28"/>
              </w:rPr>
              <w:t>6%</w:t>
            </w:r>
          </w:p>
        </w:tc>
        <w:tc>
          <w:tcPr>
            <w:tcW w:w="737" w:type="dxa"/>
            <w:shd w:val="clear" w:color="auto" w:fill="00FF00"/>
          </w:tcPr>
          <w:p w14:paraId="3632DC42" w14:textId="77777777" w:rsidR="00C53DC5" w:rsidRDefault="00C53DC5" w:rsidP="00810DCA">
            <w:pPr>
              <w:pStyle w:val="TableParagraph"/>
              <w:spacing w:line="304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699" w:type="dxa"/>
            <w:shd w:val="clear" w:color="auto" w:fill="00FF00"/>
          </w:tcPr>
          <w:p w14:paraId="58389522" w14:textId="77777777" w:rsidR="00C53DC5" w:rsidRDefault="00C53DC5" w:rsidP="00810DCA">
            <w:pPr>
              <w:pStyle w:val="TableParagraph"/>
              <w:spacing w:line="304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C53DC5" w14:paraId="399BAC69" w14:textId="77777777" w:rsidTr="00C53DC5">
        <w:trPr>
          <w:trHeight w:val="245"/>
        </w:trPr>
        <w:tc>
          <w:tcPr>
            <w:tcW w:w="1723" w:type="dxa"/>
          </w:tcPr>
          <w:p w14:paraId="53B60526" w14:textId="77777777" w:rsidR="00C53DC5" w:rsidRDefault="00C53DC5" w:rsidP="00810DCA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696" w:type="dxa"/>
            <w:shd w:val="clear" w:color="auto" w:fill="00FF00"/>
          </w:tcPr>
          <w:p w14:paraId="08F05CB9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739" w:type="dxa"/>
            <w:shd w:val="clear" w:color="auto" w:fill="00FF00"/>
          </w:tcPr>
          <w:p w14:paraId="0821D77D" w14:textId="77777777" w:rsidR="00C53DC5" w:rsidRDefault="00C53DC5" w:rsidP="00810DCA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737" w:type="dxa"/>
            <w:shd w:val="clear" w:color="auto" w:fill="00FF00"/>
          </w:tcPr>
          <w:p w14:paraId="15548551" w14:textId="77777777" w:rsidR="00C53DC5" w:rsidRDefault="00C53DC5" w:rsidP="00810DCA">
            <w:pPr>
              <w:pStyle w:val="TableParagraph"/>
              <w:spacing w:line="301" w:lineRule="exact"/>
              <w:ind w:left="91" w:right="8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7" w:type="dxa"/>
            <w:shd w:val="clear" w:color="auto" w:fill="00FF00"/>
          </w:tcPr>
          <w:p w14:paraId="668B4306" w14:textId="77777777" w:rsidR="00C53DC5" w:rsidRDefault="00C53DC5" w:rsidP="00810DCA">
            <w:pPr>
              <w:pStyle w:val="TableParagraph"/>
              <w:spacing w:line="301" w:lineRule="exact"/>
              <w:ind w:right="167"/>
              <w:jc w:val="right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7" w:type="dxa"/>
            <w:shd w:val="clear" w:color="auto" w:fill="FFFF00"/>
          </w:tcPr>
          <w:p w14:paraId="07972BC7" w14:textId="77777777" w:rsidR="00C53DC5" w:rsidRDefault="00C53DC5" w:rsidP="00810DCA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8%</w:t>
            </w:r>
          </w:p>
        </w:tc>
        <w:tc>
          <w:tcPr>
            <w:tcW w:w="737" w:type="dxa"/>
            <w:shd w:val="clear" w:color="auto" w:fill="FFFF00"/>
          </w:tcPr>
          <w:p w14:paraId="4D7728AA" w14:textId="77777777" w:rsidR="00C53DC5" w:rsidRDefault="00C53DC5" w:rsidP="00810DCA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8%</w:t>
            </w:r>
          </w:p>
        </w:tc>
        <w:tc>
          <w:tcPr>
            <w:tcW w:w="737" w:type="dxa"/>
            <w:shd w:val="clear" w:color="auto" w:fill="00FF00"/>
          </w:tcPr>
          <w:p w14:paraId="6F5FE483" w14:textId="77777777" w:rsidR="00C53DC5" w:rsidRDefault="00C53DC5" w:rsidP="00810DCA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8" w:type="dxa"/>
            <w:shd w:val="clear" w:color="auto" w:fill="00FF00"/>
          </w:tcPr>
          <w:p w14:paraId="4CCE5EDD" w14:textId="77777777" w:rsidR="00C53DC5" w:rsidRDefault="00C53DC5" w:rsidP="00810DCA">
            <w:pPr>
              <w:pStyle w:val="TableParagraph"/>
              <w:spacing w:line="301" w:lineRule="exact"/>
              <w:ind w:left="89" w:right="81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7" w:type="dxa"/>
            <w:shd w:val="clear" w:color="auto" w:fill="00FF00"/>
          </w:tcPr>
          <w:p w14:paraId="241A2612" w14:textId="77777777" w:rsidR="00C53DC5" w:rsidRDefault="00C53DC5" w:rsidP="00810DCA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699" w:type="dxa"/>
            <w:shd w:val="clear" w:color="auto" w:fill="00FF00"/>
          </w:tcPr>
          <w:p w14:paraId="1A333597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</w:tr>
      <w:tr w:rsidR="00C53DC5" w14:paraId="641F7016" w14:textId="77777777" w:rsidTr="00810DCA">
        <w:trPr>
          <w:trHeight w:val="321"/>
        </w:trPr>
        <w:tc>
          <w:tcPr>
            <w:tcW w:w="1723" w:type="dxa"/>
            <w:tcBorders>
              <w:left w:val="nil"/>
              <w:bottom w:val="nil"/>
            </w:tcBorders>
          </w:tcPr>
          <w:p w14:paraId="243207B8" w14:textId="77777777" w:rsidR="00C53DC5" w:rsidRDefault="00C53DC5" w:rsidP="00810DCA">
            <w:pPr>
              <w:pStyle w:val="TableParagraph"/>
              <w:rPr>
                <w:sz w:val="24"/>
              </w:rPr>
            </w:pP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 w14:paraId="2E5EF3F0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9" w:type="dxa"/>
          </w:tcPr>
          <w:p w14:paraId="0BC10CB7" w14:textId="77777777" w:rsidR="00C53DC5" w:rsidRDefault="00C53DC5" w:rsidP="00810DCA">
            <w:pPr>
              <w:pStyle w:val="TableParagraph"/>
              <w:spacing w:line="301" w:lineRule="exact"/>
              <w:ind w:left="113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</w:tcPr>
          <w:p w14:paraId="081189BF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</w:tcPr>
          <w:p w14:paraId="23DE1FE2" w14:textId="77777777" w:rsidR="00C53DC5" w:rsidRDefault="00C53DC5" w:rsidP="00810DCA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</w:tcPr>
          <w:p w14:paraId="1B79DD1F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80%</w:t>
            </w:r>
          </w:p>
        </w:tc>
        <w:tc>
          <w:tcPr>
            <w:tcW w:w="737" w:type="dxa"/>
          </w:tcPr>
          <w:p w14:paraId="2D24B4B2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80%</w:t>
            </w:r>
          </w:p>
        </w:tc>
        <w:tc>
          <w:tcPr>
            <w:tcW w:w="737" w:type="dxa"/>
          </w:tcPr>
          <w:p w14:paraId="7434E09C" w14:textId="17478BF8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8" w:type="dxa"/>
          </w:tcPr>
          <w:p w14:paraId="2B99B99C" w14:textId="77777777" w:rsidR="00C53DC5" w:rsidRDefault="00C53DC5" w:rsidP="00810DCA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</w:tcPr>
          <w:p w14:paraId="43724FBE" w14:textId="77777777" w:rsidR="00C53DC5" w:rsidRDefault="00C53DC5" w:rsidP="00810DCA">
            <w:pPr>
              <w:pStyle w:val="TableParagraph"/>
              <w:spacing w:line="301" w:lineRule="exact"/>
              <w:ind w:right="96"/>
              <w:jc w:val="right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699" w:type="dxa"/>
          </w:tcPr>
          <w:p w14:paraId="1369FD19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C53DC5" w14:paraId="7CDC94F3" w14:textId="77777777" w:rsidTr="00810DCA">
        <w:trPr>
          <w:trHeight w:val="321"/>
        </w:trPr>
        <w:tc>
          <w:tcPr>
            <w:tcW w:w="17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1BEB30" w14:textId="77777777" w:rsidR="00C53DC5" w:rsidRDefault="00C53DC5" w:rsidP="00810DCA">
            <w:pPr>
              <w:pStyle w:val="TableParagraph"/>
              <w:rPr>
                <w:sz w:val="24"/>
              </w:rPr>
            </w:pPr>
          </w:p>
        </w:tc>
        <w:tc>
          <w:tcPr>
            <w:tcW w:w="7294" w:type="dxa"/>
            <w:gridSpan w:val="10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3B1A5932" w14:textId="53ECD588" w:rsidR="00C53DC5" w:rsidRDefault="00C53DC5" w:rsidP="00810DCA">
            <w:pPr>
              <w:pStyle w:val="TableParagraph"/>
              <w:tabs>
                <w:tab w:val="left" w:pos="2175"/>
              </w:tabs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Воздействие на цель Сроки</w:t>
            </w:r>
          </w:p>
        </w:tc>
      </w:tr>
    </w:tbl>
    <w:p w14:paraId="0781116D" w14:textId="60E4A592" w:rsidR="00C53DC5" w:rsidRDefault="00C53DC5" w:rsidP="00C53DC5">
      <w:pPr>
        <w:pStyle w:val="1"/>
        <w:tabs>
          <w:tab w:val="left" w:pos="1508"/>
        </w:tabs>
        <w:spacing w:before="89"/>
        <w:jc w:val="left"/>
      </w:pPr>
    </w:p>
    <w:tbl>
      <w:tblPr>
        <w:tblStyle w:val="TableNormal"/>
        <w:tblW w:w="0" w:type="auto"/>
        <w:tblInd w:w="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696"/>
        <w:gridCol w:w="739"/>
        <w:gridCol w:w="737"/>
        <w:gridCol w:w="737"/>
        <w:gridCol w:w="737"/>
        <w:gridCol w:w="737"/>
        <w:gridCol w:w="737"/>
        <w:gridCol w:w="738"/>
        <w:gridCol w:w="737"/>
        <w:gridCol w:w="699"/>
      </w:tblGrid>
      <w:tr w:rsidR="00C53DC5" w14:paraId="6208AE8E" w14:textId="77777777" w:rsidTr="00810DCA">
        <w:trPr>
          <w:trHeight w:val="642"/>
        </w:trPr>
        <w:tc>
          <w:tcPr>
            <w:tcW w:w="1723" w:type="dxa"/>
            <w:shd w:val="clear" w:color="auto" w:fill="BEBEBE"/>
          </w:tcPr>
          <w:p w14:paraId="3479BD01" w14:textId="77777777" w:rsidR="00C53DC5" w:rsidRDefault="00C53DC5" w:rsidP="00810DCA">
            <w:pPr>
              <w:pStyle w:val="TableParagraph"/>
              <w:spacing w:before="153"/>
              <w:ind w:left="85" w:right="80"/>
              <w:jc w:val="center"/>
              <w:rPr>
                <w:sz w:val="28"/>
              </w:rPr>
            </w:pPr>
            <w:r>
              <w:rPr>
                <w:sz w:val="28"/>
              </w:rPr>
              <w:t>Вероятность</w:t>
            </w:r>
          </w:p>
        </w:tc>
        <w:tc>
          <w:tcPr>
            <w:tcW w:w="3646" w:type="dxa"/>
            <w:gridSpan w:val="5"/>
            <w:shd w:val="clear" w:color="auto" w:fill="BEBEBE"/>
          </w:tcPr>
          <w:p w14:paraId="3D54AB00" w14:textId="77777777" w:rsidR="00C53DC5" w:rsidRDefault="00C53DC5" w:rsidP="00810DCA">
            <w:pPr>
              <w:pStyle w:val="TableParagraph"/>
              <w:spacing w:before="153"/>
              <w:ind w:left="1356" w:right="1347"/>
              <w:jc w:val="center"/>
              <w:rPr>
                <w:sz w:val="28"/>
              </w:rPr>
            </w:pPr>
            <w:r>
              <w:rPr>
                <w:sz w:val="28"/>
              </w:rPr>
              <w:t>Угрозы</w:t>
            </w:r>
          </w:p>
        </w:tc>
        <w:tc>
          <w:tcPr>
            <w:tcW w:w="3648" w:type="dxa"/>
            <w:gridSpan w:val="5"/>
            <w:shd w:val="clear" w:color="auto" w:fill="BEBEBE"/>
          </w:tcPr>
          <w:p w14:paraId="7430FE75" w14:textId="77777777" w:rsidR="00C53DC5" w:rsidRDefault="00C53DC5" w:rsidP="00810DCA">
            <w:pPr>
              <w:pStyle w:val="TableParagraph"/>
              <w:spacing w:line="315" w:lineRule="exact"/>
              <w:ind w:left="905"/>
              <w:rPr>
                <w:sz w:val="28"/>
              </w:rPr>
            </w:pPr>
            <w:r>
              <w:rPr>
                <w:sz w:val="28"/>
              </w:rPr>
              <w:t>Благоприятные</w:t>
            </w:r>
          </w:p>
          <w:p w14:paraId="169EB815" w14:textId="77777777" w:rsidR="00C53DC5" w:rsidRDefault="00C53DC5" w:rsidP="00810DCA">
            <w:pPr>
              <w:pStyle w:val="TableParagraph"/>
              <w:spacing w:line="308" w:lineRule="exact"/>
              <w:ind w:left="1032"/>
              <w:rPr>
                <w:sz w:val="28"/>
              </w:rPr>
            </w:pPr>
            <w:r>
              <w:rPr>
                <w:sz w:val="28"/>
              </w:rPr>
              <w:t>возможности</w:t>
            </w:r>
          </w:p>
        </w:tc>
      </w:tr>
      <w:tr w:rsidR="00C53DC5" w14:paraId="5AD27524" w14:textId="77777777" w:rsidTr="00810DCA">
        <w:trPr>
          <w:trHeight w:val="323"/>
        </w:trPr>
        <w:tc>
          <w:tcPr>
            <w:tcW w:w="1723" w:type="dxa"/>
          </w:tcPr>
          <w:p w14:paraId="021D6EE2" w14:textId="77777777" w:rsidR="00C53DC5" w:rsidRDefault="00C53DC5" w:rsidP="00810DCA">
            <w:pPr>
              <w:pStyle w:val="TableParagraph"/>
              <w:spacing w:line="304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90%</w:t>
            </w:r>
          </w:p>
        </w:tc>
        <w:tc>
          <w:tcPr>
            <w:tcW w:w="696" w:type="dxa"/>
            <w:shd w:val="clear" w:color="auto" w:fill="00FF00"/>
          </w:tcPr>
          <w:p w14:paraId="3E3379CA" w14:textId="77777777" w:rsidR="00C53DC5" w:rsidRDefault="00C53DC5" w:rsidP="00810DCA">
            <w:pPr>
              <w:pStyle w:val="TableParagraph"/>
              <w:spacing w:line="304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9" w:type="dxa"/>
            <w:shd w:val="clear" w:color="auto" w:fill="FFFF00"/>
          </w:tcPr>
          <w:p w14:paraId="57D4223C" w14:textId="77777777" w:rsidR="00C53DC5" w:rsidRDefault="00C53DC5" w:rsidP="00810DCA">
            <w:pPr>
              <w:pStyle w:val="TableParagraph"/>
              <w:spacing w:line="304" w:lineRule="exact"/>
              <w:ind w:left="182"/>
              <w:rPr>
                <w:sz w:val="28"/>
              </w:rPr>
            </w:pPr>
            <w:r>
              <w:rPr>
                <w:sz w:val="28"/>
              </w:rPr>
              <w:t>9%</w:t>
            </w:r>
          </w:p>
        </w:tc>
        <w:tc>
          <w:tcPr>
            <w:tcW w:w="737" w:type="dxa"/>
            <w:shd w:val="clear" w:color="auto" w:fill="FF0000"/>
          </w:tcPr>
          <w:p w14:paraId="00323F34" w14:textId="77777777" w:rsidR="00C53DC5" w:rsidRDefault="00C53DC5" w:rsidP="00810DCA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18%</w:t>
            </w:r>
          </w:p>
        </w:tc>
        <w:tc>
          <w:tcPr>
            <w:tcW w:w="737" w:type="dxa"/>
            <w:shd w:val="clear" w:color="auto" w:fill="FF0000"/>
          </w:tcPr>
          <w:p w14:paraId="22AF547B" w14:textId="77777777" w:rsidR="00C53DC5" w:rsidRDefault="00C53DC5" w:rsidP="00810DCA">
            <w:pPr>
              <w:pStyle w:val="TableParagraph"/>
              <w:spacing w:line="304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36%</w:t>
            </w:r>
          </w:p>
        </w:tc>
        <w:tc>
          <w:tcPr>
            <w:tcW w:w="737" w:type="dxa"/>
            <w:shd w:val="clear" w:color="auto" w:fill="FF0000"/>
          </w:tcPr>
          <w:p w14:paraId="3B48BB11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72%</w:t>
            </w:r>
          </w:p>
        </w:tc>
        <w:tc>
          <w:tcPr>
            <w:tcW w:w="737" w:type="dxa"/>
            <w:shd w:val="clear" w:color="auto" w:fill="FF0000"/>
          </w:tcPr>
          <w:p w14:paraId="703D4EDE" w14:textId="77777777" w:rsidR="00C53DC5" w:rsidRDefault="00C53DC5" w:rsidP="00810DCA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72%</w:t>
            </w:r>
          </w:p>
        </w:tc>
        <w:tc>
          <w:tcPr>
            <w:tcW w:w="737" w:type="dxa"/>
            <w:shd w:val="clear" w:color="auto" w:fill="FF0000"/>
          </w:tcPr>
          <w:p w14:paraId="7B0796BA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36%</w:t>
            </w:r>
          </w:p>
        </w:tc>
        <w:tc>
          <w:tcPr>
            <w:tcW w:w="738" w:type="dxa"/>
            <w:shd w:val="clear" w:color="auto" w:fill="FF0000"/>
          </w:tcPr>
          <w:p w14:paraId="6D2E55FA" w14:textId="77777777" w:rsidR="00C53DC5" w:rsidRDefault="00C53DC5" w:rsidP="00810DCA">
            <w:pPr>
              <w:pStyle w:val="TableParagraph"/>
              <w:spacing w:line="304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18%</w:t>
            </w:r>
          </w:p>
        </w:tc>
        <w:tc>
          <w:tcPr>
            <w:tcW w:w="737" w:type="dxa"/>
            <w:shd w:val="clear" w:color="auto" w:fill="FFFF00"/>
          </w:tcPr>
          <w:p w14:paraId="25A55421" w14:textId="77777777" w:rsidR="00C53DC5" w:rsidRDefault="00C53DC5" w:rsidP="00810DCA">
            <w:pPr>
              <w:pStyle w:val="TableParagraph"/>
              <w:spacing w:line="304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9%</w:t>
            </w:r>
          </w:p>
        </w:tc>
        <w:tc>
          <w:tcPr>
            <w:tcW w:w="699" w:type="dxa"/>
            <w:shd w:val="clear" w:color="auto" w:fill="00FF00"/>
          </w:tcPr>
          <w:p w14:paraId="529936A7" w14:textId="77777777" w:rsidR="00C53DC5" w:rsidRDefault="00C53DC5" w:rsidP="00810DCA">
            <w:pPr>
              <w:pStyle w:val="TableParagraph"/>
              <w:spacing w:line="304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C53DC5" w14:paraId="079EE8CD" w14:textId="77777777" w:rsidTr="00810DCA">
        <w:trPr>
          <w:trHeight w:val="321"/>
        </w:trPr>
        <w:tc>
          <w:tcPr>
            <w:tcW w:w="1723" w:type="dxa"/>
          </w:tcPr>
          <w:p w14:paraId="56E4C310" w14:textId="77777777" w:rsidR="00C53DC5" w:rsidRDefault="00C53DC5" w:rsidP="00810DCA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70%</w:t>
            </w:r>
          </w:p>
        </w:tc>
        <w:tc>
          <w:tcPr>
            <w:tcW w:w="696" w:type="dxa"/>
            <w:shd w:val="clear" w:color="auto" w:fill="00FF00"/>
          </w:tcPr>
          <w:p w14:paraId="211C269D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9" w:type="dxa"/>
            <w:shd w:val="clear" w:color="auto" w:fill="FFFF00"/>
          </w:tcPr>
          <w:p w14:paraId="50021ACB" w14:textId="77777777" w:rsidR="00C53DC5" w:rsidRDefault="00C53DC5" w:rsidP="00810DCA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7%</w:t>
            </w:r>
          </w:p>
        </w:tc>
        <w:tc>
          <w:tcPr>
            <w:tcW w:w="737" w:type="dxa"/>
            <w:shd w:val="clear" w:color="auto" w:fill="FFFF00"/>
          </w:tcPr>
          <w:p w14:paraId="7BCABBB4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14%</w:t>
            </w:r>
          </w:p>
        </w:tc>
        <w:tc>
          <w:tcPr>
            <w:tcW w:w="737" w:type="dxa"/>
            <w:shd w:val="clear" w:color="auto" w:fill="FF0000"/>
          </w:tcPr>
          <w:p w14:paraId="2B8FE00D" w14:textId="77777777" w:rsidR="00C53DC5" w:rsidRDefault="00C53DC5" w:rsidP="00810DCA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28%</w:t>
            </w:r>
          </w:p>
        </w:tc>
        <w:tc>
          <w:tcPr>
            <w:tcW w:w="737" w:type="dxa"/>
            <w:shd w:val="clear" w:color="auto" w:fill="FF0000"/>
          </w:tcPr>
          <w:p w14:paraId="49932FB5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56%</w:t>
            </w:r>
          </w:p>
        </w:tc>
        <w:tc>
          <w:tcPr>
            <w:tcW w:w="737" w:type="dxa"/>
            <w:shd w:val="clear" w:color="auto" w:fill="FF0000"/>
          </w:tcPr>
          <w:p w14:paraId="2E9A1C8E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56%</w:t>
            </w:r>
          </w:p>
        </w:tc>
        <w:tc>
          <w:tcPr>
            <w:tcW w:w="737" w:type="dxa"/>
            <w:shd w:val="clear" w:color="auto" w:fill="FF0000"/>
          </w:tcPr>
          <w:p w14:paraId="69463958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28%</w:t>
            </w:r>
          </w:p>
        </w:tc>
        <w:tc>
          <w:tcPr>
            <w:tcW w:w="738" w:type="dxa"/>
            <w:shd w:val="clear" w:color="auto" w:fill="FFFF00"/>
          </w:tcPr>
          <w:p w14:paraId="4612C2EE" w14:textId="77777777" w:rsidR="00C53DC5" w:rsidRDefault="00C53DC5" w:rsidP="00810DCA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14%</w:t>
            </w:r>
          </w:p>
        </w:tc>
        <w:tc>
          <w:tcPr>
            <w:tcW w:w="737" w:type="dxa"/>
            <w:shd w:val="clear" w:color="auto" w:fill="FFFF00"/>
          </w:tcPr>
          <w:p w14:paraId="58CCF5C2" w14:textId="77777777" w:rsidR="00C53DC5" w:rsidRDefault="00C53DC5" w:rsidP="00810DCA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7%</w:t>
            </w:r>
          </w:p>
        </w:tc>
        <w:tc>
          <w:tcPr>
            <w:tcW w:w="699" w:type="dxa"/>
            <w:shd w:val="clear" w:color="auto" w:fill="00FF00"/>
          </w:tcPr>
          <w:p w14:paraId="49FCF063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</w:tr>
      <w:tr w:rsidR="00C53DC5" w14:paraId="6B71925E" w14:textId="77777777" w:rsidTr="00810DCA">
        <w:trPr>
          <w:trHeight w:val="321"/>
        </w:trPr>
        <w:tc>
          <w:tcPr>
            <w:tcW w:w="1723" w:type="dxa"/>
          </w:tcPr>
          <w:p w14:paraId="7655A3FC" w14:textId="77777777" w:rsidR="00C53DC5" w:rsidRDefault="00C53DC5" w:rsidP="00810DCA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  <w:tc>
          <w:tcPr>
            <w:tcW w:w="696" w:type="dxa"/>
            <w:shd w:val="clear" w:color="auto" w:fill="00FF00"/>
          </w:tcPr>
          <w:p w14:paraId="4E80FE7F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739" w:type="dxa"/>
            <w:shd w:val="clear" w:color="auto" w:fill="00FF00"/>
          </w:tcPr>
          <w:p w14:paraId="45B02308" w14:textId="77777777" w:rsidR="00C53DC5" w:rsidRDefault="00C53DC5" w:rsidP="00810DCA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7" w:type="dxa"/>
            <w:shd w:val="clear" w:color="auto" w:fill="FFFF00"/>
          </w:tcPr>
          <w:p w14:paraId="113CBC08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  <w:shd w:val="clear" w:color="auto" w:fill="FF0000"/>
          </w:tcPr>
          <w:p w14:paraId="62063561" w14:textId="77777777" w:rsidR="00C53DC5" w:rsidRDefault="00C53DC5" w:rsidP="00810DCA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  <w:shd w:val="clear" w:color="auto" w:fill="FF0000"/>
          </w:tcPr>
          <w:p w14:paraId="233AA61A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  <w:shd w:val="clear" w:color="auto" w:fill="FF0000"/>
          </w:tcPr>
          <w:p w14:paraId="1C030173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  <w:shd w:val="clear" w:color="auto" w:fill="FF0000"/>
          </w:tcPr>
          <w:p w14:paraId="3A5B4FA0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8" w:type="dxa"/>
            <w:shd w:val="clear" w:color="auto" w:fill="FFFF00"/>
          </w:tcPr>
          <w:p w14:paraId="5C0A8577" w14:textId="77777777" w:rsidR="00C53DC5" w:rsidRDefault="00C53DC5" w:rsidP="00810DCA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  <w:shd w:val="clear" w:color="auto" w:fill="00FF00"/>
          </w:tcPr>
          <w:p w14:paraId="1AAF05FE" w14:textId="77777777" w:rsidR="00C53DC5" w:rsidRDefault="00C53DC5" w:rsidP="00810DCA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699" w:type="dxa"/>
            <w:shd w:val="clear" w:color="auto" w:fill="00FF00"/>
          </w:tcPr>
          <w:p w14:paraId="478599FE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</w:tr>
      <w:tr w:rsidR="00C53DC5" w14:paraId="71664D8A" w14:textId="77777777" w:rsidTr="00810DCA">
        <w:trPr>
          <w:trHeight w:val="324"/>
        </w:trPr>
        <w:tc>
          <w:tcPr>
            <w:tcW w:w="1723" w:type="dxa"/>
          </w:tcPr>
          <w:p w14:paraId="7F090BF7" w14:textId="77777777" w:rsidR="00C53DC5" w:rsidRDefault="00C53DC5" w:rsidP="00810DCA">
            <w:pPr>
              <w:pStyle w:val="TableParagraph"/>
              <w:spacing w:line="304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  <w:tc>
          <w:tcPr>
            <w:tcW w:w="696" w:type="dxa"/>
            <w:shd w:val="clear" w:color="auto" w:fill="00FF00"/>
          </w:tcPr>
          <w:p w14:paraId="191D119F" w14:textId="77777777" w:rsidR="00C53DC5" w:rsidRDefault="00C53DC5" w:rsidP="00810DCA">
            <w:pPr>
              <w:pStyle w:val="TableParagraph"/>
              <w:spacing w:line="304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9" w:type="dxa"/>
            <w:shd w:val="clear" w:color="auto" w:fill="00FF00"/>
          </w:tcPr>
          <w:p w14:paraId="0B39C33A" w14:textId="77777777" w:rsidR="00C53DC5" w:rsidRDefault="00C53DC5" w:rsidP="00810DCA">
            <w:pPr>
              <w:pStyle w:val="TableParagraph"/>
              <w:spacing w:line="304" w:lineRule="exact"/>
              <w:ind w:left="182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737" w:type="dxa"/>
            <w:shd w:val="clear" w:color="auto" w:fill="FFFF00"/>
          </w:tcPr>
          <w:p w14:paraId="42033FF8" w14:textId="77777777" w:rsidR="00C53DC5" w:rsidRDefault="00C53DC5" w:rsidP="00810DCA">
            <w:pPr>
              <w:pStyle w:val="TableParagraph"/>
              <w:spacing w:line="304" w:lineRule="exact"/>
              <w:ind w:left="91" w:right="80"/>
              <w:jc w:val="center"/>
              <w:rPr>
                <w:sz w:val="28"/>
              </w:rPr>
            </w:pPr>
            <w:r>
              <w:rPr>
                <w:sz w:val="28"/>
              </w:rPr>
              <w:t>6%</w:t>
            </w:r>
          </w:p>
        </w:tc>
        <w:tc>
          <w:tcPr>
            <w:tcW w:w="737" w:type="dxa"/>
            <w:shd w:val="clear" w:color="auto" w:fill="FFFF00"/>
          </w:tcPr>
          <w:p w14:paraId="11B9D3E7" w14:textId="77777777" w:rsidR="00C53DC5" w:rsidRDefault="00C53DC5" w:rsidP="00810DCA">
            <w:pPr>
              <w:pStyle w:val="TableParagraph"/>
              <w:spacing w:line="304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12%</w:t>
            </w:r>
          </w:p>
        </w:tc>
        <w:tc>
          <w:tcPr>
            <w:tcW w:w="737" w:type="dxa"/>
            <w:shd w:val="clear" w:color="auto" w:fill="FF0000"/>
          </w:tcPr>
          <w:p w14:paraId="21031159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24%</w:t>
            </w:r>
          </w:p>
        </w:tc>
        <w:tc>
          <w:tcPr>
            <w:tcW w:w="737" w:type="dxa"/>
            <w:shd w:val="clear" w:color="auto" w:fill="FF0000"/>
          </w:tcPr>
          <w:p w14:paraId="0DBD414D" w14:textId="77777777" w:rsidR="00C53DC5" w:rsidRDefault="00C53DC5" w:rsidP="00810DCA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24%</w:t>
            </w:r>
          </w:p>
        </w:tc>
        <w:tc>
          <w:tcPr>
            <w:tcW w:w="737" w:type="dxa"/>
            <w:shd w:val="clear" w:color="auto" w:fill="FFFF00"/>
          </w:tcPr>
          <w:p w14:paraId="307EE2C4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12%</w:t>
            </w:r>
          </w:p>
        </w:tc>
        <w:tc>
          <w:tcPr>
            <w:tcW w:w="738" w:type="dxa"/>
            <w:shd w:val="clear" w:color="auto" w:fill="FFFF00"/>
          </w:tcPr>
          <w:p w14:paraId="0ECE5119" w14:textId="77777777" w:rsidR="00C53DC5" w:rsidRDefault="00C53DC5" w:rsidP="00810DCA">
            <w:pPr>
              <w:pStyle w:val="TableParagraph"/>
              <w:spacing w:line="304" w:lineRule="exact"/>
              <w:ind w:left="89" w:right="81"/>
              <w:jc w:val="center"/>
              <w:rPr>
                <w:sz w:val="28"/>
              </w:rPr>
            </w:pPr>
            <w:r>
              <w:rPr>
                <w:sz w:val="28"/>
              </w:rPr>
              <w:t>6%</w:t>
            </w:r>
          </w:p>
        </w:tc>
        <w:tc>
          <w:tcPr>
            <w:tcW w:w="737" w:type="dxa"/>
            <w:shd w:val="clear" w:color="auto" w:fill="00FF00"/>
          </w:tcPr>
          <w:p w14:paraId="1C09E208" w14:textId="77777777" w:rsidR="00C53DC5" w:rsidRDefault="00C53DC5" w:rsidP="00810DCA">
            <w:pPr>
              <w:pStyle w:val="TableParagraph"/>
              <w:spacing w:line="304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699" w:type="dxa"/>
            <w:shd w:val="clear" w:color="auto" w:fill="00FF00"/>
          </w:tcPr>
          <w:p w14:paraId="42311E5A" w14:textId="77777777" w:rsidR="00C53DC5" w:rsidRDefault="00C53DC5" w:rsidP="00810DCA">
            <w:pPr>
              <w:pStyle w:val="TableParagraph"/>
              <w:spacing w:line="304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C53DC5" w14:paraId="1D8C0037" w14:textId="77777777" w:rsidTr="00810DCA">
        <w:trPr>
          <w:trHeight w:val="321"/>
        </w:trPr>
        <w:tc>
          <w:tcPr>
            <w:tcW w:w="1723" w:type="dxa"/>
          </w:tcPr>
          <w:p w14:paraId="7CB9A815" w14:textId="77777777" w:rsidR="00C53DC5" w:rsidRDefault="00C53DC5" w:rsidP="00810DCA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696" w:type="dxa"/>
            <w:shd w:val="clear" w:color="auto" w:fill="00FF00"/>
          </w:tcPr>
          <w:p w14:paraId="79721EB1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739" w:type="dxa"/>
            <w:shd w:val="clear" w:color="auto" w:fill="00FF00"/>
          </w:tcPr>
          <w:p w14:paraId="2A107040" w14:textId="77777777" w:rsidR="00C53DC5" w:rsidRDefault="00C53DC5" w:rsidP="00810DCA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737" w:type="dxa"/>
            <w:shd w:val="clear" w:color="auto" w:fill="00FF00"/>
          </w:tcPr>
          <w:p w14:paraId="53AF1C25" w14:textId="77777777" w:rsidR="00C53DC5" w:rsidRDefault="00C53DC5" w:rsidP="00810DCA">
            <w:pPr>
              <w:pStyle w:val="TableParagraph"/>
              <w:spacing w:line="301" w:lineRule="exact"/>
              <w:ind w:left="91" w:right="8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7" w:type="dxa"/>
            <w:shd w:val="clear" w:color="auto" w:fill="00FF00"/>
          </w:tcPr>
          <w:p w14:paraId="7FD7898F" w14:textId="77777777" w:rsidR="00C53DC5" w:rsidRDefault="00C53DC5" w:rsidP="00810DCA">
            <w:pPr>
              <w:pStyle w:val="TableParagraph"/>
              <w:spacing w:line="301" w:lineRule="exact"/>
              <w:ind w:right="167"/>
              <w:jc w:val="right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7" w:type="dxa"/>
            <w:shd w:val="clear" w:color="auto" w:fill="FFFF00"/>
          </w:tcPr>
          <w:p w14:paraId="0AC53627" w14:textId="77777777" w:rsidR="00C53DC5" w:rsidRDefault="00C53DC5" w:rsidP="00810DCA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8%</w:t>
            </w:r>
          </w:p>
        </w:tc>
        <w:tc>
          <w:tcPr>
            <w:tcW w:w="737" w:type="dxa"/>
            <w:shd w:val="clear" w:color="auto" w:fill="FFFF00"/>
          </w:tcPr>
          <w:p w14:paraId="4ABB2BBE" w14:textId="77777777" w:rsidR="00C53DC5" w:rsidRDefault="00C53DC5" w:rsidP="00810DCA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8%</w:t>
            </w:r>
          </w:p>
        </w:tc>
        <w:tc>
          <w:tcPr>
            <w:tcW w:w="737" w:type="dxa"/>
            <w:shd w:val="clear" w:color="auto" w:fill="00FF00"/>
          </w:tcPr>
          <w:p w14:paraId="0989ECFF" w14:textId="77777777" w:rsidR="00C53DC5" w:rsidRDefault="00C53DC5" w:rsidP="00810DCA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8" w:type="dxa"/>
            <w:shd w:val="clear" w:color="auto" w:fill="00FF00"/>
          </w:tcPr>
          <w:p w14:paraId="0B55A55E" w14:textId="77777777" w:rsidR="00C53DC5" w:rsidRDefault="00C53DC5" w:rsidP="00810DCA">
            <w:pPr>
              <w:pStyle w:val="TableParagraph"/>
              <w:spacing w:line="301" w:lineRule="exact"/>
              <w:ind w:left="89" w:right="81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7" w:type="dxa"/>
            <w:shd w:val="clear" w:color="auto" w:fill="00FF00"/>
          </w:tcPr>
          <w:p w14:paraId="6FB5B97F" w14:textId="77777777" w:rsidR="00C53DC5" w:rsidRDefault="00C53DC5" w:rsidP="00810DCA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699" w:type="dxa"/>
            <w:shd w:val="clear" w:color="auto" w:fill="00FF00"/>
          </w:tcPr>
          <w:p w14:paraId="299A3FBD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</w:tr>
      <w:tr w:rsidR="00C53DC5" w14:paraId="3B242258" w14:textId="77777777" w:rsidTr="00810DCA">
        <w:trPr>
          <w:trHeight w:val="321"/>
        </w:trPr>
        <w:tc>
          <w:tcPr>
            <w:tcW w:w="1723" w:type="dxa"/>
            <w:tcBorders>
              <w:left w:val="nil"/>
              <w:bottom w:val="nil"/>
            </w:tcBorders>
          </w:tcPr>
          <w:p w14:paraId="1EF10D8F" w14:textId="77777777" w:rsidR="00C53DC5" w:rsidRDefault="00C53DC5" w:rsidP="00810DCA">
            <w:pPr>
              <w:pStyle w:val="TableParagraph"/>
              <w:rPr>
                <w:sz w:val="24"/>
              </w:rPr>
            </w:pP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 w14:paraId="20A1D6AE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9" w:type="dxa"/>
          </w:tcPr>
          <w:p w14:paraId="7BB59FBC" w14:textId="77777777" w:rsidR="00C53DC5" w:rsidRDefault="00C53DC5" w:rsidP="00810DCA">
            <w:pPr>
              <w:pStyle w:val="TableParagraph"/>
              <w:spacing w:line="301" w:lineRule="exact"/>
              <w:ind w:left="113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</w:tcPr>
          <w:p w14:paraId="01BDD6ED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</w:tcPr>
          <w:p w14:paraId="6AEAFDAA" w14:textId="77777777" w:rsidR="00C53DC5" w:rsidRDefault="00C53DC5" w:rsidP="00810DCA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</w:tcPr>
          <w:p w14:paraId="54124C1C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80%</w:t>
            </w:r>
          </w:p>
        </w:tc>
        <w:tc>
          <w:tcPr>
            <w:tcW w:w="737" w:type="dxa"/>
          </w:tcPr>
          <w:p w14:paraId="5CFEA78F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80%</w:t>
            </w:r>
          </w:p>
        </w:tc>
        <w:tc>
          <w:tcPr>
            <w:tcW w:w="737" w:type="dxa"/>
          </w:tcPr>
          <w:p w14:paraId="306F0D8A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8" w:type="dxa"/>
          </w:tcPr>
          <w:p w14:paraId="2F6732E3" w14:textId="77777777" w:rsidR="00C53DC5" w:rsidRDefault="00C53DC5" w:rsidP="00810DCA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</w:tcPr>
          <w:p w14:paraId="2517FA72" w14:textId="77777777" w:rsidR="00C53DC5" w:rsidRDefault="00C53DC5" w:rsidP="00810DCA">
            <w:pPr>
              <w:pStyle w:val="TableParagraph"/>
              <w:spacing w:line="301" w:lineRule="exact"/>
              <w:ind w:right="96"/>
              <w:jc w:val="right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699" w:type="dxa"/>
          </w:tcPr>
          <w:p w14:paraId="23EFA1EF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C53DC5" w14:paraId="7BD293AC" w14:textId="77777777" w:rsidTr="00810DCA">
        <w:trPr>
          <w:trHeight w:val="321"/>
        </w:trPr>
        <w:tc>
          <w:tcPr>
            <w:tcW w:w="17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465F9C" w14:textId="77777777" w:rsidR="00C53DC5" w:rsidRDefault="00C53DC5" w:rsidP="00810DCA">
            <w:pPr>
              <w:pStyle w:val="TableParagraph"/>
              <w:rPr>
                <w:sz w:val="24"/>
              </w:rPr>
            </w:pPr>
          </w:p>
        </w:tc>
        <w:tc>
          <w:tcPr>
            <w:tcW w:w="7294" w:type="dxa"/>
            <w:gridSpan w:val="10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4ACED51D" w14:textId="118E1BAA" w:rsidR="00C53DC5" w:rsidRDefault="00C53DC5" w:rsidP="00810DCA">
            <w:pPr>
              <w:pStyle w:val="TableParagraph"/>
              <w:tabs>
                <w:tab w:val="left" w:pos="2175"/>
              </w:tabs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Воздействие на цель Содержание</w:t>
            </w:r>
          </w:p>
        </w:tc>
      </w:tr>
    </w:tbl>
    <w:p w14:paraId="3EB0B6F8" w14:textId="58781B07" w:rsidR="00C53DC5" w:rsidRDefault="00C53DC5" w:rsidP="00C53DC5">
      <w:pPr>
        <w:pStyle w:val="1"/>
        <w:tabs>
          <w:tab w:val="left" w:pos="1508"/>
        </w:tabs>
        <w:spacing w:before="89"/>
        <w:jc w:val="left"/>
      </w:pPr>
    </w:p>
    <w:tbl>
      <w:tblPr>
        <w:tblStyle w:val="TableNormal"/>
        <w:tblW w:w="0" w:type="auto"/>
        <w:tblInd w:w="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696"/>
        <w:gridCol w:w="739"/>
        <w:gridCol w:w="737"/>
        <w:gridCol w:w="737"/>
        <w:gridCol w:w="737"/>
        <w:gridCol w:w="737"/>
        <w:gridCol w:w="737"/>
        <w:gridCol w:w="738"/>
        <w:gridCol w:w="737"/>
        <w:gridCol w:w="699"/>
      </w:tblGrid>
      <w:tr w:rsidR="00C53DC5" w14:paraId="0E1FD64D" w14:textId="77777777" w:rsidTr="00810DCA">
        <w:trPr>
          <w:trHeight w:val="642"/>
        </w:trPr>
        <w:tc>
          <w:tcPr>
            <w:tcW w:w="1723" w:type="dxa"/>
            <w:shd w:val="clear" w:color="auto" w:fill="BEBEBE"/>
          </w:tcPr>
          <w:p w14:paraId="56FA90E9" w14:textId="77777777" w:rsidR="00C53DC5" w:rsidRDefault="00C53DC5" w:rsidP="00810DCA">
            <w:pPr>
              <w:pStyle w:val="TableParagraph"/>
              <w:spacing w:before="153"/>
              <w:ind w:left="85" w:right="80"/>
              <w:jc w:val="center"/>
              <w:rPr>
                <w:sz w:val="28"/>
              </w:rPr>
            </w:pPr>
            <w:r>
              <w:rPr>
                <w:sz w:val="28"/>
              </w:rPr>
              <w:t>Вероятность</w:t>
            </w:r>
          </w:p>
        </w:tc>
        <w:tc>
          <w:tcPr>
            <w:tcW w:w="3646" w:type="dxa"/>
            <w:gridSpan w:val="5"/>
            <w:shd w:val="clear" w:color="auto" w:fill="BEBEBE"/>
          </w:tcPr>
          <w:p w14:paraId="65961BF9" w14:textId="77777777" w:rsidR="00C53DC5" w:rsidRDefault="00C53DC5" w:rsidP="00810DCA">
            <w:pPr>
              <w:pStyle w:val="TableParagraph"/>
              <w:spacing w:before="153"/>
              <w:ind w:left="1356" w:right="1347"/>
              <w:jc w:val="center"/>
              <w:rPr>
                <w:sz w:val="28"/>
              </w:rPr>
            </w:pPr>
            <w:r>
              <w:rPr>
                <w:sz w:val="28"/>
              </w:rPr>
              <w:t>Угрозы</w:t>
            </w:r>
          </w:p>
        </w:tc>
        <w:tc>
          <w:tcPr>
            <w:tcW w:w="3648" w:type="dxa"/>
            <w:gridSpan w:val="5"/>
            <w:shd w:val="clear" w:color="auto" w:fill="BEBEBE"/>
          </w:tcPr>
          <w:p w14:paraId="4ABC1DC9" w14:textId="77777777" w:rsidR="00C53DC5" w:rsidRDefault="00C53DC5" w:rsidP="00810DCA">
            <w:pPr>
              <w:pStyle w:val="TableParagraph"/>
              <w:spacing w:line="315" w:lineRule="exact"/>
              <w:ind w:left="905"/>
              <w:rPr>
                <w:sz w:val="28"/>
              </w:rPr>
            </w:pPr>
            <w:r>
              <w:rPr>
                <w:sz w:val="28"/>
              </w:rPr>
              <w:t>Благоприятные</w:t>
            </w:r>
          </w:p>
          <w:p w14:paraId="2DCF8B4D" w14:textId="77777777" w:rsidR="00C53DC5" w:rsidRDefault="00C53DC5" w:rsidP="00810DCA">
            <w:pPr>
              <w:pStyle w:val="TableParagraph"/>
              <w:spacing w:line="308" w:lineRule="exact"/>
              <w:ind w:left="1032"/>
              <w:rPr>
                <w:sz w:val="28"/>
              </w:rPr>
            </w:pPr>
            <w:r>
              <w:rPr>
                <w:sz w:val="28"/>
              </w:rPr>
              <w:t>возможности</w:t>
            </w:r>
          </w:p>
        </w:tc>
      </w:tr>
      <w:tr w:rsidR="00C53DC5" w14:paraId="4021D197" w14:textId="77777777" w:rsidTr="00810DCA">
        <w:trPr>
          <w:trHeight w:val="323"/>
        </w:trPr>
        <w:tc>
          <w:tcPr>
            <w:tcW w:w="1723" w:type="dxa"/>
          </w:tcPr>
          <w:p w14:paraId="766D0CD4" w14:textId="77777777" w:rsidR="00C53DC5" w:rsidRDefault="00C53DC5" w:rsidP="00810DCA">
            <w:pPr>
              <w:pStyle w:val="TableParagraph"/>
              <w:spacing w:line="304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90%</w:t>
            </w:r>
          </w:p>
        </w:tc>
        <w:tc>
          <w:tcPr>
            <w:tcW w:w="696" w:type="dxa"/>
            <w:shd w:val="clear" w:color="auto" w:fill="00FF00"/>
          </w:tcPr>
          <w:p w14:paraId="50921E72" w14:textId="77777777" w:rsidR="00C53DC5" w:rsidRDefault="00C53DC5" w:rsidP="00810DCA">
            <w:pPr>
              <w:pStyle w:val="TableParagraph"/>
              <w:spacing w:line="304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9" w:type="dxa"/>
            <w:shd w:val="clear" w:color="auto" w:fill="FFFF00"/>
          </w:tcPr>
          <w:p w14:paraId="10A6D7F4" w14:textId="77777777" w:rsidR="00C53DC5" w:rsidRDefault="00C53DC5" w:rsidP="00810DCA">
            <w:pPr>
              <w:pStyle w:val="TableParagraph"/>
              <w:spacing w:line="304" w:lineRule="exact"/>
              <w:ind w:left="182"/>
              <w:rPr>
                <w:sz w:val="28"/>
              </w:rPr>
            </w:pPr>
            <w:r>
              <w:rPr>
                <w:sz w:val="28"/>
              </w:rPr>
              <w:t>9%</w:t>
            </w:r>
          </w:p>
        </w:tc>
        <w:tc>
          <w:tcPr>
            <w:tcW w:w="737" w:type="dxa"/>
            <w:shd w:val="clear" w:color="auto" w:fill="FF0000"/>
          </w:tcPr>
          <w:p w14:paraId="6BB76BA1" w14:textId="77777777" w:rsidR="00C53DC5" w:rsidRDefault="00C53DC5" w:rsidP="00810DCA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18%</w:t>
            </w:r>
          </w:p>
        </w:tc>
        <w:tc>
          <w:tcPr>
            <w:tcW w:w="737" w:type="dxa"/>
            <w:shd w:val="clear" w:color="auto" w:fill="FF0000"/>
          </w:tcPr>
          <w:p w14:paraId="76A8DDF8" w14:textId="77777777" w:rsidR="00C53DC5" w:rsidRDefault="00C53DC5" w:rsidP="00810DCA">
            <w:pPr>
              <w:pStyle w:val="TableParagraph"/>
              <w:spacing w:line="304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36%</w:t>
            </w:r>
          </w:p>
        </w:tc>
        <w:tc>
          <w:tcPr>
            <w:tcW w:w="737" w:type="dxa"/>
            <w:shd w:val="clear" w:color="auto" w:fill="FF0000"/>
          </w:tcPr>
          <w:p w14:paraId="4758753E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72%</w:t>
            </w:r>
          </w:p>
        </w:tc>
        <w:tc>
          <w:tcPr>
            <w:tcW w:w="737" w:type="dxa"/>
            <w:shd w:val="clear" w:color="auto" w:fill="FF0000"/>
          </w:tcPr>
          <w:p w14:paraId="2796B8FF" w14:textId="77777777" w:rsidR="00C53DC5" w:rsidRDefault="00C53DC5" w:rsidP="00810DCA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72%</w:t>
            </w:r>
          </w:p>
        </w:tc>
        <w:tc>
          <w:tcPr>
            <w:tcW w:w="737" w:type="dxa"/>
            <w:shd w:val="clear" w:color="auto" w:fill="FF0000"/>
          </w:tcPr>
          <w:p w14:paraId="5C43D092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36%</w:t>
            </w:r>
          </w:p>
        </w:tc>
        <w:tc>
          <w:tcPr>
            <w:tcW w:w="738" w:type="dxa"/>
            <w:shd w:val="clear" w:color="auto" w:fill="FF0000"/>
          </w:tcPr>
          <w:p w14:paraId="30A56B40" w14:textId="77777777" w:rsidR="00C53DC5" w:rsidRDefault="00C53DC5" w:rsidP="00810DCA">
            <w:pPr>
              <w:pStyle w:val="TableParagraph"/>
              <w:spacing w:line="304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18%</w:t>
            </w:r>
          </w:p>
        </w:tc>
        <w:tc>
          <w:tcPr>
            <w:tcW w:w="737" w:type="dxa"/>
            <w:shd w:val="clear" w:color="auto" w:fill="FFFF00"/>
          </w:tcPr>
          <w:p w14:paraId="5510338A" w14:textId="77777777" w:rsidR="00C53DC5" w:rsidRDefault="00C53DC5" w:rsidP="00810DCA">
            <w:pPr>
              <w:pStyle w:val="TableParagraph"/>
              <w:spacing w:line="304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9%</w:t>
            </w:r>
          </w:p>
        </w:tc>
        <w:tc>
          <w:tcPr>
            <w:tcW w:w="699" w:type="dxa"/>
            <w:shd w:val="clear" w:color="auto" w:fill="00FF00"/>
          </w:tcPr>
          <w:p w14:paraId="6996254C" w14:textId="77777777" w:rsidR="00C53DC5" w:rsidRDefault="00C53DC5" w:rsidP="00810DCA">
            <w:pPr>
              <w:pStyle w:val="TableParagraph"/>
              <w:spacing w:line="304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C53DC5" w14:paraId="04DA1555" w14:textId="77777777" w:rsidTr="00810DCA">
        <w:trPr>
          <w:trHeight w:val="321"/>
        </w:trPr>
        <w:tc>
          <w:tcPr>
            <w:tcW w:w="1723" w:type="dxa"/>
          </w:tcPr>
          <w:p w14:paraId="6C7266CB" w14:textId="77777777" w:rsidR="00C53DC5" w:rsidRDefault="00C53DC5" w:rsidP="00810DCA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70%</w:t>
            </w:r>
          </w:p>
        </w:tc>
        <w:tc>
          <w:tcPr>
            <w:tcW w:w="696" w:type="dxa"/>
            <w:shd w:val="clear" w:color="auto" w:fill="00FF00"/>
          </w:tcPr>
          <w:p w14:paraId="7BDE6AE2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9" w:type="dxa"/>
            <w:shd w:val="clear" w:color="auto" w:fill="FFFF00"/>
          </w:tcPr>
          <w:p w14:paraId="1EB76B19" w14:textId="77777777" w:rsidR="00C53DC5" w:rsidRDefault="00C53DC5" w:rsidP="00810DCA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7%</w:t>
            </w:r>
          </w:p>
        </w:tc>
        <w:tc>
          <w:tcPr>
            <w:tcW w:w="737" w:type="dxa"/>
            <w:shd w:val="clear" w:color="auto" w:fill="FFFF00"/>
          </w:tcPr>
          <w:p w14:paraId="7D944F75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14%</w:t>
            </w:r>
          </w:p>
        </w:tc>
        <w:tc>
          <w:tcPr>
            <w:tcW w:w="737" w:type="dxa"/>
            <w:shd w:val="clear" w:color="auto" w:fill="FF0000"/>
          </w:tcPr>
          <w:p w14:paraId="3DB9303E" w14:textId="77777777" w:rsidR="00C53DC5" w:rsidRDefault="00C53DC5" w:rsidP="00810DCA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28%</w:t>
            </w:r>
          </w:p>
        </w:tc>
        <w:tc>
          <w:tcPr>
            <w:tcW w:w="737" w:type="dxa"/>
            <w:shd w:val="clear" w:color="auto" w:fill="FF0000"/>
          </w:tcPr>
          <w:p w14:paraId="047C945E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56%</w:t>
            </w:r>
          </w:p>
        </w:tc>
        <w:tc>
          <w:tcPr>
            <w:tcW w:w="737" w:type="dxa"/>
            <w:shd w:val="clear" w:color="auto" w:fill="FF0000"/>
          </w:tcPr>
          <w:p w14:paraId="3A548575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56%</w:t>
            </w:r>
          </w:p>
        </w:tc>
        <w:tc>
          <w:tcPr>
            <w:tcW w:w="737" w:type="dxa"/>
            <w:shd w:val="clear" w:color="auto" w:fill="FF0000"/>
          </w:tcPr>
          <w:p w14:paraId="5790B2E4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28%</w:t>
            </w:r>
          </w:p>
        </w:tc>
        <w:tc>
          <w:tcPr>
            <w:tcW w:w="738" w:type="dxa"/>
            <w:shd w:val="clear" w:color="auto" w:fill="FFFF00"/>
          </w:tcPr>
          <w:p w14:paraId="652BC96A" w14:textId="77777777" w:rsidR="00C53DC5" w:rsidRDefault="00C53DC5" w:rsidP="00810DCA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14%</w:t>
            </w:r>
          </w:p>
        </w:tc>
        <w:tc>
          <w:tcPr>
            <w:tcW w:w="737" w:type="dxa"/>
            <w:shd w:val="clear" w:color="auto" w:fill="FFFF00"/>
          </w:tcPr>
          <w:p w14:paraId="5BDAD99F" w14:textId="77777777" w:rsidR="00C53DC5" w:rsidRDefault="00C53DC5" w:rsidP="00810DCA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7%</w:t>
            </w:r>
          </w:p>
        </w:tc>
        <w:tc>
          <w:tcPr>
            <w:tcW w:w="699" w:type="dxa"/>
            <w:shd w:val="clear" w:color="auto" w:fill="00FF00"/>
          </w:tcPr>
          <w:p w14:paraId="75DB9B19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</w:tr>
      <w:tr w:rsidR="00C53DC5" w14:paraId="26292298" w14:textId="77777777" w:rsidTr="00810DCA">
        <w:trPr>
          <w:trHeight w:val="321"/>
        </w:trPr>
        <w:tc>
          <w:tcPr>
            <w:tcW w:w="1723" w:type="dxa"/>
          </w:tcPr>
          <w:p w14:paraId="3D710C1C" w14:textId="77777777" w:rsidR="00C53DC5" w:rsidRDefault="00C53DC5" w:rsidP="00810DCA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  <w:tc>
          <w:tcPr>
            <w:tcW w:w="696" w:type="dxa"/>
            <w:shd w:val="clear" w:color="auto" w:fill="00FF00"/>
          </w:tcPr>
          <w:p w14:paraId="34EA6AC9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739" w:type="dxa"/>
            <w:shd w:val="clear" w:color="auto" w:fill="00FF00"/>
          </w:tcPr>
          <w:p w14:paraId="200F67FB" w14:textId="77777777" w:rsidR="00C53DC5" w:rsidRDefault="00C53DC5" w:rsidP="00810DCA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7" w:type="dxa"/>
            <w:shd w:val="clear" w:color="auto" w:fill="FFFF00"/>
          </w:tcPr>
          <w:p w14:paraId="0A14BC30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  <w:shd w:val="clear" w:color="auto" w:fill="FF0000"/>
          </w:tcPr>
          <w:p w14:paraId="58843329" w14:textId="77777777" w:rsidR="00C53DC5" w:rsidRDefault="00C53DC5" w:rsidP="00810DCA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  <w:shd w:val="clear" w:color="auto" w:fill="FF0000"/>
          </w:tcPr>
          <w:p w14:paraId="62AB8ECC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  <w:shd w:val="clear" w:color="auto" w:fill="FF0000"/>
          </w:tcPr>
          <w:p w14:paraId="6A921F51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  <w:shd w:val="clear" w:color="auto" w:fill="FF0000"/>
          </w:tcPr>
          <w:p w14:paraId="02C86642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8" w:type="dxa"/>
            <w:shd w:val="clear" w:color="auto" w:fill="FFFF00"/>
          </w:tcPr>
          <w:p w14:paraId="5D07A0CE" w14:textId="77777777" w:rsidR="00C53DC5" w:rsidRDefault="00C53DC5" w:rsidP="00810DCA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  <w:shd w:val="clear" w:color="auto" w:fill="00FF00"/>
          </w:tcPr>
          <w:p w14:paraId="08B0ECD6" w14:textId="77777777" w:rsidR="00C53DC5" w:rsidRDefault="00C53DC5" w:rsidP="00810DCA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699" w:type="dxa"/>
            <w:shd w:val="clear" w:color="auto" w:fill="00FF00"/>
          </w:tcPr>
          <w:p w14:paraId="067A8ABD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</w:tr>
      <w:tr w:rsidR="00C53DC5" w14:paraId="6ACDC376" w14:textId="77777777" w:rsidTr="00810DCA">
        <w:trPr>
          <w:trHeight w:val="324"/>
        </w:trPr>
        <w:tc>
          <w:tcPr>
            <w:tcW w:w="1723" w:type="dxa"/>
          </w:tcPr>
          <w:p w14:paraId="1320E1F6" w14:textId="77777777" w:rsidR="00C53DC5" w:rsidRDefault="00C53DC5" w:rsidP="00810DCA">
            <w:pPr>
              <w:pStyle w:val="TableParagraph"/>
              <w:spacing w:line="304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  <w:tc>
          <w:tcPr>
            <w:tcW w:w="696" w:type="dxa"/>
            <w:shd w:val="clear" w:color="auto" w:fill="00FF00"/>
          </w:tcPr>
          <w:p w14:paraId="6F894B71" w14:textId="77777777" w:rsidR="00C53DC5" w:rsidRDefault="00C53DC5" w:rsidP="00810DCA">
            <w:pPr>
              <w:pStyle w:val="TableParagraph"/>
              <w:spacing w:line="304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9" w:type="dxa"/>
            <w:shd w:val="clear" w:color="auto" w:fill="00FF00"/>
          </w:tcPr>
          <w:p w14:paraId="01202D48" w14:textId="77777777" w:rsidR="00C53DC5" w:rsidRDefault="00C53DC5" w:rsidP="00810DCA">
            <w:pPr>
              <w:pStyle w:val="TableParagraph"/>
              <w:spacing w:line="304" w:lineRule="exact"/>
              <w:ind w:left="182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737" w:type="dxa"/>
            <w:shd w:val="clear" w:color="auto" w:fill="FFFF00"/>
          </w:tcPr>
          <w:p w14:paraId="4A75E71E" w14:textId="77777777" w:rsidR="00C53DC5" w:rsidRDefault="00C53DC5" w:rsidP="00810DCA">
            <w:pPr>
              <w:pStyle w:val="TableParagraph"/>
              <w:spacing w:line="304" w:lineRule="exact"/>
              <w:ind w:left="91" w:right="80"/>
              <w:jc w:val="center"/>
              <w:rPr>
                <w:sz w:val="28"/>
              </w:rPr>
            </w:pPr>
            <w:r>
              <w:rPr>
                <w:sz w:val="28"/>
              </w:rPr>
              <w:t>6%</w:t>
            </w:r>
          </w:p>
        </w:tc>
        <w:tc>
          <w:tcPr>
            <w:tcW w:w="737" w:type="dxa"/>
            <w:shd w:val="clear" w:color="auto" w:fill="FFFF00"/>
          </w:tcPr>
          <w:p w14:paraId="28303A13" w14:textId="77777777" w:rsidR="00C53DC5" w:rsidRDefault="00C53DC5" w:rsidP="00810DCA">
            <w:pPr>
              <w:pStyle w:val="TableParagraph"/>
              <w:spacing w:line="304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12%</w:t>
            </w:r>
          </w:p>
        </w:tc>
        <w:tc>
          <w:tcPr>
            <w:tcW w:w="737" w:type="dxa"/>
            <w:shd w:val="clear" w:color="auto" w:fill="FF0000"/>
          </w:tcPr>
          <w:p w14:paraId="5D30B77A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24%</w:t>
            </w:r>
          </w:p>
        </w:tc>
        <w:tc>
          <w:tcPr>
            <w:tcW w:w="737" w:type="dxa"/>
            <w:shd w:val="clear" w:color="auto" w:fill="FF0000"/>
          </w:tcPr>
          <w:p w14:paraId="30FBB596" w14:textId="77777777" w:rsidR="00C53DC5" w:rsidRDefault="00C53DC5" w:rsidP="00810DCA">
            <w:pPr>
              <w:pStyle w:val="TableParagraph"/>
              <w:spacing w:line="304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24%</w:t>
            </w:r>
          </w:p>
        </w:tc>
        <w:tc>
          <w:tcPr>
            <w:tcW w:w="737" w:type="dxa"/>
            <w:shd w:val="clear" w:color="auto" w:fill="FFFF00"/>
          </w:tcPr>
          <w:p w14:paraId="43721568" w14:textId="77777777" w:rsidR="00C53DC5" w:rsidRDefault="00C53DC5" w:rsidP="00810DCA">
            <w:pPr>
              <w:pStyle w:val="TableParagraph"/>
              <w:spacing w:line="304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12%</w:t>
            </w:r>
          </w:p>
        </w:tc>
        <w:tc>
          <w:tcPr>
            <w:tcW w:w="738" w:type="dxa"/>
            <w:shd w:val="clear" w:color="auto" w:fill="FFFF00"/>
          </w:tcPr>
          <w:p w14:paraId="0AAC0F6D" w14:textId="77777777" w:rsidR="00C53DC5" w:rsidRDefault="00C53DC5" w:rsidP="00810DCA">
            <w:pPr>
              <w:pStyle w:val="TableParagraph"/>
              <w:spacing w:line="304" w:lineRule="exact"/>
              <w:ind w:left="89" w:right="81"/>
              <w:jc w:val="center"/>
              <w:rPr>
                <w:sz w:val="28"/>
              </w:rPr>
            </w:pPr>
            <w:r>
              <w:rPr>
                <w:sz w:val="28"/>
              </w:rPr>
              <w:t>6%</w:t>
            </w:r>
          </w:p>
        </w:tc>
        <w:tc>
          <w:tcPr>
            <w:tcW w:w="737" w:type="dxa"/>
            <w:shd w:val="clear" w:color="auto" w:fill="00FF00"/>
          </w:tcPr>
          <w:p w14:paraId="05D87782" w14:textId="77777777" w:rsidR="00C53DC5" w:rsidRDefault="00C53DC5" w:rsidP="00810DCA">
            <w:pPr>
              <w:pStyle w:val="TableParagraph"/>
              <w:spacing w:line="304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3%</w:t>
            </w:r>
          </w:p>
        </w:tc>
        <w:tc>
          <w:tcPr>
            <w:tcW w:w="699" w:type="dxa"/>
            <w:shd w:val="clear" w:color="auto" w:fill="00FF00"/>
          </w:tcPr>
          <w:p w14:paraId="5C6D5E76" w14:textId="77777777" w:rsidR="00C53DC5" w:rsidRDefault="00C53DC5" w:rsidP="00810DCA">
            <w:pPr>
              <w:pStyle w:val="TableParagraph"/>
              <w:spacing w:line="304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</w:tr>
      <w:tr w:rsidR="00C53DC5" w14:paraId="52D602F4" w14:textId="77777777" w:rsidTr="00810DCA">
        <w:trPr>
          <w:trHeight w:val="321"/>
        </w:trPr>
        <w:tc>
          <w:tcPr>
            <w:tcW w:w="1723" w:type="dxa"/>
          </w:tcPr>
          <w:p w14:paraId="72D0639A" w14:textId="77777777" w:rsidR="00C53DC5" w:rsidRDefault="00C53DC5" w:rsidP="00810DCA">
            <w:pPr>
              <w:pStyle w:val="TableParagraph"/>
              <w:spacing w:line="301" w:lineRule="exact"/>
              <w:ind w:left="85" w:right="76"/>
              <w:jc w:val="center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696" w:type="dxa"/>
            <w:shd w:val="clear" w:color="auto" w:fill="00FF00"/>
          </w:tcPr>
          <w:p w14:paraId="3F89EDC7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739" w:type="dxa"/>
            <w:shd w:val="clear" w:color="auto" w:fill="00FF00"/>
          </w:tcPr>
          <w:p w14:paraId="2973B540" w14:textId="77777777" w:rsidR="00C53DC5" w:rsidRDefault="00C53DC5" w:rsidP="00810DCA">
            <w:pPr>
              <w:pStyle w:val="TableParagraph"/>
              <w:spacing w:line="301" w:lineRule="exact"/>
              <w:ind w:left="182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737" w:type="dxa"/>
            <w:shd w:val="clear" w:color="auto" w:fill="00FF00"/>
          </w:tcPr>
          <w:p w14:paraId="56FD1670" w14:textId="77777777" w:rsidR="00C53DC5" w:rsidRDefault="00C53DC5" w:rsidP="00810DCA">
            <w:pPr>
              <w:pStyle w:val="TableParagraph"/>
              <w:spacing w:line="301" w:lineRule="exact"/>
              <w:ind w:left="91" w:right="80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7" w:type="dxa"/>
            <w:shd w:val="clear" w:color="auto" w:fill="00FF00"/>
          </w:tcPr>
          <w:p w14:paraId="4652BDC0" w14:textId="77777777" w:rsidR="00C53DC5" w:rsidRDefault="00C53DC5" w:rsidP="00810DCA">
            <w:pPr>
              <w:pStyle w:val="TableParagraph"/>
              <w:spacing w:line="301" w:lineRule="exact"/>
              <w:ind w:right="167"/>
              <w:jc w:val="right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7" w:type="dxa"/>
            <w:shd w:val="clear" w:color="auto" w:fill="FFFF00"/>
          </w:tcPr>
          <w:p w14:paraId="6F463A46" w14:textId="77777777" w:rsidR="00C53DC5" w:rsidRDefault="00C53DC5" w:rsidP="00810DCA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8%</w:t>
            </w:r>
          </w:p>
        </w:tc>
        <w:tc>
          <w:tcPr>
            <w:tcW w:w="737" w:type="dxa"/>
            <w:shd w:val="clear" w:color="auto" w:fill="FFFF00"/>
          </w:tcPr>
          <w:p w14:paraId="7436933A" w14:textId="77777777" w:rsidR="00C53DC5" w:rsidRDefault="00C53DC5" w:rsidP="00810DCA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8%</w:t>
            </w:r>
          </w:p>
        </w:tc>
        <w:tc>
          <w:tcPr>
            <w:tcW w:w="737" w:type="dxa"/>
            <w:shd w:val="clear" w:color="auto" w:fill="00FF00"/>
          </w:tcPr>
          <w:p w14:paraId="6CBB0563" w14:textId="77777777" w:rsidR="00C53DC5" w:rsidRDefault="00C53DC5" w:rsidP="00810DCA">
            <w:pPr>
              <w:pStyle w:val="TableParagraph"/>
              <w:spacing w:line="301" w:lineRule="exact"/>
              <w:ind w:left="90" w:right="80"/>
              <w:jc w:val="center"/>
              <w:rPr>
                <w:sz w:val="28"/>
              </w:rPr>
            </w:pPr>
            <w:r>
              <w:rPr>
                <w:sz w:val="28"/>
              </w:rPr>
              <w:t>4%</w:t>
            </w:r>
          </w:p>
        </w:tc>
        <w:tc>
          <w:tcPr>
            <w:tcW w:w="738" w:type="dxa"/>
            <w:shd w:val="clear" w:color="auto" w:fill="00FF00"/>
          </w:tcPr>
          <w:p w14:paraId="5DCAA7C4" w14:textId="77777777" w:rsidR="00C53DC5" w:rsidRDefault="00C53DC5" w:rsidP="00810DCA">
            <w:pPr>
              <w:pStyle w:val="TableParagraph"/>
              <w:spacing w:line="301" w:lineRule="exact"/>
              <w:ind w:left="89" w:right="81"/>
              <w:jc w:val="center"/>
              <w:rPr>
                <w:sz w:val="28"/>
              </w:rPr>
            </w:pPr>
            <w:r>
              <w:rPr>
                <w:sz w:val="28"/>
              </w:rPr>
              <w:t>2%</w:t>
            </w:r>
          </w:p>
        </w:tc>
        <w:tc>
          <w:tcPr>
            <w:tcW w:w="737" w:type="dxa"/>
            <w:shd w:val="clear" w:color="auto" w:fill="00FF00"/>
          </w:tcPr>
          <w:p w14:paraId="4292ED55" w14:textId="77777777" w:rsidR="00C53DC5" w:rsidRDefault="00C53DC5" w:rsidP="00810DCA">
            <w:pPr>
              <w:pStyle w:val="TableParagraph"/>
              <w:spacing w:line="301" w:lineRule="exact"/>
              <w:ind w:right="168"/>
              <w:jc w:val="right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  <w:tc>
          <w:tcPr>
            <w:tcW w:w="699" w:type="dxa"/>
            <w:shd w:val="clear" w:color="auto" w:fill="00FF00"/>
          </w:tcPr>
          <w:p w14:paraId="19A7BBA2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1%</w:t>
            </w:r>
          </w:p>
        </w:tc>
      </w:tr>
      <w:tr w:rsidR="00C53DC5" w14:paraId="664DA8B1" w14:textId="77777777" w:rsidTr="00810DCA">
        <w:trPr>
          <w:trHeight w:val="321"/>
        </w:trPr>
        <w:tc>
          <w:tcPr>
            <w:tcW w:w="1723" w:type="dxa"/>
            <w:tcBorders>
              <w:left w:val="nil"/>
              <w:bottom w:val="nil"/>
            </w:tcBorders>
          </w:tcPr>
          <w:p w14:paraId="773C20F4" w14:textId="77777777" w:rsidR="00C53DC5" w:rsidRDefault="00C53DC5" w:rsidP="00810DCA">
            <w:pPr>
              <w:pStyle w:val="TableParagraph"/>
              <w:rPr>
                <w:sz w:val="24"/>
              </w:rPr>
            </w:pPr>
          </w:p>
        </w:tc>
        <w:tc>
          <w:tcPr>
            <w:tcW w:w="696" w:type="dxa"/>
            <w:tcBorders>
              <w:bottom w:val="single" w:sz="4" w:space="0" w:color="000000"/>
            </w:tcBorders>
          </w:tcPr>
          <w:p w14:paraId="58C93A6F" w14:textId="77777777" w:rsidR="00C53DC5" w:rsidRDefault="00C53DC5" w:rsidP="00810DCA">
            <w:pPr>
              <w:pStyle w:val="TableParagraph"/>
              <w:spacing w:line="301" w:lineRule="exact"/>
              <w:ind w:left="142" w:right="130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w="739" w:type="dxa"/>
          </w:tcPr>
          <w:p w14:paraId="3AD38FAA" w14:textId="77777777" w:rsidR="00C53DC5" w:rsidRDefault="00C53DC5" w:rsidP="00810DCA">
            <w:pPr>
              <w:pStyle w:val="TableParagraph"/>
              <w:spacing w:line="301" w:lineRule="exact"/>
              <w:ind w:left="113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37" w:type="dxa"/>
          </w:tcPr>
          <w:p w14:paraId="613B3057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</w:tcPr>
          <w:p w14:paraId="36BA73AA" w14:textId="77777777" w:rsidR="00C53DC5" w:rsidRDefault="00C53DC5" w:rsidP="00810DCA">
            <w:pPr>
              <w:pStyle w:val="TableParagraph"/>
              <w:spacing w:line="301" w:lineRule="exact"/>
              <w:ind w:right="95"/>
              <w:jc w:val="right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7" w:type="dxa"/>
          </w:tcPr>
          <w:p w14:paraId="29F4167A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80%</w:t>
            </w:r>
          </w:p>
        </w:tc>
        <w:tc>
          <w:tcPr>
            <w:tcW w:w="737" w:type="dxa"/>
          </w:tcPr>
          <w:p w14:paraId="140F185F" w14:textId="77777777" w:rsidR="00C53DC5" w:rsidRDefault="00C53DC5" w:rsidP="00810DCA">
            <w:pPr>
              <w:pStyle w:val="TableParagraph"/>
              <w:spacing w:line="301" w:lineRule="exact"/>
              <w:ind w:left="92" w:right="79"/>
              <w:jc w:val="center"/>
              <w:rPr>
                <w:sz w:val="28"/>
              </w:rPr>
            </w:pPr>
            <w:r>
              <w:rPr>
                <w:sz w:val="28"/>
              </w:rPr>
              <w:t>80%</w:t>
            </w:r>
          </w:p>
        </w:tc>
        <w:tc>
          <w:tcPr>
            <w:tcW w:w="737" w:type="dxa"/>
          </w:tcPr>
          <w:p w14:paraId="2226A405" w14:textId="77777777" w:rsidR="00C53DC5" w:rsidRDefault="00C53DC5" w:rsidP="00810DCA">
            <w:pPr>
              <w:pStyle w:val="TableParagraph"/>
              <w:spacing w:line="301" w:lineRule="exact"/>
              <w:ind w:left="92" w:right="80"/>
              <w:jc w:val="center"/>
              <w:rPr>
                <w:sz w:val="28"/>
              </w:rPr>
            </w:pPr>
            <w:r>
              <w:rPr>
                <w:sz w:val="28"/>
              </w:rPr>
              <w:t>40%</w:t>
            </w:r>
          </w:p>
        </w:tc>
        <w:tc>
          <w:tcPr>
            <w:tcW w:w="738" w:type="dxa"/>
          </w:tcPr>
          <w:p w14:paraId="3F6F0D70" w14:textId="77777777" w:rsidR="00C53DC5" w:rsidRDefault="00C53DC5" w:rsidP="00810DCA">
            <w:pPr>
              <w:pStyle w:val="TableParagraph"/>
              <w:spacing w:line="301" w:lineRule="exact"/>
              <w:ind w:left="92" w:right="81"/>
              <w:jc w:val="center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737" w:type="dxa"/>
          </w:tcPr>
          <w:p w14:paraId="22634F51" w14:textId="77777777" w:rsidR="00C53DC5" w:rsidRDefault="00C53DC5" w:rsidP="00810DCA">
            <w:pPr>
              <w:pStyle w:val="TableParagraph"/>
              <w:spacing w:line="301" w:lineRule="exact"/>
              <w:ind w:right="96"/>
              <w:jc w:val="right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699" w:type="dxa"/>
          </w:tcPr>
          <w:p w14:paraId="56E690CB" w14:textId="77777777" w:rsidR="00C53DC5" w:rsidRDefault="00C53DC5" w:rsidP="00810DCA">
            <w:pPr>
              <w:pStyle w:val="TableParagraph"/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</w:tr>
      <w:tr w:rsidR="00C53DC5" w14:paraId="0E343B3D" w14:textId="77777777" w:rsidTr="00810DCA">
        <w:trPr>
          <w:trHeight w:val="321"/>
        </w:trPr>
        <w:tc>
          <w:tcPr>
            <w:tcW w:w="17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4D6C2F" w14:textId="77777777" w:rsidR="00C53DC5" w:rsidRDefault="00C53DC5" w:rsidP="00810DCA">
            <w:pPr>
              <w:pStyle w:val="TableParagraph"/>
              <w:rPr>
                <w:sz w:val="24"/>
              </w:rPr>
            </w:pPr>
          </w:p>
        </w:tc>
        <w:tc>
          <w:tcPr>
            <w:tcW w:w="7294" w:type="dxa"/>
            <w:gridSpan w:val="10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13C37C4" w14:textId="6303295A" w:rsidR="00C53DC5" w:rsidRDefault="00C53DC5" w:rsidP="00810DCA">
            <w:pPr>
              <w:pStyle w:val="TableParagraph"/>
              <w:tabs>
                <w:tab w:val="left" w:pos="2175"/>
              </w:tabs>
              <w:spacing w:line="301" w:lineRule="exact"/>
              <w:ind w:left="141" w:right="134"/>
              <w:jc w:val="center"/>
              <w:rPr>
                <w:sz w:val="28"/>
              </w:rPr>
            </w:pPr>
            <w:r>
              <w:rPr>
                <w:sz w:val="28"/>
              </w:rPr>
              <w:t>Воздействие на цель Качество</w:t>
            </w:r>
          </w:p>
        </w:tc>
      </w:tr>
    </w:tbl>
    <w:p w14:paraId="08C88FBF" w14:textId="65DEB463" w:rsidR="00C55E79" w:rsidRPr="002143AE" w:rsidRDefault="001C1B40" w:rsidP="002143AE">
      <w:pPr>
        <w:pStyle w:val="1"/>
        <w:numPr>
          <w:ilvl w:val="0"/>
          <w:numId w:val="1"/>
        </w:numPr>
        <w:tabs>
          <w:tab w:val="left" w:pos="1508"/>
        </w:tabs>
        <w:spacing w:before="1" w:after="240"/>
        <w:ind w:left="1502" w:hanging="425"/>
        <w:rPr>
          <w:sz w:val="19"/>
        </w:rPr>
      </w:pPr>
      <w:bookmarkStart w:id="13" w:name="_TOC_250003"/>
      <w:r>
        <w:t>Толерантность</w:t>
      </w:r>
      <w:r w:rsidRPr="002143AE">
        <w:rPr>
          <w:spacing w:val="-2"/>
        </w:rPr>
        <w:t xml:space="preserve"> </w:t>
      </w:r>
      <w:r>
        <w:t>заинтересованных</w:t>
      </w:r>
      <w:r w:rsidRPr="002143AE">
        <w:rPr>
          <w:spacing w:val="-2"/>
        </w:rPr>
        <w:t xml:space="preserve"> </w:t>
      </w:r>
      <w:r>
        <w:t>сторон</w:t>
      </w:r>
      <w:r w:rsidRPr="002143AE">
        <w:rPr>
          <w:spacing w:val="-2"/>
        </w:rPr>
        <w:t xml:space="preserve"> </w:t>
      </w:r>
      <w:r>
        <w:t>к</w:t>
      </w:r>
      <w:r w:rsidRPr="002143AE">
        <w:rPr>
          <w:spacing w:val="-4"/>
        </w:rPr>
        <w:t xml:space="preserve"> </w:t>
      </w:r>
      <w:bookmarkEnd w:id="13"/>
      <w:r>
        <w:t>рискам</w:t>
      </w:r>
    </w:p>
    <w:p w14:paraId="64A2F991" w14:textId="77777777" w:rsidR="00C55E79" w:rsidRDefault="00C55E79">
      <w:pPr>
        <w:jc w:val="center"/>
        <w:rPr>
          <w:sz w:val="28"/>
        </w:rPr>
        <w:sectPr w:rsidR="00C55E79">
          <w:pgSz w:w="12240" w:h="15840"/>
          <w:pgMar w:top="1440" w:right="30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1350"/>
        <w:gridCol w:w="1313"/>
        <w:gridCol w:w="1400"/>
        <w:gridCol w:w="1366"/>
        <w:gridCol w:w="1988"/>
      </w:tblGrid>
      <w:tr w:rsidR="00C55E79" w14:paraId="6B352DD8" w14:textId="77777777">
        <w:trPr>
          <w:trHeight w:val="321"/>
        </w:trPr>
        <w:tc>
          <w:tcPr>
            <w:tcW w:w="1942" w:type="dxa"/>
            <w:vMerge w:val="restart"/>
            <w:shd w:val="clear" w:color="auto" w:fill="BEBEBE"/>
          </w:tcPr>
          <w:p w14:paraId="5B4D12E1" w14:textId="77777777" w:rsidR="00C55E79" w:rsidRDefault="001C1B40">
            <w:pPr>
              <w:pStyle w:val="TableParagraph"/>
              <w:spacing w:before="158"/>
              <w:ind w:left="187" w:right="144" w:hanging="15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Заинтересова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нная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сторона</w:t>
            </w:r>
          </w:p>
        </w:tc>
        <w:tc>
          <w:tcPr>
            <w:tcW w:w="7417" w:type="dxa"/>
            <w:gridSpan w:val="5"/>
            <w:shd w:val="clear" w:color="auto" w:fill="BEBEBE"/>
          </w:tcPr>
          <w:p w14:paraId="36DA2E76" w14:textId="77777777" w:rsidR="00C55E79" w:rsidRDefault="001C1B40">
            <w:pPr>
              <w:pStyle w:val="TableParagraph"/>
              <w:spacing w:line="302" w:lineRule="exact"/>
              <w:ind w:left="1754"/>
              <w:rPr>
                <w:sz w:val="28"/>
              </w:rPr>
            </w:pPr>
            <w:r>
              <w:rPr>
                <w:sz w:val="28"/>
              </w:rPr>
              <w:t>Влияние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рисков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цели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</w:p>
        </w:tc>
      </w:tr>
      <w:tr w:rsidR="00C55E79" w14:paraId="6CD6212A" w14:textId="77777777">
        <w:trPr>
          <w:trHeight w:val="645"/>
        </w:trPr>
        <w:tc>
          <w:tcPr>
            <w:tcW w:w="1942" w:type="dxa"/>
            <w:vMerge/>
            <w:tcBorders>
              <w:top w:val="nil"/>
            </w:tcBorders>
            <w:shd w:val="clear" w:color="auto" w:fill="BEBEBE"/>
          </w:tcPr>
          <w:p w14:paraId="722CB485" w14:textId="77777777" w:rsidR="00C55E79" w:rsidRDefault="00C55E79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shd w:val="clear" w:color="auto" w:fill="F1F1F1"/>
          </w:tcPr>
          <w:p w14:paraId="381658AA" w14:textId="77777777" w:rsidR="00C55E79" w:rsidRDefault="001C1B40">
            <w:pPr>
              <w:pStyle w:val="TableParagraph"/>
              <w:spacing w:line="315" w:lineRule="exact"/>
              <w:ind w:left="122" w:right="11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Стоимос</w:t>
            </w:r>
            <w:proofErr w:type="spellEnd"/>
          </w:p>
          <w:p w14:paraId="4C543F75" w14:textId="77777777" w:rsidR="00C55E79" w:rsidRDefault="001C1B40">
            <w:pPr>
              <w:pStyle w:val="TableParagraph"/>
              <w:spacing w:before="2" w:line="308" w:lineRule="exact"/>
              <w:ind w:left="120" w:right="113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ть</w:t>
            </w:r>
            <w:proofErr w:type="spellEnd"/>
          </w:p>
        </w:tc>
        <w:tc>
          <w:tcPr>
            <w:tcW w:w="1313" w:type="dxa"/>
            <w:shd w:val="clear" w:color="auto" w:fill="F1F1F1"/>
          </w:tcPr>
          <w:p w14:paraId="57135334" w14:textId="77777777" w:rsidR="00C55E79" w:rsidRDefault="001C1B40">
            <w:pPr>
              <w:pStyle w:val="TableParagraph"/>
              <w:spacing w:before="156"/>
              <w:ind w:left="277"/>
              <w:rPr>
                <w:sz w:val="28"/>
              </w:rPr>
            </w:pPr>
            <w:r>
              <w:rPr>
                <w:sz w:val="28"/>
              </w:rPr>
              <w:t>Сроки</w:t>
            </w:r>
          </w:p>
        </w:tc>
        <w:tc>
          <w:tcPr>
            <w:tcW w:w="1400" w:type="dxa"/>
            <w:shd w:val="clear" w:color="auto" w:fill="F1F1F1"/>
          </w:tcPr>
          <w:p w14:paraId="1B6BDAB8" w14:textId="77777777" w:rsidR="00C55E79" w:rsidRDefault="001C1B40">
            <w:pPr>
              <w:pStyle w:val="TableParagraph"/>
              <w:spacing w:line="315" w:lineRule="exact"/>
              <w:ind w:left="108" w:right="98"/>
              <w:jc w:val="center"/>
              <w:rPr>
                <w:sz w:val="28"/>
              </w:rPr>
            </w:pPr>
            <w:r>
              <w:rPr>
                <w:sz w:val="28"/>
              </w:rPr>
              <w:t>Содержа</w:t>
            </w:r>
          </w:p>
          <w:p w14:paraId="13B27CBE" w14:textId="77777777" w:rsidR="00C55E79" w:rsidRDefault="001C1B40">
            <w:pPr>
              <w:pStyle w:val="TableParagraph"/>
              <w:spacing w:before="2" w:line="308" w:lineRule="exact"/>
              <w:ind w:left="107" w:right="9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ние</w:t>
            </w:r>
            <w:proofErr w:type="spellEnd"/>
          </w:p>
        </w:tc>
        <w:tc>
          <w:tcPr>
            <w:tcW w:w="1366" w:type="dxa"/>
            <w:shd w:val="clear" w:color="auto" w:fill="F1F1F1"/>
          </w:tcPr>
          <w:p w14:paraId="41684BD5" w14:textId="77777777" w:rsidR="00C55E79" w:rsidRDefault="001C1B40">
            <w:pPr>
              <w:pStyle w:val="TableParagraph"/>
              <w:spacing w:before="156"/>
              <w:ind w:left="132"/>
              <w:rPr>
                <w:sz w:val="28"/>
              </w:rPr>
            </w:pPr>
            <w:r>
              <w:rPr>
                <w:sz w:val="28"/>
              </w:rPr>
              <w:t>Качество</w:t>
            </w:r>
          </w:p>
        </w:tc>
        <w:tc>
          <w:tcPr>
            <w:tcW w:w="1988" w:type="dxa"/>
            <w:shd w:val="clear" w:color="auto" w:fill="F1F1F1"/>
          </w:tcPr>
          <w:p w14:paraId="5931F6CE" w14:textId="77777777" w:rsidR="00C55E79" w:rsidRDefault="001C1B40">
            <w:pPr>
              <w:pStyle w:val="TableParagraph"/>
              <w:spacing w:before="156"/>
              <w:ind w:left="3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C55E79" w14:paraId="0B516AF6" w14:textId="77777777">
        <w:trPr>
          <w:trHeight w:val="321"/>
        </w:trPr>
        <w:tc>
          <w:tcPr>
            <w:tcW w:w="1942" w:type="dxa"/>
          </w:tcPr>
          <w:p w14:paraId="6DC32A69" w14:textId="7AA0D5BC" w:rsidR="00C55E79" w:rsidRDefault="0056621B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Хныкин А.В.</w:t>
            </w:r>
          </w:p>
        </w:tc>
        <w:tc>
          <w:tcPr>
            <w:tcW w:w="1350" w:type="dxa"/>
          </w:tcPr>
          <w:p w14:paraId="733EFC8C" w14:textId="0A1B452D" w:rsidR="00C55E79" w:rsidRDefault="0056621B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  <w:tc>
          <w:tcPr>
            <w:tcW w:w="1313" w:type="dxa"/>
          </w:tcPr>
          <w:p w14:paraId="526B712F" w14:textId="40BADE0D" w:rsidR="00C55E79" w:rsidRDefault="0056621B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45 дней</w:t>
            </w:r>
          </w:p>
        </w:tc>
        <w:tc>
          <w:tcPr>
            <w:tcW w:w="1400" w:type="dxa"/>
          </w:tcPr>
          <w:p w14:paraId="7EE1E852" w14:textId="0D40664A" w:rsidR="00C55E79" w:rsidRDefault="0056621B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1366" w:type="dxa"/>
          </w:tcPr>
          <w:p w14:paraId="3B9A803C" w14:textId="14C13E2C" w:rsidR="00C55E79" w:rsidRDefault="0056621B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988" w:type="dxa"/>
          </w:tcPr>
          <w:p w14:paraId="31364DBF" w14:textId="7179B609" w:rsidR="00C55E79" w:rsidRDefault="002520B7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 w:rsidR="002520B7" w14:paraId="54CD526D" w14:textId="77777777">
        <w:trPr>
          <w:trHeight w:val="321"/>
        </w:trPr>
        <w:tc>
          <w:tcPr>
            <w:tcW w:w="1942" w:type="dxa"/>
          </w:tcPr>
          <w:p w14:paraId="61B7A872" w14:textId="10A4FFDF" w:rsidR="002520B7" w:rsidRDefault="002520B7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Конечный пользователь</w:t>
            </w:r>
          </w:p>
        </w:tc>
        <w:tc>
          <w:tcPr>
            <w:tcW w:w="1350" w:type="dxa"/>
          </w:tcPr>
          <w:p w14:paraId="5DC5F574" w14:textId="396C46CD" w:rsidR="002520B7" w:rsidRDefault="002520B7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  <w:tc>
          <w:tcPr>
            <w:tcW w:w="1313" w:type="dxa"/>
          </w:tcPr>
          <w:p w14:paraId="0E664D64" w14:textId="7675BE48" w:rsidR="002520B7" w:rsidRDefault="002520B7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60 дней</w:t>
            </w:r>
          </w:p>
        </w:tc>
        <w:tc>
          <w:tcPr>
            <w:tcW w:w="1400" w:type="dxa"/>
          </w:tcPr>
          <w:p w14:paraId="05B3BE89" w14:textId="1D25262F" w:rsidR="002520B7" w:rsidRDefault="002520B7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366" w:type="dxa"/>
          </w:tcPr>
          <w:p w14:paraId="5BA15300" w14:textId="2B95D534" w:rsidR="002520B7" w:rsidRDefault="002520B7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  <w:tc>
          <w:tcPr>
            <w:tcW w:w="1988" w:type="dxa"/>
          </w:tcPr>
          <w:p w14:paraId="56FA20E8" w14:textId="129EE80D" w:rsidR="002520B7" w:rsidRDefault="002520B7" w:rsidP="0056621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</w:tbl>
    <w:p w14:paraId="28C923AA" w14:textId="77777777" w:rsidR="00C55E79" w:rsidRDefault="00C55E79">
      <w:pPr>
        <w:pStyle w:val="a3"/>
        <w:rPr>
          <w:sz w:val="20"/>
        </w:rPr>
      </w:pPr>
    </w:p>
    <w:p w14:paraId="4769F431" w14:textId="77777777" w:rsidR="00C55E79" w:rsidRDefault="001C1B40" w:rsidP="004D1822">
      <w:pPr>
        <w:pStyle w:val="1"/>
        <w:numPr>
          <w:ilvl w:val="0"/>
          <w:numId w:val="1"/>
        </w:numPr>
        <w:tabs>
          <w:tab w:val="left" w:pos="1508"/>
        </w:tabs>
        <w:spacing w:before="240" w:after="240"/>
        <w:ind w:left="1502" w:hanging="425"/>
      </w:pPr>
      <w:bookmarkStart w:id="14" w:name="_TOC_250002"/>
      <w:r>
        <w:t>Формы</w:t>
      </w:r>
      <w:r>
        <w:rPr>
          <w:spacing w:val="-4"/>
        </w:rPr>
        <w:t xml:space="preserve"> </w:t>
      </w:r>
      <w:bookmarkEnd w:id="14"/>
      <w:r>
        <w:t>отчетности</w:t>
      </w:r>
    </w:p>
    <w:p w14:paraId="1DD46FC6" w14:textId="51BB8810" w:rsidR="00D50F33" w:rsidRPr="00D50F33" w:rsidRDefault="00D50F33" w:rsidP="004D1822">
      <w:pPr>
        <w:pStyle w:val="a3"/>
        <w:spacing w:before="55"/>
        <w:ind w:left="1507" w:right="1162"/>
        <w:jc w:val="both"/>
        <w:rPr>
          <w:i w:val="0"/>
          <w:iCs w:val="0"/>
        </w:rPr>
      </w:pPr>
      <w:r w:rsidRPr="00D50F33">
        <w:rPr>
          <w:i w:val="0"/>
          <w:iCs w:val="0"/>
        </w:rPr>
        <w:t>Форма отчетности рисков производится в виде отчета содержащий ссылки на шаблон Реестра рисков.</w:t>
      </w:r>
    </w:p>
    <w:p w14:paraId="21804BF7" w14:textId="77777777" w:rsidR="00C55E79" w:rsidRDefault="001C1B40" w:rsidP="004D1822">
      <w:pPr>
        <w:pStyle w:val="1"/>
        <w:numPr>
          <w:ilvl w:val="0"/>
          <w:numId w:val="1"/>
        </w:numPr>
        <w:tabs>
          <w:tab w:val="left" w:pos="1508"/>
        </w:tabs>
        <w:spacing w:before="240" w:after="240"/>
        <w:ind w:left="1502" w:hanging="425"/>
      </w:pPr>
      <w:bookmarkStart w:id="15" w:name="_TOC_250001"/>
      <w:bookmarkEnd w:id="15"/>
      <w:r>
        <w:t>Отслеживание</w:t>
      </w:r>
    </w:p>
    <w:p w14:paraId="57DDFB9F" w14:textId="5251AC77" w:rsidR="00C55E79" w:rsidRPr="004D1822" w:rsidRDefault="004D1822" w:rsidP="004D1822">
      <w:pPr>
        <w:pStyle w:val="a3"/>
        <w:spacing w:before="56"/>
        <w:ind w:left="1507" w:right="1164" w:firstLine="478"/>
        <w:jc w:val="both"/>
        <w:rPr>
          <w:i w:val="0"/>
          <w:iCs w:val="0"/>
        </w:rPr>
      </w:pPr>
      <w:r w:rsidRPr="004D1822">
        <w:rPr>
          <w:i w:val="0"/>
          <w:iCs w:val="0"/>
        </w:rPr>
        <w:t>Отслеживание рисков происходит во время каждой встречи с заказчиком, с командой разработки, если данные встречи не состоялись, то отслеживание рисков происходит раз в неделю, в начале каждой недели. Ответственный за отслеживание рисков: Пироженко Ф.В.</w:t>
      </w:r>
    </w:p>
    <w:p w14:paraId="7A0AF300" w14:textId="77777777" w:rsidR="00C55E79" w:rsidRDefault="001C1B40" w:rsidP="004D1822">
      <w:pPr>
        <w:pStyle w:val="1"/>
        <w:numPr>
          <w:ilvl w:val="0"/>
          <w:numId w:val="1"/>
        </w:numPr>
        <w:tabs>
          <w:tab w:val="left" w:pos="1508"/>
        </w:tabs>
        <w:spacing w:before="240" w:after="240"/>
        <w:ind w:left="1502" w:hanging="425"/>
      </w:pPr>
      <w:bookmarkStart w:id="16" w:name="_TOC_250000"/>
      <w:bookmarkEnd w:id="16"/>
      <w:r>
        <w:t>Приложения</w:t>
      </w:r>
    </w:p>
    <w:p w14:paraId="11194AF4" w14:textId="3645AFCF" w:rsidR="00C55E79" w:rsidRPr="004D1822" w:rsidRDefault="004D1822" w:rsidP="004D1822">
      <w:pPr>
        <w:pStyle w:val="a3"/>
        <w:spacing w:before="57"/>
        <w:ind w:left="1507" w:right="1161" w:firstLine="478"/>
        <w:jc w:val="both"/>
        <w:rPr>
          <w:i w:val="0"/>
          <w:iCs w:val="0"/>
        </w:rPr>
      </w:pPr>
      <w:r w:rsidRPr="004D1822">
        <w:rPr>
          <w:i w:val="0"/>
          <w:iCs w:val="0"/>
        </w:rPr>
        <w:t>Данный документ не содержит Приложения.</w:t>
      </w:r>
    </w:p>
    <w:sectPr w:rsidR="00C55E79" w:rsidRPr="004D1822">
      <w:pgSz w:w="12240" w:h="15840"/>
      <w:pgMar w:top="1440" w:right="30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07EAD"/>
    <w:multiLevelType w:val="multilevel"/>
    <w:tmpl w:val="D938F764"/>
    <w:lvl w:ilvl="0">
      <w:start w:val="1"/>
      <w:numFmt w:val="decimal"/>
      <w:lvlText w:val="%1."/>
      <w:lvlJc w:val="left"/>
      <w:pPr>
        <w:ind w:left="1507" w:hanging="42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32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11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82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53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24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95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6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37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70A54295"/>
    <w:multiLevelType w:val="hybridMultilevel"/>
    <w:tmpl w:val="0CF2FE70"/>
    <w:lvl w:ilvl="0" w:tplc="DB8043FA">
      <w:start w:val="1"/>
      <w:numFmt w:val="decimal"/>
      <w:lvlText w:val="%1."/>
      <w:lvlJc w:val="left"/>
      <w:pPr>
        <w:ind w:left="1512" w:hanging="43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62EE82">
      <w:numFmt w:val="bullet"/>
      <w:lvlText w:val="•"/>
      <w:lvlJc w:val="left"/>
      <w:pPr>
        <w:ind w:left="2526" w:hanging="432"/>
      </w:pPr>
      <w:rPr>
        <w:rFonts w:hint="default"/>
        <w:lang w:val="ru-RU" w:eastAsia="en-US" w:bidi="ar-SA"/>
      </w:rPr>
    </w:lvl>
    <w:lvl w:ilvl="2" w:tplc="9A9E4C0E">
      <w:numFmt w:val="bullet"/>
      <w:lvlText w:val="•"/>
      <w:lvlJc w:val="left"/>
      <w:pPr>
        <w:ind w:left="3532" w:hanging="432"/>
      </w:pPr>
      <w:rPr>
        <w:rFonts w:hint="default"/>
        <w:lang w:val="ru-RU" w:eastAsia="en-US" w:bidi="ar-SA"/>
      </w:rPr>
    </w:lvl>
    <w:lvl w:ilvl="3" w:tplc="0C6E2BAE">
      <w:numFmt w:val="bullet"/>
      <w:lvlText w:val="•"/>
      <w:lvlJc w:val="left"/>
      <w:pPr>
        <w:ind w:left="4538" w:hanging="432"/>
      </w:pPr>
      <w:rPr>
        <w:rFonts w:hint="default"/>
        <w:lang w:val="ru-RU" w:eastAsia="en-US" w:bidi="ar-SA"/>
      </w:rPr>
    </w:lvl>
    <w:lvl w:ilvl="4" w:tplc="32125BEE">
      <w:numFmt w:val="bullet"/>
      <w:lvlText w:val="•"/>
      <w:lvlJc w:val="left"/>
      <w:pPr>
        <w:ind w:left="5544" w:hanging="432"/>
      </w:pPr>
      <w:rPr>
        <w:rFonts w:hint="default"/>
        <w:lang w:val="ru-RU" w:eastAsia="en-US" w:bidi="ar-SA"/>
      </w:rPr>
    </w:lvl>
    <w:lvl w:ilvl="5" w:tplc="269809AC">
      <w:numFmt w:val="bullet"/>
      <w:lvlText w:val="•"/>
      <w:lvlJc w:val="left"/>
      <w:pPr>
        <w:ind w:left="6550" w:hanging="432"/>
      </w:pPr>
      <w:rPr>
        <w:rFonts w:hint="default"/>
        <w:lang w:val="ru-RU" w:eastAsia="en-US" w:bidi="ar-SA"/>
      </w:rPr>
    </w:lvl>
    <w:lvl w:ilvl="6" w:tplc="887C6120">
      <w:numFmt w:val="bullet"/>
      <w:lvlText w:val="•"/>
      <w:lvlJc w:val="left"/>
      <w:pPr>
        <w:ind w:left="7556" w:hanging="432"/>
      </w:pPr>
      <w:rPr>
        <w:rFonts w:hint="default"/>
        <w:lang w:val="ru-RU" w:eastAsia="en-US" w:bidi="ar-SA"/>
      </w:rPr>
    </w:lvl>
    <w:lvl w:ilvl="7" w:tplc="689EE046">
      <w:numFmt w:val="bullet"/>
      <w:lvlText w:val="•"/>
      <w:lvlJc w:val="left"/>
      <w:pPr>
        <w:ind w:left="8562" w:hanging="432"/>
      </w:pPr>
      <w:rPr>
        <w:rFonts w:hint="default"/>
        <w:lang w:val="ru-RU" w:eastAsia="en-US" w:bidi="ar-SA"/>
      </w:rPr>
    </w:lvl>
    <w:lvl w:ilvl="8" w:tplc="9AD67122">
      <w:numFmt w:val="bullet"/>
      <w:lvlText w:val="•"/>
      <w:lvlJc w:val="left"/>
      <w:pPr>
        <w:ind w:left="9568" w:hanging="43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79"/>
    <w:rsid w:val="00030552"/>
    <w:rsid w:val="00060EAC"/>
    <w:rsid w:val="001C1B40"/>
    <w:rsid w:val="001D5499"/>
    <w:rsid w:val="002143AE"/>
    <w:rsid w:val="002520B7"/>
    <w:rsid w:val="00277BEC"/>
    <w:rsid w:val="002D57E3"/>
    <w:rsid w:val="004D1822"/>
    <w:rsid w:val="00504D61"/>
    <w:rsid w:val="0056621B"/>
    <w:rsid w:val="00571A02"/>
    <w:rsid w:val="00574980"/>
    <w:rsid w:val="00592C1B"/>
    <w:rsid w:val="00596D50"/>
    <w:rsid w:val="005A2356"/>
    <w:rsid w:val="005B3998"/>
    <w:rsid w:val="0065345E"/>
    <w:rsid w:val="00685DE0"/>
    <w:rsid w:val="00695FA2"/>
    <w:rsid w:val="006961FA"/>
    <w:rsid w:val="006B22EC"/>
    <w:rsid w:val="00786BE1"/>
    <w:rsid w:val="00810DCA"/>
    <w:rsid w:val="008840C7"/>
    <w:rsid w:val="00953768"/>
    <w:rsid w:val="00A30524"/>
    <w:rsid w:val="00A841C0"/>
    <w:rsid w:val="00B45654"/>
    <w:rsid w:val="00C53DC5"/>
    <w:rsid w:val="00C55E79"/>
    <w:rsid w:val="00C82977"/>
    <w:rsid w:val="00CB503D"/>
    <w:rsid w:val="00D50F33"/>
    <w:rsid w:val="00EA0CB1"/>
    <w:rsid w:val="00F3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6888"/>
  <w15:docId w15:val="{2D7FC52A-DE92-4BC0-B2D7-874B2950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507" w:hanging="428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5"/>
      <w:ind w:left="1932" w:hanging="426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0"/>
      <w:ind w:left="1512" w:hanging="43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i/>
      <w:iCs/>
      <w:sz w:val="28"/>
      <w:szCs w:val="28"/>
    </w:rPr>
  </w:style>
  <w:style w:type="paragraph" w:styleId="a4">
    <w:name w:val="List Paragraph"/>
    <w:basedOn w:val="a"/>
    <w:uiPriority w:val="1"/>
    <w:qFormat/>
    <w:pPr>
      <w:spacing w:before="240"/>
      <w:ind w:left="1507" w:hanging="42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Xtrem1s</dc:creator>
  <cp:lastModifiedBy>Artem</cp:lastModifiedBy>
  <cp:revision>28</cp:revision>
  <dcterms:created xsi:type="dcterms:W3CDTF">2022-12-08T13:10:00Z</dcterms:created>
  <dcterms:modified xsi:type="dcterms:W3CDTF">2023-03-24T03:25:00Z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2022-12-08T00:00:00Z</vt:filetime>
  </property>
</Properties>
</file>