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96A531" w14:textId="42D9EB9E" w:rsidR="008F455A" w:rsidRDefault="00D91D72">
      <w:pPr>
        <w:pStyle w:val="Preamble"/>
        <w:widowControl w:val="0"/>
        <w:pBdr>
          <w:bottom w:val="single" w:sz="4" w:space="1" w:color="auto"/>
        </w:pBdr>
        <w:rPr>
          <w:rFonts w:eastAsia="SimSun"/>
        </w:rPr>
      </w:pPr>
      <w:r>
        <w:rPr>
          <w:rFonts w:eastAsia="SimSun"/>
        </w:rPr>
        <w:t xml:space="preserve">MICROSOFT SYSTEM CENTER MANAGEMENT PACK </w:t>
      </w:r>
      <w:bookmarkStart w:id="0" w:name="_GoBack"/>
      <w:bookmarkEnd w:id="0"/>
    </w:p>
    <w:p w14:paraId="4296A532" w14:textId="77777777" w:rsidR="008F455A" w:rsidRDefault="00D91D72">
      <w:pPr>
        <w:pStyle w:val="Preamble"/>
        <w:widowControl w:val="0"/>
        <w:rPr>
          <w:rFonts w:eastAsia="SimSun"/>
          <w:b w:val="0"/>
          <w:bCs w:val="0"/>
        </w:rPr>
      </w:pPr>
      <w:r>
        <w:rPr>
          <w:rFonts w:eastAsia="SimSun"/>
        </w:rPr>
        <w:t>PLEASE NOTE:</w:t>
      </w:r>
      <w:r>
        <w:rPr>
          <w:rFonts w:eastAsia="SimSun"/>
          <w:b w:val="0"/>
          <w:bCs w:val="0"/>
        </w:rPr>
        <w:t xml:space="preserve"> Refer to your license terms for Microsoft System Center</w:t>
      </w:r>
      <w:r>
        <w:rPr>
          <w:rFonts w:eastAsia="SimSun"/>
          <w:b w:val="0"/>
          <w:bCs w:val="0"/>
        </w:rPr>
        <w:t xml:space="preserve"> software (the “software”) to identify the entity licensing this supplement to you and for support information. You may use a copy of this supplement with each validly licensed copy of the software. You may not use the supplement if you do not have a licen</w:t>
      </w:r>
      <w:r>
        <w:rPr>
          <w:rFonts w:eastAsia="SimSun"/>
          <w:b w:val="0"/>
          <w:bCs w:val="0"/>
        </w:rPr>
        <w:t>se for the software. The license terms for the software apply to your use of this supplement.</w:t>
      </w:r>
    </w:p>
    <w:sectPr w:rsidR="008F45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96A535" w14:textId="77777777" w:rsidR="008F455A" w:rsidRDefault="00D91D72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4296A536" w14:textId="77777777" w:rsidR="008F455A" w:rsidRDefault="00D91D72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96A539" w14:textId="77777777" w:rsidR="008F455A" w:rsidRDefault="008F45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96A53A" w14:textId="77777777" w:rsidR="008F455A" w:rsidRDefault="008F455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96A53C" w14:textId="77777777" w:rsidR="008F455A" w:rsidRDefault="008F45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96A533" w14:textId="77777777" w:rsidR="008F455A" w:rsidRDefault="00D91D72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4296A534" w14:textId="77777777" w:rsidR="008F455A" w:rsidRDefault="00D91D72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96A537" w14:textId="77777777" w:rsidR="008F455A" w:rsidRDefault="008F455A">
    <w:pPr>
      <w:pStyle w:val="Header"/>
    </w:pPr>
  </w:p>
  <w:sdt>
    <w:sdtPr>
      <w:id w:val="-2029861358"/>
    </w:sdtPr>
    <w:sdtEndPr/>
    <w:sdtContent>
      <w:p w14:paraId="4296A541" w14:textId="77777777" w:rsidR="00000000" w:rsidRDefault="00D91D72"/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96A538" w14:textId="77777777" w:rsidR="008F455A" w:rsidRDefault="008F455A">
    <w:pPr>
      <w:pStyle w:val="Header"/>
    </w:pPr>
  </w:p>
  <w:sdt>
    <w:sdtPr>
      <w:id w:val="665989989"/>
    </w:sdtPr>
    <w:sdtEndPr/>
    <w:sdtContent>
      <w:p w14:paraId="4296A542" w14:textId="77777777" w:rsidR="00000000" w:rsidRDefault="00D91D72"/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96A53B" w14:textId="77777777" w:rsidR="008F455A" w:rsidRDefault="008F455A">
    <w:pPr>
      <w:pStyle w:val="Header"/>
    </w:pPr>
  </w:p>
  <w:sdt>
    <w:sdtPr>
      <w:id w:val="-1384703686"/>
    </w:sdtPr>
    <w:sdtEndPr/>
    <w:sdtContent>
      <w:p w14:paraId="4296A545" w14:textId="77777777" w:rsidR="00000000" w:rsidRDefault="00D91D72"/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multilevel"/>
    <w:tmpl w:val="517C79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0BBB2B7A"/>
    <w:multiLevelType w:val="hybridMultilevel"/>
    <w:tmpl w:val="0A84B212"/>
    <w:lvl w:ilvl="0" w:tplc="29422296">
      <w:start w:val="1"/>
      <w:numFmt w:val="bullet"/>
      <w:pStyle w:val="Bullet9"/>
      <w:lvlText w:val=""/>
      <w:lvlJc w:val="left"/>
      <w:pPr>
        <w:tabs>
          <w:tab w:val="num" w:pos="3223"/>
        </w:tabs>
        <w:ind w:left="3221" w:hanging="35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82190B"/>
    <w:multiLevelType w:val="multilevel"/>
    <w:tmpl w:val="9516D96C"/>
    <w:lvl w:ilvl="0">
      <w:start w:val="1"/>
      <w:numFmt w:val="upperLetter"/>
      <w:pStyle w:val="Heading1Warranty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  <w:i w:val="0"/>
        <w:iCs w:val="0"/>
      </w:rPr>
    </w:lvl>
    <w:lvl w:ilvl="1">
      <w:start w:val="1"/>
      <w:numFmt w:val="decimal"/>
      <w:pStyle w:val="Heading2Warranty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bCs/>
        <w:i w:val="0"/>
        <w:iCs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3">
    <w:nsid w:val="17C52789"/>
    <w:multiLevelType w:val="multilevel"/>
    <w:tmpl w:val="F852247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5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pStyle w:val="Heading2"/>
      <w:lvlText w:val="%2."/>
      <w:lvlJc w:val="left"/>
      <w:pPr>
        <w:tabs>
          <w:tab w:val="num" w:pos="720"/>
        </w:tabs>
        <w:ind w:left="720" w:hanging="363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pStyle w:val="Heading4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pStyle w:val="Heading5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pStyle w:val="Heading6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pStyle w:val="Heading7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pStyle w:val="Heading8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pStyle w:val="Heading9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4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9C407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6">
    <w:nsid w:val="30561481"/>
    <w:multiLevelType w:val="hybridMultilevel"/>
    <w:tmpl w:val="EE525D8A"/>
    <w:lvl w:ilvl="0" w:tplc="FD1EEC7E">
      <w:start w:val="1"/>
      <w:numFmt w:val="bullet"/>
      <w:pStyle w:val="Bullet8"/>
      <w:lvlText w:val=""/>
      <w:lvlJc w:val="left"/>
      <w:pPr>
        <w:tabs>
          <w:tab w:val="num" w:pos="2866"/>
        </w:tabs>
        <w:ind w:left="2863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2D23A52"/>
    <w:multiLevelType w:val="hybridMultilevel"/>
    <w:tmpl w:val="10FE44F8"/>
    <w:lvl w:ilvl="0" w:tplc="ED9AB9EE">
      <w:start w:val="1"/>
      <w:numFmt w:val="bullet"/>
      <w:pStyle w:val="Bullet3Underline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8AF20BF"/>
    <w:multiLevelType w:val="hybridMultilevel"/>
    <w:tmpl w:val="93E2E814"/>
    <w:lvl w:ilvl="0" w:tplc="7932E03A">
      <w:start w:val="1"/>
      <w:numFmt w:val="bullet"/>
      <w:pStyle w:val="Bullet7"/>
      <w:lvlText w:val=""/>
      <w:lvlJc w:val="left"/>
      <w:pPr>
        <w:tabs>
          <w:tab w:val="num" w:pos="2509"/>
        </w:tabs>
        <w:ind w:left="2506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D706D6A"/>
    <w:multiLevelType w:val="hybridMultilevel"/>
    <w:tmpl w:val="D3AA996A"/>
    <w:lvl w:ilvl="0" w:tplc="494A1B90">
      <w:start w:val="1"/>
      <w:numFmt w:val="bullet"/>
      <w:pStyle w:val="Bullet3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FEB5D14"/>
    <w:multiLevelType w:val="hybridMultilevel"/>
    <w:tmpl w:val="948EA042"/>
    <w:lvl w:ilvl="0" w:tplc="394C98DC">
      <w:start w:val="1"/>
      <w:numFmt w:val="bullet"/>
      <w:pStyle w:val="Bullet6"/>
      <w:lvlText w:val=""/>
      <w:lvlJc w:val="left"/>
      <w:pPr>
        <w:tabs>
          <w:tab w:val="num" w:pos="2152"/>
        </w:tabs>
        <w:ind w:left="2149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A770037"/>
    <w:multiLevelType w:val="hybridMultilevel"/>
    <w:tmpl w:val="46B4BC74"/>
    <w:lvl w:ilvl="0" w:tplc="467E9B6C">
      <w:start w:val="1"/>
      <w:numFmt w:val="bullet"/>
      <w:pStyle w:val="Bullet1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9"/>
  </w:num>
  <w:num w:numId="5">
    <w:abstractNumId w:val="11"/>
  </w:num>
  <w:num w:numId="6">
    <w:abstractNumId w:val="12"/>
  </w:num>
  <w:num w:numId="7">
    <w:abstractNumId w:val="8"/>
  </w:num>
  <w:num w:numId="8">
    <w:abstractNumId w:val="6"/>
  </w:num>
  <w:num w:numId="9">
    <w:abstractNumId w:val="1"/>
  </w:num>
  <w:num w:numId="10">
    <w:abstractNumId w:val="3"/>
  </w:num>
  <w:num w:numId="11">
    <w:abstractNumId w:val="2"/>
  </w:num>
  <w:num w:numId="12">
    <w:abstractNumId w:val="5"/>
  </w:num>
  <w:num w:numId="13">
    <w:abstractNumId w:val="7"/>
  </w:num>
  <w:num w:numId="14">
    <w:abstractNumId w:val="3"/>
  </w:num>
  <w:num w:numId="15">
    <w:abstractNumId w:val="3"/>
  </w:num>
  <w:num w:numId="16">
    <w:abstractNumId w:val="10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7"/>
  </w:num>
  <w:num w:numId="22">
    <w:abstractNumId w:val="10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0"/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55A"/>
    <w:rsid w:val="002C4708"/>
    <w:rsid w:val="008F455A"/>
    <w:rsid w:val="00AB7059"/>
    <w:rsid w:val="00D9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96A5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spacing w:before="120" w:after="120" w:line="240" w:lineRule="auto"/>
    </w:pPr>
    <w:rPr>
      <w:rFonts w:ascii="Tahoma" w:hAnsi="Tahoma" w:cs="Tahoma"/>
      <w:sz w:val="20"/>
      <w:szCs w:val="20"/>
    </w:rPr>
  </w:style>
  <w:style w:type="paragraph" w:styleId="Heading1">
    <w:name w:val="heading 1"/>
    <w:basedOn w:val="Normal"/>
    <w:link w:val="Heading1Char"/>
    <w:uiPriority w:val="99"/>
    <w:qFormat/>
    <w:pPr>
      <w:numPr>
        <w:numId w:val="10"/>
      </w:numPr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9"/>
    <w:qFormat/>
    <w:pPr>
      <w:numPr>
        <w:ilvl w:val="1"/>
        <w:numId w:val="10"/>
      </w:numPr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9"/>
    <w:qFormat/>
    <w:pPr>
      <w:tabs>
        <w:tab w:val="left" w:pos="1077"/>
      </w:tabs>
      <w:outlineLvl w:val="2"/>
    </w:pPr>
  </w:style>
  <w:style w:type="paragraph" w:styleId="Heading4">
    <w:name w:val="heading 4"/>
    <w:basedOn w:val="Normal"/>
    <w:link w:val="Heading4Char"/>
    <w:uiPriority w:val="99"/>
    <w:qFormat/>
    <w:pPr>
      <w:numPr>
        <w:ilvl w:val="3"/>
        <w:numId w:val="10"/>
      </w:numPr>
      <w:outlineLvl w:val="3"/>
    </w:pPr>
  </w:style>
  <w:style w:type="paragraph" w:styleId="Heading5">
    <w:name w:val="heading 5"/>
    <w:basedOn w:val="Normal"/>
    <w:link w:val="Heading5Char"/>
    <w:uiPriority w:val="99"/>
    <w:qFormat/>
    <w:pPr>
      <w:numPr>
        <w:ilvl w:val="4"/>
        <w:numId w:val="10"/>
      </w:numPr>
      <w:tabs>
        <w:tab w:val="left" w:pos="1792"/>
      </w:tabs>
      <w:outlineLvl w:val="4"/>
    </w:pPr>
  </w:style>
  <w:style w:type="paragraph" w:styleId="Heading6">
    <w:name w:val="heading 6"/>
    <w:basedOn w:val="Normal"/>
    <w:link w:val="Heading6Char"/>
    <w:uiPriority w:val="99"/>
    <w:qFormat/>
    <w:pPr>
      <w:numPr>
        <w:ilvl w:val="5"/>
        <w:numId w:val="10"/>
      </w:numPr>
      <w:outlineLvl w:val="5"/>
    </w:pPr>
  </w:style>
  <w:style w:type="paragraph" w:styleId="Heading7">
    <w:name w:val="heading 7"/>
    <w:basedOn w:val="Normal"/>
    <w:link w:val="Heading7Char"/>
    <w:uiPriority w:val="99"/>
    <w:qFormat/>
    <w:pPr>
      <w:numPr>
        <w:ilvl w:val="6"/>
        <w:numId w:val="10"/>
      </w:numPr>
      <w:outlineLvl w:val="6"/>
    </w:pPr>
  </w:style>
  <w:style w:type="paragraph" w:styleId="Heading8">
    <w:name w:val="heading 8"/>
    <w:basedOn w:val="Normal"/>
    <w:link w:val="Heading8Char"/>
    <w:uiPriority w:val="99"/>
    <w:qFormat/>
    <w:pPr>
      <w:numPr>
        <w:ilvl w:val="7"/>
        <w:numId w:val="10"/>
      </w:numPr>
      <w:outlineLvl w:val="7"/>
    </w:pPr>
  </w:style>
  <w:style w:type="paragraph" w:styleId="Heading9">
    <w:name w:val="heading 9"/>
    <w:basedOn w:val="Normal"/>
    <w:link w:val="Heading9Char"/>
    <w:uiPriority w:val="99"/>
    <w:qFormat/>
    <w:pPr>
      <w:numPr>
        <w:ilvl w:val="8"/>
        <w:numId w:val="10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3Underline">
    <w:name w:val="Bullet 3 Underline"/>
    <w:basedOn w:val="Bullet3"/>
    <w:autoRedefine/>
    <w:uiPriority w:val="99"/>
    <w:pPr>
      <w:numPr>
        <w:numId w:val="13"/>
      </w:numPr>
    </w:pPr>
    <w:rPr>
      <w:u w:val="single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Tahoma" w:hAnsi="Tahoma" w:cs="Tahoma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customStyle="1" w:styleId="Body1">
    <w:name w:val="Body 1"/>
    <w:basedOn w:val="Normal"/>
    <w:uiPriority w:val="99"/>
    <w:pPr>
      <w:ind w:left="357"/>
    </w:pPr>
  </w:style>
  <w:style w:type="paragraph" w:customStyle="1" w:styleId="Body2">
    <w:name w:val="Body 2"/>
    <w:basedOn w:val="Normal"/>
    <w:uiPriority w:val="99"/>
    <w:pPr>
      <w:ind w:left="720"/>
    </w:pPr>
  </w:style>
  <w:style w:type="paragraph" w:customStyle="1" w:styleId="Body3">
    <w:name w:val="Body 3"/>
    <w:basedOn w:val="Normal"/>
    <w:uiPriority w:val="99"/>
    <w:pPr>
      <w:ind w:left="1077"/>
    </w:pPr>
  </w:style>
  <w:style w:type="paragraph" w:customStyle="1" w:styleId="Body4">
    <w:name w:val="Body 4"/>
    <w:basedOn w:val="Normal"/>
    <w:uiPriority w:val="99"/>
    <w:pPr>
      <w:ind w:left="1435"/>
    </w:pPr>
  </w:style>
  <w:style w:type="paragraph" w:customStyle="1" w:styleId="Body5">
    <w:name w:val="Body 5"/>
    <w:basedOn w:val="Normal"/>
    <w:uiPriority w:val="99"/>
    <w:pPr>
      <w:ind w:left="1803"/>
    </w:pPr>
  </w:style>
  <w:style w:type="paragraph" w:customStyle="1" w:styleId="Body6">
    <w:name w:val="Body 6"/>
    <w:basedOn w:val="Normal"/>
    <w:uiPriority w:val="99"/>
    <w:pPr>
      <w:ind w:left="2160"/>
    </w:pPr>
  </w:style>
  <w:style w:type="paragraph" w:customStyle="1" w:styleId="Body7">
    <w:name w:val="Body 7"/>
    <w:basedOn w:val="Normal"/>
    <w:uiPriority w:val="99"/>
    <w:pPr>
      <w:ind w:left="2506"/>
    </w:pPr>
  </w:style>
  <w:style w:type="paragraph" w:customStyle="1" w:styleId="Body8">
    <w:name w:val="Body 8"/>
    <w:basedOn w:val="Normal"/>
    <w:uiPriority w:val="99"/>
    <w:pPr>
      <w:ind w:left="2863"/>
    </w:pPr>
  </w:style>
  <w:style w:type="paragraph" w:customStyle="1" w:styleId="Body9">
    <w:name w:val="Body 9"/>
    <w:basedOn w:val="Normal"/>
    <w:uiPriority w:val="99"/>
    <w:pPr>
      <w:ind w:left="3221"/>
    </w:pPr>
  </w:style>
  <w:style w:type="paragraph" w:customStyle="1" w:styleId="Bullet1">
    <w:name w:val="Bullet 1"/>
    <w:basedOn w:val="Normal"/>
    <w:uiPriority w:val="99"/>
    <w:pPr>
      <w:numPr>
        <w:numId w:val="1"/>
      </w:numPr>
    </w:pPr>
  </w:style>
  <w:style w:type="paragraph" w:customStyle="1" w:styleId="Bullet2">
    <w:name w:val="Bullet 2"/>
    <w:basedOn w:val="Normal"/>
    <w:uiPriority w:val="99"/>
    <w:pPr>
      <w:numPr>
        <w:numId w:val="2"/>
      </w:numPr>
    </w:pPr>
  </w:style>
  <w:style w:type="paragraph" w:customStyle="1" w:styleId="Bullet3">
    <w:name w:val="Bullet 3"/>
    <w:basedOn w:val="Normal"/>
    <w:link w:val="Bullet3Char1"/>
    <w:uiPriority w:val="99"/>
    <w:pPr>
      <w:numPr>
        <w:numId w:val="3"/>
      </w:numPr>
    </w:pPr>
  </w:style>
  <w:style w:type="paragraph" w:customStyle="1" w:styleId="Bullet4">
    <w:name w:val="Bullet 4"/>
    <w:basedOn w:val="Normal"/>
    <w:uiPriority w:val="99"/>
    <w:pPr>
      <w:numPr>
        <w:numId w:val="4"/>
      </w:numPr>
    </w:pPr>
  </w:style>
  <w:style w:type="paragraph" w:customStyle="1" w:styleId="Bullet5">
    <w:name w:val="Bullet 5"/>
    <w:basedOn w:val="Normal"/>
    <w:uiPriority w:val="99"/>
    <w:pPr>
      <w:numPr>
        <w:numId w:val="5"/>
      </w:numPr>
    </w:pPr>
  </w:style>
  <w:style w:type="paragraph" w:customStyle="1" w:styleId="Bullet6">
    <w:name w:val="Bullet 6"/>
    <w:basedOn w:val="Normal"/>
    <w:uiPriority w:val="99"/>
    <w:pPr>
      <w:numPr>
        <w:numId w:val="6"/>
      </w:numPr>
    </w:pPr>
  </w:style>
  <w:style w:type="paragraph" w:customStyle="1" w:styleId="Bullet7">
    <w:name w:val="Bullet 7"/>
    <w:basedOn w:val="Normal"/>
    <w:uiPriority w:val="99"/>
    <w:pPr>
      <w:numPr>
        <w:numId w:val="7"/>
      </w:numPr>
    </w:pPr>
  </w:style>
  <w:style w:type="paragraph" w:customStyle="1" w:styleId="Bullet8">
    <w:name w:val="Bullet 8"/>
    <w:basedOn w:val="Normal"/>
    <w:uiPriority w:val="99"/>
    <w:pPr>
      <w:numPr>
        <w:numId w:val="8"/>
      </w:numPr>
    </w:pPr>
  </w:style>
  <w:style w:type="paragraph" w:customStyle="1" w:styleId="Bullet9">
    <w:name w:val="Bullet 9"/>
    <w:basedOn w:val="Body9"/>
    <w:uiPriority w:val="99"/>
    <w:pPr>
      <w:numPr>
        <w:numId w:val="9"/>
      </w:numPr>
    </w:pPr>
  </w:style>
  <w:style w:type="paragraph" w:customStyle="1" w:styleId="HeadingEULA">
    <w:name w:val="Heading EULA"/>
    <w:basedOn w:val="Normal"/>
    <w:next w:val="Normal"/>
    <w:uiPriority w:val="99"/>
    <w:rPr>
      <w:b/>
      <w:bCs/>
      <w:sz w:val="28"/>
      <w:szCs w:val="28"/>
    </w:rPr>
  </w:style>
  <w:style w:type="paragraph" w:customStyle="1" w:styleId="HeadingSoftwareTitle">
    <w:name w:val="Heading Software Title"/>
    <w:basedOn w:val="Normal"/>
    <w:next w:val="Normal"/>
    <w:uiPriority w:val="99"/>
    <w:pPr>
      <w:pBdr>
        <w:bottom w:val="single" w:sz="4" w:space="1" w:color="auto"/>
      </w:pBdr>
    </w:pPr>
    <w:rPr>
      <w:b/>
      <w:bCs/>
      <w:sz w:val="28"/>
      <w:szCs w:val="28"/>
    </w:rPr>
  </w:style>
  <w:style w:type="paragraph" w:customStyle="1" w:styleId="Preamble">
    <w:name w:val="Preamble"/>
    <w:basedOn w:val="Normal"/>
    <w:link w:val="PreambleChar"/>
    <w:uiPriority w:val="99"/>
    <w:rPr>
      <w:b/>
      <w:bCs/>
    </w:rPr>
  </w:style>
  <w:style w:type="paragraph" w:customStyle="1" w:styleId="PreambleBorder">
    <w:name w:val="Preamble Border"/>
    <w:basedOn w:val="Normal"/>
    <w:next w:val="Heading1"/>
    <w:uiPriority w:val="99"/>
    <w:pPr>
      <w:pBdr>
        <w:bottom w:val="single" w:sz="4" w:space="1" w:color="auto"/>
      </w:pBdr>
    </w:pPr>
    <w:rPr>
      <w:b/>
      <w:bCs/>
    </w:rPr>
  </w:style>
  <w:style w:type="paragraph" w:customStyle="1" w:styleId="HeadingWarranty">
    <w:name w:val="Heading Warranty"/>
    <w:basedOn w:val="Normal"/>
    <w:uiPriority w:val="99"/>
    <w:pPr>
      <w:jc w:val="center"/>
    </w:pPr>
    <w:rPr>
      <w:b/>
      <w:bCs/>
    </w:rPr>
  </w:style>
  <w:style w:type="paragraph" w:customStyle="1" w:styleId="Heading1Warranty">
    <w:name w:val="Heading 1 Warranty"/>
    <w:basedOn w:val="Normal"/>
    <w:next w:val="Normal"/>
    <w:uiPriority w:val="99"/>
    <w:pPr>
      <w:numPr>
        <w:numId w:val="11"/>
      </w:numPr>
      <w:outlineLvl w:val="0"/>
    </w:pPr>
  </w:style>
  <w:style w:type="paragraph" w:customStyle="1" w:styleId="Heading2Warranty">
    <w:name w:val="Heading 2 Warranty"/>
    <w:basedOn w:val="Normal"/>
    <w:next w:val="Normal"/>
    <w:uiPriority w:val="99"/>
    <w:pPr>
      <w:numPr>
        <w:ilvl w:val="1"/>
        <w:numId w:val="11"/>
      </w:numPr>
      <w:outlineLvl w:val="1"/>
    </w:p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Tahoma" w:hAnsi="Tahoma" w:cs="Tahoma"/>
      <w:b/>
      <w:bCs/>
      <w:sz w:val="20"/>
      <w:szCs w:val="20"/>
    </w:rPr>
  </w:style>
  <w:style w:type="paragraph" w:customStyle="1" w:styleId="Char">
    <w:name w:val="Char"/>
    <w:basedOn w:val="Normal"/>
    <w:uiPriority w:val="99"/>
    <w:pPr>
      <w:spacing w:before="0" w:after="160" w:line="240" w:lineRule="exact"/>
    </w:pPr>
  </w:style>
  <w:style w:type="paragraph" w:styleId="FootnoteText">
    <w:name w:val="footnote text"/>
    <w:basedOn w:val="Normal"/>
    <w:link w:val="FootnoteTextChar"/>
    <w:uiPriority w:val="99"/>
    <w:semiHidden/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ascii="Tahoma" w:hAnsi="Tahoma" w:cs="Tahom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Pr>
      <w:rFonts w:cs="Times New Roman"/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ahoma" w:hAnsi="Tahoma" w:cs="Tahoma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Pr>
      <w:rFonts w:cs="Times New Roman"/>
      <w:sz w:val="16"/>
      <w:szCs w:val="16"/>
    </w:rPr>
  </w:style>
  <w:style w:type="paragraph" w:customStyle="1" w:styleId="Char11">
    <w:name w:val="Char11"/>
    <w:basedOn w:val="Normal"/>
    <w:uiPriority w:val="99"/>
    <w:pPr>
      <w:spacing w:before="0" w:after="160" w:line="240" w:lineRule="exact"/>
    </w:pPr>
  </w:style>
  <w:style w:type="paragraph" w:customStyle="1" w:styleId="Heading3Bold">
    <w:name w:val="Heading 3 Bold"/>
    <w:basedOn w:val="Heading3"/>
    <w:uiPriority w:val="99"/>
    <w:pPr>
      <w:numPr>
        <w:ilvl w:val="2"/>
        <w:numId w:val="10"/>
      </w:numPr>
    </w:pPr>
    <w:rPr>
      <w:b/>
      <w:bCs/>
    </w:rPr>
  </w:style>
  <w:style w:type="paragraph" w:customStyle="1" w:styleId="Bullet4Underline">
    <w:name w:val="Bullet 4 Underline"/>
    <w:basedOn w:val="Bullet4"/>
    <w:uiPriority w:val="99"/>
    <w:pPr>
      <w:numPr>
        <w:numId w:val="0"/>
      </w:numPr>
    </w:pPr>
    <w:rPr>
      <w:u w:val="single"/>
    </w:rPr>
  </w:style>
  <w:style w:type="paragraph" w:customStyle="1" w:styleId="Body2Underline">
    <w:name w:val="Body 2 Underline"/>
    <w:basedOn w:val="Body2"/>
    <w:uiPriority w:val="99"/>
    <w:rPr>
      <w:u w:val="single"/>
    </w:rPr>
  </w:style>
  <w:style w:type="paragraph" w:customStyle="1" w:styleId="PreambleBorderAbove">
    <w:name w:val="Preamble Border Above"/>
    <w:basedOn w:val="Preamble"/>
    <w:uiPriority w:val="99"/>
    <w:pPr>
      <w:pBdr>
        <w:top w:val="single" w:sz="4" w:space="1" w:color="auto"/>
      </w:pBdr>
    </w:pPr>
  </w:style>
  <w:style w:type="character" w:customStyle="1" w:styleId="tw4winMark">
    <w:name w:val="tw4winMark"/>
    <w:uiPriority w:val="99"/>
    <w:rPr>
      <w:rFonts w:ascii="Courier New" w:hAnsi="Courier New"/>
      <w:vanish/>
      <w:color w:val="800080"/>
      <w:vertAlign w:val="sub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ahoma" w:hAnsi="Tahoma" w:cs="Tahom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ahoma" w:hAnsi="Tahoma" w:cs="Tahoma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ahoma" w:hAnsi="Tahoma" w:cs="Tahoma"/>
      <w:sz w:val="20"/>
      <w:szCs w:val="20"/>
    </w:rPr>
  </w:style>
  <w:style w:type="paragraph" w:customStyle="1" w:styleId="Bullet4Underlined">
    <w:name w:val="Bullet 4 Underlined"/>
    <w:basedOn w:val="Bullet4"/>
    <w:rPr>
      <w:sz w:val="19"/>
      <w:szCs w:val="19"/>
      <w:u w:val="single"/>
    </w:rPr>
  </w:style>
  <w:style w:type="character" w:customStyle="1" w:styleId="Bullet3Char1">
    <w:name w:val="Bullet 3 Char1"/>
    <w:basedOn w:val="DefaultParagraphFont"/>
    <w:link w:val="Bullet3"/>
    <w:uiPriority w:val="99"/>
    <w:locked/>
    <w:rPr>
      <w:rFonts w:ascii="Tahoma" w:hAnsi="Tahoma" w:cs="Tahoma"/>
      <w:sz w:val="20"/>
      <w:szCs w:val="20"/>
    </w:rPr>
  </w:style>
  <w:style w:type="paragraph" w:customStyle="1" w:styleId="Body0Bold">
    <w:name w:val="Body 0 Bold"/>
    <w:next w:val="Normal"/>
    <w:link w:val="Body0BoldChar"/>
    <w:uiPriority w:val="99"/>
    <w:pPr>
      <w:spacing w:after="0" w:line="240" w:lineRule="auto"/>
    </w:pPr>
    <w:rPr>
      <w:rFonts w:ascii="Tahoma" w:hAnsi="Tahoma" w:cs="Tahoma"/>
      <w:b/>
      <w:bCs/>
      <w:sz w:val="19"/>
      <w:szCs w:val="19"/>
    </w:rPr>
  </w:style>
  <w:style w:type="character" w:customStyle="1" w:styleId="Body0BoldChar">
    <w:name w:val="Body 0 Bold Char"/>
    <w:basedOn w:val="DefaultParagraphFont"/>
    <w:link w:val="Body0Bold"/>
    <w:uiPriority w:val="99"/>
    <w:locked/>
    <w:rPr>
      <w:rFonts w:ascii="Tahoma" w:hAnsi="Tahoma" w:cs="Tahoma"/>
      <w:b/>
      <w:bCs/>
      <w:sz w:val="19"/>
      <w:szCs w:val="19"/>
    </w:rPr>
  </w:style>
  <w:style w:type="character" w:customStyle="1" w:styleId="Heading2Char1">
    <w:name w:val="Heading 2 Char1"/>
    <w:uiPriority w:val="99"/>
    <w:rPr>
      <w:rFonts w:ascii="Trebuchet MS" w:hAnsi="Trebuchet MS"/>
      <w:b/>
    </w:rPr>
  </w:style>
  <w:style w:type="character" w:customStyle="1" w:styleId="PreambleChar">
    <w:name w:val="Preamble Char"/>
    <w:basedOn w:val="DefaultParagraphFont"/>
    <w:link w:val="Preamble"/>
    <w:uiPriority w:val="99"/>
    <w:locked/>
    <w:rPr>
      <w:rFonts w:ascii="Tahoma" w:hAnsi="Tahoma" w:cs="Tahoma"/>
      <w:b/>
      <w:bCs/>
      <w:sz w:val="20"/>
      <w:szCs w:val="20"/>
    </w:rPr>
  </w:style>
  <w:style w:type="paragraph" w:customStyle="1" w:styleId="StylePreambleComplexTahoma">
    <w:name w:val="Style Preamble + (Complex) Tahoma"/>
    <w:basedOn w:val="Preamble"/>
    <w:link w:val="StylePreambleComplexTahomaChar"/>
    <w:autoRedefine/>
    <w:uiPriority w:val="99"/>
    <w:pPr>
      <w:pBdr>
        <w:top w:val="single" w:sz="4" w:space="1" w:color="auto"/>
      </w:pBdr>
    </w:pPr>
    <w:rPr>
      <w:rFonts w:eastAsia="Times New Roman"/>
      <w:bCs w:val="0"/>
    </w:rPr>
  </w:style>
  <w:style w:type="character" w:customStyle="1" w:styleId="StylePreambleComplexTahomaChar">
    <w:name w:val="Style Preamble + (Complex) Tahoma Char"/>
    <w:basedOn w:val="PreambleChar"/>
    <w:link w:val="StylePreambleComplexTahoma"/>
    <w:uiPriority w:val="99"/>
    <w:locked/>
    <w:rPr>
      <w:rFonts w:ascii="Tahoma" w:eastAsia="Times New Roman" w:hAnsi="Tahoma" w:cs="Tahoma"/>
      <w:b/>
      <w:bCs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spacing w:before="120" w:after="120" w:line="240" w:lineRule="auto"/>
    </w:pPr>
    <w:rPr>
      <w:rFonts w:ascii="Tahoma" w:hAnsi="Tahoma" w:cs="Tahoma"/>
      <w:sz w:val="20"/>
      <w:szCs w:val="20"/>
    </w:rPr>
  </w:style>
  <w:style w:type="paragraph" w:styleId="Heading1">
    <w:name w:val="heading 1"/>
    <w:basedOn w:val="Normal"/>
    <w:link w:val="Heading1Char"/>
    <w:uiPriority w:val="99"/>
    <w:qFormat/>
    <w:pPr>
      <w:numPr>
        <w:numId w:val="10"/>
      </w:numPr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9"/>
    <w:qFormat/>
    <w:pPr>
      <w:numPr>
        <w:ilvl w:val="1"/>
        <w:numId w:val="10"/>
      </w:numPr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9"/>
    <w:qFormat/>
    <w:pPr>
      <w:tabs>
        <w:tab w:val="left" w:pos="1077"/>
      </w:tabs>
      <w:outlineLvl w:val="2"/>
    </w:pPr>
  </w:style>
  <w:style w:type="paragraph" w:styleId="Heading4">
    <w:name w:val="heading 4"/>
    <w:basedOn w:val="Normal"/>
    <w:link w:val="Heading4Char"/>
    <w:uiPriority w:val="99"/>
    <w:qFormat/>
    <w:pPr>
      <w:numPr>
        <w:ilvl w:val="3"/>
        <w:numId w:val="10"/>
      </w:numPr>
      <w:outlineLvl w:val="3"/>
    </w:pPr>
  </w:style>
  <w:style w:type="paragraph" w:styleId="Heading5">
    <w:name w:val="heading 5"/>
    <w:basedOn w:val="Normal"/>
    <w:link w:val="Heading5Char"/>
    <w:uiPriority w:val="99"/>
    <w:qFormat/>
    <w:pPr>
      <w:numPr>
        <w:ilvl w:val="4"/>
        <w:numId w:val="10"/>
      </w:numPr>
      <w:tabs>
        <w:tab w:val="left" w:pos="1792"/>
      </w:tabs>
      <w:outlineLvl w:val="4"/>
    </w:pPr>
  </w:style>
  <w:style w:type="paragraph" w:styleId="Heading6">
    <w:name w:val="heading 6"/>
    <w:basedOn w:val="Normal"/>
    <w:link w:val="Heading6Char"/>
    <w:uiPriority w:val="99"/>
    <w:qFormat/>
    <w:pPr>
      <w:numPr>
        <w:ilvl w:val="5"/>
        <w:numId w:val="10"/>
      </w:numPr>
      <w:outlineLvl w:val="5"/>
    </w:pPr>
  </w:style>
  <w:style w:type="paragraph" w:styleId="Heading7">
    <w:name w:val="heading 7"/>
    <w:basedOn w:val="Normal"/>
    <w:link w:val="Heading7Char"/>
    <w:uiPriority w:val="99"/>
    <w:qFormat/>
    <w:pPr>
      <w:numPr>
        <w:ilvl w:val="6"/>
        <w:numId w:val="10"/>
      </w:numPr>
      <w:outlineLvl w:val="6"/>
    </w:pPr>
  </w:style>
  <w:style w:type="paragraph" w:styleId="Heading8">
    <w:name w:val="heading 8"/>
    <w:basedOn w:val="Normal"/>
    <w:link w:val="Heading8Char"/>
    <w:uiPriority w:val="99"/>
    <w:qFormat/>
    <w:pPr>
      <w:numPr>
        <w:ilvl w:val="7"/>
        <w:numId w:val="10"/>
      </w:numPr>
      <w:outlineLvl w:val="7"/>
    </w:pPr>
  </w:style>
  <w:style w:type="paragraph" w:styleId="Heading9">
    <w:name w:val="heading 9"/>
    <w:basedOn w:val="Normal"/>
    <w:link w:val="Heading9Char"/>
    <w:uiPriority w:val="99"/>
    <w:qFormat/>
    <w:pPr>
      <w:numPr>
        <w:ilvl w:val="8"/>
        <w:numId w:val="10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3Underline">
    <w:name w:val="Bullet 3 Underline"/>
    <w:basedOn w:val="Bullet3"/>
    <w:autoRedefine/>
    <w:uiPriority w:val="99"/>
    <w:pPr>
      <w:numPr>
        <w:numId w:val="13"/>
      </w:numPr>
    </w:pPr>
    <w:rPr>
      <w:u w:val="single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Tahoma" w:hAnsi="Tahoma" w:cs="Tahoma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customStyle="1" w:styleId="Body1">
    <w:name w:val="Body 1"/>
    <w:basedOn w:val="Normal"/>
    <w:uiPriority w:val="99"/>
    <w:pPr>
      <w:ind w:left="357"/>
    </w:pPr>
  </w:style>
  <w:style w:type="paragraph" w:customStyle="1" w:styleId="Body2">
    <w:name w:val="Body 2"/>
    <w:basedOn w:val="Normal"/>
    <w:uiPriority w:val="99"/>
    <w:pPr>
      <w:ind w:left="720"/>
    </w:pPr>
  </w:style>
  <w:style w:type="paragraph" w:customStyle="1" w:styleId="Body3">
    <w:name w:val="Body 3"/>
    <w:basedOn w:val="Normal"/>
    <w:uiPriority w:val="99"/>
    <w:pPr>
      <w:ind w:left="1077"/>
    </w:pPr>
  </w:style>
  <w:style w:type="paragraph" w:customStyle="1" w:styleId="Body4">
    <w:name w:val="Body 4"/>
    <w:basedOn w:val="Normal"/>
    <w:uiPriority w:val="99"/>
    <w:pPr>
      <w:ind w:left="1435"/>
    </w:pPr>
  </w:style>
  <w:style w:type="paragraph" w:customStyle="1" w:styleId="Body5">
    <w:name w:val="Body 5"/>
    <w:basedOn w:val="Normal"/>
    <w:uiPriority w:val="99"/>
    <w:pPr>
      <w:ind w:left="1803"/>
    </w:pPr>
  </w:style>
  <w:style w:type="paragraph" w:customStyle="1" w:styleId="Body6">
    <w:name w:val="Body 6"/>
    <w:basedOn w:val="Normal"/>
    <w:uiPriority w:val="99"/>
    <w:pPr>
      <w:ind w:left="2160"/>
    </w:pPr>
  </w:style>
  <w:style w:type="paragraph" w:customStyle="1" w:styleId="Body7">
    <w:name w:val="Body 7"/>
    <w:basedOn w:val="Normal"/>
    <w:uiPriority w:val="99"/>
    <w:pPr>
      <w:ind w:left="2506"/>
    </w:pPr>
  </w:style>
  <w:style w:type="paragraph" w:customStyle="1" w:styleId="Body8">
    <w:name w:val="Body 8"/>
    <w:basedOn w:val="Normal"/>
    <w:uiPriority w:val="99"/>
    <w:pPr>
      <w:ind w:left="2863"/>
    </w:pPr>
  </w:style>
  <w:style w:type="paragraph" w:customStyle="1" w:styleId="Body9">
    <w:name w:val="Body 9"/>
    <w:basedOn w:val="Normal"/>
    <w:uiPriority w:val="99"/>
    <w:pPr>
      <w:ind w:left="3221"/>
    </w:pPr>
  </w:style>
  <w:style w:type="paragraph" w:customStyle="1" w:styleId="Bullet1">
    <w:name w:val="Bullet 1"/>
    <w:basedOn w:val="Normal"/>
    <w:uiPriority w:val="99"/>
    <w:pPr>
      <w:numPr>
        <w:numId w:val="1"/>
      </w:numPr>
    </w:pPr>
  </w:style>
  <w:style w:type="paragraph" w:customStyle="1" w:styleId="Bullet2">
    <w:name w:val="Bullet 2"/>
    <w:basedOn w:val="Normal"/>
    <w:uiPriority w:val="99"/>
    <w:pPr>
      <w:numPr>
        <w:numId w:val="2"/>
      </w:numPr>
    </w:pPr>
  </w:style>
  <w:style w:type="paragraph" w:customStyle="1" w:styleId="Bullet3">
    <w:name w:val="Bullet 3"/>
    <w:basedOn w:val="Normal"/>
    <w:link w:val="Bullet3Char1"/>
    <w:uiPriority w:val="99"/>
    <w:pPr>
      <w:numPr>
        <w:numId w:val="3"/>
      </w:numPr>
    </w:pPr>
  </w:style>
  <w:style w:type="paragraph" w:customStyle="1" w:styleId="Bullet4">
    <w:name w:val="Bullet 4"/>
    <w:basedOn w:val="Normal"/>
    <w:uiPriority w:val="99"/>
    <w:pPr>
      <w:numPr>
        <w:numId w:val="4"/>
      </w:numPr>
    </w:pPr>
  </w:style>
  <w:style w:type="paragraph" w:customStyle="1" w:styleId="Bullet5">
    <w:name w:val="Bullet 5"/>
    <w:basedOn w:val="Normal"/>
    <w:uiPriority w:val="99"/>
    <w:pPr>
      <w:numPr>
        <w:numId w:val="5"/>
      </w:numPr>
    </w:pPr>
  </w:style>
  <w:style w:type="paragraph" w:customStyle="1" w:styleId="Bullet6">
    <w:name w:val="Bullet 6"/>
    <w:basedOn w:val="Normal"/>
    <w:uiPriority w:val="99"/>
    <w:pPr>
      <w:numPr>
        <w:numId w:val="6"/>
      </w:numPr>
    </w:pPr>
  </w:style>
  <w:style w:type="paragraph" w:customStyle="1" w:styleId="Bullet7">
    <w:name w:val="Bullet 7"/>
    <w:basedOn w:val="Normal"/>
    <w:uiPriority w:val="99"/>
    <w:pPr>
      <w:numPr>
        <w:numId w:val="7"/>
      </w:numPr>
    </w:pPr>
  </w:style>
  <w:style w:type="paragraph" w:customStyle="1" w:styleId="Bullet8">
    <w:name w:val="Bullet 8"/>
    <w:basedOn w:val="Normal"/>
    <w:uiPriority w:val="99"/>
    <w:pPr>
      <w:numPr>
        <w:numId w:val="8"/>
      </w:numPr>
    </w:pPr>
  </w:style>
  <w:style w:type="paragraph" w:customStyle="1" w:styleId="Bullet9">
    <w:name w:val="Bullet 9"/>
    <w:basedOn w:val="Body9"/>
    <w:uiPriority w:val="99"/>
    <w:pPr>
      <w:numPr>
        <w:numId w:val="9"/>
      </w:numPr>
    </w:pPr>
  </w:style>
  <w:style w:type="paragraph" w:customStyle="1" w:styleId="HeadingEULA">
    <w:name w:val="Heading EULA"/>
    <w:basedOn w:val="Normal"/>
    <w:next w:val="Normal"/>
    <w:uiPriority w:val="99"/>
    <w:rPr>
      <w:b/>
      <w:bCs/>
      <w:sz w:val="28"/>
      <w:szCs w:val="28"/>
    </w:rPr>
  </w:style>
  <w:style w:type="paragraph" w:customStyle="1" w:styleId="HeadingSoftwareTitle">
    <w:name w:val="Heading Software Title"/>
    <w:basedOn w:val="Normal"/>
    <w:next w:val="Normal"/>
    <w:uiPriority w:val="99"/>
    <w:pPr>
      <w:pBdr>
        <w:bottom w:val="single" w:sz="4" w:space="1" w:color="auto"/>
      </w:pBdr>
    </w:pPr>
    <w:rPr>
      <w:b/>
      <w:bCs/>
      <w:sz w:val="28"/>
      <w:szCs w:val="28"/>
    </w:rPr>
  </w:style>
  <w:style w:type="paragraph" w:customStyle="1" w:styleId="Preamble">
    <w:name w:val="Preamble"/>
    <w:basedOn w:val="Normal"/>
    <w:link w:val="PreambleChar"/>
    <w:uiPriority w:val="99"/>
    <w:rPr>
      <w:b/>
      <w:bCs/>
    </w:rPr>
  </w:style>
  <w:style w:type="paragraph" w:customStyle="1" w:styleId="PreambleBorder">
    <w:name w:val="Preamble Border"/>
    <w:basedOn w:val="Normal"/>
    <w:next w:val="Heading1"/>
    <w:uiPriority w:val="99"/>
    <w:pPr>
      <w:pBdr>
        <w:bottom w:val="single" w:sz="4" w:space="1" w:color="auto"/>
      </w:pBdr>
    </w:pPr>
    <w:rPr>
      <w:b/>
      <w:bCs/>
    </w:rPr>
  </w:style>
  <w:style w:type="paragraph" w:customStyle="1" w:styleId="HeadingWarranty">
    <w:name w:val="Heading Warranty"/>
    <w:basedOn w:val="Normal"/>
    <w:uiPriority w:val="99"/>
    <w:pPr>
      <w:jc w:val="center"/>
    </w:pPr>
    <w:rPr>
      <w:b/>
      <w:bCs/>
    </w:rPr>
  </w:style>
  <w:style w:type="paragraph" w:customStyle="1" w:styleId="Heading1Warranty">
    <w:name w:val="Heading 1 Warranty"/>
    <w:basedOn w:val="Normal"/>
    <w:next w:val="Normal"/>
    <w:uiPriority w:val="99"/>
    <w:pPr>
      <w:numPr>
        <w:numId w:val="11"/>
      </w:numPr>
      <w:outlineLvl w:val="0"/>
    </w:pPr>
  </w:style>
  <w:style w:type="paragraph" w:customStyle="1" w:styleId="Heading2Warranty">
    <w:name w:val="Heading 2 Warranty"/>
    <w:basedOn w:val="Normal"/>
    <w:next w:val="Normal"/>
    <w:uiPriority w:val="99"/>
    <w:pPr>
      <w:numPr>
        <w:ilvl w:val="1"/>
        <w:numId w:val="11"/>
      </w:numPr>
      <w:outlineLvl w:val="1"/>
    </w:p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Tahoma" w:hAnsi="Tahoma" w:cs="Tahoma"/>
      <w:b/>
      <w:bCs/>
      <w:sz w:val="20"/>
      <w:szCs w:val="20"/>
    </w:rPr>
  </w:style>
  <w:style w:type="paragraph" w:customStyle="1" w:styleId="Char">
    <w:name w:val="Char"/>
    <w:basedOn w:val="Normal"/>
    <w:uiPriority w:val="99"/>
    <w:pPr>
      <w:spacing w:before="0" w:after="160" w:line="240" w:lineRule="exact"/>
    </w:pPr>
  </w:style>
  <w:style w:type="paragraph" w:styleId="FootnoteText">
    <w:name w:val="footnote text"/>
    <w:basedOn w:val="Normal"/>
    <w:link w:val="FootnoteTextChar"/>
    <w:uiPriority w:val="99"/>
    <w:semiHidden/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ascii="Tahoma" w:hAnsi="Tahoma" w:cs="Tahom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Pr>
      <w:rFonts w:cs="Times New Roman"/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ahoma" w:hAnsi="Tahoma" w:cs="Tahoma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Pr>
      <w:rFonts w:cs="Times New Roman"/>
      <w:sz w:val="16"/>
      <w:szCs w:val="16"/>
    </w:rPr>
  </w:style>
  <w:style w:type="paragraph" w:customStyle="1" w:styleId="Char11">
    <w:name w:val="Char11"/>
    <w:basedOn w:val="Normal"/>
    <w:uiPriority w:val="99"/>
    <w:pPr>
      <w:spacing w:before="0" w:after="160" w:line="240" w:lineRule="exact"/>
    </w:pPr>
  </w:style>
  <w:style w:type="paragraph" w:customStyle="1" w:styleId="Heading3Bold">
    <w:name w:val="Heading 3 Bold"/>
    <w:basedOn w:val="Heading3"/>
    <w:uiPriority w:val="99"/>
    <w:pPr>
      <w:numPr>
        <w:ilvl w:val="2"/>
        <w:numId w:val="10"/>
      </w:numPr>
    </w:pPr>
    <w:rPr>
      <w:b/>
      <w:bCs/>
    </w:rPr>
  </w:style>
  <w:style w:type="paragraph" w:customStyle="1" w:styleId="Bullet4Underline">
    <w:name w:val="Bullet 4 Underline"/>
    <w:basedOn w:val="Bullet4"/>
    <w:uiPriority w:val="99"/>
    <w:pPr>
      <w:numPr>
        <w:numId w:val="0"/>
      </w:numPr>
    </w:pPr>
    <w:rPr>
      <w:u w:val="single"/>
    </w:rPr>
  </w:style>
  <w:style w:type="paragraph" w:customStyle="1" w:styleId="Body2Underline">
    <w:name w:val="Body 2 Underline"/>
    <w:basedOn w:val="Body2"/>
    <w:uiPriority w:val="99"/>
    <w:rPr>
      <w:u w:val="single"/>
    </w:rPr>
  </w:style>
  <w:style w:type="paragraph" w:customStyle="1" w:styleId="PreambleBorderAbove">
    <w:name w:val="Preamble Border Above"/>
    <w:basedOn w:val="Preamble"/>
    <w:uiPriority w:val="99"/>
    <w:pPr>
      <w:pBdr>
        <w:top w:val="single" w:sz="4" w:space="1" w:color="auto"/>
      </w:pBdr>
    </w:pPr>
  </w:style>
  <w:style w:type="character" w:customStyle="1" w:styleId="tw4winMark">
    <w:name w:val="tw4winMark"/>
    <w:uiPriority w:val="99"/>
    <w:rPr>
      <w:rFonts w:ascii="Courier New" w:hAnsi="Courier New"/>
      <w:vanish/>
      <w:color w:val="800080"/>
      <w:vertAlign w:val="sub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ahoma" w:hAnsi="Tahoma" w:cs="Tahom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ahoma" w:hAnsi="Tahoma" w:cs="Tahoma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ahoma" w:hAnsi="Tahoma" w:cs="Tahoma"/>
      <w:sz w:val="20"/>
      <w:szCs w:val="20"/>
    </w:rPr>
  </w:style>
  <w:style w:type="paragraph" w:customStyle="1" w:styleId="Bullet4Underlined">
    <w:name w:val="Bullet 4 Underlined"/>
    <w:basedOn w:val="Bullet4"/>
    <w:rPr>
      <w:sz w:val="19"/>
      <w:szCs w:val="19"/>
      <w:u w:val="single"/>
    </w:rPr>
  </w:style>
  <w:style w:type="character" w:customStyle="1" w:styleId="Bullet3Char1">
    <w:name w:val="Bullet 3 Char1"/>
    <w:basedOn w:val="DefaultParagraphFont"/>
    <w:link w:val="Bullet3"/>
    <w:uiPriority w:val="99"/>
    <w:locked/>
    <w:rPr>
      <w:rFonts w:ascii="Tahoma" w:hAnsi="Tahoma" w:cs="Tahoma"/>
      <w:sz w:val="20"/>
      <w:szCs w:val="20"/>
    </w:rPr>
  </w:style>
  <w:style w:type="paragraph" w:customStyle="1" w:styleId="Body0Bold">
    <w:name w:val="Body 0 Bold"/>
    <w:next w:val="Normal"/>
    <w:link w:val="Body0BoldChar"/>
    <w:uiPriority w:val="99"/>
    <w:pPr>
      <w:spacing w:after="0" w:line="240" w:lineRule="auto"/>
    </w:pPr>
    <w:rPr>
      <w:rFonts w:ascii="Tahoma" w:hAnsi="Tahoma" w:cs="Tahoma"/>
      <w:b/>
      <w:bCs/>
      <w:sz w:val="19"/>
      <w:szCs w:val="19"/>
    </w:rPr>
  </w:style>
  <w:style w:type="character" w:customStyle="1" w:styleId="Body0BoldChar">
    <w:name w:val="Body 0 Bold Char"/>
    <w:basedOn w:val="DefaultParagraphFont"/>
    <w:link w:val="Body0Bold"/>
    <w:uiPriority w:val="99"/>
    <w:locked/>
    <w:rPr>
      <w:rFonts w:ascii="Tahoma" w:hAnsi="Tahoma" w:cs="Tahoma"/>
      <w:b/>
      <w:bCs/>
      <w:sz w:val="19"/>
      <w:szCs w:val="19"/>
    </w:rPr>
  </w:style>
  <w:style w:type="character" w:customStyle="1" w:styleId="Heading2Char1">
    <w:name w:val="Heading 2 Char1"/>
    <w:uiPriority w:val="99"/>
    <w:rPr>
      <w:rFonts w:ascii="Trebuchet MS" w:hAnsi="Trebuchet MS"/>
      <w:b/>
    </w:rPr>
  </w:style>
  <w:style w:type="character" w:customStyle="1" w:styleId="PreambleChar">
    <w:name w:val="Preamble Char"/>
    <w:basedOn w:val="DefaultParagraphFont"/>
    <w:link w:val="Preamble"/>
    <w:uiPriority w:val="99"/>
    <w:locked/>
    <w:rPr>
      <w:rFonts w:ascii="Tahoma" w:hAnsi="Tahoma" w:cs="Tahoma"/>
      <w:b/>
      <w:bCs/>
      <w:sz w:val="20"/>
      <w:szCs w:val="20"/>
    </w:rPr>
  </w:style>
  <w:style w:type="paragraph" w:customStyle="1" w:styleId="StylePreambleComplexTahoma">
    <w:name w:val="Style Preamble + (Complex) Tahoma"/>
    <w:basedOn w:val="Preamble"/>
    <w:link w:val="StylePreambleComplexTahomaChar"/>
    <w:autoRedefine/>
    <w:uiPriority w:val="99"/>
    <w:pPr>
      <w:pBdr>
        <w:top w:val="single" w:sz="4" w:space="1" w:color="auto"/>
      </w:pBdr>
    </w:pPr>
    <w:rPr>
      <w:rFonts w:eastAsia="Times New Roman"/>
      <w:bCs w:val="0"/>
    </w:rPr>
  </w:style>
  <w:style w:type="character" w:customStyle="1" w:styleId="StylePreambleComplexTahomaChar">
    <w:name w:val="Style Preamble + (Complex) Tahoma Char"/>
    <w:basedOn w:val="PreambleChar"/>
    <w:link w:val="StylePreambleComplexTahoma"/>
    <w:uiPriority w:val="99"/>
    <w:locked/>
    <w:rPr>
      <w:rFonts w:ascii="Tahoma" w:eastAsia="Times New Roman" w:hAnsi="Tahoma" w:cs="Tahoma"/>
      <w:b/>
      <w:bCs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6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2014-08-14T00:50:00Z</dcterms:created>
  <dcterms:modified xsi:type="dcterms:W3CDTF">2014-08-14T00:50:00Z</dcterms:modified>
</cp:coreProperties>
</file>