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33596" w14:textId="77777777" w:rsidR="000E6F90" w:rsidRDefault="000E6F90" w:rsidP="000E6F90">
      <w:pPr>
        <w:pStyle w:val="Heading1"/>
      </w:pPr>
      <w:bookmarkStart w:id="0" w:name="_Toc519159558"/>
      <w:r>
        <w:t>2. PROJECT CHARTER</w:t>
      </w:r>
      <w:bookmarkEnd w:id="0"/>
    </w:p>
    <w:p w14:paraId="41DB8D50" w14:textId="77777777" w:rsidR="000E6F90" w:rsidRDefault="000E6F90" w:rsidP="000E6F90">
      <w:pPr>
        <w:pStyle w:val="Heading2"/>
      </w:pPr>
      <w:bookmarkStart w:id="1" w:name="_Toc519159559"/>
      <w:r>
        <w:t>2.1 Background</w:t>
      </w:r>
      <w:bookmarkEnd w:id="1"/>
    </w:p>
    <w:p w14:paraId="1EC91D64" w14:textId="77777777" w:rsidR="000E6F90" w:rsidRDefault="000E6F90" w:rsidP="000E6F90">
      <w:pPr>
        <w:spacing w:line="360" w:lineRule="auto"/>
        <w:rPr>
          <w:b/>
        </w:rPr>
      </w:pPr>
      <w:r>
        <w:t xml:space="preserve">In this scenario, we were assumed the role as project management team from a company named </w:t>
      </w:r>
      <w:r w:rsidRPr="00853401">
        <w:rPr>
          <w:i/>
        </w:rPr>
        <w:t>Good L</w:t>
      </w:r>
      <w:r>
        <w:rPr>
          <w:i/>
        </w:rPr>
        <w:t>i</w:t>
      </w:r>
      <w:r w:rsidRPr="00853401">
        <w:rPr>
          <w:i/>
        </w:rPr>
        <w:t>fe Pte. Ltd. (GL),</w:t>
      </w:r>
      <w:r>
        <w:t xml:space="preserve"> with the project entitled </w:t>
      </w:r>
      <w:r w:rsidRPr="00853401">
        <w:rPr>
          <w:b/>
        </w:rPr>
        <w:t xml:space="preserve">‘Integrated Supply Chain Management Project’ </w:t>
      </w:r>
      <w:r w:rsidRPr="007B3F79">
        <w:rPr>
          <w:b/>
        </w:rPr>
        <w:t>(ISCMP)</w:t>
      </w:r>
      <w:r w:rsidRPr="007B3F79">
        <w:t>.</w:t>
      </w:r>
      <w:r w:rsidRPr="007B3F79">
        <w:rPr>
          <w:b/>
        </w:rPr>
        <w:t xml:space="preserve"> </w:t>
      </w:r>
    </w:p>
    <w:p w14:paraId="24794B50" w14:textId="77777777" w:rsidR="000E6F90" w:rsidRPr="00FB3662" w:rsidRDefault="000E6F90" w:rsidP="000E6F90">
      <w:pPr>
        <w:spacing w:line="360" w:lineRule="auto"/>
      </w:pPr>
      <w:r>
        <w:t xml:space="preserve">ISCMP is a project aimed to </w:t>
      </w:r>
      <w:r w:rsidRPr="00526B19">
        <w:rPr>
          <w:b/>
        </w:rPr>
        <w:t>enhance supply chain operations</w:t>
      </w:r>
      <w:r>
        <w:t xml:space="preserve">. Therefore, ISCMP features </w:t>
      </w:r>
      <w:r w:rsidRPr="00526B19">
        <w:rPr>
          <w:b/>
        </w:rPr>
        <w:t xml:space="preserve">a </w:t>
      </w:r>
      <w:r>
        <w:rPr>
          <w:b/>
        </w:rPr>
        <w:t>S</w:t>
      </w:r>
      <w:r w:rsidRPr="00526B19">
        <w:rPr>
          <w:b/>
        </w:rPr>
        <w:t xml:space="preserve">upply </w:t>
      </w:r>
      <w:r>
        <w:rPr>
          <w:b/>
        </w:rPr>
        <w:t>C</w:t>
      </w:r>
      <w:r w:rsidRPr="00526B19">
        <w:rPr>
          <w:b/>
        </w:rPr>
        <w:t xml:space="preserve">hain </w:t>
      </w:r>
      <w:r>
        <w:rPr>
          <w:b/>
        </w:rPr>
        <w:t>M</w:t>
      </w:r>
      <w:r w:rsidRPr="00526B19">
        <w:rPr>
          <w:b/>
        </w:rPr>
        <w:t xml:space="preserve">anagement </w:t>
      </w:r>
      <w:r>
        <w:rPr>
          <w:b/>
        </w:rPr>
        <w:t xml:space="preserve">(SCM) </w:t>
      </w:r>
      <w:r w:rsidRPr="00526B19">
        <w:rPr>
          <w:b/>
        </w:rPr>
        <w:t>software</w:t>
      </w:r>
      <w:r>
        <w:t xml:space="preserve"> supported by a centralized data warehouse to manage all users’ respective region’s inventory in a faster pace. While the created system has business intelligence capable of </w:t>
      </w:r>
      <w:r w:rsidRPr="007A7C9F">
        <w:rPr>
          <w:b/>
        </w:rPr>
        <w:t>inventory</w:t>
      </w:r>
      <w:r>
        <w:t xml:space="preserve"> management for markets in South East Asia region, the system also covers </w:t>
      </w:r>
      <w:r w:rsidRPr="007A7C9F">
        <w:rPr>
          <w:b/>
        </w:rPr>
        <w:t>transportation</w:t>
      </w:r>
      <w:r>
        <w:t xml:space="preserve"> management, </w:t>
      </w:r>
      <w:r w:rsidRPr="007A7C9F">
        <w:rPr>
          <w:b/>
        </w:rPr>
        <w:t>order</w:t>
      </w:r>
      <w:r>
        <w:t xml:space="preserve"> management, </w:t>
      </w:r>
      <w:r w:rsidRPr="007A7C9F">
        <w:rPr>
          <w:b/>
        </w:rPr>
        <w:t>yard</w:t>
      </w:r>
      <w:r>
        <w:t xml:space="preserve"> management, </w:t>
      </w:r>
      <w:r w:rsidRPr="007A7C9F">
        <w:rPr>
          <w:b/>
        </w:rPr>
        <w:t>labor</w:t>
      </w:r>
      <w:r>
        <w:t xml:space="preserve"> management, and </w:t>
      </w:r>
      <w:r w:rsidRPr="007A7C9F">
        <w:rPr>
          <w:b/>
        </w:rPr>
        <w:t>warehouse</w:t>
      </w:r>
      <w:r>
        <w:t xml:space="preserve"> optimization.</w:t>
      </w:r>
    </w:p>
    <w:p w14:paraId="5C4B0890" w14:textId="77777777" w:rsidR="000E6F90" w:rsidRDefault="000E6F90" w:rsidP="000E6F90">
      <w:pPr>
        <w:spacing w:line="360" w:lineRule="auto"/>
      </w:pPr>
      <w:r>
        <w:t xml:space="preserve">While the project was scheduled to be completed in 6 months, the previous project manager’s attempt on the project for the first 2 months could be summarized as ‘failure’. Therefore, we as a new management team were instructed to </w:t>
      </w:r>
      <w:r w:rsidRPr="00853401">
        <w:rPr>
          <w:b/>
        </w:rPr>
        <w:t xml:space="preserve">complete the </w:t>
      </w:r>
      <w:r w:rsidRPr="00776341">
        <w:rPr>
          <w:b/>
        </w:rPr>
        <w:t>ISCMP in the next 4 months</w:t>
      </w:r>
      <w:r>
        <w:t>, while resolving all issues that arose from the previous management.</w:t>
      </w:r>
    </w:p>
    <w:p w14:paraId="4594679C" w14:textId="77777777" w:rsidR="000E6F90" w:rsidRDefault="000E6F90" w:rsidP="000E6F90">
      <w:pPr>
        <w:pStyle w:val="Heading2"/>
      </w:pPr>
      <w:bookmarkStart w:id="2" w:name="_Toc519159563"/>
      <w:r>
        <w:t>2.2 Aim and Objectives</w:t>
      </w:r>
      <w:bookmarkEnd w:id="2"/>
    </w:p>
    <w:p w14:paraId="6957A9B4" w14:textId="77777777" w:rsidR="000E6F90" w:rsidRPr="00865C50" w:rsidRDefault="000E6F90" w:rsidP="000E6F90">
      <w:pPr>
        <w:rPr>
          <w:b/>
          <w:u w:val="single"/>
        </w:rPr>
      </w:pPr>
      <w:r w:rsidRPr="00865C50">
        <w:rPr>
          <w:b/>
          <w:u w:val="single"/>
        </w:rPr>
        <w:t>AIM</w:t>
      </w:r>
    </w:p>
    <w:p w14:paraId="63165D05" w14:textId="77777777" w:rsidR="000E6F90" w:rsidRPr="00EF53F5" w:rsidRDefault="000E6F90" w:rsidP="000E6F90">
      <w:pPr>
        <w:spacing w:line="360" w:lineRule="auto"/>
      </w:pPr>
      <w:r>
        <w:t>To implement a centralized data warehouse that can provide business intelligence services, which allow users to make optimum decisions in their regional inventory management.</w:t>
      </w:r>
    </w:p>
    <w:p w14:paraId="6BFB619B" w14:textId="77777777" w:rsidR="000E6F90" w:rsidRPr="00865C50" w:rsidRDefault="000E6F90" w:rsidP="000E6F90">
      <w:pPr>
        <w:rPr>
          <w:b/>
          <w:u w:val="single"/>
        </w:rPr>
      </w:pPr>
      <w:r w:rsidRPr="00865C50">
        <w:rPr>
          <w:b/>
          <w:u w:val="single"/>
        </w:rPr>
        <w:t>OBJECTIVES</w:t>
      </w:r>
    </w:p>
    <w:p w14:paraId="25DC5A84" w14:textId="77777777" w:rsidR="000E6F90" w:rsidRDefault="000E6F90" w:rsidP="000E6F90">
      <w:pPr>
        <w:pStyle w:val="ListParagraph"/>
        <w:numPr>
          <w:ilvl w:val="0"/>
          <w:numId w:val="4"/>
        </w:numPr>
        <w:spacing w:line="312" w:lineRule="auto"/>
      </w:pPr>
      <w:r>
        <w:t>Enable production entry by removing raw materials and automatically updating finished goods in the accounting system.</w:t>
      </w:r>
    </w:p>
    <w:p w14:paraId="11894050" w14:textId="77777777" w:rsidR="000E6F90" w:rsidRDefault="000E6F90" w:rsidP="000E6F90">
      <w:pPr>
        <w:pStyle w:val="ListParagraph"/>
        <w:numPr>
          <w:ilvl w:val="0"/>
          <w:numId w:val="4"/>
        </w:numPr>
        <w:spacing w:line="312" w:lineRule="auto"/>
      </w:pPr>
      <w:r>
        <w:t>Able to anticipate the product demand by the amount of item recorded in warehouse, customer sales and other relevant aspects.</w:t>
      </w:r>
    </w:p>
    <w:p w14:paraId="5975060B" w14:textId="77777777" w:rsidR="000E6F90" w:rsidRDefault="000E6F90" w:rsidP="000E6F90">
      <w:pPr>
        <w:pStyle w:val="ListParagraph"/>
        <w:numPr>
          <w:ilvl w:val="0"/>
          <w:numId w:val="4"/>
        </w:numPr>
        <w:spacing w:line="312" w:lineRule="auto"/>
      </w:pPr>
      <w:r>
        <w:t>Calculation of manufacturing costs from raw material to labor cost for cost analysis.</w:t>
      </w:r>
    </w:p>
    <w:p w14:paraId="7975AAAF" w14:textId="77777777" w:rsidR="000E6F90" w:rsidRDefault="000E6F90" w:rsidP="000E6F90">
      <w:pPr>
        <w:pStyle w:val="ListParagraph"/>
        <w:numPr>
          <w:ilvl w:val="0"/>
          <w:numId w:val="4"/>
        </w:numPr>
        <w:spacing w:line="312" w:lineRule="auto"/>
      </w:pPr>
      <w:r>
        <w:t>Enable documentation of required raw materials, created product, and labor amount for production</w:t>
      </w:r>
    </w:p>
    <w:p w14:paraId="322201D9" w14:textId="77777777" w:rsidR="000E6F90" w:rsidRDefault="000E6F90" w:rsidP="000E6F90">
      <w:pPr>
        <w:pStyle w:val="ListParagraph"/>
        <w:numPr>
          <w:ilvl w:val="0"/>
          <w:numId w:val="4"/>
        </w:numPr>
        <w:spacing w:line="312" w:lineRule="auto"/>
      </w:pPr>
      <w:r>
        <w:t>Include automated demand planning where what materials are needed to be ordered and what products are needed for higher production rate based on anticipated demand</w:t>
      </w:r>
    </w:p>
    <w:p w14:paraId="5DADA87D" w14:textId="77777777" w:rsidR="000E6F90" w:rsidRPr="00065285" w:rsidRDefault="000E6F90" w:rsidP="000E6F90">
      <w:pPr>
        <w:pStyle w:val="ListParagraph"/>
        <w:numPr>
          <w:ilvl w:val="0"/>
          <w:numId w:val="4"/>
        </w:numPr>
        <w:spacing w:line="312" w:lineRule="auto"/>
      </w:pPr>
      <w:r>
        <w:t>All market users in the South East Asia region can manage inventory, order, yard, and labor information from a centralized data warehouse.</w:t>
      </w:r>
    </w:p>
    <w:p w14:paraId="6A25A843" w14:textId="77777777" w:rsidR="000E6F90" w:rsidRDefault="000E6F90" w:rsidP="000E6F90">
      <w:pPr>
        <w:pStyle w:val="Heading2"/>
        <w:spacing w:line="360" w:lineRule="auto"/>
      </w:pPr>
      <w:bookmarkStart w:id="3" w:name="_Toc519159566"/>
      <w:r>
        <w:lastRenderedPageBreak/>
        <w:t>2.3 Scope</w:t>
      </w:r>
      <w:bookmarkEnd w:id="3"/>
    </w:p>
    <w:p w14:paraId="41B4FEE9" w14:textId="77777777" w:rsidR="000E6F90" w:rsidRDefault="000E6F90" w:rsidP="000E6F90">
      <w:pPr>
        <w:pStyle w:val="Heading3"/>
        <w:spacing w:line="360" w:lineRule="auto"/>
      </w:pPr>
      <w:bookmarkStart w:id="4" w:name="_Toc519159567"/>
      <w:r>
        <w:t>2.3.1 Product Deliverables</w:t>
      </w:r>
      <w:bookmarkEnd w:id="4"/>
    </w:p>
    <w:p w14:paraId="57A4120D" w14:textId="77777777" w:rsidR="000E6F90" w:rsidRDefault="000E6F90" w:rsidP="000E6F90">
      <w:pPr>
        <w:pStyle w:val="ListParagraph"/>
        <w:numPr>
          <w:ilvl w:val="0"/>
          <w:numId w:val="3"/>
        </w:numPr>
        <w:spacing w:line="360" w:lineRule="auto"/>
      </w:pPr>
      <w:r>
        <w:t>Inventory management system</w:t>
      </w:r>
    </w:p>
    <w:p w14:paraId="4C555BA8" w14:textId="77777777" w:rsidR="000E6F90" w:rsidRDefault="000E6F90" w:rsidP="000E6F90">
      <w:pPr>
        <w:pStyle w:val="ListParagraph"/>
        <w:numPr>
          <w:ilvl w:val="0"/>
          <w:numId w:val="3"/>
        </w:numPr>
        <w:spacing w:line="360" w:lineRule="auto"/>
      </w:pPr>
      <w:r>
        <w:t>Product management system</w:t>
      </w:r>
    </w:p>
    <w:p w14:paraId="01AA1B32" w14:textId="77777777" w:rsidR="000E6F90" w:rsidRDefault="000E6F90" w:rsidP="000E6F90">
      <w:pPr>
        <w:pStyle w:val="ListParagraph"/>
        <w:numPr>
          <w:ilvl w:val="0"/>
          <w:numId w:val="3"/>
        </w:numPr>
        <w:spacing w:line="360" w:lineRule="auto"/>
      </w:pPr>
      <w:r>
        <w:t>Order management system</w:t>
      </w:r>
    </w:p>
    <w:p w14:paraId="75E1F480" w14:textId="77777777" w:rsidR="000E6F90" w:rsidRDefault="000E6F90" w:rsidP="000E6F90">
      <w:pPr>
        <w:pStyle w:val="ListParagraph"/>
        <w:numPr>
          <w:ilvl w:val="0"/>
          <w:numId w:val="3"/>
        </w:numPr>
        <w:spacing w:line="360" w:lineRule="auto"/>
      </w:pPr>
      <w:r>
        <w:t>Yard management system</w:t>
      </w:r>
    </w:p>
    <w:p w14:paraId="786DBA33" w14:textId="77777777" w:rsidR="000E6F90" w:rsidRDefault="000E6F90" w:rsidP="000E6F90">
      <w:pPr>
        <w:pStyle w:val="ListParagraph"/>
        <w:numPr>
          <w:ilvl w:val="0"/>
          <w:numId w:val="3"/>
        </w:numPr>
        <w:spacing w:line="360" w:lineRule="auto"/>
      </w:pPr>
      <w:r>
        <w:t>Labor management system</w:t>
      </w:r>
    </w:p>
    <w:p w14:paraId="248D2AE5" w14:textId="77777777" w:rsidR="000E6F90" w:rsidRPr="00C43F6D" w:rsidRDefault="000E6F90" w:rsidP="000E6F90">
      <w:pPr>
        <w:pStyle w:val="ListParagraph"/>
        <w:numPr>
          <w:ilvl w:val="0"/>
          <w:numId w:val="3"/>
        </w:numPr>
        <w:spacing w:line="360" w:lineRule="auto"/>
      </w:pPr>
      <w:r>
        <w:t>Warehouse optimization system</w:t>
      </w:r>
    </w:p>
    <w:p w14:paraId="56B34A1D" w14:textId="77777777" w:rsidR="000E6F90" w:rsidRDefault="000E6F90" w:rsidP="000E6F90">
      <w:pPr>
        <w:pStyle w:val="Heading3"/>
        <w:spacing w:line="360" w:lineRule="auto"/>
      </w:pPr>
      <w:bookmarkStart w:id="5" w:name="_Toc519159568"/>
      <w:r>
        <w:t>2.3.2 Project Scope</w:t>
      </w:r>
      <w:bookmarkEnd w:id="5"/>
    </w:p>
    <w:p w14:paraId="372F19D8" w14:textId="77777777" w:rsidR="000E6F90" w:rsidRDefault="000E6F90" w:rsidP="000E6F90">
      <w:pPr>
        <w:pStyle w:val="ListParagraph"/>
        <w:numPr>
          <w:ilvl w:val="0"/>
          <w:numId w:val="5"/>
        </w:numPr>
        <w:spacing w:line="360" w:lineRule="auto"/>
      </w:pPr>
      <w:r>
        <w:t xml:space="preserve">Complete a supply chain management system that is integrated for users in South East Asia markets </w:t>
      </w:r>
    </w:p>
    <w:p w14:paraId="24FF4F1C" w14:textId="77777777" w:rsidR="000E6F90" w:rsidRPr="00C43F6D" w:rsidRDefault="000E6F90" w:rsidP="000E6F90">
      <w:pPr>
        <w:pStyle w:val="ListParagraph"/>
        <w:numPr>
          <w:ilvl w:val="0"/>
          <w:numId w:val="5"/>
        </w:numPr>
        <w:spacing w:line="360" w:lineRule="auto"/>
      </w:pPr>
      <w:r>
        <w:t>The management system must contain common functions of a typical supply chain management software.</w:t>
      </w:r>
    </w:p>
    <w:p w14:paraId="718A9E44" w14:textId="77777777" w:rsidR="000E6F90" w:rsidRDefault="000E6F90" w:rsidP="000E6F90">
      <w:pPr>
        <w:pStyle w:val="Heading2"/>
        <w:spacing w:line="360" w:lineRule="auto"/>
      </w:pPr>
      <w:bookmarkStart w:id="6" w:name="_Toc519159569"/>
      <w:r>
        <w:t>2.4 Constraints</w:t>
      </w:r>
      <w:bookmarkEnd w:id="6"/>
    </w:p>
    <w:p w14:paraId="6DE68046" w14:textId="77777777" w:rsidR="000E6F90" w:rsidRDefault="000E6F90" w:rsidP="000E6F90">
      <w:pPr>
        <w:pStyle w:val="ListParagraph"/>
        <w:numPr>
          <w:ilvl w:val="0"/>
          <w:numId w:val="6"/>
        </w:numPr>
        <w:spacing w:line="360" w:lineRule="auto"/>
      </w:pPr>
      <w:r>
        <w:t>Some of the budget was used in the first 2 months, and therefore the leftover budget is limited for the recovery effort</w:t>
      </w:r>
    </w:p>
    <w:p w14:paraId="3ED3FB16" w14:textId="77777777" w:rsidR="000E6F90" w:rsidRDefault="000E6F90" w:rsidP="000E6F90">
      <w:pPr>
        <w:pStyle w:val="ListParagraph"/>
        <w:numPr>
          <w:ilvl w:val="0"/>
          <w:numId w:val="6"/>
        </w:numPr>
        <w:spacing w:line="360" w:lineRule="auto"/>
      </w:pPr>
      <w:r>
        <w:t>The deadline is set to 4 months later, which is a time constraint from the previous 2 months being non-productive</w:t>
      </w:r>
    </w:p>
    <w:p w14:paraId="655445FE" w14:textId="77777777" w:rsidR="000E6F90" w:rsidRDefault="000E6F90" w:rsidP="000E6F90">
      <w:pPr>
        <w:pStyle w:val="ListParagraph"/>
        <w:numPr>
          <w:ilvl w:val="0"/>
          <w:numId w:val="6"/>
        </w:numPr>
        <w:spacing w:line="360" w:lineRule="auto"/>
      </w:pPr>
      <w:r>
        <w:t>The project is currently deemed a failure from the feedback report</w:t>
      </w:r>
    </w:p>
    <w:p w14:paraId="6D0E1AA8" w14:textId="77777777" w:rsidR="000E6F90" w:rsidRDefault="000E6F90" w:rsidP="000E6F90">
      <w:pPr>
        <w:pStyle w:val="ListParagraph"/>
        <w:numPr>
          <w:ilvl w:val="0"/>
          <w:numId w:val="6"/>
        </w:numPr>
        <w:spacing w:line="360" w:lineRule="auto"/>
      </w:pPr>
      <w:r>
        <w:t>Several required software development skills were lacking</w:t>
      </w:r>
    </w:p>
    <w:p w14:paraId="512182C3" w14:textId="77777777" w:rsidR="000E6F90" w:rsidRPr="0068141F" w:rsidRDefault="000E6F90" w:rsidP="000E6F90">
      <w:pPr>
        <w:pStyle w:val="ListParagraph"/>
        <w:numPr>
          <w:ilvl w:val="0"/>
          <w:numId w:val="6"/>
        </w:numPr>
        <w:spacing w:line="360" w:lineRule="auto"/>
      </w:pPr>
      <w:r>
        <w:t>The information of the project stakeholders remains unknown</w:t>
      </w:r>
    </w:p>
    <w:p w14:paraId="0DA243B1" w14:textId="77777777" w:rsidR="000E6F90" w:rsidRDefault="000E6F90" w:rsidP="000E6F90">
      <w:pPr>
        <w:pStyle w:val="Heading2"/>
        <w:spacing w:line="360" w:lineRule="auto"/>
      </w:pPr>
      <w:bookmarkStart w:id="7" w:name="_Toc519159570"/>
      <w:r>
        <w:t>2.5 Estimation Budget</w:t>
      </w:r>
      <w:bookmarkEnd w:id="7"/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4680"/>
        <w:gridCol w:w="1710"/>
      </w:tblGrid>
      <w:tr w:rsidR="000E6F90" w14:paraId="35E512AB" w14:textId="77777777" w:rsidTr="001D366A">
        <w:tc>
          <w:tcPr>
            <w:tcW w:w="4680" w:type="dxa"/>
          </w:tcPr>
          <w:p w14:paraId="250B9067" w14:textId="77777777" w:rsidR="000E6F90" w:rsidRPr="0068141F" w:rsidRDefault="000E6F90" w:rsidP="001D366A">
            <w:pPr>
              <w:spacing w:line="360" w:lineRule="auto"/>
              <w:rPr>
                <w:b/>
              </w:rPr>
            </w:pPr>
            <w:r w:rsidRPr="0068141F">
              <w:rPr>
                <w:b/>
              </w:rPr>
              <w:t>Estimated Budget</w:t>
            </w:r>
          </w:p>
        </w:tc>
        <w:tc>
          <w:tcPr>
            <w:tcW w:w="1710" w:type="dxa"/>
          </w:tcPr>
          <w:p w14:paraId="47AF949C" w14:textId="77777777" w:rsidR="000E6F90" w:rsidRPr="0068141F" w:rsidRDefault="000E6F90" w:rsidP="001D366A">
            <w:pPr>
              <w:spacing w:line="360" w:lineRule="auto"/>
              <w:jc w:val="right"/>
              <w:rPr>
                <w:b/>
              </w:rPr>
            </w:pPr>
            <w:r w:rsidRPr="0068141F">
              <w:rPr>
                <w:b/>
              </w:rPr>
              <w:t>$280,000.00</w:t>
            </w:r>
          </w:p>
        </w:tc>
      </w:tr>
      <w:tr w:rsidR="000E6F90" w14:paraId="2BA5D2B4" w14:textId="77777777" w:rsidTr="001D366A">
        <w:tc>
          <w:tcPr>
            <w:tcW w:w="4680" w:type="dxa"/>
          </w:tcPr>
          <w:p w14:paraId="3009F679" w14:textId="77777777" w:rsidR="000E6F90" w:rsidRDefault="000E6F90" w:rsidP="001D366A">
            <w:pPr>
              <w:spacing w:line="360" w:lineRule="auto"/>
            </w:pPr>
            <w:r>
              <w:t>Hardware</w:t>
            </w:r>
          </w:p>
        </w:tc>
        <w:tc>
          <w:tcPr>
            <w:tcW w:w="1710" w:type="dxa"/>
          </w:tcPr>
          <w:p w14:paraId="09415D52" w14:textId="77777777" w:rsidR="000E6F90" w:rsidRDefault="000E6F90" w:rsidP="001D366A">
            <w:pPr>
              <w:spacing w:line="360" w:lineRule="auto"/>
              <w:jc w:val="right"/>
            </w:pPr>
            <w:r>
              <w:t>$50,000.00</w:t>
            </w:r>
          </w:p>
        </w:tc>
      </w:tr>
      <w:tr w:rsidR="000E6F90" w14:paraId="70D73C96" w14:textId="77777777" w:rsidTr="001D366A">
        <w:tc>
          <w:tcPr>
            <w:tcW w:w="4680" w:type="dxa"/>
          </w:tcPr>
          <w:p w14:paraId="13911AE9" w14:textId="77777777" w:rsidR="000E6F90" w:rsidRDefault="000E6F90" w:rsidP="001D366A">
            <w:pPr>
              <w:spacing w:line="360" w:lineRule="auto"/>
            </w:pPr>
            <w:r>
              <w:t>Development Software</w:t>
            </w:r>
          </w:p>
        </w:tc>
        <w:tc>
          <w:tcPr>
            <w:tcW w:w="1710" w:type="dxa"/>
          </w:tcPr>
          <w:p w14:paraId="40C2161D" w14:textId="77777777" w:rsidR="000E6F90" w:rsidRDefault="000E6F90" w:rsidP="001D366A">
            <w:pPr>
              <w:spacing w:line="360" w:lineRule="auto"/>
              <w:jc w:val="right"/>
            </w:pPr>
            <w:r>
              <w:t>$80,000.00</w:t>
            </w:r>
          </w:p>
        </w:tc>
      </w:tr>
      <w:tr w:rsidR="000E6F90" w14:paraId="20E61E66" w14:textId="77777777" w:rsidTr="001D366A">
        <w:tc>
          <w:tcPr>
            <w:tcW w:w="4680" w:type="dxa"/>
          </w:tcPr>
          <w:p w14:paraId="0C3C2F78" w14:textId="77777777" w:rsidR="000E6F90" w:rsidRDefault="000E6F90" w:rsidP="001D366A">
            <w:pPr>
              <w:spacing w:line="360" w:lineRule="auto"/>
            </w:pPr>
            <w:r>
              <w:t>Manpower</w:t>
            </w:r>
          </w:p>
        </w:tc>
        <w:tc>
          <w:tcPr>
            <w:tcW w:w="1710" w:type="dxa"/>
          </w:tcPr>
          <w:p w14:paraId="7BF5D480" w14:textId="77777777" w:rsidR="000E6F90" w:rsidRDefault="000E6F90" w:rsidP="001D366A">
            <w:pPr>
              <w:spacing w:line="360" w:lineRule="auto"/>
              <w:jc w:val="right"/>
            </w:pPr>
            <w:r>
              <w:t>$100,000.00</w:t>
            </w:r>
          </w:p>
        </w:tc>
      </w:tr>
      <w:tr w:rsidR="000E6F90" w14:paraId="0EDBF22B" w14:textId="77777777" w:rsidTr="001D366A">
        <w:tc>
          <w:tcPr>
            <w:tcW w:w="4680" w:type="dxa"/>
          </w:tcPr>
          <w:p w14:paraId="3728F81C" w14:textId="77777777" w:rsidR="000E6F90" w:rsidRPr="0068141F" w:rsidRDefault="000E6F90" w:rsidP="001D366A">
            <w:pPr>
              <w:spacing w:line="360" w:lineRule="auto"/>
              <w:rPr>
                <w:b/>
              </w:rPr>
            </w:pPr>
            <w:r>
              <w:rPr>
                <w:b/>
              </w:rPr>
              <w:t>RESERVE</w:t>
            </w:r>
          </w:p>
        </w:tc>
        <w:tc>
          <w:tcPr>
            <w:tcW w:w="1710" w:type="dxa"/>
          </w:tcPr>
          <w:p w14:paraId="39C327D5" w14:textId="77777777" w:rsidR="000E6F90" w:rsidRPr="0068141F" w:rsidRDefault="000E6F90" w:rsidP="001D366A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$50,000.00</w:t>
            </w:r>
          </w:p>
        </w:tc>
      </w:tr>
    </w:tbl>
    <w:p w14:paraId="26E622A8" w14:textId="77777777" w:rsidR="000E6F90" w:rsidRPr="0068141F" w:rsidRDefault="000E6F90" w:rsidP="000E6F90">
      <w:pPr>
        <w:spacing w:line="360" w:lineRule="auto"/>
      </w:pPr>
    </w:p>
    <w:p w14:paraId="65CC41FF" w14:textId="77777777" w:rsidR="000E6F90" w:rsidRDefault="000E6F90" w:rsidP="000E6F90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80CD1F7" w14:textId="77777777" w:rsidR="000E6F90" w:rsidRDefault="000E6F90" w:rsidP="000E6F90">
      <w:pPr>
        <w:pStyle w:val="Heading2"/>
        <w:spacing w:line="360" w:lineRule="auto"/>
      </w:pPr>
      <w:bookmarkStart w:id="8" w:name="_Toc519159571"/>
      <w:commentRangeStart w:id="9"/>
      <w:r>
        <w:lastRenderedPageBreak/>
        <w:t>2.6 Roles &amp; Responsibilities</w:t>
      </w:r>
      <w:commentRangeEnd w:id="9"/>
      <w:r>
        <w:rPr>
          <w:rStyle w:val="CommentReference"/>
          <w:rFonts w:eastAsiaTheme="minorEastAsia" w:cs="Times New Roman"/>
          <w:color w:val="000000"/>
        </w:rPr>
        <w:commentReference w:id="9"/>
      </w:r>
      <w:bookmarkEnd w:id="8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763"/>
        <w:gridCol w:w="2907"/>
        <w:gridCol w:w="5585"/>
      </w:tblGrid>
      <w:tr w:rsidR="000E6F90" w14:paraId="24B3BA14" w14:textId="77777777" w:rsidTr="001D366A">
        <w:trPr>
          <w:tblHeader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FD403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b/>
                <w:bCs/>
                <w:szCs w:val="28"/>
                <w:lang w:val="en-GB"/>
              </w:rPr>
            </w:pPr>
            <w:r w:rsidRPr="008C1CE8">
              <w:rPr>
                <w:rFonts w:cstheme="minorHAnsi"/>
                <w:b/>
                <w:bCs/>
                <w:szCs w:val="28"/>
                <w:lang w:val="en-GB"/>
              </w:rPr>
              <w:t>Role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5446A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b/>
                <w:bCs/>
                <w:szCs w:val="28"/>
                <w:lang w:val="en-GB"/>
              </w:rPr>
            </w:pPr>
            <w:r w:rsidRPr="008C1CE8">
              <w:rPr>
                <w:rFonts w:cstheme="minorHAnsi"/>
                <w:b/>
                <w:bCs/>
                <w:szCs w:val="28"/>
                <w:lang w:val="en-GB"/>
              </w:rPr>
              <w:t>Source / SME-Department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E81BB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b/>
                <w:bCs/>
                <w:szCs w:val="28"/>
                <w:lang w:val="en-GB"/>
              </w:rPr>
            </w:pPr>
            <w:r w:rsidRPr="008C1CE8">
              <w:rPr>
                <w:rFonts w:cstheme="minorHAnsi"/>
                <w:b/>
                <w:bCs/>
                <w:szCs w:val="28"/>
                <w:lang w:val="en-GB"/>
              </w:rPr>
              <w:t>Responsibility</w:t>
            </w:r>
          </w:p>
        </w:tc>
      </w:tr>
      <w:tr w:rsidR="000E6F90" w14:paraId="3C95B7AE" w14:textId="77777777" w:rsidTr="001D366A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64E42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Project Manager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50E46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</w:t>
            </w:r>
            <w:r>
              <w:rPr>
                <w:rFonts w:cstheme="minorHAnsi"/>
                <w:szCs w:val="28"/>
                <w:lang w:val="en-GB"/>
              </w:rPr>
              <w:t xml:space="preserve"> – Project Management Centre/PMAC</w:t>
            </w:r>
            <w:r w:rsidRPr="008C1CE8"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1542A" w14:textId="77777777" w:rsidR="000E6F90" w:rsidRPr="008C1CE8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 xml:space="preserve">Prepare project management plan and revision(s) </w:t>
            </w:r>
            <w:r>
              <w:rPr>
                <w:rFonts w:cstheme="minorHAnsi"/>
                <w:szCs w:val="28"/>
                <w:lang w:val="en-GB"/>
              </w:rPr>
              <w:t>as deliverables</w:t>
            </w:r>
          </w:p>
          <w:p w14:paraId="0526CD11" w14:textId="77777777" w:rsidR="000E6F90" w:rsidRPr="008C1CE8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Define Project Scope</w:t>
            </w:r>
            <w:r>
              <w:rPr>
                <w:rFonts w:cstheme="minorHAnsi"/>
                <w:szCs w:val="28"/>
                <w:lang w:val="en-GB"/>
              </w:rPr>
              <w:t>, Aim &amp; Objectives</w:t>
            </w:r>
          </w:p>
        </w:tc>
      </w:tr>
      <w:tr w:rsidR="000E6F90" w14:paraId="22E325D4" w14:textId="77777777" w:rsidTr="001D366A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5205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Project Sponsor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B726A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3C3A" w14:textId="77777777" w:rsidR="000E6F90" w:rsidRPr="008C1CE8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Approving key project deliverables</w:t>
            </w:r>
          </w:p>
          <w:p w14:paraId="0E10503E" w14:textId="77777777" w:rsidR="000E6F90" w:rsidRPr="008C1CE8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Initiating and participating in project reviews and providing directions</w:t>
            </w:r>
          </w:p>
        </w:tc>
      </w:tr>
      <w:tr w:rsidR="000E6F90" w14:paraId="49257125" w14:textId="77777777" w:rsidTr="001D366A">
        <w:trPr>
          <w:trHeight w:val="1097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FE8B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Project Manager Advisor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141B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</w:t>
            </w:r>
            <w:r>
              <w:rPr>
                <w:rFonts w:cstheme="minorHAnsi"/>
                <w:szCs w:val="28"/>
                <w:lang w:val="en-GB"/>
              </w:rPr>
              <w:t xml:space="preserve"> – Project Management Centre/PMAC</w:t>
            </w:r>
            <w:r w:rsidRPr="008C1CE8"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2229" w14:textId="77777777" w:rsidR="000E6F90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Assist Project Manager in determining the essential plans required for the project</w:t>
            </w:r>
          </w:p>
          <w:p w14:paraId="722323E8" w14:textId="77777777" w:rsidR="000E6F90" w:rsidRPr="008C1CE8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Relay necessary information regarding project updates and changes</w:t>
            </w:r>
          </w:p>
        </w:tc>
      </w:tr>
      <w:tr w:rsidR="000E6F90" w14:paraId="05871D16" w14:textId="77777777" w:rsidTr="001D366A">
        <w:trPr>
          <w:trHeight w:val="1178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A4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Software Engineer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D832" w14:textId="39863555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</w:t>
            </w:r>
            <w:r>
              <w:rPr>
                <w:rFonts w:cstheme="minorHAnsi"/>
                <w:szCs w:val="28"/>
                <w:lang w:val="en-GB"/>
              </w:rPr>
              <w:t xml:space="preserve"> – Application </w:t>
            </w:r>
            <w:r w:rsidR="00FC21C2">
              <w:rPr>
                <w:rFonts w:cstheme="minorHAnsi"/>
                <w:szCs w:val="28"/>
                <w:lang w:val="en-GB"/>
              </w:rPr>
              <w:t>Development</w:t>
            </w:r>
            <w:r>
              <w:rPr>
                <w:rFonts w:cstheme="minorHAnsi"/>
                <w:szCs w:val="28"/>
                <w:lang w:val="en-GB"/>
              </w:rPr>
              <w:t xml:space="preserve"> Centre/A</w:t>
            </w:r>
            <w:r w:rsidR="00FC21C2">
              <w:rPr>
                <w:rFonts w:cstheme="minorHAnsi"/>
                <w:szCs w:val="28"/>
                <w:lang w:val="en-GB"/>
              </w:rPr>
              <w:t>D</w:t>
            </w:r>
            <w:r>
              <w:rPr>
                <w:rFonts w:cstheme="minorHAnsi"/>
                <w:szCs w:val="28"/>
                <w:lang w:val="en-GB"/>
              </w:rPr>
              <w:t xml:space="preserve">C; Data </w:t>
            </w:r>
            <w:proofErr w:type="spellStart"/>
            <w:r>
              <w:rPr>
                <w:rFonts w:cstheme="minorHAnsi"/>
                <w:szCs w:val="28"/>
                <w:lang w:val="en-GB"/>
              </w:rPr>
              <w:t>Center</w:t>
            </w:r>
            <w:proofErr w:type="spellEnd"/>
            <w:r>
              <w:rPr>
                <w:rFonts w:cstheme="minorHAnsi"/>
                <w:szCs w:val="28"/>
                <w:lang w:val="en-GB"/>
              </w:rPr>
              <w:t xml:space="preserve"> Operations/DCO</w:t>
            </w:r>
            <w:r w:rsidRPr="008C1CE8"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B2EE" w14:textId="77777777" w:rsidR="000E6F90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Develop the core mechanics of the software</w:t>
            </w:r>
          </w:p>
          <w:p w14:paraId="2AB53A37" w14:textId="77777777" w:rsidR="000E6F90" w:rsidRPr="00824E7E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Fulfil the software requirements as stated in Product Deliverables that could function normally.</w:t>
            </w:r>
          </w:p>
        </w:tc>
      </w:tr>
      <w:tr w:rsidR="000E6F90" w14:paraId="71F1EC69" w14:textId="77777777" w:rsidTr="001D366A">
        <w:trPr>
          <w:trHeight w:val="1142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84F3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UI Designer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1B59" w14:textId="547A27AB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</w:t>
            </w:r>
            <w:r>
              <w:rPr>
                <w:rFonts w:cstheme="minorHAnsi"/>
                <w:szCs w:val="28"/>
                <w:lang w:val="en-GB"/>
              </w:rPr>
              <w:t xml:space="preserve"> – Application </w:t>
            </w:r>
            <w:r w:rsidR="00FC21C2">
              <w:rPr>
                <w:rFonts w:cstheme="minorHAnsi"/>
                <w:szCs w:val="28"/>
                <w:lang w:val="en-GB"/>
              </w:rPr>
              <w:t>Development</w:t>
            </w:r>
            <w:bookmarkStart w:id="10" w:name="_GoBack"/>
            <w:bookmarkEnd w:id="10"/>
            <w:r>
              <w:rPr>
                <w:rFonts w:cstheme="minorHAnsi"/>
                <w:szCs w:val="28"/>
                <w:lang w:val="en-GB"/>
              </w:rPr>
              <w:t xml:space="preserve"> Centre/A</w:t>
            </w:r>
            <w:r w:rsidR="00FC21C2">
              <w:rPr>
                <w:rFonts w:cstheme="minorHAnsi"/>
                <w:szCs w:val="28"/>
                <w:lang w:val="en-GB"/>
              </w:rPr>
              <w:t>D</w:t>
            </w:r>
            <w:r>
              <w:rPr>
                <w:rFonts w:cstheme="minorHAnsi"/>
                <w:szCs w:val="28"/>
                <w:lang w:val="en-GB"/>
              </w:rPr>
              <w:t>C</w:t>
            </w:r>
            <w:r w:rsidRPr="008C1CE8"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DA3C" w14:textId="77777777" w:rsidR="000E6F90" w:rsidRPr="008C1CE8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Create a user-friendly user interface for the system’s controls</w:t>
            </w:r>
          </w:p>
        </w:tc>
      </w:tr>
      <w:tr w:rsidR="000E6F90" w14:paraId="3D82A765" w14:textId="77777777" w:rsidTr="001D366A">
        <w:trPr>
          <w:trHeight w:val="998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7652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Software Tester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237F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External (Market – Human Resources Dept/HR)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94B5" w14:textId="77777777" w:rsidR="000E6F90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Test-running the software prototype</w:t>
            </w:r>
          </w:p>
          <w:p w14:paraId="3DA6A7DD" w14:textId="77777777" w:rsidR="000E6F90" w:rsidRPr="008C1CE8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Uncover bugs from testing and submit relevant reports to the software development teams.</w:t>
            </w:r>
          </w:p>
        </w:tc>
      </w:tr>
      <w:tr w:rsidR="000E6F90" w14:paraId="556D4FEE" w14:textId="77777777" w:rsidTr="001D366A">
        <w:trPr>
          <w:trHeight w:val="1232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ACED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Quality Control Manager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D4C3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</w:t>
            </w:r>
            <w:r>
              <w:rPr>
                <w:rFonts w:cstheme="minorHAnsi"/>
                <w:szCs w:val="28"/>
                <w:lang w:val="en-GB"/>
              </w:rPr>
              <w:t xml:space="preserve"> – IT Operations/ITO</w:t>
            </w:r>
            <w:r w:rsidRPr="008C1CE8"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46C8" w14:textId="77777777" w:rsidR="000E6F90" w:rsidRPr="009630D3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Compile feedbacks from software tests and generate feedback &amp; improvement report to software developers</w:t>
            </w:r>
          </w:p>
        </w:tc>
      </w:tr>
      <w:tr w:rsidR="000E6F90" w14:paraId="60465D65" w14:textId="77777777" w:rsidTr="001D366A">
        <w:trPr>
          <w:trHeight w:val="1178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3F2A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Technical Assistant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2910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</w:t>
            </w:r>
            <w:r>
              <w:rPr>
                <w:rFonts w:cstheme="minorHAnsi"/>
                <w:szCs w:val="28"/>
                <w:lang w:val="en-GB"/>
              </w:rPr>
              <w:t xml:space="preserve"> – IT Security</w:t>
            </w:r>
            <w:r w:rsidRPr="008C1CE8"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3FDA" w14:textId="77777777" w:rsidR="000E6F90" w:rsidRPr="008C1CE8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Resolve all errors occurred in the development software and hardware that could prolong the development process</w:t>
            </w:r>
          </w:p>
        </w:tc>
      </w:tr>
      <w:tr w:rsidR="000E6F90" w14:paraId="3E1366A6" w14:textId="77777777" w:rsidTr="001D366A">
        <w:trPr>
          <w:trHeight w:val="962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C54F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lastRenderedPageBreak/>
              <w:t>Communication Officer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2478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External (Market – Procurement/PROC)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CEFD" w14:textId="77777777" w:rsidR="000E6F90" w:rsidRPr="008C1CE8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Contact potential project sponsors for assistance in project development.</w:t>
            </w:r>
          </w:p>
        </w:tc>
      </w:tr>
      <w:tr w:rsidR="000E6F90" w14:paraId="1A7C0D91" w14:textId="77777777" w:rsidTr="001D366A">
        <w:trPr>
          <w:trHeight w:val="1088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C4A0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Procurement Officer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EB31" w14:textId="77777777" w:rsidR="000E6F90" w:rsidRPr="008C1CE8" w:rsidRDefault="000E6F90" w:rsidP="001D366A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External (Market – Procurement/PROC)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9210" w14:textId="77777777" w:rsidR="000E6F90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Identify potential sponsors as stakeholders</w:t>
            </w:r>
          </w:p>
          <w:p w14:paraId="20B352CC" w14:textId="77777777" w:rsidR="000E6F90" w:rsidRPr="008C1CE8" w:rsidRDefault="000E6F90" w:rsidP="000E6F9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Audit available resources of procurement from project sponsors</w:t>
            </w:r>
          </w:p>
        </w:tc>
      </w:tr>
    </w:tbl>
    <w:p w14:paraId="242122A8" w14:textId="77777777" w:rsidR="000E6F90" w:rsidRPr="008C1CE8" w:rsidRDefault="000E6F90" w:rsidP="000E6F90">
      <w:pPr>
        <w:spacing w:line="360" w:lineRule="auto"/>
      </w:pPr>
    </w:p>
    <w:p w14:paraId="263B5C9A" w14:textId="77777777" w:rsidR="000E6F90" w:rsidRPr="00DE0B90" w:rsidRDefault="000E6F90" w:rsidP="000E6F90">
      <w:pPr>
        <w:pStyle w:val="Heading2"/>
      </w:pPr>
      <w:bookmarkStart w:id="11" w:name="_Toc519159572"/>
      <w:commentRangeStart w:id="12"/>
      <w:r>
        <w:t>2.7 High Level Risks</w:t>
      </w:r>
      <w:commentRangeEnd w:id="12"/>
      <w:r>
        <w:rPr>
          <w:rStyle w:val="CommentReference"/>
          <w:rFonts w:eastAsiaTheme="minorEastAsia" w:cs="Times New Roman"/>
          <w:color w:val="000000"/>
        </w:rPr>
        <w:commentReference w:id="12"/>
      </w:r>
      <w:bookmarkEnd w:id="11"/>
    </w:p>
    <w:p w14:paraId="4E5C440E" w14:textId="77777777" w:rsidR="000E6F90" w:rsidRDefault="000E6F90" w:rsidP="000E6F90">
      <w:pPr>
        <w:spacing w:line="360" w:lineRule="auto"/>
      </w:pPr>
      <w:r>
        <w:t>Several high-level risks have been identified for the project to be successful, including:</w:t>
      </w:r>
    </w:p>
    <w:p w14:paraId="44ABAB32" w14:textId="77777777" w:rsidR="000E6F90" w:rsidRDefault="000E6F90" w:rsidP="000E6F90">
      <w:pPr>
        <w:pStyle w:val="ListParagraph"/>
        <w:numPr>
          <w:ilvl w:val="0"/>
          <w:numId w:val="9"/>
        </w:numPr>
        <w:spacing w:line="360" w:lineRule="auto"/>
      </w:pPr>
      <w:r>
        <w:t>Failure of uniform communication means between departments of project.</w:t>
      </w:r>
    </w:p>
    <w:p w14:paraId="08D37C67" w14:textId="77777777" w:rsidR="000E6F90" w:rsidRDefault="000E6F90" w:rsidP="000E6F90">
      <w:pPr>
        <w:pStyle w:val="ListParagraph"/>
        <w:numPr>
          <w:ilvl w:val="0"/>
          <w:numId w:val="9"/>
        </w:numPr>
        <w:spacing w:line="360" w:lineRule="auto"/>
      </w:pPr>
      <w:r>
        <w:t>Missing of a proper organizational structure that could clearly divide the development team to their respective ‘specialty tasks’.</w:t>
      </w:r>
    </w:p>
    <w:p w14:paraId="345829BA" w14:textId="77777777" w:rsidR="000E6F90" w:rsidRDefault="000E6F90" w:rsidP="000E6F90">
      <w:pPr>
        <w:pStyle w:val="ListParagraph"/>
        <w:numPr>
          <w:ilvl w:val="0"/>
          <w:numId w:val="9"/>
        </w:numPr>
        <w:spacing w:line="360" w:lineRule="auto"/>
      </w:pPr>
      <w:r>
        <w:t>Severe lack in specific areas of software development, the network and security section among the areas in question.</w:t>
      </w:r>
    </w:p>
    <w:p w14:paraId="354581CA" w14:textId="77777777" w:rsidR="000E6F90" w:rsidRDefault="000E6F90" w:rsidP="000E6F90">
      <w:pPr>
        <w:pStyle w:val="Heading2"/>
        <w:spacing w:line="360" w:lineRule="auto"/>
      </w:pPr>
      <w:bookmarkStart w:id="13" w:name="_Toc519159573"/>
      <w:commentRangeStart w:id="14"/>
      <w:r>
        <w:t>2.8 Major Project Milestones</w:t>
      </w:r>
      <w:commentRangeEnd w:id="14"/>
      <w:r>
        <w:rPr>
          <w:rStyle w:val="CommentReference"/>
          <w:rFonts w:eastAsiaTheme="minorEastAsia" w:cs="Times New Roman"/>
          <w:color w:val="000000"/>
        </w:rPr>
        <w:commentReference w:id="14"/>
      </w:r>
      <w:bookmarkEnd w:id="13"/>
    </w:p>
    <w:tbl>
      <w:tblPr>
        <w:tblStyle w:val="TableGrid"/>
        <w:tblW w:w="104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4"/>
        <w:gridCol w:w="1418"/>
        <w:gridCol w:w="5103"/>
      </w:tblGrid>
      <w:tr w:rsidR="000E6F90" w14:paraId="16858278" w14:textId="77777777" w:rsidTr="001D366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90E538" w14:textId="77777777" w:rsidR="000E6F90" w:rsidRPr="00CB608C" w:rsidRDefault="000E6F90" w:rsidP="001D366A">
            <w:pPr>
              <w:spacing w:line="360" w:lineRule="auto"/>
              <w:rPr>
                <w:rFonts w:cstheme="minorHAnsi"/>
                <w:b/>
              </w:rPr>
            </w:pPr>
            <w:r w:rsidRPr="00CB608C">
              <w:rPr>
                <w:rFonts w:cstheme="minorHAnsi"/>
                <w:b/>
              </w:rPr>
              <w:t>Milestones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B67015" w14:textId="77777777" w:rsidR="000E6F90" w:rsidRPr="00CB608C" w:rsidRDefault="000E6F90" w:rsidP="001D366A">
            <w:pPr>
              <w:spacing w:line="360" w:lineRule="auto"/>
              <w:rPr>
                <w:rFonts w:cstheme="minorHAnsi"/>
                <w:b/>
              </w:rPr>
            </w:pPr>
            <w:r w:rsidRPr="00CB608C">
              <w:rPr>
                <w:rFonts w:cstheme="minorHAnsi"/>
                <w:b/>
              </w:rPr>
              <w:t>Date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F6AE31" w14:textId="77777777" w:rsidR="000E6F90" w:rsidRPr="00CB608C" w:rsidRDefault="000E6F90" w:rsidP="001D366A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Descriptions</w:t>
            </w:r>
          </w:p>
        </w:tc>
      </w:tr>
      <w:tr w:rsidR="000E6F90" w14:paraId="1B5E15B1" w14:textId="77777777" w:rsidTr="001D366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AE1F4" w14:textId="77777777" w:rsidR="000E6F90" w:rsidRPr="00CB608C" w:rsidRDefault="000E6F90" w:rsidP="001D366A">
            <w:pPr>
              <w:spacing w:line="36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Start Project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157F" w14:textId="77777777" w:rsidR="000E6F90" w:rsidRDefault="000E6F90" w:rsidP="001D36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11/6/2018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8A65" w14:textId="77777777" w:rsidR="000E6F90" w:rsidRDefault="000E6F90" w:rsidP="001D366A">
            <w:pPr>
              <w:spacing w:line="360" w:lineRule="auto"/>
              <w:rPr>
                <w:rFonts w:cstheme="minorHAnsi"/>
              </w:rPr>
            </w:pPr>
          </w:p>
        </w:tc>
      </w:tr>
      <w:tr w:rsidR="000E6F90" w14:paraId="1D50AE31" w14:textId="77777777" w:rsidTr="001D366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2E858" w14:textId="77777777" w:rsidR="000E6F90" w:rsidRPr="00CB608C" w:rsidRDefault="000E6F90" w:rsidP="001D366A">
            <w:pPr>
              <w:spacing w:line="36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Receive Project Approval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1E8E" w14:textId="77777777" w:rsidR="000E6F90" w:rsidRPr="00CB608C" w:rsidRDefault="000E6F90" w:rsidP="001D36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19/6/2018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1C54" w14:textId="77777777" w:rsidR="000E6F90" w:rsidRDefault="000E6F90" w:rsidP="001D366A">
            <w:pPr>
              <w:spacing w:line="360" w:lineRule="auto"/>
              <w:rPr>
                <w:rFonts w:cstheme="minorHAnsi"/>
              </w:rPr>
            </w:pPr>
          </w:p>
        </w:tc>
      </w:tr>
      <w:tr w:rsidR="000E6F90" w14:paraId="6BC11C03" w14:textId="77777777" w:rsidTr="001D366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74207" w14:textId="77777777" w:rsidR="000E6F90" w:rsidRPr="00CB608C" w:rsidRDefault="000E6F90" w:rsidP="001D366A">
            <w:pPr>
              <w:spacing w:line="36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  <w:r w:rsidRPr="00CB608C">
              <w:rPr>
                <w:rFonts w:cstheme="minorHAnsi"/>
              </w:rPr>
              <w:t xml:space="preserve"> Planning Phase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CD12C" w14:textId="77777777" w:rsidR="000E6F90" w:rsidRPr="00CB608C" w:rsidRDefault="000E6F90" w:rsidP="001D36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13/7/2018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5B88" w14:textId="77777777" w:rsidR="000E6F90" w:rsidRPr="00CB608C" w:rsidRDefault="000E6F90" w:rsidP="001D366A">
            <w:pPr>
              <w:spacing w:line="360" w:lineRule="auto"/>
              <w:rPr>
                <w:rFonts w:cstheme="minorHAnsi"/>
              </w:rPr>
            </w:pPr>
          </w:p>
        </w:tc>
      </w:tr>
      <w:tr w:rsidR="000E6F90" w14:paraId="22009C5B" w14:textId="77777777" w:rsidTr="001D366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C945A" w14:textId="77777777" w:rsidR="000E6F90" w:rsidRPr="00CB608C" w:rsidRDefault="000E6F90" w:rsidP="001D366A">
            <w:pPr>
              <w:spacing w:line="36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  <w:r w:rsidRPr="00CB608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ISCMP Requirements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424DF" w14:textId="77777777" w:rsidR="000E6F90" w:rsidRPr="00CB608C" w:rsidRDefault="000E6F90" w:rsidP="001D36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24/7/2018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7999" w14:textId="77777777" w:rsidR="000E6F90" w:rsidRPr="00CB608C" w:rsidRDefault="000E6F90" w:rsidP="001D366A">
            <w:pPr>
              <w:spacing w:line="360" w:lineRule="auto"/>
              <w:rPr>
                <w:rFonts w:cstheme="minorHAnsi"/>
              </w:rPr>
            </w:pPr>
          </w:p>
        </w:tc>
      </w:tr>
      <w:tr w:rsidR="000E6F90" w14:paraId="7D5584F0" w14:textId="77777777" w:rsidTr="001D366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0443" w14:textId="77777777" w:rsidR="000E6F90" w:rsidRPr="00CB608C" w:rsidRDefault="000E6F90" w:rsidP="001D366A">
            <w:pPr>
              <w:spacing w:line="36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Complete ISCMP Development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3077" w14:textId="77777777" w:rsidR="000E6F90" w:rsidRPr="00CB608C" w:rsidRDefault="000E6F90" w:rsidP="001D36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20/9/2018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32EC" w14:textId="77777777" w:rsidR="000E6F90" w:rsidRPr="00CB608C" w:rsidRDefault="000E6F90" w:rsidP="001D366A">
            <w:pPr>
              <w:spacing w:line="360" w:lineRule="auto"/>
              <w:rPr>
                <w:rFonts w:cstheme="minorHAnsi"/>
              </w:rPr>
            </w:pPr>
          </w:p>
        </w:tc>
      </w:tr>
      <w:tr w:rsidR="000E6F90" w14:paraId="3B4AECF8" w14:textId="77777777" w:rsidTr="001D366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D91B" w14:textId="77777777" w:rsidR="000E6F90" w:rsidRPr="00CB608C" w:rsidRDefault="000E6F90" w:rsidP="001D366A">
            <w:pPr>
              <w:spacing w:line="36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Complete Testing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CA1" w14:textId="77777777" w:rsidR="000E6F90" w:rsidRPr="00CB608C" w:rsidRDefault="000E6F90" w:rsidP="001D36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9/10/2018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24F0" w14:textId="77777777" w:rsidR="000E6F90" w:rsidRPr="00CB608C" w:rsidRDefault="000E6F90" w:rsidP="001D366A">
            <w:pPr>
              <w:spacing w:line="360" w:lineRule="auto"/>
              <w:rPr>
                <w:rFonts w:cstheme="minorHAnsi"/>
              </w:rPr>
            </w:pPr>
          </w:p>
        </w:tc>
      </w:tr>
      <w:tr w:rsidR="000E6F90" w14:paraId="35984787" w14:textId="77777777" w:rsidTr="001D366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C182" w14:textId="77777777" w:rsidR="000E6F90" w:rsidRPr="00CB608C" w:rsidRDefault="000E6F90" w:rsidP="001D366A">
            <w:pPr>
              <w:spacing w:line="36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ISCMP Installation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62C7" w14:textId="77777777" w:rsidR="000E6F90" w:rsidRPr="00CB608C" w:rsidRDefault="000E6F90" w:rsidP="001D36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15/10/2018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623A" w14:textId="77777777" w:rsidR="000E6F90" w:rsidRPr="00CB608C" w:rsidRDefault="000E6F90" w:rsidP="001D366A">
            <w:pPr>
              <w:spacing w:line="360" w:lineRule="auto"/>
              <w:rPr>
                <w:rFonts w:cstheme="minorHAnsi"/>
              </w:rPr>
            </w:pPr>
          </w:p>
        </w:tc>
      </w:tr>
      <w:tr w:rsidR="000E6F90" w14:paraId="7B952C99" w14:textId="77777777" w:rsidTr="001D366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D4A5" w14:textId="77777777" w:rsidR="000E6F90" w:rsidRPr="00CB608C" w:rsidRDefault="000E6F90" w:rsidP="001D366A">
            <w:pPr>
              <w:spacing w:line="36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Functional ICSMP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862C" w14:textId="77777777" w:rsidR="000E6F90" w:rsidRDefault="000E6F90" w:rsidP="001D36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22/10/2018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23B7" w14:textId="77777777" w:rsidR="000E6F90" w:rsidRDefault="000E6F90" w:rsidP="001D366A">
            <w:pPr>
              <w:spacing w:line="360" w:lineRule="auto"/>
              <w:rPr>
                <w:rFonts w:cstheme="minorHAnsi"/>
              </w:rPr>
            </w:pPr>
          </w:p>
        </w:tc>
      </w:tr>
      <w:tr w:rsidR="000E6F90" w14:paraId="457500C7" w14:textId="77777777" w:rsidTr="001D366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CD302" w14:textId="77777777" w:rsidR="000E6F90" w:rsidRPr="00CB608C" w:rsidRDefault="000E6F90" w:rsidP="001D366A">
            <w:pPr>
              <w:spacing w:line="360" w:lineRule="auto"/>
              <w:jc w:val="left"/>
              <w:rPr>
                <w:rFonts w:cstheme="minorHAnsi"/>
              </w:rPr>
            </w:pPr>
            <w:r w:rsidRPr="00CB608C">
              <w:rPr>
                <w:rFonts w:cstheme="minorHAnsi"/>
              </w:rPr>
              <w:t>Project End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7BD15" w14:textId="77777777" w:rsidR="000E6F90" w:rsidRPr="00CB608C" w:rsidRDefault="000E6F90" w:rsidP="001D36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30/10/2018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A1CD" w14:textId="77777777" w:rsidR="000E6F90" w:rsidRDefault="000E6F90" w:rsidP="001D366A">
            <w:pPr>
              <w:spacing w:line="360" w:lineRule="auto"/>
              <w:rPr>
                <w:rFonts w:cstheme="minorHAnsi"/>
              </w:rPr>
            </w:pPr>
          </w:p>
        </w:tc>
      </w:tr>
    </w:tbl>
    <w:p w14:paraId="34AB9AD3" w14:textId="77777777" w:rsidR="000E6F90" w:rsidRPr="00CB608C" w:rsidRDefault="000E6F90" w:rsidP="000E6F90">
      <w:pPr>
        <w:spacing w:line="360" w:lineRule="auto"/>
      </w:pPr>
    </w:p>
    <w:p w14:paraId="365F63E6" w14:textId="77777777" w:rsidR="000E6F90" w:rsidRDefault="000E6F90" w:rsidP="000E6F90">
      <w:pPr>
        <w:pStyle w:val="Heading2"/>
        <w:spacing w:line="360" w:lineRule="auto"/>
      </w:pPr>
      <w:bookmarkStart w:id="15" w:name="_Toc519159574"/>
      <w:r>
        <w:lastRenderedPageBreak/>
        <w:t>2.9 Critical Success Factors</w:t>
      </w:r>
      <w:bookmarkEnd w:id="15"/>
    </w:p>
    <w:p w14:paraId="048840D4" w14:textId="77777777" w:rsidR="000E6F90" w:rsidRDefault="000E6F90" w:rsidP="000E6F90">
      <w:pPr>
        <w:spacing w:line="360" w:lineRule="auto"/>
      </w:pPr>
      <w:r>
        <w:t>Several success criteria have been identified as critical success factors that would lead to effective completion of the project, in which include:</w:t>
      </w:r>
    </w:p>
    <w:p w14:paraId="7A2BC96C" w14:textId="77777777" w:rsidR="000E6F90" w:rsidRDefault="000E6F90" w:rsidP="000E6F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Complete the project within the allocated budget of $280,000.00 with no budget overruns.</w:t>
      </w:r>
    </w:p>
    <w:p w14:paraId="7CDB2E37" w14:textId="77777777" w:rsidR="000E6F90" w:rsidRPr="004F405B" w:rsidRDefault="000E6F90" w:rsidP="000E6F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 xml:space="preserve">Efficient usage of capable resources would be selected from the SME-departments as within the organization structure of </w:t>
      </w:r>
      <w:r w:rsidRPr="005E2C8D">
        <w:rPr>
          <w:b/>
        </w:rPr>
        <w:t>Good Life Pte. Ltd.</w:t>
      </w:r>
      <w:r>
        <w:t xml:space="preserve"> and </w:t>
      </w:r>
      <w:r w:rsidRPr="005E2C8D">
        <w:rPr>
          <w:b/>
        </w:rPr>
        <w:t>Global IT</w:t>
      </w:r>
      <w:r>
        <w:t>.</w:t>
      </w:r>
    </w:p>
    <w:p w14:paraId="7F88E917" w14:textId="77777777" w:rsidR="000E6F90" w:rsidRPr="004F405B" w:rsidRDefault="000E6F90" w:rsidP="000E6F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The created system must be able to be supported by current IT infrastructure.</w:t>
      </w:r>
    </w:p>
    <w:p w14:paraId="426313F6" w14:textId="77777777" w:rsidR="000E6F90" w:rsidRPr="004F405B" w:rsidRDefault="000E6F90" w:rsidP="000E6F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It is</w:t>
      </w:r>
      <w:r w:rsidRPr="004F405B">
        <w:t xml:space="preserve"> mandatory for related </w:t>
      </w:r>
      <w:r>
        <w:t>departments in Global IT Service</w:t>
      </w:r>
      <w:r w:rsidRPr="004F405B">
        <w:t xml:space="preserve"> to provide approval and signoff for system implementation</w:t>
      </w:r>
    </w:p>
    <w:p w14:paraId="6E01A0E7" w14:textId="77777777" w:rsidR="000E6F90" w:rsidRPr="004F405B" w:rsidRDefault="000E6F90" w:rsidP="000E6F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A</w:t>
      </w:r>
      <w:r w:rsidRPr="004F405B">
        <w:t>ll support staff and users must have access to th</w:t>
      </w:r>
      <w:r>
        <w:t xml:space="preserve">e developed </w:t>
      </w:r>
      <w:r w:rsidRPr="004F405B">
        <w:t>system with relevant Access Level (ACL) privileges</w:t>
      </w:r>
    </w:p>
    <w:p w14:paraId="4F86A445" w14:textId="77777777" w:rsidR="000E6F90" w:rsidRPr="004F405B" w:rsidRDefault="000E6F90" w:rsidP="000E6F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T</w:t>
      </w:r>
      <w:r w:rsidRPr="004F405B">
        <w:t xml:space="preserve">he current system must be replaced in phases by </w:t>
      </w:r>
      <w:r>
        <w:t>I</w:t>
      </w:r>
      <w:r w:rsidRPr="004F405B">
        <w:t>SCM</w:t>
      </w:r>
      <w:r>
        <w:t>P</w:t>
      </w:r>
      <w:r w:rsidRPr="004F405B">
        <w:t>.</w:t>
      </w:r>
    </w:p>
    <w:p w14:paraId="7B58C9B3" w14:textId="77777777" w:rsidR="000E6F90" w:rsidRPr="004F405B" w:rsidRDefault="000E6F90" w:rsidP="000E6F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T</w:t>
      </w:r>
      <w:r w:rsidRPr="004F405B">
        <w:t xml:space="preserve">he cutover </w:t>
      </w:r>
      <w:r>
        <w:t>and transition from the current system with the newly developed system</w:t>
      </w:r>
      <w:r w:rsidRPr="004F405B">
        <w:t xml:space="preserve"> must be in </w:t>
      </w:r>
      <w:r w:rsidRPr="005E2C8D">
        <w:rPr>
          <w:b/>
        </w:rPr>
        <w:t>parallel</w:t>
      </w:r>
    </w:p>
    <w:p w14:paraId="183EC1AE" w14:textId="77777777" w:rsidR="000E6F90" w:rsidRPr="00B265FB" w:rsidRDefault="000E6F90" w:rsidP="000E6F90">
      <w:pPr>
        <w:spacing w:line="360" w:lineRule="auto"/>
      </w:pPr>
    </w:p>
    <w:p w14:paraId="3A98E82F" w14:textId="77777777" w:rsidR="000E6F90" w:rsidRDefault="000E6F90" w:rsidP="000E6F90">
      <w:pPr>
        <w:pStyle w:val="Heading2"/>
        <w:spacing w:line="360" w:lineRule="auto"/>
      </w:pPr>
      <w:bookmarkStart w:id="16" w:name="_Toc519159575"/>
      <w:r>
        <w:t>2.10 Signature</w:t>
      </w:r>
      <w:bookmarkEnd w:id="16"/>
    </w:p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2965"/>
        <w:gridCol w:w="2160"/>
        <w:gridCol w:w="2700"/>
        <w:gridCol w:w="2361"/>
      </w:tblGrid>
      <w:tr w:rsidR="000E6F90" w14:paraId="60C91380" w14:textId="77777777" w:rsidTr="001D366A">
        <w:trPr>
          <w:trHeight w:val="339"/>
        </w:trPr>
        <w:tc>
          <w:tcPr>
            <w:tcW w:w="10186" w:type="dxa"/>
            <w:gridSpan w:val="4"/>
          </w:tcPr>
          <w:p w14:paraId="171020DA" w14:textId="77777777" w:rsidR="000E6F90" w:rsidRPr="00980C20" w:rsidRDefault="000E6F90" w:rsidP="001D366A">
            <w:pPr>
              <w:spacing w:line="360" w:lineRule="auto"/>
              <w:jc w:val="center"/>
              <w:rPr>
                <w:b/>
              </w:rPr>
            </w:pPr>
            <w:r w:rsidRPr="00980C20">
              <w:rPr>
                <w:b/>
              </w:rPr>
              <w:t>SIGNATURE</w:t>
            </w:r>
          </w:p>
        </w:tc>
      </w:tr>
      <w:tr w:rsidR="000E6F90" w14:paraId="766AB23A" w14:textId="77777777" w:rsidTr="001D366A">
        <w:trPr>
          <w:trHeight w:val="1025"/>
        </w:trPr>
        <w:tc>
          <w:tcPr>
            <w:tcW w:w="2965" w:type="dxa"/>
          </w:tcPr>
          <w:p w14:paraId="1CFDFA35" w14:textId="77777777" w:rsidR="000E6F90" w:rsidRDefault="000E6F90" w:rsidP="001D366A">
            <w:pPr>
              <w:spacing w:line="360" w:lineRule="auto"/>
            </w:pPr>
          </w:p>
        </w:tc>
        <w:tc>
          <w:tcPr>
            <w:tcW w:w="2160" w:type="dxa"/>
          </w:tcPr>
          <w:p w14:paraId="56747B86" w14:textId="77777777" w:rsidR="000E6F90" w:rsidRDefault="000E6F90" w:rsidP="001D366A">
            <w:pPr>
              <w:spacing w:line="360" w:lineRule="auto"/>
            </w:pPr>
          </w:p>
        </w:tc>
        <w:tc>
          <w:tcPr>
            <w:tcW w:w="2700" w:type="dxa"/>
          </w:tcPr>
          <w:p w14:paraId="4DB3AD54" w14:textId="77777777" w:rsidR="000E6F90" w:rsidRDefault="000E6F90" w:rsidP="001D366A">
            <w:pPr>
              <w:spacing w:line="360" w:lineRule="auto"/>
            </w:pPr>
          </w:p>
        </w:tc>
        <w:tc>
          <w:tcPr>
            <w:tcW w:w="2361" w:type="dxa"/>
          </w:tcPr>
          <w:p w14:paraId="010D4DB4" w14:textId="77777777" w:rsidR="000E6F90" w:rsidRDefault="000E6F90" w:rsidP="001D366A">
            <w:pPr>
              <w:spacing w:line="360" w:lineRule="auto"/>
            </w:pPr>
          </w:p>
        </w:tc>
      </w:tr>
      <w:tr w:rsidR="000E6F90" w14:paraId="52662ACF" w14:textId="77777777" w:rsidTr="001D366A">
        <w:trPr>
          <w:trHeight w:val="688"/>
        </w:trPr>
        <w:tc>
          <w:tcPr>
            <w:tcW w:w="2965" w:type="dxa"/>
          </w:tcPr>
          <w:p w14:paraId="764451FB" w14:textId="77777777" w:rsidR="000E6F90" w:rsidRDefault="000E6F90" w:rsidP="001D366A">
            <w:pPr>
              <w:spacing w:line="360" w:lineRule="auto"/>
              <w:jc w:val="center"/>
            </w:pPr>
            <w:r>
              <w:t>Good Life Pte. Ltd.</w:t>
            </w:r>
          </w:p>
          <w:p w14:paraId="3609F9C1" w14:textId="77777777" w:rsidR="000E6F90" w:rsidRDefault="000E6F90" w:rsidP="001D366A">
            <w:pPr>
              <w:spacing w:line="360" w:lineRule="auto"/>
              <w:jc w:val="center"/>
            </w:pPr>
            <w:r>
              <w:t>Company Executive Officer</w:t>
            </w:r>
          </w:p>
        </w:tc>
        <w:tc>
          <w:tcPr>
            <w:tcW w:w="2160" w:type="dxa"/>
          </w:tcPr>
          <w:p w14:paraId="37BF266C" w14:textId="77777777" w:rsidR="000E6F90" w:rsidRDefault="000E6F90" w:rsidP="001D366A">
            <w:pPr>
              <w:spacing w:line="360" w:lineRule="auto"/>
              <w:jc w:val="center"/>
            </w:pPr>
            <w:r>
              <w:t>Project Manager</w:t>
            </w:r>
          </w:p>
        </w:tc>
        <w:tc>
          <w:tcPr>
            <w:tcW w:w="2700" w:type="dxa"/>
          </w:tcPr>
          <w:p w14:paraId="3B31D7C0" w14:textId="77777777" w:rsidR="000E6F90" w:rsidRDefault="000E6F90" w:rsidP="001D366A">
            <w:pPr>
              <w:spacing w:line="360" w:lineRule="auto"/>
              <w:jc w:val="center"/>
            </w:pPr>
            <w:r>
              <w:t>Project Manager Advisor</w:t>
            </w:r>
          </w:p>
        </w:tc>
        <w:tc>
          <w:tcPr>
            <w:tcW w:w="2361" w:type="dxa"/>
          </w:tcPr>
          <w:p w14:paraId="022EA46A" w14:textId="77777777" w:rsidR="000E6F90" w:rsidRDefault="000E6F90" w:rsidP="001D366A">
            <w:pPr>
              <w:spacing w:line="360" w:lineRule="auto"/>
              <w:jc w:val="center"/>
            </w:pPr>
            <w:r>
              <w:t>Project Sponsor</w:t>
            </w:r>
          </w:p>
        </w:tc>
      </w:tr>
    </w:tbl>
    <w:p w14:paraId="348518CD" w14:textId="77777777" w:rsidR="000E6F90" w:rsidRPr="00352421" w:rsidRDefault="000E6F90" w:rsidP="000E6F90">
      <w:pPr>
        <w:spacing w:line="360" w:lineRule="auto"/>
      </w:pPr>
    </w:p>
    <w:p w14:paraId="1A37D05C" w14:textId="77777777" w:rsidR="004106EF" w:rsidRDefault="004106EF"/>
    <w:sectPr w:rsidR="00410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Ang Chee Siah" w:date="2018-07-11T22:58:00Z" w:initials="ACS">
    <w:p w14:paraId="71153388" w14:textId="77777777" w:rsidR="000E6F90" w:rsidRDefault="000E6F90" w:rsidP="000E6F90">
      <w:pPr>
        <w:pStyle w:val="CommentText"/>
      </w:pPr>
      <w:r>
        <w:rPr>
          <w:rStyle w:val="CommentReference"/>
        </w:rPr>
        <w:annotationRef/>
      </w:r>
      <w:r>
        <w:t>Might need reform</w:t>
      </w:r>
    </w:p>
  </w:comment>
  <w:comment w:id="12" w:author="Ang Chee Siah" w:date="2018-07-11T22:57:00Z" w:initials="ACS">
    <w:p w14:paraId="5566D80C" w14:textId="77777777" w:rsidR="000E6F90" w:rsidRDefault="000E6F90" w:rsidP="000E6F90">
      <w:pPr>
        <w:pStyle w:val="CommentText"/>
      </w:pPr>
      <w:r>
        <w:rPr>
          <w:rStyle w:val="CommentReference"/>
        </w:rPr>
        <w:annotationRef/>
      </w:r>
      <w:r>
        <w:t>Require double check</w:t>
      </w:r>
    </w:p>
    <w:p w14:paraId="657B3713" w14:textId="77777777" w:rsidR="000E6F90" w:rsidRDefault="000E6F90" w:rsidP="000E6F90">
      <w:pPr>
        <w:pStyle w:val="CommentText"/>
      </w:pPr>
      <w:r>
        <w:t>3x risk only</w:t>
      </w:r>
    </w:p>
  </w:comment>
  <w:comment w:id="14" w:author="Ang Chee Siah" w:date="2018-07-11T22:57:00Z" w:initials="ACS">
    <w:p w14:paraId="42FCB143" w14:textId="77777777" w:rsidR="000E6F90" w:rsidRDefault="000E6F90" w:rsidP="000E6F90">
      <w:pPr>
        <w:pStyle w:val="CommentText"/>
      </w:pPr>
      <w:r>
        <w:rPr>
          <w:rStyle w:val="CommentReference"/>
        </w:rPr>
        <w:annotationRef/>
      </w:r>
      <w:r>
        <w:t>Need gnat chart to complete this 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153388" w15:done="0"/>
  <w15:commentEx w15:paraId="657B3713" w15:done="0"/>
  <w15:commentEx w15:paraId="42FCB1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153388" w16cid:durableId="1EF10A03"/>
  <w16cid:commentId w16cid:paraId="657B3713" w16cid:durableId="1EF109F7"/>
  <w16cid:commentId w16cid:paraId="42FCB143" w16cid:durableId="1EF109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D7639"/>
    <w:multiLevelType w:val="hybridMultilevel"/>
    <w:tmpl w:val="96B2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1773D"/>
    <w:multiLevelType w:val="hybridMultilevel"/>
    <w:tmpl w:val="57DAD60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F04430"/>
    <w:multiLevelType w:val="hybridMultilevel"/>
    <w:tmpl w:val="367A7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75402"/>
    <w:multiLevelType w:val="hybridMultilevel"/>
    <w:tmpl w:val="0F8E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40B6B"/>
    <w:multiLevelType w:val="hybridMultilevel"/>
    <w:tmpl w:val="782E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64E88"/>
    <w:multiLevelType w:val="hybridMultilevel"/>
    <w:tmpl w:val="EDE63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93AEF"/>
    <w:multiLevelType w:val="hybridMultilevel"/>
    <w:tmpl w:val="4790E9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431E"/>
    <w:multiLevelType w:val="hybridMultilevel"/>
    <w:tmpl w:val="1F58D4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36E2D"/>
    <w:multiLevelType w:val="hybridMultilevel"/>
    <w:tmpl w:val="24D8E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A0138"/>
    <w:multiLevelType w:val="hybridMultilevel"/>
    <w:tmpl w:val="F1BEB6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0"/>
  </w:num>
  <w:num w:numId="9">
    <w:abstractNumId w:val="9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g Chee Siah">
    <w15:presenceInfo w15:providerId="Windows Live" w15:userId="08a1eebd90eac1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E60"/>
    <w:rsid w:val="00065285"/>
    <w:rsid w:val="000E6F90"/>
    <w:rsid w:val="001F1B05"/>
    <w:rsid w:val="002726CF"/>
    <w:rsid w:val="00272D88"/>
    <w:rsid w:val="002A58F8"/>
    <w:rsid w:val="002F3893"/>
    <w:rsid w:val="003706F4"/>
    <w:rsid w:val="00382C8D"/>
    <w:rsid w:val="0039625D"/>
    <w:rsid w:val="00405E60"/>
    <w:rsid w:val="004106EF"/>
    <w:rsid w:val="004F099D"/>
    <w:rsid w:val="00526B19"/>
    <w:rsid w:val="005710CD"/>
    <w:rsid w:val="005D3573"/>
    <w:rsid w:val="005E2C8D"/>
    <w:rsid w:val="005E5B64"/>
    <w:rsid w:val="006529D2"/>
    <w:rsid w:val="00652C58"/>
    <w:rsid w:val="0068141F"/>
    <w:rsid w:val="006C1B26"/>
    <w:rsid w:val="007A7C9F"/>
    <w:rsid w:val="00824E7E"/>
    <w:rsid w:val="00850F69"/>
    <w:rsid w:val="008C1CE8"/>
    <w:rsid w:val="008F6A92"/>
    <w:rsid w:val="009630D3"/>
    <w:rsid w:val="00980C20"/>
    <w:rsid w:val="00A525DC"/>
    <w:rsid w:val="00B265FB"/>
    <w:rsid w:val="00B87C76"/>
    <w:rsid w:val="00C2317D"/>
    <w:rsid w:val="00C43F6D"/>
    <w:rsid w:val="00CB608C"/>
    <w:rsid w:val="00CC22F9"/>
    <w:rsid w:val="00CF2461"/>
    <w:rsid w:val="00DB6DA1"/>
    <w:rsid w:val="00EA759A"/>
    <w:rsid w:val="00EF53F5"/>
    <w:rsid w:val="00F722B0"/>
    <w:rsid w:val="00FA6ADC"/>
    <w:rsid w:val="00FB6805"/>
    <w:rsid w:val="00FC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130F"/>
  <w15:chartTrackingRefBased/>
  <w15:docId w15:val="{71249C90-AE9D-4183-94E2-3B5D8126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F90"/>
  </w:style>
  <w:style w:type="paragraph" w:styleId="Heading1">
    <w:name w:val="heading 1"/>
    <w:basedOn w:val="Normal"/>
    <w:next w:val="Normal"/>
    <w:link w:val="Heading1Char"/>
    <w:uiPriority w:val="9"/>
    <w:qFormat/>
    <w:rsid w:val="005D357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57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57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C8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57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573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3573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C8D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065285"/>
    <w:pPr>
      <w:ind w:left="720"/>
      <w:contextualSpacing/>
    </w:pPr>
  </w:style>
  <w:style w:type="table" w:styleId="TableGrid">
    <w:name w:val="Table Grid"/>
    <w:basedOn w:val="TableNormal"/>
    <w:uiPriority w:val="39"/>
    <w:rsid w:val="006814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C1CE8"/>
  </w:style>
  <w:style w:type="character" w:styleId="CommentReference">
    <w:name w:val="annotation reference"/>
    <w:basedOn w:val="DefaultParagraphFont"/>
    <w:uiPriority w:val="99"/>
    <w:semiHidden/>
    <w:unhideWhenUsed/>
    <w:rsid w:val="000E6F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F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F9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F9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F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0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Chee Siah</dc:creator>
  <cp:keywords/>
  <dc:description/>
  <cp:lastModifiedBy>Ang Chee Siah</cp:lastModifiedBy>
  <cp:revision>13</cp:revision>
  <dcterms:created xsi:type="dcterms:W3CDTF">2018-07-10T06:29:00Z</dcterms:created>
  <dcterms:modified xsi:type="dcterms:W3CDTF">2018-08-04T14:08:00Z</dcterms:modified>
</cp:coreProperties>
</file>