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Pr="00424BD2" w:rsidRDefault="00A70694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по лекции </w:t>
      </w:r>
      <w:r w:rsidR="00204E79">
        <w:rPr>
          <w:rFonts w:ascii="Times New Roman" w:hAnsi="Times New Roman" w:cs="Times New Roman"/>
          <w:b/>
          <w:sz w:val="28"/>
          <w:szCs w:val="28"/>
        </w:rPr>
        <w:t>13</w:t>
      </w:r>
    </w:p>
    <w:p w:rsidR="00A00284" w:rsidRPr="00424BD2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A7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E79">
        <w:rPr>
          <w:rFonts w:ascii="Times New Roman" w:hAnsi="Times New Roman" w:cs="Times New Roman"/>
          <w:b/>
          <w:sz w:val="28"/>
          <w:szCs w:val="28"/>
        </w:rPr>
        <w:t>13</w:t>
      </w:r>
    </w:p>
    <w:p w:rsidR="00C566E2" w:rsidRDefault="00C566E2" w:rsidP="00B65D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C566E2">
        <w:rPr>
          <w:rFonts w:ascii="Times New Roman" w:hAnsi="Times New Roman" w:cs="Times New Roman"/>
          <w:b/>
          <w:i/>
          <w:sz w:val="24"/>
          <w:szCs w:val="24"/>
        </w:rPr>
        <w:t>Какие исключительные ситуации могут возникать при работе компьютера?</w:t>
      </w:r>
    </w:p>
    <w:p w:rsidR="008E4BD6" w:rsidRDefault="00C566E2" w:rsidP="00B65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работе компьютера могут возникнуть такие исключительные ситуации, как </w:t>
      </w:r>
      <w:r w:rsidRPr="00C566E2">
        <w:rPr>
          <w:rFonts w:ascii="Times New Roman" w:hAnsi="Times New Roman" w:cs="Times New Roman"/>
          <w:i/>
          <w:sz w:val="24"/>
          <w:szCs w:val="24"/>
        </w:rPr>
        <w:t>прерывания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566E2">
        <w:rPr>
          <w:rFonts w:ascii="Times New Roman" w:hAnsi="Times New Roman" w:cs="Times New Roman"/>
          <w:i/>
          <w:sz w:val="24"/>
          <w:szCs w:val="24"/>
        </w:rPr>
        <w:t>исключения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2192" w:rsidRDefault="008E4BD6" w:rsidP="00B65DE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E4BD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8E4BD6">
        <w:rPr>
          <w:rFonts w:ascii="Times New Roman" w:hAnsi="Times New Roman" w:cs="Times New Roman"/>
          <w:b/>
          <w:i/>
          <w:sz w:val="24"/>
          <w:szCs w:val="24"/>
        </w:rPr>
        <w:t>Чем маскируемые прерывания отличаются от немаскируемых?</w:t>
      </w:r>
    </w:p>
    <w:p w:rsidR="003F18AF" w:rsidRDefault="00A72192" w:rsidP="00B65D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Маскируемые прерывания генерируются при поступлении </w:t>
      </w:r>
      <w:r w:rsidRPr="00A72192">
        <w:rPr>
          <w:rFonts w:ascii="Times New Roman" w:hAnsi="Times New Roman" w:cs="Times New Roman"/>
          <w:sz w:val="24"/>
          <w:szCs w:val="24"/>
        </w:rPr>
        <w:t>сигнала на вход INTR#</w:t>
      </w:r>
      <w:r>
        <w:rPr>
          <w:rFonts w:ascii="Times New Roman" w:hAnsi="Times New Roman" w:cs="Times New Roman"/>
          <w:sz w:val="24"/>
          <w:szCs w:val="24"/>
        </w:rPr>
        <w:t xml:space="preserve">, при этом бит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72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регистре флагов позволяет заблокировать (замаскировать) обработку таких прерываний. А немаскируемые прерывания генерируются при поступлении сигнала на вход </w:t>
      </w:r>
      <w:r>
        <w:rPr>
          <w:rFonts w:ascii="Times New Roman" w:hAnsi="Times New Roman" w:cs="Times New Roman"/>
          <w:sz w:val="24"/>
          <w:szCs w:val="24"/>
          <w:lang w:val="en-US"/>
        </w:rPr>
        <w:t>NMI</w:t>
      </w:r>
      <w:r w:rsidRPr="00A72192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и они не </w:t>
      </w:r>
      <w:r w:rsidRPr="00A72192">
        <w:rPr>
          <w:rFonts w:ascii="Times New Roman" w:hAnsi="Times New Roman" w:cs="Times New Roman"/>
          <w:sz w:val="24"/>
          <w:szCs w:val="24"/>
        </w:rPr>
        <w:t>блокируются флагом IF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8AF" w:rsidRDefault="003F18AF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18A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3F18AF">
        <w:rPr>
          <w:rFonts w:ascii="Times New Roman" w:hAnsi="Times New Roman" w:cs="Times New Roman"/>
          <w:b/>
          <w:i/>
          <w:sz w:val="24"/>
          <w:szCs w:val="24"/>
        </w:rPr>
        <w:t>В каком регистре контроллера прерываний сохраняются уровни запросов прерываний, находящиеся на обслуживании?</w:t>
      </w:r>
    </w:p>
    <w:p w:rsidR="005B35AE" w:rsidRDefault="008C67F8" w:rsidP="00B65DEE">
      <w:pPr>
        <w:rPr>
          <w:rFonts w:ascii="Times New Roman" w:hAnsi="Times New Roman" w:cs="Times New Roman"/>
          <w:sz w:val="24"/>
          <w:szCs w:val="24"/>
        </w:rPr>
      </w:pPr>
      <w:r w:rsidRPr="008C67F8">
        <w:rPr>
          <w:rFonts w:ascii="Times New Roman" w:hAnsi="Times New Roman" w:cs="Times New Roman"/>
          <w:sz w:val="24"/>
          <w:szCs w:val="24"/>
        </w:rPr>
        <w:t xml:space="preserve">В регистре </w:t>
      </w:r>
      <w:r w:rsidRPr="008C67F8">
        <w:rPr>
          <w:rFonts w:ascii="Times New Roman" w:hAnsi="Times New Roman" w:cs="Times New Roman"/>
          <w:sz w:val="24"/>
          <w:szCs w:val="24"/>
          <w:lang w:val="en-US"/>
        </w:rPr>
        <w:t>ISR</w:t>
      </w:r>
      <w:r w:rsidRPr="008C67F8">
        <w:rPr>
          <w:rFonts w:ascii="Times New Roman" w:hAnsi="Times New Roman" w:cs="Times New Roman"/>
          <w:sz w:val="24"/>
          <w:szCs w:val="24"/>
        </w:rPr>
        <w:t xml:space="preserve"> (регистр обслуживаемых прерываний) сохраняются уровни запросов прерываний, находящиеся на обслуживании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38D3" w:rsidRPr="000C38D3" w:rsidRDefault="005B35AE" w:rsidP="00B65DEE">
      <w:pPr>
        <w:rPr>
          <w:rFonts w:ascii="Times New Roman" w:hAnsi="Times New Roman" w:cs="Times New Roman"/>
          <w:b/>
          <w:sz w:val="24"/>
          <w:szCs w:val="24"/>
        </w:rPr>
      </w:pPr>
      <w:r w:rsidRPr="005B35AE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5B35AE">
        <w:rPr>
          <w:rFonts w:ascii="Times New Roman" w:hAnsi="Times New Roman" w:cs="Times New Roman"/>
          <w:b/>
          <w:i/>
          <w:sz w:val="24"/>
          <w:szCs w:val="24"/>
        </w:rPr>
        <w:t>Нарисуйте схему каскадного включения контроллеров прерываний.</w:t>
      </w:r>
    </w:p>
    <w:p w:rsidR="005D40BD" w:rsidRPr="002D4421" w:rsidRDefault="002D4421" w:rsidP="002D4421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D4421">
        <w:rPr>
          <w:rFonts w:ascii="Times New Roman" w:hAnsi="Times New Roman" w:cs="Times New Roman"/>
          <w:i/>
          <w:sz w:val="24"/>
          <w:szCs w:val="24"/>
          <w:lang w:val="en-US"/>
        </w:rPr>
        <w:t>Каскадное</w:t>
      </w:r>
      <w:r w:rsidRPr="002D4421">
        <w:rPr>
          <w:rFonts w:ascii="Times New Roman" w:hAnsi="Times New Roman" w:cs="Times New Roman"/>
          <w:i/>
          <w:sz w:val="24"/>
          <w:szCs w:val="24"/>
        </w:rPr>
        <w:t xml:space="preserve"> включение контроллеров</w:t>
      </w:r>
      <w:r w:rsidRPr="00E311A4">
        <w:rPr>
          <w:rFonts w:ascii="Times New Roman" w:hAnsi="Times New Roman" w:cs="Times New Roman"/>
          <w:i/>
          <w:sz w:val="24"/>
          <w:szCs w:val="24"/>
        </w:rPr>
        <w:t xml:space="preserve"> прерываний</w:t>
      </w:r>
      <w:r w:rsidR="002B69F1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75.55pt;margin-top:19.85pt;width:0;height:272.5pt;z-index:251694080;mso-position-horizontal-relative:text;mso-position-vertical-relative:text" o:connectortype="straight" strokeweight="3pt"/>
        </w:pict>
      </w:r>
      <w:r w:rsidR="00897D36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60" style="position:absolute;left:0;text-align:left;margin-left:-13.85pt;margin-top:181.6pt;width:45.9pt;height:60.8pt;z-index:251652090;mso-position-horizontal-relative:text;mso-position-vertical-relative:text" stroked="f">
            <v:textbox style="mso-next-textbox:#_x0000_s1060">
              <w:txbxContent>
                <w:p w:rsidR="00897D36" w:rsidRDefault="00897D36" w:rsidP="00897D3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IRQ9</w:t>
                  </w:r>
                </w:p>
                <w:p w:rsidR="00897D36" w:rsidRDefault="00897D36" w:rsidP="00897D3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IRQ10</w:t>
                  </w:r>
                </w:p>
                <w:p w:rsidR="00897D36" w:rsidRDefault="00897D36" w:rsidP="00897D3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IRQ11</w:t>
                  </w:r>
                </w:p>
                <w:p w:rsidR="00897D36" w:rsidRDefault="00897D36" w:rsidP="00897D3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IRQ12</w:t>
                  </w:r>
                </w:p>
                <w:p w:rsidR="00897D36" w:rsidRPr="00901AF5" w:rsidRDefault="00897D36" w:rsidP="00897D3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897D36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57" type="#_x0000_t32" style="position:absolute;left:0;text-align:left;margin-left:25.95pt;margin-top:205.75pt;width:261.7pt;height:0;flip:x;z-index:251684864;mso-position-horizontal-relative:text;mso-position-vertical-relative:text" o:connectortype="straight"/>
        </w:pict>
      </w:r>
      <w:r w:rsidR="00897D36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56" type="#_x0000_t32" style="position:absolute;left:0;text-align:left;margin-left:25.65pt;margin-top:192.4pt;width:261.7pt;height:0;flip:x;z-index:251683840;mso-position-horizontal-relative:text;mso-position-vertical-relative:text" o:connectortype="straight"/>
        </w:pict>
      </w:r>
      <w:r w:rsidR="00897D36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59" type="#_x0000_t32" style="position:absolute;left:0;text-align:left;margin-left:25.65pt;margin-top:232.45pt;width:261.7pt;height:0;flip:x;z-index:251686912;mso-position-horizontal-relative:text;mso-position-vertical-relative:text" o:connectortype="straight"/>
        </w:pict>
      </w:r>
      <w:r w:rsidR="00897D36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58" type="#_x0000_t32" style="position:absolute;left:0;text-align:left;margin-left:25.8pt;margin-top:219.1pt;width:261.7pt;height:0;flip:x;z-index:251685888;mso-position-horizontal-relative:text;mso-position-vertical-relative:text" o:connectortype="straight"/>
        </w:pict>
      </w:r>
      <w:r w:rsidR="00EF7454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55" style="position:absolute;left:0;text-align:left;margin-left:211.05pt;margin-top:236.5pt;width:43.1pt;height:19.6pt;z-index:251653115;mso-position-horizontal-relative:text;mso-position-vertical-relative:text" stroked="f">
            <v:textbox style="mso-next-textbox:#_x0000_s1055">
              <w:txbxContent>
                <w:p w:rsidR="00EF7454" w:rsidRPr="00901AF5" w:rsidRDefault="00EF7454" w:rsidP="00EF7454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IRQ13</w:t>
                  </w:r>
                </w:p>
              </w:txbxContent>
            </v:textbox>
          </v:rect>
        </w:pict>
      </w:r>
      <w:r w:rsidR="00EF7454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54" style="position:absolute;left:0;text-align:left;margin-left:215.45pt;margin-top:169.6pt;width:38.3pt;height:19.6pt;z-index:251654140;mso-position-horizontal-relative:text;mso-position-vertical-relative:text" stroked="f">
            <v:textbox style="mso-next-textbox:#_x0000_s1054">
              <w:txbxContent>
                <w:p w:rsidR="00EF7454" w:rsidRPr="00901AF5" w:rsidRDefault="00EF7454" w:rsidP="00EF7454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IRQ8</w:t>
                  </w:r>
                </w:p>
              </w:txbxContent>
            </v:textbox>
          </v:rect>
        </w:pict>
      </w:r>
      <w:r w:rsidR="00EF7454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52" type="#_x0000_t32" style="position:absolute;left:0;text-align:left;margin-left:247.75pt;margin-top:246.4pt;width:39.6pt;height:0;flip:x;z-index:251680768;mso-position-horizontal-relative:text;mso-position-vertical-relative:text" o:connectortype="straight"/>
        </w:pict>
      </w:r>
      <w:r w:rsidR="00EF7454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51" type="#_x0000_t32" style="position:absolute;left:0;text-align:left;margin-left:248.15pt;margin-top:179.6pt;width:39.6pt;height:0;flip:x;z-index:251679744;mso-position-horizontal-relative:text;mso-position-vertical-relative:text" o:connectortype="straight"/>
        </w:pict>
      </w:r>
      <w:r w:rsidR="00EF7454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50" type="#_x0000_t32" style="position:absolute;left:0;text-align:left;margin-left:248.15pt;margin-top:54pt;width:39.6pt;height:0;flip:x;z-index:251678720;mso-position-horizontal-relative:text;mso-position-vertical-relative:text" o:connectortype="straight"/>
        </w:pict>
      </w:r>
      <w:r w:rsidR="00EF7454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48" style="position:absolute;left:0;text-align:left;margin-left:215.45pt;margin-top:30.4pt;width:38.3pt;height:31.3pt;z-index:251655165;mso-position-horizontal-relative:text;mso-position-vertical-relative:text" stroked="f">
            <v:textbox style="mso-next-textbox:#_x0000_s1048">
              <w:txbxContent>
                <w:p w:rsidR="00901AF5" w:rsidRDefault="00EF7454" w:rsidP="00901AF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IRQ0</w:t>
                  </w:r>
                </w:p>
                <w:p w:rsidR="00901AF5" w:rsidRPr="00901AF5" w:rsidRDefault="00EF7454" w:rsidP="00901AF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IRQ1</w:t>
                  </w:r>
                </w:p>
              </w:txbxContent>
            </v:textbox>
          </v:rect>
        </w:pict>
      </w:r>
      <w:r w:rsidR="00EF7454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49" type="#_x0000_t32" style="position:absolute;left:0;text-align:left;margin-left:248.15pt;margin-top:40.8pt;width:39.6pt;height:0;flip:x;z-index:251677696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47" type="#_x0000_t32" style="position:absolute;left:0;text-align:left;margin-left:26.05pt;margin-top:135.1pt;width:261.7pt;height:0;flip:x;z-index:251675648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46" type="#_x0000_t32" style="position:absolute;left:0;text-align:left;margin-left:26.2pt;margin-top:121.75pt;width:261.7pt;height:0;flip:x;z-index:251674624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45" type="#_x0000_t32" style="position:absolute;left:0;text-align:left;margin-left:26.35pt;margin-top:108.4pt;width:261.7pt;height:0;flip:x;z-index:251673600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44" type="#_x0000_t32" style="position:absolute;left:0;text-align:left;margin-left:26.5pt;margin-top:95.05pt;width:261.7pt;height:0;flip:x;z-index:251672576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40" style="position:absolute;left:0;text-align:left;margin-left:-5.8pt;margin-top:70.1pt;width:38.3pt;height:72.5pt;z-index:251656190;mso-position-horizontal-relative:text;mso-position-vertical-relative:text" stroked="f">
            <v:textbox style="mso-next-textbox:#_x0000_s1040">
              <w:txbxContent>
                <w:p w:rsidR="00901AF5" w:rsidRDefault="00901AF5" w:rsidP="00901AF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IRQ3</w:t>
                  </w:r>
                </w:p>
                <w:p w:rsidR="00901AF5" w:rsidRDefault="00901AF5" w:rsidP="00901AF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IRQ4</w:t>
                  </w:r>
                </w:p>
                <w:p w:rsidR="00901AF5" w:rsidRDefault="00901AF5" w:rsidP="00901AF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IRQ5</w:t>
                  </w:r>
                </w:p>
                <w:p w:rsidR="00901AF5" w:rsidRDefault="00901AF5" w:rsidP="00901AF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IRQ6</w:t>
                  </w:r>
                </w:p>
                <w:p w:rsidR="00901AF5" w:rsidRPr="00901AF5" w:rsidRDefault="00901AF5" w:rsidP="00901AF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IRQ7</w:t>
                  </w:r>
                </w:p>
              </w:txbxContent>
            </v:textbox>
          </v:rect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41" type="#_x0000_t32" style="position:absolute;left:0;text-align:left;margin-left:26.2pt;margin-top:81.7pt;width:261.7pt;height:0;flip:x;z-index:251671552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91.5pt;margin-top:234.9pt;width:55.25pt;height:36.35pt;z-index:251657215;mso-position-horizontal-relative:text;mso-position-vertical-relative:text" stroked="f">
            <v:textbox style="mso-next-textbox:#_x0000_s1039">
              <w:txbxContent>
                <w:p w:rsidR="00901AF5" w:rsidRPr="00901AF5" w:rsidRDefault="00901AF5" w:rsidP="00901AF5">
                  <w:pPr>
                    <w:spacing w:after="0" w:line="240" w:lineRule="auto"/>
                    <w:jc w:val="center"/>
                  </w:pPr>
                  <w:r>
                    <w:t>Низ</w:t>
                  </w:r>
                  <w:r w:rsidRPr="00901AF5">
                    <w:t>к</w:t>
                  </w:r>
                  <w:r>
                    <w:t>ий уровень</w:t>
                  </w:r>
                </w:p>
              </w:txbxContent>
            </v:textbox>
          </v:shape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8" type="#_x0000_t32" style="position:absolute;left:0;text-align:left;margin-left:382.3pt;margin-top:261.15pt;width:16.1pt;height:0;z-index:251669504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7" type="#_x0000_t32" style="position:absolute;left:0;text-align:left;margin-left:389.6pt;margin-top:247.25pt;width:0;height:13.9pt;z-index:251668480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6" type="#_x0000_t32" style="position:absolute;left:0;text-align:left;margin-left:370.05pt;margin-top:247.25pt;width:19.55pt;height:0;z-index:251667456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5" type="#_x0000_t202" style="position:absolute;left:0;text-align:left;margin-left:372.2pt;margin-top:186.95pt;width:43.9pt;height:19.25pt;z-index:251666432;mso-position-horizontal-relative:text;mso-position-vertical-relative:text" stroked="f">
            <v:textbox style="mso-next-textbox:#_x0000_s1035">
              <w:txbxContent>
                <w:p w:rsidR="00901AF5" w:rsidRPr="00901AF5" w:rsidRDefault="00901A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INTR</w:t>
                  </w:r>
                </w:p>
              </w:txbxContent>
            </v:textbox>
          </v:shape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4" type="#_x0000_t32" style="position:absolute;left:0;text-align:left;margin-left:370.05pt;margin-top:209.05pt;width:47.95pt;height:0;flip:x;z-index:251665408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3" type="#_x0000_t32" style="position:absolute;left:0;text-align:left;margin-left:418pt;margin-top:152.2pt;width:0;height:56.85pt;z-index:251664384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2" type="#_x0000_t32" style="position:absolute;left:0;text-align:left;margin-left:263.4pt;margin-top:152.2pt;width:154.6pt;height:0;z-index:251663360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1" type="#_x0000_t32" style="position:absolute;left:0;text-align:left;margin-left:263.4pt;margin-top:68.3pt;width:0;height:83.9pt;z-index:251662336;mso-position-horizontal-relative:text;mso-position-vertical-relative:text" o:connectortype="straight"/>
        </w:pict>
      </w:r>
      <w:r w:rsidR="00901AF5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0" type="#_x0000_t32" style="position:absolute;left:0;text-align:left;margin-left:263.4pt;margin-top:68.3pt;width:24.5pt;height:0;flip:x;z-index:251661312;mso-position-horizontal-relative:text;mso-position-vertical-relative:text" o:connectortype="straight"/>
        </w:pict>
      </w:r>
      <w:r w:rsidR="000C38D3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28" type="#_x0000_t32" style="position:absolute;left:0;text-align:left;margin-left:328.05pt;margin-top:143.55pt;width:0;height:25.55pt;flip:y;z-index:251660288;mso-position-horizontal-relative:text;mso-position-vertical-relative:text" o:connectortype="straight">
            <v:stroke endarrow="block"/>
          </v:shape>
        </w:pict>
      </w:r>
      <w:r w:rsidR="000C38D3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27" style="position:absolute;left:0;text-align:left;margin-left:287.9pt;margin-top:169.1pt;width:82.15pt;height:123.25pt;z-index:251659264;mso-position-horizontal-relative:text;mso-position-vertical-relative:text">
            <v:textbox style="mso-next-textbox:#_x0000_s1027">
              <w:txbxContent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    CAS 2/0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       SLAVE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            SP/EN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  <w:p w:rsidR="000C38D3" w:rsidRP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rect>
        </w:pict>
      </w:r>
      <w:r w:rsidR="000C38D3" w:rsidRPr="002D442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26" style="position:absolute;left:0;text-align:left;margin-left:287.9pt;margin-top:16.6pt;width:82.15pt;height:126.95pt;z-index:251658240;mso-position-horizontal-relative:text;mso-position-vertical-relative:text">
            <v:textbox style="mso-next-textbox:#_x0000_s1026">
              <w:txbxContent>
                <w:p w:rsidR="000C38D3" w:rsidRDefault="000C38D3" w:rsidP="000C38D3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MASTER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5 </w:t>
                  </w:r>
                  <w:r>
                    <w:rPr>
                      <w:lang w:val="en-US"/>
                    </w:rPr>
                    <w:tab/>
                    <w:t xml:space="preserve"> SP/EN</w:t>
                  </w:r>
                </w:p>
                <w:p w:rsid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  <w:p w:rsidR="000C38D3" w:rsidRPr="000C38D3" w:rsidRDefault="000C38D3" w:rsidP="000C38D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    CAS2-CAS0</w:t>
                  </w:r>
                </w:p>
              </w:txbxContent>
            </v:textbox>
          </v:rect>
        </w:pict>
      </w:r>
    </w:p>
    <w:p w:rsidR="00897D36" w:rsidRDefault="002B69F1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ect id="_x0000_s1070" style="position:absolute;margin-left:32.05pt;margin-top:1.05pt;width:38.3pt;height:19.6pt;z-index:251695104" stroked="f">
            <v:textbox style="mso-next-textbox:#_x0000_s1070">
              <w:txbxContent>
                <w:p w:rsidR="002B69F1" w:rsidRPr="002B69F1" w:rsidRDefault="002B69F1" w:rsidP="002B69F1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ISA</w:t>
                  </w:r>
                </w:p>
              </w:txbxContent>
            </v:textbox>
          </v:rect>
        </w:pict>
      </w:r>
      <w:r w:rsidR="00FD39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66" type="#_x0000_t202" style="position:absolute;margin-left:367.7pt;margin-top:20.65pt;width:88.6pt;height:48.5pt;z-index:251650040" stroked="f">
            <v:textbox style="mso-next-textbox:#_x0000_s1066">
              <w:txbxContent>
                <w:p w:rsidR="00FD3960" w:rsidRDefault="00FD3960" w:rsidP="00FD39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INTR</w:t>
                  </w:r>
                </w:p>
                <w:p w:rsidR="00FD3960" w:rsidRPr="00FD3960" w:rsidRDefault="00FD3960" w:rsidP="00FD3960">
                  <w:r>
                    <w:t xml:space="preserve">к входу </w:t>
                  </w:r>
                  <w:r>
                    <w:rPr>
                      <w:lang w:val="en-US"/>
                    </w:rPr>
                    <w:t xml:space="preserve">INTR </w:t>
                  </w:r>
                  <w:r>
                    <w:t>ЦП</w:t>
                  </w:r>
                </w:p>
              </w:txbxContent>
            </v:textbox>
          </v:shape>
        </w:pict>
      </w:r>
      <w:r w:rsidR="00FD3960">
        <w:rPr>
          <w:rFonts w:ascii="Times New Roman" w:hAnsi="Times New Roman" w:cs="Times New Roman"/>
          <w:sz w:val="24"/>
          <w:szCs w:val="24"/>
        </w:rPr>
        <w:pict>
          <v:shape id="_x0000_s1065" type="#_x0000_t202" style="position:absolute;margin-left:451.25pt;margin-top:567.95pt;width:43.9pt;height:19.25pt;z-index:251692032" stroked="f">
            <v:textbox style="mso-next-textbox:#_x0000_s1065">
              <w:txbxContent>
                <w:p w:rsidR="00FD3960" w:rsidRDefault="00FD3960" w:rsidP="00FD39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INTR</w:t>
                  </w:r>
                </w:p>
              </w:txbxContent>
            </v:textbox>
          </v:shape>
        </w:pict>
      </w:r>
    </w:p>
    <w:p w:rsidR="00897D36" w:rsidRDefault="00FD3960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64" type="#_x0000_t32" style="position:absolute;margin-left:370.1pt;margin-top:16.55pt;width:30.6pt;height:0;z-index:251689984" o:connectortype="straight">
            <v:stroke endarrow="block"/>
          </v:shape>
        </w:pict>
      </w:r>
    </w:p>
    <w:p w:rsidR="00897D36" w:rsidRDefault="002B69F1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68" type="#_x0000_t202" style="position:absolute;margin-left:385.1pt;margin-top:12.9pt;width:55.25pt;height:36.35pt;z-index:251649015" stroked="f">
            <v:textbox style="mso-next-textbox:#_x0000_s1068">
              <w:txbxContent>
                <w:p w:rsidR="002B69F1" w:rsidRPr="00901AF5" w:rsidRDefault="002B69F1" w:rsidP="002B69F1">
                  <w:pPr>
                    <w:spacing w:after="0" w:line="240" w:lineRule="auto"/>
                    <w:jc w:val="center"/>
                  </w:pPr>
                  <w:r>
                    <w:t>Высокий уровень</w:t>
                  </w:r>
                </w:p>
              </w:txbxContent>
            </v:textbox>
          </v:shape>
        </w:pict>
      </w:r>
    </w:p>
    <w:p w:rsidR="00897D36" w:rsidRDefault="002B69F1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67" type="#_x0000_t32" style="position:absolute;margin-left:370.1pt;margin-top:4.9pt;width:19.55pt;height:0;z-index:251693056" o:connectortype="straight"/>
        </w:pict>
      </w:r>
    </w:p>
    <w:p w:rsidR="00897D36" w:rsidRDefault="00897D36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7D36" w:rsidRDefault="00897D36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7D36" w:rsidRDefault="00897D36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7D36" w:rsidRDefault="00897D36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7D36" w:rsidRDefault="00FD3960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ect id="_x0000_s1063" style="position:absolute;margin-left:-12.2pt;margin-top:16.9pt;width:42.9pt;height:31.3pt;z-index:251651065" stroked="f">
            <v:textbox style="mso-next-textbox:#_x0000_s1063">
              <w:txbxContent>
                <w:p w:rsidR="00FD3960" w:rsidRDefault="00FD3960" w:rsidP="00194EF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IRQ14</w:t>
                  </w:r>
                </w:p>
                <w:p w:rsidR="00FD3960" w:rsidRPr="00901AF5" w:rsidRDefault="00FD3960" w:rsidP="00194EF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IRQ15</w:t>
                  </w:r>
                </w:p>
              </w:txbxContent>
            </v:textbox>
          </v:rect>
        </w:pict>
      </w:r>
    </w:p>
    <w:p w:rsidR="00897D36" w:rsidRDefault="00FD3960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62" type="#_x0000_t32" style="position:absolute;margin-left:26.1pt;margin-top:15.45pt;width:261.7pt;height:0;flip:x;z-index:25168896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61" type="#_x0000_t32" style="position:absolute;margin-left:26.25pt;margin-top:2.1pt;width:261.7pt;height:0;flip:x;z-index:251687936" o:connectortype="straight"/>
        </w:pict>
      </w:r>
    </w:p>
    <w:p w:rsidR="00897D36" w:rsidRDefault="00897D36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0901" w:rsidRDefault="00CD0901">
      <w:pPr>
        <w:rPr>
          <w:rFonts w:ascii="Times New Roman" w:hAnsi="Times New Roman" w:cs="Times New Roman"/>
          <w:b/>
          <w:sz w:val="24"/>
          <w:szCs w:val="24"/>
        </w:rPr>
      </w:pPr>
    </w:p>
    <w:p w:rsidR="00CD0901" w:rsidRDefault="00CD0901">
      <w:pPr>
        <w:rPr>
          <w:rFonts w:ascii="Times New Roman" w:hAnsi="Times New Roman" w:cs="Times New Roman"/>
          <w:b/>
          <w:sz w:val="24"/>
          <w:szCs w:val="24"/>
        </w:rPr>
      </w:pPr>
    </w:p>
    <w:p w:rsidR="00CD0901" w:rsidRDefault="00CD0901">
      <w:pPr>
        <w:rPr>
          <w:rFonts w:ascii="Times New Roman" w:hAnsi="Times New Roman" w:cs="Times New Roman"/>
          <w:b/>
          <w:sz w:val="24"/>
          <w:szCs w:val="24"/>
        </w:rPr>
      </w:pPr>
    </w:p>
    <w:p w:rsidR="00897D36" w:rsidRPr="00CD0901" w:rsidRDefault="00897D36">
      <w:pPr>
        <w:rPr>
          <w:rFonts w:ascii="Times New Roman" w:hAnsi="Times New Roman" w:cs="Times New Roman"/>
          <w:b/>
          <w:sz w:val="24"/>
          <w:szCs w:val="24"/>
        </w:rPr>
      </w:pPr>
      <w:r w:rsidRPr="00897D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Pr="00897D36">
        <w:rPr>
          <w:rFonts w:ascii="Times New Roman" w:hAnsi="Times New Roman" w:cs="Times New Roman"/>
          <w:b/>
          <w:i/>
          <w:sz w:val="24"/>
          <w:szCs w:val="24"/>
        </w:rPr>
        <w:t>В каких режимах работы контроллера прерываний подтверждаются лишь запросы с более высоким приоритетом?</w:t>
      </w:r>
    </w:p>
    <w:p w:rsidR="00CD0901" w:rsidRDefault="00456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работе </w:t>
      </w:r>
      <w:r w:rsidRPr="004564B1">
        <w:rPr>
          <w:rFonts w:ascii="Times New Roman" w:hAnsi="Times New Roman" w:cs="Times New Roman"/>
          <w:sz w:val="24"/>
          <w:szCs w:val="24"/>
        </w:rPr>
        <w:t>контроллера прерываний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4564B1">
        <w:rPr>
          <w:rFonts w:ascii="Times New Roman" w:hAnsi="Times New Roman" w:cs="Times New Roman"/>
          <w:i/>
          <w:sz w:val="24"/>
          <w:szCs w:val="24"/>
        </w:rPr>
        <w:t>режиме полного вложения</w:t>
      </w:r>
      <w:r>
        <w:rPr>
          <w:rFonts w:ascii="Times New Roman" w:hAnsi="Times New Roman" w:cs="Times New Roman"/>
          <w:sz w:val="24"/>
          <w:szCs w:val="24"/>
        </w:rPr>
        <w:t xml:space="preserve"> (основном режиме) </w:t>
      </w:r>
      <w:r w:rsidR="00CD0901">
        <w:rPr>
          <w:rFonts w:ascii="Times New Roman" w:hAnsi="Times New Roman" w:cs="Times New Roman"/>
          <w:sz w:val="24"/>
          <w:szCs w:val="24"/>
        </w:rPr>
        <w:t xml:space="preserve">и </w:t>
      </w:r>
      <w:r w:rsidR="00CD0901" w:rsidRPr="00CD0901">
        <w:rPr>
          <w:rFonts w:ascii="Times New Roman" w:hAnsi="Times New Roman" w:cs="Times New Roman"/>
          <w:i/>
          <w:sz w:val="24"/>
          <w:szCs w:val="24"/>
        </w:rPr>
        <w:t>циклическом режиме</w:t>
      </w:r>
      <w:r w:rsidR="00CD0901">
        <w:rPr>
          <w:rFonts w:ascii="Times New Roman" w:hAnsi="Times New Roman" w:cs="Times New Roman"/>
          <w:sz w:val="24"/>
          <w:szCs w:val="24"/>
        </w:rPr>
        <w:t xml:space="preserve"> (следующему запросу по кругу присваивается наивысший приоритет) </w:t>
      </w:r>
      <w:r w:rsidRPr="004564B1">
        <w:rPr>
          <w:rFonts w:ascii="Times New Roman" w:hAnsi="Times New Roman" w:cs="Times New Roman"/>
          <w:sz w:val="24"/>
          <w:szCs w:val="24"/>
        </w:rPr>
        <w:t>подтверждаются лишь запросы с более высоким приоритетом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0901" w:rsidRPr="00CD0901" w:rsidRDefault="00CD0901" w:rsidP="00CD0901">
      <w:pPr>
        <w:rPr>
          <w:rFonts w:ascii="Times New Roman" w:hAnsi="Times New Roman" w:cs="Times New Roman"/>
          <w:b/>
          <w:sz w:val="24"/>
          <w:szCs w:val="24"/>
        </w:rPr>
      </w:pPr>
      <w:r w:rsidRPr="00CD0901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CD0901">
        <w:rPr>
          <w:rFonts w:ascii="Times New Roman" w:hAnsi="Times New Roman" w:cs="Times New Roman"/>
          <w:b/>
          <w:i/>
          <w:sz w:val="24"/>
          <w:szCs w:val="24"/>
        </w:rPr>
        <w:t>Нарисуйте схему подсистемы прямого доступа к памяти в архитектуре IBM PC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D0901">
        <w:rPr>
          <w:rFonts w:ascii="Times New Roman" w:hAnsi="Times New Roman" w:cs="Times New Roman"/>
          <w:b/>
          <w:i/>
          <w:sz w:val="24"/>
          <w:szCs w:val="24"/>
        </w:rPr>
        <w:t>AT.</w:t>
      </w:r>
    </w:p>
    <w:p w:rsidR="00CD0901" w:rsidRPr="00CD0901" w:rsidRDefault="00424BDA" w:rsidP="00CD09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3" type="#_x0000_t202" style="position:absolute;left:0;text-align:left;margin-left:311.1pt;margin-top:14.25pt;width:127.55pt;height:19.95pt;z-index:251732992" stroked="f">
            <v:textbox>
              <w:txbxContent>
                <w:p w:rsidR="00424BDA" w:rsidRPr="00D63CB2" w:rsidRDefault="00424BDA" w:rsidP="00424BDA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>
                    <w:t>подтверждение ПДП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4" type="#_x0000_t32" style="position:absolute;left:0;text-align:left;margin-left:282.95pt;margin-top:24.95pt;width:37.45pt;height:17.55pt;flip:x;z-index:251734016" o:connectortype="straight">
            <v:stroke endarrow="block"/>
          </v:shape>
        </w:pict>
      </w:r>
      <w:r w:rsidR="00D63CB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2" type="#_x0000_t202" style="position:absolute;left:0;text-align:left;margin-left:33.15pt;margin-top:13.95pt;width:84.7pt;height:19.95pt;z-index:251644915" stroked="f">
            <v:textbox>
              <w:txbxContent>
                <w:p w:rsidR="00D63CB2" w:rsidRPr="00D63CB2" w:rsidRDefault="00D63CB2" w:rsidP="00D63CB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>
                    <w:t>запрос ПДП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D63CB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1" type="#_x0000_t32" style="position:absolute;left:0;text-align:left;margin-left:108.95pt;margin-top:24.65pt;width:37.45pt;height:17.55pt;z-index:251731968" o:connectortype="straight">
            <v:stroke endarrow="block"/>
          </v:shape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1" style="position:absolute;left:0;text-align:left;margin-left:160.95pt;margin-top:24.65pt;width:111.25pt;height:102.45pt;z-index:251696128">
            <v:textbox>
              <w:txbxContent>
                <w:p w:rsid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DMA1</w:t>
                  </w:r>
                </w:p>
                <w:p w:rsid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DRQ0                DACK0</w:t>
                  </w:r>
                </w:p>
                <w:p w:rsidR="001A59B6" w:rsidRP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DRQ1                DACK1</w:t>
                  </w:r>
                </w:p>
                <w:p w:rsidR="001A59B6" w:rsidRP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DRQ2                DACK2</w:t>
                  </w:r>
                </w:p>
                <w:p w:rsid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DRQ3                DACK3</w:t>
                  </w:r>
                </w:p>
                <w:p w:rsid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1A59B6" w:rsidRP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HLDA                    HRQ</w:t>
                  </w:r>
                </w:p>
                <w:p w:rsidR="001A59B6" w:rsidRP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D0901" w:rsidRPr="00CD0901">
        <w:rPr>
          <w:rFonts w:ascii="Times New Roman" w:hAnsi="Times New Roman" w:cs="Times New Roman"/>
          <w:sz w:val="24"/>
          <w:szCs w:val="24"/>
        </w:rPr>
        <w:t>Схема подсистемы прямого доступа к памяти</w:t>
      </w:r>
    </w:p>
    <w:p w:rsidR="00CD0901" w:rsidRDefault="00D63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06" type="#_x0000_t87" style="position:absolute;margin-left:115.7pt;margin-top:16.35pt;width:7.15pt;height:52.7pt;z-index:251727872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4" type="#_x0000_t88" style="position:absolute;margin-left:334.3pt;margin-top:16.35pt;width:18.85pt;height:174.45pt;z-index:251726848"/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1" type="#_x0000_t32" style="position:absolute;margin-left:272pt;margin-top:22.7pt;width:63.1pt;height:.2pt;z-index:251715584" o:connectortype="straight">
            <v:stroke endarrow="block"/>
          </v:shape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4" type="#_x0000_t32" style="position:absolute;margin-left:123.2pt;margin-top:22.85pt;width:37.85pt;height:.05pt;z-index:251708416" o:connectortype="straight">
            <v:stroke endarrow="block"/>
          </v:shape>
        </w:pict>
      </w:r>
    </w:p>
    <w:p w:rsidR="00CD0901" w:rsidRDefault="00D63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7" type="#_x0000_t202" style="position:absolute;margin-left:28.5pt;margin-top:.3pt;width:84.7pt;height:33.65pt;z-index:251728896" stroked="f">
            <v:textbox>
              <w:txbxContent>
                <w:p w:rsidR="00D63CB2" w:rsidRPr="00D63CB2" w:rsidRDefault="00D63CB2" w:rsidP="00D63CB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t xml:space="preserve">8 – разрядные Каналы </w:t>
                  </w:r>
                  <w:r>
                    <w:rPr>
                      <w:lang w:val="en-US"/>
                    </w:rPr>
                    <w:t>DMA</w:t>
                  </w:r>
                </w:p>
              </w:txbxContent>
            </v:textbox>
          </v:shape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3" type="#_x0000_t32" style="position:absolute;margin-left:272.15pt;margin-top:23.55pt;width:62.95pt;height:.2pt;z-index:251717632" o:connectortype="straight">
            <v:stroke endarrow="block"/>
          </v:shape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2" type="#_x0000_t32" style="position:absolute;margin-left:272.3pt;margin-top:10.2pt;width:62.8pt;height:0;z-index:251716608" o:connectortype="straight">
            <v:stroke endarrow="block"/>
          </v:shape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6" type="#_x0000_t32" style="position:absolute;margin-left:122.9pt;margin-top:23.7pt;width:37.85pt;height:.05pt;z-index:251710464" o:connectortype="straight">
            <v:stroke endarrow="block"/>
          </v:shape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5" type="#_x0000_t32" style="position:absolute;margin-left:123.05pt;margin-top:10.35pt;width:37.85pt;height:.05pt;z-index:251709440" o:connectortype="straight">
            <v:stroke endarrow="block"/>
          </v:shape>
        </w:pict>
      </w:r>
    </w:p>
    <w:p w:rsidR="00CD0901" w:rsidRDefault="001A5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4" type="#_x0000_t32" style="position:absolute;margin-left:272pt;margin-top:11pt;width:63.1pt;height:.2pt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7" type="#_x0000_t32" style="position:absolute;margin-left:123.2pt;margin-top:11.15pt;width:37.85pt;height:.05pt;z-index:251711488" o:connectortype="straight">
            <v:stroke endarrow="block"/>
          </v:shape>
        </w:pict>
      </w:r>
    </w:p>
    <w:p w:rsidR="00CD0901" w:rsidRDefault="00D63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5" type="#_x0000_t202" style="position:absolute;margin-left:352pt;margin-top:9.05pt;width:74.1pt;height:33.65pt;z-index:251645940" stroked="f">
            <v:textbox>
              <w:txbxContent>
                <w:p w:rsidR="00D63CB2" w:rsidRPr="00D63CB2" w:rsidRDefault="00D63CB2" w:rsidP="00D63CB2">
                  <w:pPr>
                    <w:spacing w:after="0" w:line="240" w:lineRule="auto"/>
                    <w:jc w:val="center"/>
                  </w:pPr>
                  <w:r>
                    <w:t>В системную шину</w:t>
                  </w:r>
                </w:p>
              </w:txbxContent>
            </v:textbox>
          </v:shape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0" type="#_x0000_t32" style="position:absolute;margin-left:315pt;margin-top:12.65pt;width:0;height:149.5pt;z-index:251704320" o:connectortype="straight"/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9" type="#_x0000_t32" style="position:absolute;margin-left:272.1pt;margin-top:12.65pt;width:42.9pt;height:0;z-index:251703296" o:connectortype="straight"/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5" type="#_x0000_t32" style="position:absolute;margin-left:141.1pt;margin-top:12.65pt;width:0;height:20.7pt;z-index:251699200" o:connectortype="straight"/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4" type="#_x0000_t32" style="position:absolute;margin-left:141.1pt;margin-top:12.65pt;width:19.85pt;height:0;z-index:251698176" o:connectortype="straight">
            <v:stroke endarrow="block"/>
          </v:shape>
        </w:pict>
      </w:r>
    </w:p>
    <w:p w:rsidR="00CD0901" w:rsidRDefault="001A5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7" type="#_x0000_t32" style="position:absolute;margin-left:294.8pt;margin-top:7.5pt;width:0;height:34.15pt;z-index:2517012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6" type="#_x0000_t32" style="position:absolute;margin-left:141.1pt;margin-top:7.5pt;width:153.7pt;height:0;z-index:2517002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2" style="position:absolute;margin-left:160.95pt;margin-top:17.15pt;width:111.25pt;height:102.45pt;z-index:251697152">
            <v:textbox>
              <w:txbxContent>
                <w:p w:rsid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DMA2</w:t>
                  </w:r>
                </w:p>
                <w:p w:rsid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DRQ0                DACK0</w:t>
                  </w:r>
                </w:p>
                <w:p w:rsidR="001A59B6" w:rsidRP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DRQ1                DACK1</w:t>
                  </w:r>
                </w:p>
                <w:p w:rsidR="001A59B6" w:rsidRP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DRQ2                DACK2</w:t>
                  </w:r>
                </w:p>
                <w:p w:rsid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DRQ3                DACK3</w:t>
                  </w:r>
                </w:p>
                <w:p w:rsid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1A59B6" w:rsidRP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HLDA                    HRQ</w:t>
                  </w:r>
                </w:p>
                <w:p w:rsidR="001A59B6" w:rsidRPr="001A59B6" w:rsidRDefault="001A59B6" w:rsidP="001A59B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CD0901" w:rsidRDefault="00D63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0" type="#_x0000_t202" style="position:absolute;margin-left:16.95pt;margin-top:25.55pt;width:92pt;height:33.65pt;z-index:251730944" stroked="f">
            <v:textbox>
              <w:txbxContent>
                <w:p w:rsidR="00D63CB2" w:rsidRPr="00D63CB2" w:rsidRDefault="00D63CB2" w:rsidP="00D63CB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  <w:r>
                    <w:t xml:space="preserve"> – разрядные Каналы </w:t>
                  </w:r>
                  <w:r>
                    <w:rPr>
                      <w:lang w:val="en-US"/>
                    </w:rPr>
                    <w:t>DMA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9" type="#_x0000_t87" style="position:absolute;margin-left:112.65pt;margin-top:23.3pt;width:7.15pt;height:38.15pt;z-index:251729920"/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3" type="#_x0000_t32" style="position:absolute;margin-left:141.1pt;margin-top:15.45pt;width:0;height:94.95pt;z-index:251707392" o:connectortype="straight"/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2" type="#_x0000_t32" style="position:absolute;margin-left:141.1pt;margin-top:15.45pt;width:19.85pt;height:0;z-index:251706368" o:connectortype="straight">
            <v:stroke endarrow="block"/>
          </v:shape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8" type="#_x0000_t32" style="position:absolute;margin-left:272.2pt;margin-top:15.75pt;width:22.6pt;height:0;flip:x;z-index:251702272" o:connectortype="straight"/>
        </w:pict>
      </w:r>
    </w:p>
    <w:p w:rsidR="00CD0901" w:rsidRDefault="001A5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7" type="#_x0000_t32" style="position:absolute;margin-left:272.15pt;margin-top:29.85pt;width:62.95pt;height:.2pt;z-index:2517217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6" type="#_x0000_t32" style="position:absolute;margin-left:272.3pt;margin-top:16.5pt;width:62.8pt;height:0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5" type="#_x0000_t32" style="position:absolute;margin-left:272pt;margin-top:3.15pt;width:63.1pt;height:.2pt;z-index:251719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0" type="#_x0000_t32" style="position:absolute;margin-left:122.85pt;margin-top:30.05pt;width:37.85pt;height:.05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9" type="#_x0000_t32" style="position:absolute;margin-left:123pt;margin-top:16.7pt;width:37.85pt;height:.05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8" type="#_x0000_t32" style="position:absolute;margin-left:123.15pt;margin-top:3.35pt;width:37.85pt;height:.05pt;z-index:251712512" o:connectortype="straight">
            <v:stroke endarrow="block"/>
          </v:shape>
        </w:pict>
      </w:r>
    </w:p>
    <w:p w:rsidR="00CD0901" w:rsidRDefault="00D63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3" type="#_x0000_t202" style="position:absolute;margin-left:325.1pt;margin-top:13.85pt;width:106.55pt;height:36.55pt;z-index:251646965" stroked="f">
            <v:textbox>
              <w:txbxContent>
                <w:p w:rsidR="00D63CB2" w:rsidRDefault="00D63CB2" w:rsidP="00D63CB2">
                  <w:pPr>
                    <w:spacing w:after="0" w:line="240" w:lineRule="auto"/>
                    <w:jc w:val="center"/>
                  </w:pPr>
                  <w:r>
                    <w:t xml:space="preserve"> Запрос на захват</w:t>
                  </w:r>
                </w:p>
                <w:p w:rsidR="00D63CB2" w:rsidRPr="00D63CB2" w:rsidRDefault="00D63CB2" w:rsidP="00D63CB2">
                  <w:pPr>
                    <w:spacing w:after="0" w:line="240" w:lineRule="auto"/>
                    <w:jc w:val="center"/>
                  </w:pPr>
                  <w:r>
                    <w:t>цикла шины</w:t>
                  </w:r>
                </w:p>
              </w:txbxContent>
            </v:textbox>
          </v:shape>
        </w:pict>
      </w:r>
    </w:p>
    <w:p w:rsidR="00CD0901" w:rsidRDefault="00D63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2" type="#_x0000_t202" style="position:absolute;margin-left:2.95pt;margin-top:5.15pt;width:91.7pt;height:48pt;z-index:251647990" stroked="f">
            <v:textbox>
              <w:txbxContent>
                <w:p w:rsidR="00D63CB2" w:rsidRDefault="00D63CB2" w:rsidP="00D63CB2">
                  <w:pPr>
                    <w:spacing w:after="0" w:line="240" w:lineRule="auto"/>
                    <w:jc w:val="center"/>
                  </w:pPr>
                  <w:r>
                    <w:t>Подтверждение</w:t>
                  </w:r>
                </w:p>
                <w:p w:rsidR="00D63CB2" w:rsidRDefault="00D63CB2" w:rsidP="00D63CB2">
                  <w:pPr>
                    <w:spacing w:after="0" w:line="240" w:lineRule="auto"/>
                    <w:jc w:val="center"/>
                  </w:pPr>
                  <w:r>
                    <w:t>на захват</w:t>
                  </w:r>
                </w:p>
                <w:p w:rsidR="00D63CB2" w:rsidRPr="00D63CB2" w:rsidRDefault="00D63CB2" w:rsidP="00D63CB2">
                  <w:pPr>
                    <w:spacing w:after="0" w:line="240" w:lineRule="auto"/>
                    <w:jc w:val="center"/>
                  </w:pPr>
                  <w:r>
                    <w:t>цикла шины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0" type="#_x0000_t32" style="position:absolute;margin-left:115.95pt;margin-top:5.7pt;width:0;height:24pt;z-index:251724800" o:connectortype="straight"/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9" type="#_x0000_t32" style="position:absolute;margin-left:115.95pt;margin-top:5.7pt;width:44.85pt;height:.2pt;z-index:251723776" o:connectortype="straight">
            <v:stroke endarrow="block"/>
          </v:shape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8" type="#_x0000_t32" style="position:absolute;margin-left:272pt;margin-top:5.85pt;width:63.1pt;height:.2pt;z-index:251722752" o:connectortype="straight">
            <v:stroke endarrow="block"/>
          </v:shape>
        </w:pict>
      </w:r>
    </w:p>
    <w:p w:rsidR="00CD0901" w:rsidRDefault="00D63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1" type="#_x0000_t32" style="position:absolute;margin-left:91.1pt;margin-top:3.85pt;width:24.85pt;height:0;flip:x;z-index:251725824" o:connectortype="straight"/>
        </w:pict>
      </w:r>
      <w:r w:rsidR="001A59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1" type="#_x0000_t32" style="position:absolute;margin-left:141.1pt;margin-top:6.95pt;width:173.9pt;height:0;flip:x;z-index:251705344" o:connectortype="straight"/>
        </w:pict>
      </w:r>
    </w:p>
    <w:p w:rsidR="00CD0901" w:rsidRDefault="00CD0901">
      <w:pPr>
        <w:rPr>
          <w:rFonts w:ascii="Times New Roman" w:hAnsi="Times New Roman" w:cs="Times New Roman"/>
          <w:sz w:val="24"/>
          <w:szCs w:val="24"/>
        </w:rPr>
      </w:pPr>
    </w:p>
    <w:p w:rsidR="00424BDA" w:rsidRDefault="000A07C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A07C8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0A07C8">
        <w:rPr>
          <w:rFonts w:ascii="Times New Roman" w:hAnsi="Times New Roman" w:cs="Times New Roman"/>
          <w:b/>
          <w:i/>
          <w:sz w:val="24"/>
          <w:szCs w:val="24"/>
        </w:rPr>
        <w:t>В каких режимах работает контроллер прямого доступа к памяти?</w:t>
      </w:r>
    </w:p>
    <w:p w:rsidR="000A07C8" w:rsidRDefault="00D1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Режимы работы</w:t>
      </w:r>
      <w:r w:rsidR="00F3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44E2">
        <w:rPr>
          <w:rFonts w:ascii="Times New Roman" w:hAnsi="Times New Roman" w:cs="Times New Roman"/>
          <w:sz w:val="24"/>
          <w:szCs w:val="24"/>
        </w:rPr>
        <w:t>контроллера ПДП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72C3B" w:rsidRPr="00872C3B" w:rsidRDefault="00872C3B" w:rsidP="00872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72C3B">
        <w:rPr>
          <w:rFonts w:ascii="Times New Roman" w:hAnsi="Times New Roman" w:cs="Times New Roman"/>
          <w:sz w:val="24"/>
          <w:szCs w:val="24"/>
        </w:rPr>
        <w:t>режим одиночной передачи (Single Transfer Mode);</w:t>
      </w:r>
    </w:p>
    <w:p w:rsidR="00872C3B" w:rsidRPr="00872C3B" w:rsidRDefault="00872C3B" w:rsidP="00872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72C3B">
        <w:rPr>
          <w:rFonts w:ascii="Times New Roman" w:hAnsi="Times New Roman" w:cs="Times New Roman"/>
          <w:sz w:val="24"/>
          <w:szCs w:val="24"/>
        </w:rPr>
        <w:t>режим передачи блока (Block Transfer Mode);</w:t>
      </w:r>
    </w:p>
    <w:p w:rsidR="00872C3B" w:rsidRPr="00872C3B" w:rsidRDefault="00872C3B" w:rsidP="00872C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72C3B">
        <w:rPr>
          <w:rFonts w:ascii="Times New Roman" w:hAnsi="Times New Roman" w:cs="Times New Roman"/>
          <w:sz w:val="24"/>
          <w:szCs w:val="24"/>
        </w:rPr>
        <w:t xml:space="preserve">режим передачи по требованию </w:t>
      </w:r>
      <w:r w:rsidRPr="00872C3B">
        <w:rPr>
          <w:rFonts w:ascii="Times New Roman" w:hAnsi="Times New Roman" w:cs="Times New Roman"/>
          <w:sz w:val="24"/>
          <w:szCs w:val="24"/>
          <w:lang w:val="en-US"/>
        </w:rPr>
        <w:t>(Demand Transfer Mode);</w:t>
      </w:r>
    </w:p>
    <w:p w:rsidR="00F344E2" w:rsidRDefault="00872C3B" w:rsidP="00872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72C3B">
        <w:rPr>
          <w:rFonts w:ascii="Times New Roman" w:hAnsi="Times New Roman" w:cs="Times New Roman"/>
          <w:sz w:val="24"/>
          <w:szCs w:val="24"/>
        </w:rPr>
        <w:t>каскадный</w:t>
      </w:r>
      <w:r w:rsidRPr="00606C76">
        <w:rPr>
          <w:rFonts w:ascii="Times New Roman" w:hAnsi="Times New Roman" w:cs="Times New Roman"/>
          <w:sz w:val="24"/>
          <w:szCs w:val="24"/>
        </w:rPr>
        <w:t xml:space="preserve"> </w:t>
      </w:r>
      <w:r w:rsidRPr="00872C3B">
        <w:rPr>
          <w:rFonts w:ascii="Times New Roman" w:hAnsi="Times New Roman" w:cs="Times New Roman"/>
          <w:sz w:val="24"/>
          <w:szCs w:val="24"/>
        </w:rPr>
        <w:t>режим</w:t>
      </w:r>
      <w:r w:rsidRPr="00606C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Cascade</w:t>
      </w:r>
      <w:r w:rsidRPr="00606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606C76">
        <w:rPr>
          <w:rFonts w:ascii="Times New Roman" w:hAnsi="Times New Roman" w:cs="Times New Roman"/>
          <w:sz w:val="24"/>
          <w:szCs w:val="24"/>
        </w:rPr>
        <w:t>).</w:t>
      </w:r>
    </w:p>
    <w:p w:rsidR="00872C3B" w:rsidRDefault="00872C3B" w:rsidP="00872C3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6C76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606C76" w:rsidRPr="00606C76">
        <w:rPr>
          <w:rFonts w:ascii="Times New Roman" w:hAnsi="Times New Roman" w:cs="Times New Roman"/>
          <w:b/>
          <w:i/>
          <w:sz w:val="24"/>
          <w:szCs w:val="24"/>
        </w:rPr>
        <w:t>Как формируется адрес при передаче слова в режиме DMA?</w:t>
      </w:r>
    </w:p>
    <w:p w:rsidR="00606C76" w:rsidRDefault="00AE4C15" w:rsidP="00AE4C15">
      <w:pPr>
        <w:rPr>
          <w:rFonts w:ascii="Times New Roman" w:hAnsi="Times New Roman" w:cs="Times New Roman"/>
          <w:sz w:val="24"/>
          <w:szCs w:val="24"/>
        </w:rPr>
      </w:pPr>
      <w:r w:rsidRPr="00AE4C15">
        <w:rPr>
          <w:rFonts w:ascii="Times New Roman" w:hAnsi="Times New Roman" w:cs="Times New Roman"/>
          <w:sz w:val="24"/>
          <w:szCs w:val="24"/>
        </w:rPr>
        <w:t>Для формирования 24-разрядного адреса использ</w:t>
      </w:r>
      <w:r>
        <w:rPr>
          <w:rFonts w:ascii="Times New Roman" w:hAnsi="Times New Roman" w:cs="Times New Roman"/>
          <w:sz w:val="24"/>
          <w:szCs w:val="24"/>
        </w:rPr>
        <w:t xml:space="preserve">уется регистр страницы, который </w:t>
      </w:r>
      <w:r w:rsidRPr="00AE4C15">
        <w:rPr>
          <w:rFonts w:ascii="Times New Roman" w:hAnsi="Times New Roman" w:cs="Times New Roman"/>
          <w:sz w:val="24"/>
          <w:szCs w:val="24"/>
        </w:rPr>
        <w:t>определяет старшие биты адреса. Младшие</w:t>
      </w:r>
      <w:r>
        <w:rPr>
          <w:rFonts w:ascii="Times New Roman" w:hAnsi="Times New Roman" w:cs="Times New Roman"/>
          <w:sz w:val="24"/>
          <w:szCs w:val="24"/>
        </w:rPr>
        <w:t xml:space="preserve"> 16 бит задаются регистром базы </w:t>
      </w:r>
      <w:r w:rsidRPr="00AE4C15">
        <w:rPr>
          <w:rFonts w:ascii="Times New Roman" w:hAnsi="Times New Roman" w:cs="Times New Roman"/>
          <w:sz w:val="24"/>
          <w:szCs w:val="24"/>
        </w:rPr>
        <w:t>соотв</w:t>
      </w:r>
      <w:r>
        <w:rPr>
          <w:rFonts w:ascii="Times New Roman" w:hAnsi="Times New Roman" w:cs="Times New Roman"/>
          <w:sz w:val="24"/>
          <w:szCs w:val="24"/>
        </w:rPr>
        <w:t>етствующего канала контроллера.</w:t>
      </w:r>
    </w:p>
    <w:p w:rsidR="00902DEE" w:rsidRDefault="00902DEE" w:rsidP="00AE4C15">
      <w:pPr>
        <w:rPr>
          <w:rFonts w:ascii="Times New Roman" w:hAnsi="Times New Roman" w:cs="Times New Roman"/>
          <w:sz w:val="24"/>
          <w:szCs w:val="24"/>
        </w:rPr>
      </w:pPr>
    </w:p>
    <w:p w:rsidR="00902DEE" w:rsidRPr="00902DEE" w:rsidRDefault="00902DEE">
      <w:pPr>
        <w:rPr>
          <w:rFonts w:ascii="Times New Roman" w:hAnsi="Times New Roman" w:cs="Times New Roman"/>
          <w:b/>
          <w:sz w:val="24"/>
          <w:szCs w:val="24"/>
        </w:rPr>
      </w:pPr>
      <w:r w:rsidRPr="00902DE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</w:t>
      </w:r>
      <w:r w:rsidRPr="00902DEE">
        <w:rPr>
          <w:rFonts w:ascii="Times New Roman" w:hAnsi="Times New Roman" w:cs="Times New Roman"/>
          <w:b/>
          <w:i/>
          <w:sz w:val="24"/>
          <w:szCs w:val="24"/>
        </w:rPr>
        <w:t>В каких состояниях может находиться подсистема прямого доступа к памяти?</w:t>
      </w:r>
    </w:p>
    <w:p w:rsidR="00902DEE" w:rsidRPr="00902DEE" w:rsidRDefault="00902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подсистемы ПДП</w:t>
      </w:r>
      <w:r w:rsidRPr="00902DEE">
        <w:rPr>
          <w:rFonts w:ascii="Times New Roman" w:hAnsi="Times New Roman" w:cs="Times New Roman"/>
          <w:sz w:val="24"/>
          <w:szCs w:val="24"/>
        </w:rPr>
        <w:t>:</w:t>
      </w:r>
    </w:p>
    <w:p w:rsidR="00902DEE" w:rsidRPr="00902DEE" w:rsidRDefault="00902DEE" w:rsidP="00902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SI </w:t>
      </w:r>
      <w:r w:rsidRPr="00902D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неактивное </w:t>
      </w:r>
      <w:r w:rsidRPr="00902DEE">
        <w:rPr>
          <w:rFonts w:ascii="Times New Roman" w:hAnsi="Times New Roman" w:cs="Times New Roman"/>
          <w:sz w:val="24"/>
          <w:szCs w:val="24"/>
        </w:rPr>
        <w:t>состояние;</w:t>
      </w:r>
    </w:p>
    <w:p w:rsidR="00902DEE" w:rsidRPr="00902DEE" w:rsidRDefault="00902DEE" w:rsidP="00902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S0 – первое</w:t>
      </w:r>
      <w:r w:rsidRPr="00902DEE">
        <w:rPr>
          <w:rFonts w:ascii="Times New Roman" w:hAnsi="Times New Roman" w:cs="Times New Roman"/>
          <w:sz w:val="24"/>
          <w:szCs w:val="24"/>
        </w:rPr>
        <w:t xml:space="preserve"> </w:t>
      </w:r>
      <w:r w:rsidRPr="00902DEE">
        <w:rPr>
          <w:rFonts w:ascii="Times New Roman" w:hAnsi="Times New Roman" w:cs="Times New Roman"/>
          <w:sz w:val="24"/>
          <w:szCs w:val="24"/>
        </w:rPr>
        <w:t>состояние обслуживания подсистемы DMA, возникающее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DEE">
        <w:rPr>
          <w:rFonts w:ascii="Times New Roman" w:hAnsi="Times New Roman" w:cs="Times New Roman"/>
          <w:sz w:val="24"/>
          <w:szCs w:val="24"/>
        </w:rPr>
        <w:t>действительному запросу (DREQ);</w:t>
      </w:r>
    </w:p>
    <w:p w:rsidR="00902DEE" w:rsidRPr="00902DEE" w:rsidRDefault="00902DEE" w:rsidP="00902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S1, S2, S3, S4 – рабочие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DEE">
        <w:rPr>
          <w:rFonts w:ascii="Times New Roman" w:hAnsi="Times New Roman" w:cs="Times New Roman"/>
          <w:sz w:val="24"/>
          <w:szCs w:val="24"/>
        </w:rPr>
        <w:t>состояния;</w:t>
      </w:r>
    </w:p>
    <w:p w:rsidR="00876CDE" w:rsidRPr="00902DEE" w:rsidRDefault="00902DEE" w:rsidP="00902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SW – состояние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DEE">
        <w:rPr>
          <w:rFonts w:ascii="Times New Roman" w:hAnsi="Times New Roman" w:cs="Times New Roman"/>
          <w:sz w:val="24"/>
          <w:szCs w:val="24"/>
        </w:rPr>
        <w:t>ожидания.</w:t>
      </w:r>
      <w:r w:rsidR="00897D36" w:rsidRPr="00606C7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64AC0" w:rsidRPr="00405721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</w:t>
      </w:r>
      <w:r w:rsidRPr="004057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0694">
        <w:rPr>
          <w:rFonts w:ascii="Times New Roman" w:hAnsi="Times New Roman" w:cs="Times New Roman"/>
          <w:b/>
          <w:sz w:val="28"/>
          <w:szCs w:val="28"/>
        </w:rPr>
        <w:t>лекция</w:t>
      </w:r>
      <w:r w:rsidR="00A70694" w:rsidRPr="004057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E79">
        <w:rPr>
          <w:rFonts w:ascii="Times New Roman" w:hAnsi="Times New Roman" w:cs="Times New Roman"/>
          <w:b/>
          <w:sz w:val="28"/>
          <w:szCs w:val="28"/>
        </w:rPr>
        <w:t>13</w:t>
      </w:r>
    </w:p>
    <w:p w:rsidR="00D57085" w:rsidRDefault="008E4BD6" w:rsidP="008E4BD6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8E4BD6">
        <w:rPr>
          <w:rFonts w:ascii="Times New Roman" w:hAnsi="Times New Roman" w:cs="Times New Roman"/>
          <w:sz w:val="24"/>
          <w:szCs w:val="24"/>
          <w:u w:val="single"/>
        </w:rPr>
        <w:t>Прерывание</w:t>
      </w:r>
      <w:r>
        <w:rPr>
          <w:rFonts w:ascii="Times New Roman" w:hAnsi="Times New Roman" w:cs="Times New Roman"/>
          <w:sz w:val="24"/>
          <w:szCs w:val="24"/>
        </w:rPr>
        <w:t xml:space="preserve"> - это событие, возникновение которого вынуждает </w:t>
      </w:r>
      <w:r w:rsidRPr="008E4BD6">
        <w:rPr>
          <w:rFonts w:ascii="Times New Roman" w:hAnsi="Times New Roman" w:cs="Times New Roman"/>
          <w:sz w:val="24"/>
          <w:szCs w:val="24"/>
        </w:rPr>
        <w:t xml:space="preserve">процессор прервать выполнение текущей задачи и </w:t>
      </w:r>
      <w:r>
        <w:rPr>
          <w:rFonts w:ascii="Times New Roman" w:hAnsi="Times New Roman" w:cs="Times New Roman"/>
          <w:sz w:val="24"/>
          <w:szCs w:val="24"/>
        </w:rPr>
        <w:t xml:space="preserve">передать управление специальной </w:t>
      </w:r>
      <w:r w:rsidRPr="008E4BD6">
        <w:rPr>
          <w:rFonts w:ascii="Times New Roman" w:hAnsi="Times New Roman" w:cs="Times New Roman"/>
          <w:sz w:val="24"/>
          <w:szCs w:val="24"/>
        </w:rPr>
        <w:t>процедуре либо задаче, на</w:t>
      </w:r>
      <w:r>
        <w:rPr>
          <w:rFonts w:ascii="Times New Roman" w:hAnsi="Times New Roman" w:cs="Times New Roman"/>
          <w:sz w:val="24"/>
          <w:szCs w:val="24"/>
        </w:rPr>
        <w:t>зываемой обработчиком прерываний.</w:t>
      </w:r>
    </w:p>
    <w:p w:rsidR="008E4BD6" w:rsidRDefault="008E4BD6" w:rsidP="008E4BD6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8E4BD6">
        <w:rPr>
          <w:rFonts w:ascii="Times New Roman" w:hAnsi="Times New Roman" w:cs="Times New Roman"/>
          <w:sz w:val="24"/>
          <w:szCs w:val="24"/>
          <w:u w:val="single"/>
        </w:rPr>
        <w:t>Исключение</w:t>
      </w:r>
      <w:r>
        <w:rPr>
          <w:rFonts w:ascii="Times New Roman" w:hAnsi="Times New Roman" w:cs="Times New Roman"/>
          <w:sz w:val="24"/>
          <w:szCs w:val="24"/>
        </w:rPr>
        <w:t xml:space="preserve"> - это событие, возникновение которого вынуждает </w:t>
      </w:r>
      <w:r w:rsidRPr="008E4BD6">
        <w:rPr>
          <w:rFonts w:ascii="Times New Roman" w:hAnsi="Times New Roman" w:cs="Times New Roman"/>
          <w:sz w:val="24"/>
          <w:szCs w:val="24"/>
        </w:rPr>
        <w:t xml:space="preserve">процессор прервать выполнение текущей задачи и </w:t>
      </w:r>
      <w:r>
        <w:rPr>
          <w:rFonts w:ascii="Times New Roman" w:hAnsi="Times New Roman" w:cs="Times New Roman"/>
          <w:sz w:val="24"/>
          <w:szCs w:val="24"/>
        </w:rPr>
        <w:t xml:space="preserve">передать управление специальной </w:t>
      </w:r>
      <w:r w:rsidRPr="008E4BD6">
        <w:rPr>
          <w:rFonts w:ascii="Times New Roman" w:hAnsi="Times New Roman" w:cs="Times New Roman"/>
          <w:sz w:val="24"/>
          <w:szCs w:val="24"/>
        </w:rPr>
        <w:t>процедуре либо задаче, называемой обработчиком</w:t>
      </w:r>
      <w:r>
        <w:rPr>
          <w:rFonts w:ascii="Times New Roman" w:hAnsi="Times New Roman" w:cs="Times New Roman"/>
          <w:sz w:val="24"/>
          <w:szCs w:val="24"/>
        </w:rPr>
        <w:t xml:space="preserve"> исключений.</w:t>
      </w:r>
    </w:p>
    <w:p w:rsidR="000E72D3" w:rsidRDefault="000E72D3" w:rsidP="000E72D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E72D3">
        <w:rPr>
          <w:rFonts w:ascii="Times New Roman" w:hAnsi="Times New Roman" w:cs="Times New Roman"/>
          <w:sz w:val="24"/>
          <w:szCs w:val="24"/>
          <w:u w:val="single"/>
        </w:rPr>
        <w:t>Внешние (аппаратные) прерывания</w:t>
      </w:r>
      <w:r>
        <w:rPr>
          <w:rFonts w:ascii="Times New Roman" w:hAnsi="Times New Roman" w:cs="Times New Roman"/>
          <w:sz w:val="24"/>
          <w:szCs w:val="24"/>
        </w:rPr>
        <w:t xml:space="preserve"> - прерывания</w:t>
      </w:r>
      <w:r w:rsidRPr="000E72D3">
        <w:rPr>
          <w:rFonts w:ascii="Times New Roman" w:hAnsi="Times New Roman" w:cs="Times New Roman"/>
          <w:sz w:val="24"/>
          <w:szCs w:val="24"/>
        </w:rPr>
        <w:t>, которые генерируются по аппаратному сигналу, поступающему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2D3">
        <w:rPr>
          <w:rFonts w:ascii="Times New Roman" w:hAnsi="Times New Roman" w:cs="Times New Roman"/>
          <w:sz w:val="24"/>
          <w:szCs w:val="24"/>
        </w:rPr>
        <w:t>периферийного оборудования, когда оно требует обслуживания.</w:t>
      </w:r>
    </w:p>
    <w:p w:rsidR="000E72D3" w:rsidRDefault="000E72D3" w:rsidP="000E72D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INTR# и</w:t>
      </w:r>
      <w:r w:rsidRPr="000E72D3">
        <w:rPr>
          <w:rFonts w:ascii="Times New Roman" w:hAnsi="Times New Roman" w:cs="Times New Roman"/>
          <w:sz w:val="24"/>
          <w:szCs w:val="24"/>
          <w:u w:val="single"/>
        </w:rPr>
        <w:t xml:space="preserve"> NMI#</w:t>
      </w:r>
      <w:r>
        <w:rPr>
          <w:rFonts w:ascii="Times New Roman" w:hAnsi="Times New Roman" w:cs="Times New Roman"/>
          <w:sz w:val="24"/>
          <w:szCs w:val="24"/>
        </w:rPr>
        <w:t xml:space="preserve"> - это контакты, по наличию сигнала на которых процессор определяет </w:t>
      </w:r>
      <w:r w:rsidRPr="000E72D3">
        <w:rPr>
          <w:rFonts w:ascii="Times New Roman" w:hAnsi="Times New Roman" w:cs="Times New Roman"/>
          <w:sz w:val="24"/>
          <w:szCs w:val="24"/>
        </w:rPr>
        <w:t>необходимость обработки внешнего прерывания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72D3" w:rsidRDefault="000E72D3" w:rsidP="000E72D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E72D3">
        <w:rPr>
          <w:rFonts w:ascii="Times New Roman" w:hAnsi="Times New Roman" w:cs="Times New Roman"/>
          <w:sz w:val="24"/>
          <w:szCs w:val="24"/>
          <w:u w:val="single"/>
        </w:rPr>
        <w:t>Вектор прерывания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E72D3">
        <w:rPr>
          <w:rFonts w:ascii="Times New Roman" w:hAnsi="Times New Roman" w:cs="Times New Roman"/>
          <w:sz w:val="24"/>
          <w:szCs w:val="24"/>
        </w:rPr>
        <w:t>закреплённый за устройством номер, который идентифицирует соответствующий обработчик прерываний.</w:t>
      </w:r>
    </w:p>
    <w:p w:rsidR="000E72D3" w:rsidRPr="000E72D3" w:rsidRDefault="00F11ADC" w:rsidP="000E72D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F11ADC">
        <w:rPr>
          <w:rFonts w:ascii="Times New Roman" w:hAnsi="Times New Roman" w:cs="Times New Roman"/>
          <w:sz w:val="24"/>
          <w:szCs w:val="24"/>
          <w:u w:val="single"/>
        </w:rPr>
        <w:t>Контроллер прерываний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11ADC">
        <w:rPr>
          <w:rFonts w:ascii="Times New Roman" w:hAnsi="Times New Roman" w:cs="Times New Roman"/>
          <w:sz w:val="24"/>
          <w:szCs w:val="24"/>
        </w:rPr>
        <w:t>Progra</w:t>
      </w:r>
      <w:r>
        <w:rPr>
          <w:rFonts w:ascii="Times New Roman" w:hAnsi="Times New Roman" w:cs="Times New Roman"/>
          <w:sz w:val="24"/>
          <w:szCs w:val="24"/>
        </w:rPr>
        <w:t>mmable Interrupt Controller) -</w:t>
      </w:r>
      <w:r w:rsidRPr="00F11ADC">
        <w:rPr>
          <w:rFonts w:ascii="Times New Roman" w:hAnsi="Times New Roman" w:cs="Times New Roman"/>
          <w:sz w:val="24"/>
          <w:szCs w:val="24"/>
        </w:rPr>
        <w:t xml:space="preserve"> </w:t>
      </w:r>
      <w:r w:rsidR="009958B0">
        <w:rPr>
          <w:rFonts w:ascii="Times New Roman" w:hAnsi="Times New Roman" w:cs="Times New Roman"/>
          <w:sz w:val="24"/>
          <w:szCs w:val="24"/>
        </w:rPr>
        <w:t xml:space="preserve">это </w:t>
      </w:r>
      <w:r w:rsidRPr="00F11ADC">
        <w:rPr>
          <w:rFonts w:ascii="Times New Roman" w:hAnsi="Times New Roman" w:cs="Times New Roman"/>
          <w:sz w:val="24"/>
          <w:szCs w:val="24"/>
        </w:rPr>
        <w:t>микросхема или встроенный блок процессора, отвечающий за возможность последовательной обработки запросов на прерывание от разных устройств.</w:t>
      </w:r>
    </w:p>
    <w:p w:rsidR="000E72D3" w:rsidRDefault="000E72D3" w:rsidP="000E72D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E72D3">
        <w:rPr>
          <w:rFonts w:ascii="Times New Roman" w:hAnsi="Times New Roman" w:cs="Times New Roman"/>
          <w:sz w:val="24"/>
          <w:szCs w:val="24"/>
          <w:u w:val="single"/>
        </w:rPr>
        <w:t>Программное прерывание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E72D3">
        <w:rPr>
          <w:rFonts w:ascii="Times New Roman" w:hAnsi="Times New Roman" w:cs="Times New Roman"/>
          <w:sz w:val="24"/>
          <w:szCs w:val="24"/>
        </w:rPr>
        <w:t>синхронное прерывание, которое может осуществить программа с помощью специальной инструкции</w:t>
      </w:r>
      <w:r w:rsidR="00E46837">
        <w:rPr>
          <w:rFonts w:ascii="Times New Roman" w:hAnsi="Times New Roman" w:cs="Times New Roman"/>
          <w:sz w:val="24"/>
          <w:szCs w:val="24"/>
        </w:rPr>
        <w:t xml:space="preserve"> (</w:t>
      </w:r>
      <w:r w:rsidR="00E46837" w:rsidRPr="00E46837">
        <w:rPr>
          <w:rFonts w:ascii="Times New Roman" w:hAnsi="Times New Roman" w:cs="Times New Roman"/>
          <w:sz w:val="24"/>
          <w:szCs w:val="24"/>
        </w:rPr>
        <w:t>INT</w:t>
      </w:r>
      <w:r w:rsidR="00E46837">
        <w:rPr>
          <w:rFonts w:ascii="Times New Roman" w:hAnsi="Times New Roman" w:cs="Times New Roman"/>
          <w:sz w:val="24"/>
          <w:szCs w:val="24"/>
        </w:rPr>
        <w:t>)</w:t>
      </w:r>
      <w:r w:rsidRPr="000E72D3">
        <w:rPr>
          <w:rFonts w:ascii="Times New Roman" w:hAnsi="Times New Roman" w:cs="Times New Roman"/>
          <w:sz w:val="24"/>
          <w:szCs w:val="24"/>
        </w:rPr>
        <w:t>.</w:t>
      </w:r>
    </w:p>
    <w:p w:rsidR="009958B0" w:rsidRDefault="009958B0" w:rsidP="000E72D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9958B0">
        <w:rPr>
          <w:rFonts w:ascii="Times New Roman" w:hAnsi="Times New Roman" w:cs="Times New Roman"/>
          <w:sz w:val="24"/>
          <w:szCs w:val="24"/>
          <w:u w:val="single"/>
        </w:rPr>
        <w:t>LINT0</w:t>
      </w:r>
      <w:r w:rsidR="00825F14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r w:rsidR="00825F14" w:rsidRPr="00825F14">
        <w:rPr>
          <w:rFonts w:ascii="Times New Roman" w:hAnsi="Times New Roman" w:cs="Times New Roman"/>
          <w:sz w:val="24"/>
          <w:szCs w:val="24"/>
          <w:u w:val="single"/>
        </w:rPr>
        <w:t>LINT1</w:t>
      </w:r>
      <w:r w:rsidR="00825F14">
        <w:rPr>
          <w:rFonts w:ascii="Times New Roman" w:hAnsi="Times New Roman" w:cs="Times New Roman"/>
          <w:sz w:val="24"/>
          <w:szCs w:val="24"/>
        </w:rPr>
        <w:t xml:space="preserve"> - </w:t>
      </w:r>
      <w:r w:rsidR="00E92D9E">
        <w:rPr>
          <w:rFonts w:ascii="Times New Roman" w:hAnsi="Times New Roman" w:cs="Times New Roman"/>
          <w:sz w:val="24"/>
          <w:szCs w:val="24"/>
        </w:rPr>
        <w:t xml:space="preserve">выступают в качестве </w:t>
      </w:r>
      <w:r>
        <w:rPr>
          <w:rFonts w:ascii="Times New Roman" w:hAnsi="Times New Roman" w:cs="Times New Roman"/>
          <w:sz w:val="24"/>
          <w:szCs w:val="24"/>
        </w:rPr>
        <w:t>INTR</w:t>
      </w:r>
      <w:r w:rsidR="00825F14">
        <w:rPr>
          <w:rFonts w:ascii="Times New Roman" w:hAnsi="Times New Roman" w:cs="Times New Roman"/>
          <w:sz w:val="24"/>
          <w:szCs w:val="24"/>
        </w:rPr>
        <w:t xml:space="preserve"> и </w:t>
      </w:r>
      <w:r w:rsidR="00825F14">
        <w:rPr>
          <w:rFonts w:ascii="Times New Roman" w:hAnsi="Times New Roman" w:cs="Times New Roman"/>
          <w:sz w:val="24"/>
          <w:szCs w:val="24"/>
          <w:lang w:val="en-US"/>
        </w:rPr>
        <w:t>NMI</w:t>
      </w:r>
      <w:r>
        <w:rPr>
          <w:rFonts w:ascii="Times New Roman" w:hAnsi="Times New Roman" w:cs="Times New Roman"/>
          <w:sz w:val="24"/>
          <w:szCs w:val="24"/>
        </w:rPr>
        <w:t xml:space="preserve"> вывод</w:t>
      </w:r>
      <w:r w:rsidR="00E92D9E">
        <w:rPr>
          <w:rFonts w:ascii="Times New Roman" w:hAnsi="Times New Roman" w:cs="Times New Roman"/>
          <w:sz w:val="24"/>
          <w:szCs w:val="24"/>
        </w:rPr>
        <w:t>ов</w:t>
      </w:r>
      <w:r w:rsidRPr="009958B0">
        <w:rPr>
          <w:rFonts w:ascii="Times New Roman" w:hAnsi="Times New Roman" w:cs="Times New Roman"/>
          <w:sz w:val="24"/>
          <w:szCs w:val="24"/>
        </w:rPr>
        <w:t xml:space="preserve"> процессора для внешнего контроллера прерываний</w:t>
      </w:r>
      <w:r w:rsidR="00825F14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3BA" w:rsidRDefault="00E823BA" w:rsidP="00E823BA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DC668B">
        <w:rPr>
          <w:rFonts w:ascii="Times New Roman" w:hAnsi="Times New Roman" w:cs="Times New Roman"/>
          <w:sz w:val="24"/>
          <w:szCs w:val="24"/>
          <w:u w:val="single"/>
        </w:rPr>
        <w:t>Маскируемые аппаратные прерывания</w:t>
      </w:r>
      <w:r>
        <w:rPr>
          <w:rFonts w:ascii="Times New Roman" w:hAnsi="Times New Roman" w:cs="Times New Roman"/>
          <w:sz w:val="24"/>
          <w:szCs w:val="24"/>
        </w:rPr>
        <w:t xml:space="preserve"> - п</w:t>
      </w:r>
      <w:r w:rsidRPr="00E823BA">
        <w:rPr>
          <w:rFonts w:ascii="Times New Roman" w:hAnsi="Times New Roman" w:cs="Times New Roman"/>
          <w:sz w:val="24"/>
          <w:szCs w:val="24"/>
        </w:rPr>
        <w:t>рерывания, которые генерируются при поступлении сигнала на вход INTR#</w:t>
      </w:r>
      <w:r>
        <w:rPr>
          <w:rFonts w:ascii="Times New Roman" w:hAnsi="Times New Roman" w:cs="Times New Roman"/>
          <w:sz w:val="24"/>
          <w:szCs w:val="24"/>
        </w:rPr>
        <w:t xml:space="preserve"> и б</w:t>
      </w:r>
      <w:r w:rsidRPr="00E823BA">
        <w:rPr>
          <w:rFonts w:ascii="Times New Roman" w:hAnsi="Times New Roman" w:cs="Times New Roman"/>
          <w:sz w:val="24"/>
          <w:szCs w:val="24"/>
        </w:rPr>
        <w:t>ит</w:t>
      </w:r>
      <w:r>
        <w:rPr>
          <w:rFonts w:ascii="Times New Roman" w:hAnsi="Times New Roman" w:cs="Times New Roman"/>
          <w:sz w:val="24"/>
          <w:szCs w:val="24"/>
        </w:rPr>
        <w:t xml:space="preserve"> IF в регистре флагов позволяет </w:t>
      </w:r>
      <w:r w:rsidRPr="00E823BA">
        <w:rPr>
          <w:rFonts w:ascii="Times New Roman" w:hAnsi="Times New Roman" w:cs="Times New Roman"/>
          <w:sz w:val="24"/>
          <w:szCs w:val="24"/>
        </w:rPr>
        <w:t>заблокировать (замаскировать) обработку таких прерываний.</w:t>
      </w:r>
    </w:p>
    <w:p w:rsidR="00DC668B" w:rsidRDefault="00DC668B" w:rsidP="00E823BA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E46837">
        <w:rPr>
          <w:rFonts w:ascii="Times New Roman" w:hAnsi="Times New Roman" w:cs="Times New Roman"/>
          <w:sz w:val="24"/>
          <w:szCs w:val="24"/>
          <w:u w:val="single"/>
        </w:rPr>
        <w:t>Немаскируемые аппаратные прерывания</w:t>
      </w:r>
      <w:r>
        <w:rPr>
          <w:rFonts w:ascii="Times New Roman" w:hAnsi="Times New Roman" w:cs="Times New Roman"/>
          <w:sz w:val="24"/>
          <w:szCs w:val="24"/>
        </w:rPr>
        <w:t xml:space="preserve"> - прерывания, которые </w:t>
      </w:r>
      <w:r w:rsidRPr="00DC668B">
        <w:rPr>
          <w:rFonts w:ascii="Times New Roman" w:hAnsi="Times New Roman" w:cs="Times New Roman"/>
          <w:sz w:val="24"/>
          <w:szCs w:val="24"/>
        </w:rPr>
        <w:t>генерируются при поступлении сигнала на вход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68B">
        <w:rPr>
          <w:rFonts w:ascii="Times New Roman" w:hAnsi="Times New Roman" w:cs="Times New Roman"/>
          <w:sz w:val="24"/>
          <w:szCs w:val="24"/>
        </w:rPr>
        <w:t>NMI#</w:t>
      </w:r>
      <w:r>
        <w:rPr>
          <w:rFonts w:ascii="Times New Roman" w:hAnsi="Times New Roman" w:cs="Times New Roman"/>
          <w:sz w:val="24"/>
          <w:szCs w:val="24"/>
        </w:rPr>
        <w:t xml:space="preserve"> и не блокируются флагом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C668B">
        <w:rPr>
          <w:rFonts w:ascii="Times New Roman" w:hAnsi="Times New Roman" w:cs="Times New Roman"/>
          <w:sz w:val="24"/>
          <w:szCs w:val="24"/>
        </w:rPr>
        <w:t>.</w:t>
      </w:r>
    </w:p>
    <w:p w:rsidR="00E46837" w:rsidRDefault="00E46837" w:rsidP="00E823BA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6837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(interrupt) </w:t>
      </w:r>
      <w:r w:rsidRPr="00E46837">
        <w:rPr>
          <w:rFonts w:ascii="Times New Roman" w:hAnsi="Times New Roman" w:cs="Times New Roman"/>
          <w:sz w:val="24"/>
          <w:szCs w:val="24"/>
        </w:rPr>
        <w:t>- инструкция на языке ассемблера для процессора архитектуры x86, генерирующая программное прерывание.</w:t>
      </w:r>
    </w:p>
    <w:p w:rsidR="00E46837" w:rsidRDefault="0009570A" w:rsidP="00E823BA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9570A">
        <w:rPr>
          <w:rFonts w:ascii="Times New Roman" w:hAnsi="Times New Roman" w:cs="Times New Roman"/>
          <w:sz w:val="24"/>
          <w:szCs w:val="24"/>
          <w:u w:val="single"/>
        </w:rPr>
        <w:t>DPMI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9570A">
        <w:rPr>
          <w:rFonts w:ascii="Times New Roman" w:hAnsi="Times New Roman" w:cs="Times New Roman"/>
          <w:sz w:val="24"/>
          <w:szCs w:val="24"/>
        </w:rPr>
        <w:t>протокол доступа к памяти, с помощью которого DOS-программа может использовать дополнительную память персонального компьютера с адресами выше 1 Мбайта, недоступную при работе процессора 80x86 в реальном режиме.</w:t>
      </w:r>
    </w:p>
    <w:p w:rsidR="0009570A" w:rsidRDefault="0009570A" w:rsidP="0009570A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9570A">
        <w:rPr>
          <w:rFonts w:ascii="Times New Roman" w:hAnsi="Times New Roman" w:cs="Times New Roman"/>
          <w:sz w:val="24"/>
          <w:szCs w:val="24"/>
          <w:u w:val="single"/>
        </w:rPr>
        <w:t>INTO</w:t>
      </w:r>
      <w:r w:rsidRPr="000957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команда для проверки</w:t>
      </w:r>
      <w:r w:rsidRPr="0009570A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70A">
        <w:rPr>
          <w:rFonts w:ascii="Times New Roman" w:hAnsi="Times New Roman" w:cs="Times New Roman"/>
          <w:sz w:val="24"/>
          <w:szCs w:val="24"/>
        </w:rPr>
        <w:t>переполнение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570A" w:rsidRDefault="0009570A" w:rsidP="0009570A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9570A">
        <w:rPr>
          <w:rFonts w:ascii="Times New Roman" w:hAnsi="Times New Roman" w:cs="Times New Roman"/>
          <w:sz w:val="24"/>
          <w:szCs w:val="24"/>
          <w:u w:val="single"/>
        </w:rPr>
        <w:t>INT3</w:t>
      </w:r>
      <w:r w:rsidRPr="000957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команда для установки контрольной точки.</w:t>
      </w:r>
    </w:p>
    <w:p w:rsidR="0009570A" w:rsidRDefault="0009570A" w:rsidP="0009570A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9570A">
        <w:rPr>
          <w:rFonts w:ascii="Times New Roman" w:hAnsi="Times New Roman" w:cs="Times New Roman"/>
          <w:sz w:val="24"/>
          <w:szCs w:val="24"/>
          <w:u w:val="single"/>
        </w:rPr>
        <w:t>BOUND</w:t>
      </w:r>
      <w:r w:rsidRPr="000957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команда для проверки</w:t>
      </w:r>
      <w:r w:rsidRPr="0009570A">
        <w:rPr>
          <w:rFonts w:ascii="Times New Roman" w:hAnsi="Times New Roman" w:cs="Times New Roman"/>
          <w:sz w:val="24"/>
          <w:szCs w:val="24"/>
        </w:rPr>
        <w:t xml:space="preserve"> границ массива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7388" w:rsidRDefault="00F17388" w:rsidP="00F17388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E47664">
        <w:rPr>
          <w:rFonts w:ascii="Times New Roman" w:hAnsi="Times New Roman" w:cs="Times New Roman"/>
          <w:sz w:val="24"/>
          <w:szCs w:val="24"/>
          <w:u w:val="single"/>
        </w:rPr>
        <w:lastRenderedPageBreak/>
        <w:t>Нарушение</w:t>
      </w:r>
      <w:r w:rsidRPr="00F17388">
        <w:rPr>
          <w:rFonts w:ascii="Times New Roman" w:hAnsi="Times New Roman" w:cs="Times New Roman"/>
          <w:sz w:val="24"/>
          <w:szCs w:val="24"/>
        </w:rPr>
        <w:t xml:space="preserve"> (отказ) - это исключение, которое обнаруживается либо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388">
        <w:rPr>
          <w:rFonts w:ascii="Times New Roman" w:hAnsi="Times New Roman" w:cs="Times New Roman"/>
          <w:sz w:val="24"/>
          <w:szCs w:val="24"/>
        </w:rPr>
        <w:t>исполнением, либо во время исполнения команды. При этом процессор пе</w:t>
      </w:r>
      <w:r>
        <w:rPr>
          <w:rFonts w:ascii="Times New Roman" w:hAnsi="Times New Roman" w:cs="Times New Roman"/>
          <w:sz w:val="24"/>
          <w:szCs w:val="24"/>
        </w:rPr>
        <w:t xml:space="preserve">реходит в </w:t>
      </w:r>
      <w:r w:rsidRPr="00F17388">
        <w:rPr>
          <w:rFonts w:ascii="Times New Roman" w:hAnsi="Times New Roman" w:cs="Times New Roman"/>
          <w:sz w:val="24"/>
          <w:szCs w:val="24"/>
        </w:rPr>
        <w:t>состояние, позволяющее осуществить рестарт команд</w:t>
      </w:r>
      <w:r>
        <w:rPr>
          <w:rFonts w:ascii="Times New Roman" w:hAnsi="Times New Roman" w:cs="Times New Roman"/>
          <w:sz w:val="24"/>
          <w:szCs w:val="24"/>
        </w:rPr>
        <w:t xml:space="preserve">ы. В качестве адреса возврата в </w:t>
      </w:r>
      <w:r w:rsidRPr="00F17388">
        <w:rPr>
          <w:rFonts w:ascii="Times New Roman" w:hAnsi="Times New Roman" w:cs="Times New Roman"/>
          <w:sz w:val="24"/>
          <w:szCs w:val="24"/>
        </w:rPr>
        <w:t>стек обработчика заносится адре</w:t>
      </w:r>
      <w:r w:rsidR="00E47664">
        <w:rPr>
          <w:rFonts w:ascii="Times New Roman" w:hAnsi="Times New Roman" w:cs="Times New Roman"/>
          <w:sz w:val="24"/>
          <w:szCs w:val="24"/>
        </w:rPr>
        <w:t>с вызвавшей исключение команды.</w:t>
      </w:r>
    </w:p>
    <w:p w:rsidR="00E47664" w:rsidRDefault="00E47664" w:rsidP="00E47664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E47664">
        <w:rPr>
          <w:rFonts w:ascii="Times New Roman" w:hAnsi="Times New Roman" w:cs="Times New Roman"/>
          <w:sz w:val="24"/>
          <w:szCs w:val="24"/>
          <w:u w:val="single"/>
        </w:rPr>
        <w:t>Ловушка</w:t>
      </w:r>
      <w:r>
        <w:rPr>
          <w:rFonts w:ascii="Times New Roman" w:hAnsi="Times New Roman" w:cs="Times New Roman"/>
          <w:sz w:val="24"/>
          <w:szCs w:val="24"/>
        </w:rPr>
        <w:t xml:space="preserve"> - это исключение, которое </w:t>
      </w:r>
      <w:r w:rsidRPr="00E47664">
        <w:rPr>
          <w:rFonts w:ascii="Times New Roman" w:hAnsi="Times New Roman" w:cs="Times New Roman"/>
          <w:sz w:val="24"/>
          <w:szCs w:val="24"/>
        </w:rPr>
        <w:t xml:space="preserve">возникает на границе команд сразу </w:t>
      </w:r>
      <w:r>
        <w:rPr>
          <w:rFonts w:ascii="Times New Roman" w:hAnsi="Times New Roman" w:cs="Times New Roman"/>
          <w:sz w:val="24"/>
          <w:szCs w:val="24"/>
        </w:rPr>
        <w:t xml:space="preserve">же после команды, вызвавшей это </w:t>
      </w:r>
      <w:r w:rsidRPr="00E47664">
        <w:rPr>
          <w:rFonts w:ascii="Times New Roman" w:hAnsi="Times New Roman" w:cs="Times New Roman"/>
          <w:sz w:val="24"/>
          <w:szCs w:val="24"/>
        </w:rPr>
        <w:t>исключение. Значения регистров CS и EIP, заносимы</w:t>
      </w:r>
      <w:r>
        <w:rPr>
          <w:rFonts w:ascii="Times New Roman" w:hAnsi="Times New Roman" w:cs="Times New Roman"/>
          <w:sz w:val="24"/>
          <w:szCs w:val="24"/>
        </w:rPr>
        <w:t xml:space="preserve">е в стек обработчика, указывают </w:t>
      </w:r>
      <w:r w:rsidRPr="00E47664">
        <w:rPr>
          <w:rFonts w:ascii="Times New Roman" w:hAnsi="Times New Roman" w:cs="Times New Roman"/>
          <w:sz w:val="24"/>
          <w:szCs w:val="24"/>
        </w:rPr>
        <w:t>на очередную команду.</w:t>
      </w:r>
    </w:p>
    <w:p w:rsidR="00E47664" w:rsidRDefault="00E47664" w:rsidP="00E47664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E47664">
        <w:rPr>
          <w:rFonts w:ascii="Times New Roman" w:hAnsi="Times New Roman" w:cs="Times New Roman"/>
          <w:sz w:val="24"/>
          <w:szCs w:val="24"/>
          <w:u w:val="single"/>
        </w:rPr>
        <w:t>Авария</w:t>
      </w:r>
      <w:r>
        <w:rPr>
          <w:rFonts w:ascii="Times New Roman" w:hAnsi="Times New Roman" w:cs="Times New Roman"/>
          <w:sz w:val="24"/>
          <w:szCs w:val="24"/>
        </w:rPr>
        <w:t xml:space="preserve"> - это исключение, которое</w:t>
      </w:r>
      <w:r w:rsidRPr="00E47664">
        <w:rPr>
          <w:rFonts w:ascii="Times New Roman" w:hAnsi="Times New Roman" w:cs="Times New Roman"/>
          <w:sz w:val="24"/>
          <w:szCs w:val="24"/>
        </w:rPr>
        <w:t xml:space="preserve"> не позволяет осуществить рестарт про</w:t>
      </w:r>
      <w:r>
        <w:rPr>
          <w:rFonts w:ascii="Times New Roman" w:hAnsi="Times New Roman" w:cs="Times New Roman"/>
          <w:sz w:val="24"/>
          <w:szCs w:val="24"/>
        </w:rPr>
        <w:t xml:space="preserve">граммы, и зачастую нельзя точно </w:t>
      </w:r>
      <w:r w:rsidRPr="00E47664">
        <w:rPr>
          <w:rFonts w:ascii="Times New Roman" w:hAnsi="Times New Roman" w:cs="Times New Roman"/>
          <w:sz w:val="24"/>
          <w:szCs w:val="24"/>
        </w:rPr>
        <w:t>локализовать команду, вызвавшую это исклю</w:t>
      </w:r>
      <w:r>
        <w:rPr>
          <w:rFonts w:ascii="Times New Roman" w:hAnsi="Times New Roman" w:cs="Times New Roman"/>
          <w:sz w:val="24"/>
          <w:szCs w:val="24"/>
        </w:rPr>
        <w:t xml:space="preserve">чение. Исключения типа "авария" </w:t>
      </w:r>
      <w:r w:rsidRPr="00E47664">
        <w:rPr>
          <w:rFonts w:ascii="Times New Roman" w:hAnsi="Times New Roman" w:cs="Times New Roman"/>
          <w:sz w:val="24"/>
          <w:szCs w:val="24"/>
        </w:rPr>
        <w:t>генерируются при обнаружении серьезных ошиб</w:t>
      </w:r>
      <w:r>
        <w:rPr>
          <w:rFonts w:ascii="Times New Roman" w:hAnsi="Times New Roman" w:cs="Times New Roman"/>
          <w:sz w:val="24"/>
          <w:szCs w:val="24"/>
        </w:rPr>
        <w:t xml:space="preserve">ок, таких как неразрешенные или </w:t>
      </w:r>
      <w:r w:rsidRPr="00E47664">
        <w:rPr>
          <w:rFonts w:ascii="Times New Roman" w:hAnsi="Times New Roman" w:cs="Times New Roman"/>
          <w:sz w:val="24"/>
          <w:szCs w:val="24"/>
        </w:rPr>
        <w:t>несовместимые значения в системных таблицах или аппаратные сбои.</w:t>
      </w:r>
    </w:p>
    <w:p w:rsidR="00E47664" w:rsidRDefault="00C11108" w:rsidP="00C11108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C11108">
        <w:rPr>
          <w:rFonts w:ascii="Times New Roman" w:hAnsi="Times New Roman" w:cs="Times New Roman"/>
          <w:sz w:val="24"/>
          <w:szCs w:val="24"/>
          <w:u w:val="single"/>
        </w:rPr>
        <w:t>Двойная ошибка</w:t>
      </w:r>
      <w:r>
        <w:rPr>
          <w:rFonts w:ascii="Times New Roman" w:hAnsi="Times New Roman" w:cs="Times New Roman"/>
          <w:sz w:val="24"/>
          <w:szCs w:val="24"/>
        </w:rPr>
        <w:t xml:space="preserve"> - типичный случай аварии, который происходит, когда процессор </w:t>
      </w:r>
      <w:r w:rsidRPr="00C11108">
        <w:rPr>
          <w:rFonts w:ascii="Times New Roman" w:hAnsi="Times New Roman" w:cs="Times New Roman"/>
          <w:sz w:val="24"/>
          <w:szCs w:val="24"/>
        </w:rPr>
        <w:t>пытается обработа</w:t>
      </w:r>
      <w:r>
        <w:rPr>
          <w:rFonts w:ascii="Times New Roman" w:hAnsi="Times New Roman" w:cs="Times New Roman"/>
          <w:sz w:val="24"/>
          <w:szCs w:val="24"/>
        </w:rPr>
        <w:t xml:space="preserve">ть исключение, а его обработчик </w:t>
      </w:r>
      <w:r w:rsidRPr="00C11108">
        <w:rPr>
          <w:rFonts w:ascii="Times New Roman" w:hAnsi="Times New Roman" w:cs="Times New Roman"/>
          <w:sz w:val="24"/>
          <w:szCs w:val="24"/>
        </w:rPr>
        <w:t>генерирует еще одно исключение.</w:t>
      </w:r>
    </w:p>
    <w:p w:rsidR="00B865BC" w:rsidRDefault="00B865BC" w:rsidP="00B865BC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865BC">
        <w:rPr>
          <w:rFonts w:ascii="Times New Roman" w:hAnsi="Times New Roman" w:cs="Times New Roman"/>
          <w:sz w:val="24"/>
          <w:szCs w:val="24"/>
          <w:u w:val="single"/>
        </w:rPr>
        <w:t>Термодатчик</w:t>
      </w:r>
      <w:r w:rsidRPr="00B865BC">
        <w:rPr>
          <w:rFonts w:ascii="Times New Roman" w:hAnsi="Times New Roman" w:cs="Times New Roman"/>
          <w:sz w:val="24"/>
          <w:szCs w:val="24"/>
        </w:rPr>
        <w:t xml:space="preserve"> - </w:t>
      </w:r>
      <w:r w:rsidRPr="00B865BC">
        <w:rPr>
          <w:rFonts w:ascii="Times New Roman" w:hAnsi="Times New Roman" w:cs="Times New Roman"/>
          <w:sz w:val="24"/>
          <w:szCs w:val="24"/>
        </w:rPr>
        <w:t>встроенный</w:t>
      </w:r>
      <w:r>
        <w:rPr>
          <w:rFonts w:ascii="Times New Roman" w:hAnsi="Times New Roman" w:cs="Times New Roman"/>
          <w:sz w:val="24"/>
          <w:szCs w:val="24"/>
        </w:rPr>
        <w:t xml:space="preserve"> в процессоры </w:t>
      </w:r>
      <w:r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B865BC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блок</w:t>
      </w:r>
      <w:r w:rsidRPr="00B865BC">
        <w:rPr>
          <w:rFonts w:ascii="Times New Roman" w:hAnsi="Times New Roman" w:cs="Times New Roman"/>
          <w:sz w:val="24"/>
          <w:szCs w:val="24"/>
        </w:rPr>
        <w:t xml:space="preserve"> </w:t>
      </w:r>
      <w:r w:rsidRPr="00B865BC">
        <w:rPr>
          <w:rFonts w:ascii="Times New Roman" w:hAnsi="Times New Roman" w:cs="Times New Roman"/>
          <w:sz w:val="24"/>
          <w:szCs w:val="24"/>
        </w:rPr>
        <w:t>температурного контроля, который можно</w:t>
      </w:r>
      <w:r>
        <w:rPr>
          <w:rFonts w:ascii="Times New Roman" w:hAnsi="Times New Roman" w:cs="Times New Roman"/>
          <w:sz w:val="24"/>
          <w:szCs w:val="24"/>
        </w:rPr>
        <w:t xml:space="preserve"> запрограммировать на генерацию</w:t>
      </w:r>
      <w:r w:rsidRPr="00B865BC">
        <w:rPr>
          <w:rFonts w:ascii="Times New Roman" w:hAnsi="Times New Roman" w:cs="Times New Roman"/>
          <w:sz w:val="24"/>
          <w:szCs w:val="24"/>
        </w:rPr>
        <w:t xml:space="preserve"> </w:t>
      </w:r>
      <w:r w:rsidRPr="00B865BC">
        <w:rPr>
          <w:rFonts w:ascii="Times New Roman" w:hAnsi="Times New Roman" w:cs="Times New Roman"/>
          <w:sz w:val="24"/>
          <w:szCs w:val="24"/>
        </w:rPr>
        <w:t>прерываний.</w:t>
      </w:r>
    </w:p>
    <w:p w:rsidR="00B865BC" w:rsidRDefault="00D8730E" w:rsidP="00D8730E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134F6">
        <w:rPr>
          <w:rFonts w:ascii="Times New Roman" w:hAnsi="Times New Roman" w:cs="Times New Roman"/>
          <w:sz w:val="24"/>
          <w:szCs w:val="24"/>
          <w:u w:val="single"/>
        </w:rPr>
        <w:t>LVT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8730E">
        <w:rPr>
          <w:rFonts w:ascii="Times New Roman" w:hAnsi="Times New Roman" w:cs="Times New Roman"/>
          <w:sz w:val="24"/>
          <w:szCs w:val="24"/>
        </w:rPr>
        <w:t>local vector table</w:t>
      </w:r>
      <w:r>
        <w:rPr>
          <w:rFonts w:ascii="Times New Roman" w:hAnsi="Times New Roman" w:cs="Times New Roman"/>
          <w:sz w:val="24"/>
          <w:szCs w:val="24"/>
        </w:rPr>
        <w:t>) - специальный набор</w:t>
      </w:r>
      <w:r w:rsidRPr="00D8730E">
        <w:rPr>
          <w:rFonts w:ascii="Times New Roman" w:hAnsi="Times New Roman" w:cs="Times New Roman"/>
          <w:sz w:val="24"/>
          <w:szCs w:val="24"/>
        </w:rPr>
        <w:t xml:space="preserve"> реги</w:t>
      </w:r>
      <w:r>
        <w:rPr>
          <w:rFonts w:ascii="Times New Roman" w:hAnsi="Times New Roman" w:cs="Times New Roman"/>
          <w:sz w:val="24"/>
          <w:szCs w:val="24"/>
        </w:rPr>
        <w:t xml:space="preserve">стров APIC, называемый таблицей </w:t>
      </w:r>
      <w:r w:rsidRPr="00D8730E">
        <w:rPr>
          <w:rFonts w:ascii="Times New Roman" w:hAnsi="Times New Roman" w:cs="Times New Roman"/>
          <w:sz w:val="24"/>
          <w:szCs w:val="24"/>
        </w:rPr>
        <w:t>локальных векторов</w:t>
      </w:r>
      <w:r>
        <w:rPr>
          <w:rFonts w:ascii="Times New Roman" w:hAnsi="Times New Roman" w:cs="Times New Roman"/>
          <w:sz w:val="24"/>
          <w:szCs w:val="24"/>
        </w:rPr>
        <w:t>, с помощью которого обслуживаются локальные источники прерываний (и</w:t>
      </w:r>
      <w:r w:rsidRPr="00D8730E">
        <w:rPr>
          <w:rFonts w:ascii="Times New Roman" w:hAnsi="Times New Roman" w:cs="Times New Roman"/>
          <w:sz w:val="24"/>
          <w:szCs w:val="24"/>
        </w:rPr>
        <w:t>сточники 1, 4, 5, 6, 7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134F6" w:rsidRDefault="00C503CD" w:rsidP="00D8730E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C503CD">
        <w:rPr>
          <w:rFonts w:ascii="Times New Roman" w:hAnsi="Times New Roman" w:cs="Times New Roman"/>
          <w:sz w:val="24"/>
          <w:szCs w:val="24"/>
          <w:u w:val="single"/>
        </w:rPr>
        <w:t>fixed</w:t>
      </w:r>
      <w:r>
        <w:rPr>
          <w:rFonts w:ascii="Times New Roman" w:hAnsi="Times New Roman" w:cs="Times New Roman"/>
          <w:sz w:val="24"/>
          <w:szCs w:val="24"/>
        </w:rPr>
        <w:t xml:space="preserve"> - это прерывание с указанным вектором.</w:t>
      </w:r>
    </w:p>
    <w:p w:rsidR="00C503CD" w:rsidRDefault="00C503CD" w:rsidP="00D8730E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7E2E7B">
        <w:rPr>
          <w:rFonts w:ascii="Times New Roman" w:hAnsi="Times New Roman" w:cs="Times New Roman"/>
          <w:sz w:val="24"/>
          <w:szCs w:val="24"/>
          <w:u w:val="single"/>
          <w:lang w:val="en-US"/>
        </w:rPr>
        <w:t>SMI</w:t>
      </w:r>
      <w:r w:rsidRPr="00C50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это прерывание с переходом в режим системного управления.</w:t>
      </w:r>
    </w:p>
    <w:p w:rsidR="00C503CD" w:rsidRDefault="00C503CD" w:rsidP="00D8730E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7E2E7B">
        <w:rPr>
          <w:rFonts w:ascii="Times New Roman" w:hAnsi="Times New Roman" w:cs="Times New Roman"/>
          <w:sz w:val="24"/>
          <w:szCs w:val="24"/>
          <w:u w:val="single"/>
          <w:lang w:val="en-US"/>
        </w:rPr>
        <w:t>NMI</w:t>
      </w:r>
      <w:r w:rsidRPr="00C50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50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немаскируемое прерывание.</w:t>
      </w:r>
    </w:p>
    <w:p w:rsidR="00C503CD" w:rsidRDefault="00C503CD" w:rsidP="00C503CD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7E2E7B">
        <w:rPr>
          <w:rFonts w:ascii="Times New Roman" w:hAnsi="Times New Roman" w:cs="Times New Roman"/>
          <w:sz w:val="24"/>
          <w:szCs w:val="24"/>
          <w:u w:val="single"/>
          <w:lang w:val="en-US"/>
        </w:rPr>
        <w:t>ExtINT</w:t>
      </w:r>
      <w:r>
        <w:rPr>
          <w:rFonts w:ascii="Times New Roman" w:hAnsi="Times New Roman" w:cs="Times New Roman"/>
          <w:sz w:val="24"/>
          <w:szCs w:val="24"/>
        </w:rPr>
        <w:t xml:space="preserve"> - это внешнее прерывание, при котором </w:t>
      </w:r>
      <w:r w:rsidRPr="00C503CD">
        <w:rPr>
          <w:rFonts w:ascii="Times New Roman" w:hAnsi="Times New Roman" w:cs="Times New Roman"/>
          <w:sz w:val="24"/>
          <w:szCs w:val="24"/>
        </w:rPr>
        <w:t>процессор генерирует цикл INTA и ожид</w:t>
      </w:r>
      <w:r>
        <w:rPr>
          <w:rFonts w:ascii="Times New Roman" w:hAnsi="Times New Roman" w:cs="Times New Roman"/>
          <w:sz w:val="24"/>
          <w:szCs w:val="24"/>
        </w:rPr>
        <w:t xml:space="preserve">ает номер вектора прерывания от </w:t>
      </w:r>
      <w:r w:rsidRPr="00C503CD">
        <w:rPr>
          <w:rFonts w:ascii="Times New Roman" w:hAnsi="Times New Roman" w:cs="Times New Roman"/>
          <w:sz w:val="24"/>
          <w:szCs w:val="24"/>
        </w:rPr>
        <w:t>внешнего контроллера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1F3" w:rsidRDefault="005551F3" w:rsidP="005551F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5551F3">
        <w:rPr>
          <w:rFonts w:ascii="Times New Roman" w:hAnsi="Times New Roman" w:cs="Times New Roman"/>
          <w:sz w:val="24"/>
          <w:szCs w:val="24"/>
          <w:u w:val="single"/>
        </w:rPr>
        <w:t>RGI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5551F3">
        <w:rPr>
          <w:rFonts w:ascii="Times New Roman" w:hAnsi="Times New Roman" w:cs="Times New Roman"/>
          <w:sz w:val="24"/>
          <w:szCs w:val="24"/>
        </w:rPr>
        <w:t>регистр запретов прерываний; хранит в</w:t>
      </w:r>
      <w:r>
        <w:rPr>
          <w:rFonts w:ascii="Times New Roman" w:hAnsi="Times New Roman" w:cs="Times New Roman"/>
          <w:sz w:val="24"/>
          <w:szCs w:val="24"/>
        </w:rPr>
        <w:t xml:space="preserve">се уровни, на которые поступают </w:t>
      </w:r>
      <w:r w:rsidRPr="005551F3">
        <w:rPr>
          <w:rFonts w:ascii="Times New Roman" w:hAnsi="Times New Roman" w:cs="Times New Roman"/>
          <w:sz w:val="24"/>
          <w:szCs w:val="24"/>
        </w:rPr>
        <w:t>запросы IRQx.</w:t>
      </w:r>
    </w:p>
    <w:p w:rsidR="005551F3" w:rsidRDefault="005551F3" w:rsidP="005551F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5551F3">
        <w:rPr>
          <w:rFonts w:ascii="Times New Roman" w:hAnsi="Times New Roman" w:cs="Times New Roman"/>
          <w:sz w:val="24"/>
          <w:szCs w:val="24"/>
          <w:u w:val="single"/>
        </w:rPr>
        <w:t>PRB</w:t>
      </w:r>
      <w:r w:rsidRPr="005551F3">
        <w:rPr>
          <w:rFonts w:ascii="Times New Roman" w:hAnsi="Times New Roman" w:cs="Times New Roman"/>
          <w:sz w:val="24"/>
          <w:szCs w:val="24"/>
        </w:rPr>
        <w:t xml:space="preserve"> - схема принятия решений по пр</w:t>
      </w:r>
      <w:r>
        <w:rPr>
          <w:rFonts w:ascii="Times New Roman" w:hAnsi="Times New Roman" w:cs="Times New Roman"/>
          <w:sz w:val="24"/>
          <w:szCs w:val="24"/>
        </w:rPr>
        <w:t xml:space="preserve">иоритетам; схема идентифицирует </w:t>
      </w:r>
      <w:r w:rsidRPr="005551F3">
        <w:rPr>
          <w:rFonts w:ascii="Times New Roman" w:hAnsi="Times New Roman" w:cs="Times New Roman"/>
          <w:sz w:val="24"/>
          <w:szCs w:val="24"/>
        </w:rPr>
        <w:t xml:space="preserve">приоритет запросов и выбирает </w:t>
      </w:r>
      <w:r>
        <w:rPr>
          <w:rFonts w:ascii="Times New Roman" w:hAnsi="Times New Roman" w:cs="Times New Roman"/>
          <w:sz w:val="24"/>
          <w:szCs w:val="24"/>
        </w:rPr>
        <w:t>запрос с наивысшим приоритетом.</w:t>
      </w:r>
    </w:p>
    <w:p w:rsidR="005551F3" w:rsidRDefault="005551F3" w:rsidP="005551F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C23AF3">
        <w:rPr>
          <w:rFonts w:ascii="Times New Roman" w:hAnsi="Times New Roman" w:cs="Times New Roman"/>
          <w:sz w:val="24"/>
          <w:szCs w:val="24"/>
          <w:u w:val="single"/>
        </w:rPr>
        <w:t>ISR</w:t>
      </w:r>
      <w:r w:rsidRPr="005551F3">
        <w:rPr>
          <w:rFonts w:ascii="Times New Roman" w:hAnsi="Times New Roman" w:cs="Times New Roman"/>
          <w:sz w:val="24"/>
          <w:szCs w:val="24"/>
        </w:rPr>
        <w:t xml:space="preserve"> -</w:t>
      </w:r>
      <w:r w:rsidR="00C23AF3">
        <w:rPr>
          <w:rFonts w:ascii="Times New Roman" w:hAnsi="Times New Roman" w:cs="Times New Roman"/>
          <w:sz w:val="24"/>
          <w:szCs w:val="24"/>
        </w:rPr>
        <w:t xml:space="preserve"> это</w:t>
      </w:r>
      <w:r w:rsidRPr="005551F3">
        <w:rPr>
          <w:rFonts w:ascii="Times New Roman" w:hAnsi="Times New Roman" w:cs="Times New Roman"/>
          <w:sz w:val="24"/>
          <w:szCs w:val="24"/>
        </w:rPr>
        <w:t xml:space="preserve"> регистр обслуживаемых прерыв</w:t>
      </w:r>
      <w:r>
        <w:rPr>
          <w:rFonts w:ascii="Times New Roman" w:hAnsi="Times New Roman" w:cs="Times New Roman"/>
          <w:sz w:val="24"/>
          <w:szCs w:val="24"/>
        </w:rPr>
        <w:t xml:space="preserve">аний; сохраняет уровни запросов </w:t>
      </w:r>
      <w:r w:rsidRPr="005551F3">
        <w:rPr>
          <w:rFonts w:ascii="Times New Roman" w:hAnsi="Times New Roman" w:cs="Times New Roman"/>
          <w:sz w:val="24"/>
          <w:szCs w:val="24"/>
        </w:rPr>
        <w:t>прерываний, находящиеся на обслуживании контроллера прерываний.</w:t>
      </w:r>
    </w:p>
    <w:p w:rsidR="005551F3" w:rsidRDefault="00C23AF3" w:rsidP="00C23AF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C23AF3">
        <w:rPr>
          <w:rFonts w:ascii="Times New Roman" w:hAnsi="Times New Roman" w:cs="Times New Roman"/>
          <w:sz w:val="24"/>
          <w:szCs w:val="24"/>
          <w:u w:val="single"/>
        </w:rPr>
        <w:t>RGM</w:t>
      </w:r>
      <w:r w:rsidRPr="00C23AF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23AF3">
        <w:rPr>
          <w:rFonts w:ascii="Times New Roman" w:hAnsi="Times New Roman" w:cs="Times New Roman"/>
          <w:sz w:val="24"/>
          <w:szCs w:val="24"/>
        </w:rPr>
        <w:t>регистр маскирования прерываний; об</w:t>
      </w:r>
      <w:r>
        <w:rPr>
          <w:rFonts w:ascii="Times New Roman" w:hAnsi="Times New Roman" w:cs="Times New Roman"/>
          <w:sz w:val="24"/>
          <w:szCs w:val="24"/>
        </w:rPr>
        <w:t xml:space="preserve">еспечивает запрещение одной или </w:t>
      </w:r>
      <w:r w:rsidRPr="00C23AF3">
        <w:rPr>
          <w:rFonts w:ascii="Times New Roman" w:hAnsi="Times New Roman" w:cs="Times New Roman"/>
          <w:sz w:val="24"/>
          <w:szCs w:val="24"/>
        </w:rPr>
        <w:t>нескольких линий запросов прерывания.</w:t>
      </w:r>
    </w:p>
    <w:p w:rsidR="00C23AF3" w:rsidRDefault="00C23AF3" w:rsidP="00C23AF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C23AF3">
        <w:rPr>
          <w:rFonts w:ascii="Times New Roman" w:hAnsi="Times New Roman" w:cs="Times New Roman"/>
          <w:sz w:val="24"/>
          <w:szCs w:val="24"/>
          <w:u w:val="single"/>
        </w:rPr>
        <w:t>BD</w:t>
      </w:r>
      <w:r w:rsidRPr="00C23AF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23AF3">
        <w:rPr>
          <w:rFonts w:ascii="Times New Roman" w:hAnsi="Times New Roman" w:cs="Times New Roman"/>
          <w:sz w:val="24"/>
          <w:szCs w:val="24"/>
        </w:rPr>
        <w:t>буфер данных; предназначен для сопряжения с системной шиной данных.</w:t>
      </w:r>
    </w:p>
    <w:p w:rsidR="00C23AF3" w:rsidRDefault="00C23AF3" w:rsidP="00C23AF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C23AF3">
        <w:rPr>
          <w:rFonts w:ascii="Times New Roman" w:hAnsi="Times New Roman" w:cs="Times New Roman"/>
          <w:sz w:val="24"/>
          <w:szCs w:val="24"/>
          <w:u w:val="single"/>
        </w:rPr>
        <w:t>RWCU</w:t>
      </w:r>
      <w:r w:rsidRPr="00C23AF3">
        <w:rPr>
          <w:rFonts w:ascii="Times New Roman" w:hAnsi="Times New Roman" w:cs="Times New Roman"/>
          <w:sz w:val="24"/>
          <w:szCs w:val="24"/>
        </w:rPr>
        <w:t xml:space="preserve"> - блок управления записью/чтением; п</w:t>
      </w:r>
      <w:r>
        <w:rPr>
          <w:rFonts w:ascii="Times New Roman" w:hAnsi="Times New Roman" w:cs="Times New Roman"/>
          <w:sz w:val="24"/>
          <w:szCs w:val="24"/>
        </w:rPr>
        <w:t xml:space="preserve">ринимает управляющие сигналы от </w:t>
      </w:r>
      <w:r w:rsidRPr="00C23AF3">
        <w:rPr>
          <w:rFonts w:ascii="Times New Roman" w:hAnsi="Times New Roman" w:cs="Times New Roman"/>
          <w:sz w:val="24"/>
          <w:szCs w:val="24"/>
        </w:rPr>
        <w:t>микропроцессора и задает режим функциони</w:t>
      </w:r>
      <w:r>
        <w:rPr>
          <w:rFonts w:ascii="Times New Roman" w:hAnsi="Times New Roman" w:cs="Times New Roman"/>
          <w:sz w:val="24"/>
          <w:szCs w:val="24"/>
        </w:rPr>
        <w:t>рования контроллера прерываний.</w:t>
      </w:r>
    </w:p>
    <w:p w:rsidR="00C23AF3" w:rsidRDefault="00C23AF3" w:rsidP="00C23AF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C23AF3">
        <w:rPr>
          <w:rFonts w:ascii="Times New Roman" w:hAnsi="Times New Roman" w:cs="Times New Roman"/>
          <w:sz w:val="24"/>
          <w:szCs w:val="24"/>
          <w:u w:val="single"/>
        </w:rPr>
        <w:lastRenderedPageBreak/>
        <w:t>CMP</w:t>
      </w:r>
      <w:r w:rsidRPr="00C23AF3">
        <w:rPr>
          <w:rFonts w:ascii="Times New Roman" w:hAnsi="Times New Roman" w:cs="Times New Roman"/>
          <w:sz w:val="24"/>
          <w:szCs w:val="24"/>
        </w:rPr>
        <w:t xml:space="preserve"> - схема каскадного буфера-компаратора; используется для включения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3AF3">
        <w:rPr>
          <w:rFonts w:ascii="Times New Roman" w:hAnsi="Times New Roman" w:cs="Times New Roman"/>
          <w:sz w:val="24"/>
          <w:szCs w:val="24"/>
        </w:rPr>
        <w:t>систему нескольких контроллеров.</w:t>
      </w:r>
    </w:p>
    <w:p w:rsidR="00C23AF3" w:rsidRDefault="00C23AF3" w:rsidP="00C23AF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C23AF3">
        <w:rPr>
          <w:rFonts w:ascii="Times New Roman" w:hAnsi="Times New Roman" w:cs="Times New Roman"/>
          <w:sz w:val="24"/>
          <w:szCs w:val="24"/>
          <w:u w:val="single"/>
        </w:rPr>
        <w:t>CU</w:t>
      </w:r>
      <w:r w:rsidRPr="00C23AF3">
        <w:rPr>
          <w:rFonts w:ascii="Times New Roman" w:hAnsi="Times New Roman" w:cs="Times New Roman"/>
          <w:sz w:val="24"/>
          <w:szCs w:val="24"/>
        </w:rPr>
        <w:t xml:space="preserve"> - схема управления; вырабатывает</w:t>
      </w:r>
      <w:r>
        <w:rPr>
          <w:rFonts w:ascii="Times New Roman" w:hAnsi="Times New Roman" w:cs="Times New Roman"/>
          <w:sz w:val="24"/>
          <w:szCs w:val="24"/>
        </w:rPr>
        <w:t xml:space="preserve"> сигналы прерывания и формирует </w:t>
      </w:r>
      <w:r w:rsidRPr="00C23AF3">
        <w:rPr>
          <w:rFonts w:ascii="Times New Roman" w:hAnsi="Times New Roman" w:cs="Times New Roman"/>
          <w:sz w:val="24"/>
          <w:szCs w:val="24"/>
        </w:rPr>
        <w:t>трехбайтовую команду CALL для выдачи на шину данных.</w:t>
      </w:r>
    </w:p>
    <w:p w:rsidR="00C23AF3" w:rsidRPr="00C503CD" w:rsidRDefault="00C23AF3" w:rsidP="00C23AF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</w:p>
    <w:sectPr w:rsidR="00C23AF3" w:rsidRPr="00C503CD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40316"/>
    <w:rsid w:val="000134F6"/>
    <w:rsid w:val="000672F6"/>
    <w:rsid w:val="0009570A"/>
    <w:rsid w:val="000A07C8"/>
    <w:rsid w:val="000C38D3"/>
    <w:rsid w:val="000E72D3"/>
    <w:rsid w:val="000F57F0"/>
    <w:rsid w:val="001026A1"/>
    <w:rsid w:val="00111CDC"/>
    <w:rsid w:val="00123446"/>
    <w:rsid w:val="00123530"/>
    <w:rsid w:val="00141886"/>
    <w:rsid w:val="00144DD9"/>
    <w:rsid w:val="001552F7"/>
    <w:rsid w:val="00161C53"/>
    <w:rsid w:val="0017737F"/>
    <w:rsid w:val="00184118"/>
    <w:rsid w:val="00194EF7"/>
    <w:rsid w:val="001A59B6"/>
    <w:rsid w:val="001B1334"/>
    <w:rsid w:val="001C10FE"/>
    <w:rsid w:val="001C426A"/>
    <w:rsid w:val="001E7723"/>
    <w:rsid w:val="001F4465"/>
    <w:rsid w:val="00204E79"/>
    <w:rsid w:val="00214D30"/>
    <w:rsid w:val="002153E2"/>
    <w:rsid w:val="00223A4A"/>
    <w:rsid w:val="00251A41"/>
    <w:rsid w:val="00261ED9"/>
    <w:rsid w:val="00262292"/>
    <w:rsid w:val="0026738F"/>
    <w:rsid w:val="002B5C0B"/>
    <w:rsid w:val="002B69F1"/>
    <w:rsid w:val="002D4421"/>
    <w:rsid w:val="0031079A"/>
    <w:rsid w:val="003270CE"/>
    <w:rsid w:val="00333720"/>
    <w:rsid w:val="0033567F"/>
    <w:rsid w:val="00344767"/>
    <w:rsid w:val="003578ED"/>
    <w:rsid w:val="00364A83"/>
    <w:rsid w:val="00383EF8"/>
    <w:rsid w:val="003858DE"/>
    <w:rsid w:val="003B55C4"/>
    <w:rsid w:val="003D44C0"/>
    <w:rsid w:val="003F18AF"/>
    <w:rsid w:val="003F38EF"/>
    <w:rsid w:val="00405721"/>
    <w:rsid w:val="00414EEB"/>
    <w:rsid w:val="00424BD2"/>
    <w:rsid w:val="00424BDA"/>
    <w:rsid w:val="00437AC4"/>
    <w:rsid w:val="004564B1"/>
    <w:rsid w:val="00461580"/>
    <w:rsid w:val="00477B85"/>
    <w:rsid w:val="0048318E"/>
    <w:rsid w:val="00485675"/>
    <w:rsid w:val="0049534D"/>
    <w:rsid w:val="004C3F99"/>
    <w:rsid w:val="004E26E0"/>
    <w:rsid w:val="004E7E5C"/>
    <w:rsid w:val="00540FA2"/>
    <w:rsid w:val="005432A5"/>
    <w:rsid w:val="00554274"/>
    <w:rsid w:val="005551F3"/>
    <w:rsid w:val="00564AC0"/>
    <w:rsid w:val="00573C30"/>
    <w:rsid w:val="0058011D"/>
    <w:rsid w:val="00584D5A"/>
    <w:rsid w:val="005B35AE"/>
    <w:rsid w:val="005D3EFF"/>
    <w:rsid w:val="005D40BD"/>
    <w:rsid w:val="005D623E"/>
    <w:rsid w:val="005F6947"/>
    <w:rsid w:val="00606C76"/>
    <w:rsid w:val="00622951"/>
    <w:rsid w:val="00630230"/>
    <w:rsid w:val="00647CB7"/>
    <w:rsid w:val="00664B3F"/>
    <w:rsid w:val="00694DA2"/>
    <w:rsid w:val="006952AA"/>
    <w:rsid w:val="006A701C"/>
    <w:rsid w:val="006B7C3D"/>
    <w:rsid w:val="006D0631"/>
    <w:rsid w:val="006D2867"/>
    <w:rsid w:val="006F3E27"/>
    <w:rsid w:val="006F7DB5"/>
    <w:rsid w:val="00703E31"/>
    <w:rsid w:val="00762C45"/>
    <w:rsid w:val="0078499B"/>
    <w:rsid w:val="00796E07"/>
    <w:rsid w:val="007A6A4C"/>
    <w:rsid w:val="007B38B0"/>
    <w:rsid w:val="007C48E5"/>
    <w:rsid w:val="007E142B"/>
    <w:rsid w:val="007E2E7B"/>
    <w:rsid w:val="007F14BD"/>
    <w:rsid w:val="007F61EC"/>
    <w:rsid w:val="00811D31"/>
    <w:rsid w:val="00825F14"/>
    <w:rsid w:val="00840316"/>
    <w:rsid w:val="00854AD4"/>
    <w:rsid w:val="00872C3B"/>
    <w:rsid w:val="00876CDE"/>
    <w:rsid w:val="008818B2"/>
    <w:rsid w:val="00897D36"/>
    <w:rsid w:val="008B5F2D"/>
    <w:rsid w:val="008C67F8"/>
    <w:rsid w:val="008E4BD6"/>
    <w:rsid w:val="008F00F7"/>
    <w:rsid w:val="00901AF5"/>
    <w:rsid w:val="00902989"/>
    <w:rsid w:val="00902DEE"/>
    <w:rsid w:val="009111DD"/>
    <w:rsid w:val="009252EF"/>
    <w:rsid w:val="0094067A"/>
    <w:rsid w:val="00941E2D"/>
    <w:rsid w:val="009519BA"/>
    <w:rsid w:val="009621C5"/>
    <w:rsid w:val="009664FD"/>
    <w:rsid w:val="009958B0"/>
    <w:rsid w:val="009D1004"/>
    <w:rsid w:val="009D14E6"/>
    <w:rsid w:val="009E56EA"/>
    <w:rsid w:val="00A00284"/>
    <w:rsid w:val="00A0692B"/>
    <w:rsid w:val="00A13601"/>
    <w:rsid w:val="00A67256"/>
    <w:rsid w:val="00A70694"/>
    <w:rsid w:val="00A72192"/>
    <w:rsid w:val="00A84876"/>
    <w:rsid w:val="00A90C7E"/>
    <w:rsid w:val="00AA08B5"/>
    <w:rsid w:val="00AA2664"/>
    <w:rsid w:val="00AC3A10"/>
    <w:rsid w:val="00AC5A84"/>
    <w:rsid w:val="00AE4C15"/>
    <w:rsid w:val="00AE4F83"/>
    <w:rsid w:val="00AF2056"/>
    <w:rsid w:val="00B27BF4"/>
    <w:rsid w:val="00B454B4"/>
    <w:rsid w:val="00B45ED2"/>
    <w:rsid w:val="00B4610C"/>
    <w:rsid w:val="00B65DEE"/>
    <w:rsid w:val="00B865BC"/>
    <w:rsid w:val="00BC0D4A"/>
    <w:rsid w:val="00BE4489"/>
    <w:rsid w:val="00BE4924"/>
    <w:rsid w:val="00BE49CE"/>
    <w:rsid w:val="00BF039A"/>
    <w:rsid w:val="00BF337E"/>
    <w:rsid w:val="00C01820"/>
    <w:rsid w:val="00C038F3"/>
    <w:rsid w:val="00C0498B"/>
    <w:rsid w:val="00C07ABA"/>
    <w:rsid w:val="00C11108"/>
    <w:rsid w:val="00C15105"/>
    <w:rsid w:val="00C162E1"/>
    <w:rsid w:val="00C16DD7"/>
    <w:rsid w:val="00C23AF3"/>
    <w:rsid w:val="00C470C3"/>
    <w:rsid w:val="00C503CD"/>
    <w:rsid w:val="00C55888"/>
    <w:rsid w:val="00C566E2"/>
    <w:rsid w:val="00C63049"/>
    <w:rsid w:val="00C7678F"/>
    <w:rsid w:val="00C94E99"/>
    <w:rsid w:val="00C95FBF"/>
    <w:rsid w:val="00CA7FAB"/>
    <w:rsid w:val="00CC140D"/>
    <w:rsid w:val="00CC306C"/>
    <w:rsid w:val="00CD0901"/>
    <w:rsid w:val="00CF360A"/>
    <w:rsid w:val="00D0610F"/>
    <w:rsid w:val="00D155FF"/>
    <w:rsid w:val="00D26782"/>
    <w:rsid w:val="00D57085"/>
    <w:rsid w:val="00D61886"/>
    <w:rsid w:val="00D63CB2"/>
    <w:rsid w:val="00D8730E"/>
    <w:rsid w:val="00D95280"/>
    <w:rsid w:val="00DA4971"/>
    <w:rsid w:val="00DC668B"/>
    <w:rsid w:val="00DD0166"/>
    <w:rsid w:val="00E01028"/>
    <w:rsid w:val="00E17ED9"/>
    <w:rsid w:val="00E311A4"/>
    <w:rsid w:val="00E4003C"/>
    <w:rsid w:val="00E42995"/>
    <w:rsid w:val="00E46837"/>
    <w:rsid w:val="00E47664"/>
    <w:rsid w:val="00E717D5"/>
    <w:rsid w:val="00E823BA"/>
    <w:rsid w:val="00E92D9E"/>
    <w:rsid w:val="00E95C7A"/>
    <w:rsid w:val="00EC11E7"/>
    <w:rsid w:val="00ED1BA4"/>
    <w:rsid w:val="00EF7454"/>
    <w:rsid w:val="00F10C16"/>
    <w:rsid w:val="00F11ADC"/>
    <w:rsid w:val="00F17388"/>
    <w:rsid w:val="00F344E2"/>
    <w:rsid w:val="00F5034D"/>
    <w:rsid w:val="00F50E70"/>
    <w:rsid w:val="00F54893"/>
    <w:rsid w:val="00F62335"/>
    <w:rsid w:val="00F640C9"/>
    <w:rsid w:val="00F65819"/>
    <w:rsid w:val="00FA50FC"/>
    <w:rsid w:val="00FC5C57"/>
    <w:rsid w:val="00FD3960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  <o:rules v:ext="edit">
        <o:r id="V:Rule2" type="connector" idref="#_x0000_s1028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4" type="connector" idref="#_x0000_s1034"/>
        <o:r id="V:Rule16" type="connector" idref="#_x0000_s1036"/>
        <o:r id="V:Rule18" type="connector" idref="#_x0000_s1037"/>
        <o:r id="V:Rule20" type="connector" idref="#_x0000_s1038"/>
        <o:r id="V:Rule22" type="connector" idref="#_x0000_s1041"/>
        <o:r id="V:Rule25" type="connector" idref="#_x0000_s1044"/>
        <o:r id="V:Rule26" type="connector" idref="#_x0000_s1045"/>
        <o:r id="V:Rule27" type="connector" idref="#_x0000_s1046"/>
        <o:r id="V:Rule28" type="connector" idref="#_x0000_s1047"/>
        <o:r id="V:Rule30" type="connector" idref="#_x0000_s1049"/>
        <o:r id="V:Rule31" type="connector" idref="#_x0000_s1050"/>
        <o:r id="V:Rule32" type="connector" idref="#_x0000_s1051"/>
        <o:r id="V:Rule33" type="connector" idref="#_x0000_s1052"/>
        <o:r id="V:Rule34" type="connector" idref="#_x0000_s1056"/>
        <o:r id="V:Rule35" type="connector" idref="#_x0000_s1057"/>
        <o:r id="V:Rule36" type="connector" idref="#_x0000_s1058"/>
        <o:r id="V:Rule37" type="connector" idref="#_x0000_s1059"/>
        <o:r id="V:Rule38" type="connector" idref="#_x0000_s1061"/>
        <o:r id="V:Rule39" type="connector" idref="#_x0000_s1062"/>
        <o:r id="V:Rule41" type="connector" idref="#_x0000_s1064"/>
        <o:r id="V:Rule42" type="connector" idref="#_x0000_s1067"/>
        <o:r id="V:Rule44" type="connector" idref="#_x0000_s1069"/>
        <o:r id="V:Rule48" type="connector" idref="#_x0000_s1074"/>
        <o:r id="V:Rule50" type="connector" idref="#_x0000_s1075"/>
        <o:r id="V:Rule52" type="connector" idref="#_x0000_s1076"/>
        <o:r id="V:Rule54" type="connector" idref="#_x0000_s1077"/>
        <o:r id="V:Rule56" type="connector" idref="#_x0000_s1078"/>
        <o:r id="V:Rule58" type="connector" idref="#_x0000_s1079"/>
        <o:r id="V:Rule60" type="connector" idref="#_x0000_s1080"/>
        <o:r id="V:Rule62" type="connector" idref="#_x0000_s1081"/>
        <o:r id="V:Rule63" type="connector" idref="#_x0000_s1082"/>
        <o:r id="V:Rule65" type="connector" idref="#_x0000_s1083"/>
        <o:r id="V:Rule66" type="connector" idref="#_x0000_s1084"/>
        <o:r id="V:Rule67" type="connector" idref="#_x0000_s1085"/>
        <o:r id="V:Rule68" type="connector" idref="#_x0000_s1086"/>
        <o:r id="V:Rule69" type="connector" idref="#_x0000_s1087"/>
        <o:r id="V:Rule70" type="connector" idref="#_x0000_s1088"/>
        <o:r id="V:Rule71" type="connector" idref="#_x0000_s1089"/>
        <o:r id="V:Rule72" type="connector" idref="#_x0000_s1090"/>
        <o:r id="V:Rule73" type="connector" idref="#_x0000_s1091"/>
        <o:r id="V:Rule74" type="connector" idref="#_x0000_s1092"/>
        <o:r id="V:Rule75" type="connector" idref="#_x0000_s1093"/>
        <o:r id="V:Rule76" type="connector" idref="#_x0000_s1094"/>
        <o:r id="V:Rule77" type="connector" idref="#_x0000_s1095"/>
        <o:r id="V:Rule78" type="connector" idref="#_x0000_s1096"/>
        <o:r id="V:Rule79" type="connector" idref="#_x0000_s1097"/>
        <o:r id="V:Rule80" type="connector" idref="#_x0000_s1098"/>
        <o:r id="V:Rule81" type="connector" idref="#_x0000_s1099"/>
        <o:r id="V:Rule83" type="connector" idref="#_x0000_s1100"/>
        <o:r id="V:Rule85" type="connector" idref="#_x0000_s1101"/>
        <o:r id="V:Rule87" type="connector" idref="#_x0000_s1111"/>
        <o:r id="V:Rule88" type="connector" idref="#_x0000_s11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  <w:style w:type="character" w:customStyle="1" w:styleId="extendedtext-short">
    <w:name w:val="extendedtext-short"/>
    <w:basedOn w:val="a0"/>
    <w:rsid w:val="009D14E6"/>
  </w:style>
  <w:style w:type="character" w:customStyle="1" w:styleId="highlight">
    <w:name w:val="highlight"/>
    <w:basedOn w:val="a0"/>
    <w:rsid w:val="001C10FE"/>
  </w:style>
  <w:style w:type="paragraph" w:styleId="a4">
    <w:name w:val="Balloon Text"/>
    <w:basedOn w:val="a"/>
    <w:link w:val="a5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E2FAF-1F96-4D05-88CA-22FF9540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191</cp:revision>
  <dcterms:created xsi:type="dcterms:W3CDTF">2023-03-13T12:17:00Z</dcterms:created>
  <dcterms:modified xsi:type="dcterms:W3CDTF">2023-05-29T09:47:00Z</dcterms:modified>
</cp:coreProperties>
</file>