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РОССИЙСКОЙ ФЕДЕРАЦИИ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Институт информационных технологий и технологического образования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направлению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44.04.01 Педагогическое образование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Направленность (профиль) «Корпоративное электронное обучение»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Утверждаю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Зав. кафедрой  д.п.н., проф.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___________________________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Е.З.Власова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708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    » ____________ 2026 г.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 А Д А Н И 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ПРОИЗВОДСТВЕННАЯ ПРАКТИКА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(педагогическая практика)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Студента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Стецука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Максима Николаевича</w:t>
      </w:r>
    </w:p>
    <w:p w:rsidR="00000000" w:rsidDel="00000000" w:rsidP="00000000" w:rsidRDefault="00000000" w:rsidRPr="00000000" w14:paraId="00000015">
      <w:pPr>
        <w:spacing w:after="0" w:line="240" w:lineRule="auto"/>
        <w:ind w:left="288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            (Фамилия, имя, отчество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Руководитель   Гончарова Светлана Викторовна, кандидат педагогических наук, доцент кафедры ИТиЭО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                                                                                                  (Фамилия, имя, отчество, ученое звание и степень, должность)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Утверждено приказом ФГБОУ ВО «РГПУ им. А. И. Герцена» №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0104-522/03 – ПР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 20 »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апреля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2026  г.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Срок представления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студентом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отчета по практике на кафедру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20 июня 2026 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14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Календарный план прохождения производственной практики: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2552"/>
        <w:gridCol w:w="1134"/>
        <w:gridCol w:w="1498"/>
        <w:tblGridChange w:id="0">
          <w:tblGrid>
            <w:gridCol w:w="4536"/>
            <w:gridCol w:w="2552"/>
            <w:gridCol w:w="1134"/>
            <w:gridCol w:w="149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Наименование частей работы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Форма отчетности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Срок выполнения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работы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 плану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Фактически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Инвариантная самостоятельная работа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Изучение и анализ печатных и Internet-источников по методологическим, психологическим, педагогическим, методическим аспектам использования ТЭО. </w:t>
              <w:br w:type="textWrapping"/>
              <w:t xml:space="preserve">(выполняется в группе).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 результатам участие и выступление на круглом столе (в формате вебинара), посвященном особенностям и перспективам использования ТЭО в корпоративном обучении </w:t>
              <w:br w:type="textWrapping"/>
              <w:t xml:space="preserve">(выполняется в группе).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Аннотированный список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Текст выступления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26.05.26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28.05.26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65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Изучение и анализ образовательных порталов (отечественных и зарубежных).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65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(выполняется в группе).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65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65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65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65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65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 результатам участие и выступление на круглом столе (в формате вебинара), посвященного особенностям и перспективам использования ТЭО в корпоративном обучении (выполняется в группе).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Аннотированный список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(опубликовать в электронном портфолио, QR-код в отчете)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Текст выступления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28.05.26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29.05.26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Разработка схем использования технологий электронного обучения при организации и осуществлении корпоративного обучения (на конкретном примере по выбору магистранта).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Интеллект-карта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(опубликовать в электронном портфолио, QR-код в отчете)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01.06.26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01.06.26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65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 Проектирование и разработка электронного учебно-методического комплекса (ЭУМК) для проведения одного  занятия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Интеллект-карта,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ЭУМК (опубликовать в электронном портфолио, QR-код в отчете)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02.06.26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02.06.26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65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1.5. Проектирование и разработка фрагмента электронного образовательного ресурса в среде дистанционного обучения для проведения занятия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Фрагмент электронного образовательного ресурса (опубликовать в электронном портфолио, QR-код в отчете)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04.06.26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03.06.26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65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1.6. Посещение и анализ занятий, проводимых преподавателем (учителем).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Анализ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(опубликовать в электронном портфолио, QR-код в отчете)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08.06.26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05.06.26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65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1.7. Проведение самоанализа профессиональной деятельности при прохождении практики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Самоанализ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(опубликовать в электронном портфолио, QR-код в отчете)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09.06.26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08.06.26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Вариативная самостоятельная работа (выбрать одно из заданий с одинаковыми номерами)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Знакомство с нормативно-правовыми документами по использованию электронного обучения (ЭО) в образовании </w:t>
              <w:br w:type="textWrapping"/>
              <w:t xml:space="preserve">- Создание рекомендаций (электронный формат) "ЭО: стандарты и нормативно-правовая база" (выполняется в группе).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Изучение стандартов ЭО (выполняется в группе). </w:t>
              <w:br w:type="textWrapping"/>
              <w:t xml:space="preserve">- Создание рекомендаций (электронный формат) "ЭО: стандарты и нормативно-правовая база" (выполняется в группе)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Рекомендации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11.06.26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09.06.26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Подготовка и проведения занятия для магистрантов/учителей/слушателей системы ПК и др. ( категория слушателей определяется индивидуально) на тему "Методика и технологии дистанционного обучения для корпоративного обучения". Формат проведения занятия магистрант выбирает самостоятельно.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Подготовка и проведения занятия для магистрантов/учителей/слушателей системы ПК и др. ( категория слушателей определяется индивидуально) на тему "Методика и технологии проведения вебинаров в корпоративном обучении". Формат проведения занятия магистрант выбирает самостоятельно.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Подготовка и проведения занятия для магистрантов/учителей/слушателей системы ПК и др. ( категория слушателей определяется индивидуально) на тему "Технология электронного портфолио в корпоративном обучении". Формат проведения занятия магистрант выбирает самостоятельно.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Подготовка и проведения занятия для магистрантов/учителей/слушателей системы ПК и др. ( категория слушателей определяется индивидуально) на тему "Методика и технология проведения лекций в режиме on-line для корпоративного обучения". Формат проведения занятия магистрант выбирает самостоятельно.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Подготовка и проведения занятия для магистрантов/учителей/слушателей системы ПК и др. ( категория слушателей определяется индивидуально) на тему "Разработка электронных дидактических материалов на основе социальных сервисов Интернет для корпоративного обучения". Формат проведения занятия магистрант выбирает самостоятельно.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Подготовка и проведения занятия для магистрантов/учителей/слушателей системы ПК и др. ( категория слушателей определяется индивидуально) на тему "Мобильные технологии обучения в корпоративном обучении". Формат проведения занятия магистрант выбирает самостоятельно.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Конспект и сопровождение 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13.06.26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11.06.26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Определение направлений профессионального самообразования.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Определение технологий профессионального самообразования.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Перечень с комментариями (опубликовать в электронном портфолио, QR-код в отчете)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15.06.26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13.06.26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Подготовить электронное портфолио по результатам прохождения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https://git.herzen.spb.ru/igossoudarev/clouds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Ссылка на репозиторий дублируется в курсе Moodle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https://moodle.herzen.spb.ru/course/view.php?id=14527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в разделе, посвящённом результатам практики, а также в отчёте.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Отчет (текстовый документ). Отчет должен содержать все выполненные задания и  ссылку на электронное портфолио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17.06.26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15.06.26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Руководитель практики _______________________________.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(подпись руководителя)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Задание принял к исполнению  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мая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2026 г.  _______________ ______________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(подпись студента)          (расшифровка подписи)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1" w:top="567" w:left="851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.herzen.spb.ru/igossoudarev/clou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