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83FC">
      <w:pPr>
        <w:pStyle w:val="2"/>
        <w:ind w:left="0" w:leftChars="0"/>
        <w:outlineLvl w:val="9"/>
        <w:rPr>
          <w:rFonts w:hint="eastAsia"/>
          <w:lang w:val="en-US" w:eastAsia="zh-CN"/>
        </w:rPr>
      </w:pPr>
      <w:bookmarkStart w:id="0" w:name="_Toc24614"/>
      <w:bookmarkStart w:id="1" w:name="_Toc4973"/>
    </w:p>
    <w:p w14:paraId="615BA102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5E105F25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00179B88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365D931F">
      <w:pPr>
        <w:pStyle w:val="2"/>
        <w:ind w:firstLine="1801" w:firstLineChars="500"/>
      </w:pPr>
      <w:bookmarkStart w:id="2" w:name="_Toc3203"/>
      <w:bookmarkStart w:id="3" w:name="_Toc27735"/>
      <w:bookmarkStart w:id="4" w:name="_Toc18384"/>
      <w:bookmarkStart w:id="5" w:name="_Toc14732"/>
      <w:r>
        <w:rPr>
          <w:rFonts w:hint="eastAsia"/>
          <w:lang w:val="en-US" w:eastAsia="zh-CN"/>
        </w:rPr>
        <w:t>城院点餐</w:t>
      </w:r>
      <w:r>
        <w:t xml:space="preserve"> - 软件需求规格说明书（SRS）</w:t>
      </w:r>
      <w:bookmarkEnd w:id="0"/>
      <w:bookmarkEnd w:id="1"/>
      <w:bookmarkEnd w:id="2"/>
      <w:bookmarkEnd w:id="3"/>
      <w:bookmarkEnd w:id="4"/>
      <w:bookmarkEnd w:id="5"/>
    </w:p>
    <w:p w14:paraId="19F084DA">
      <w:pPr>
        <w:keepNext w:val="0"/>
        <w:keepLines w:val="0"/>
        <w:widowControl/>
        <w:suppressLineNumbers w:val="0"/>
        <w:ind w:firstLine="3080" w:firstLineChars="700"/>
        <w:jc w:val="left"/>
        <w:outlineLvl w:val="0"/>
        <w:rPr>
          <w:rFonts w:hint="eastAsia" w:ascii="黑体" w:hAnsi="黑体" w:eastAsia="黑体" w:cs="黑体"/>
          <w:sz w:val="44"/>
          <w:szCs w:val="44"/>
          <w:lang w:val="en-US" w:eastAsia="zh-CN"/>
        </w:rPr>
      </w:pPr>
      <w:bookmarkStart w:id="6" w:name="_Toc10465"/>
      <w:bookmarkStart w:id="7" w:name="_Toc31852"/>
      <w:bookmarkStart w:id="8" w:name="_Toc27930"/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>(GB/T 9385-2008)</w:t>
      </w:r>
      <w:bookmarkEnd w:id="6"/>
      <w:bookmarkEnd w:id="7"/>
      <w:bookmarkEnd w:id="8"/>
    </w:p>
    <w:p w14:paraId="5A74BE39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default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 xml:space="preserve">      G04</w:t>
      </w:r>
    </w:p>
    <w:p w14:paraId="3B4CAC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</w:t>
      </w:r>
    </w:p>
    <w:p w14:paraId="30F88E73"/>
    <w:p w14:paraId="577AA666"/>
    <w:p w14:paraId="5338AF9E"/>
    <w:p w14:paraId="1B896C5B"/>
    <w:p w14:paraId="652FBA55"/>
    <w:p w14:paraId="080AC611"/>
    <w:p w14:paraId="7F196607"/>
    <w:p w14:paraId="2E059B40"/>
    <w:p w14:paraId="5348FA8E"/>
    <w:p w14:paraId="04029247"/>
    <w:p w14:paraId="7DDCDFA6"/>
    <w:p w14:paraId="1F23CCF7"/>
    <w:p w14:paraId="5C94D17E"/>
    <w:p w14:paraId="2285A9D0"/>
    <w:p w14:paraId="1EC67D33"/>
    <w:p w14:paraId="639309A6"/>
    <w:p w14:paraId="60969102"/>
    <w:p w14:paraId="6EB4C384"/>
    <w:p w14:paraId="344D9150"/>
    <w:p w14:paraId="1B19268D"/>
    <w:p w14:paraId="4515D580"/>
    <w:p w14:paraId="18BF7A59"/>
    <w:p w14:paraId="7C455D8F"/>
    <w:p w14:paraId="2CA8440B"/>
    <w:p w14:paraId="144B93E7"/>
    <w:p w14:paraId="74D02254"/>
    <w:p w14:paraId="46140B40"/>
    <w:p w14:paraId="11A6A70F"/>
    <w:p w14:paraId="36E8C0EF"/>
    <w:p w14:paraId="7186FCAE"/>
    <w:p w14:paraId="70A4D7CA"/>
    <w:p w14:paraId="7BEF03EA"/>
    <w:p w14:paraId="7F78F7EA"/>
    <w:p w14:paraId="7C398937"/>
    <w:p w14:paraId="64ACBA67"/>
    <w:p w14:paraId="6256C09F">
      <w:pPr>
        <w:pStyle w:val="3"/>
        <w:ind w:left="0" w:leftChars="0"/>
        <w:outlineLvl w:val="0"/>
      </w:pPr>
      <w:bookmarkStart w:id="9" w:name="_Toc12286"/>
      <w:bookmarkStart w:id="10" w:name="_Toc24186"/>
      <w:bookmarkStart w:id="11" w:name="_Toc6846"/>
      <w:bookmarkStart w:id="12" w:name="_Toc12688"/>
      <w:bookmarkStart w:id="13" w:name="_Toc19277"/>
      <w:r>
        <w:t>文档信息</w:t>
      </w:r>
      <w:bookmarkEnd w:id="9"/>
      <w:bookmarkEnd w:id="10"/>
      <w:bookmarkEnd w:id="11"/>
      <w:bookmarkEnd w:id="12"/>
      <w:bookmarkEnd w:id="13"/>
    </w:p>
    <w:p w14:paraId="32BD6CC5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21C77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A66E8">
            <w:pPr>
              <w:pStyle w:val="25"/>
            </w:pPr>
            <w:r>
              <w:t>文档名称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01AA65">
            <w:pPr>
              <w:pStyle w:val="25"/>
            </w:pPr>
            <w:r>
              <w:rPr>
                <w:rFonts w:hint="eastAsia"/>
                <w:lang w:val="en-US" w:eastAsia="zh-CN"/>
              </w:rPr>
              <w:t>城院点餐</w:t>
            </w:r>
            <w:r>
              <w:t xml:space="preserve"> - 软件需求规格说明书</w:t>
            </w:r>
          </w:p>
        </w:tc>
      </w:tr>
      <w:tr w14:paraId="18D5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771CF">
            <w:pPr>
              <w:pStyle w:val="25"/>
            </w:pPr>
            <w:r>
              <w:t>版本号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CE1D4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V1.0</w:t>
            </w:r>
            <w:r>
              <w:rPr>
                <w:rFonts w:hint="eastAsia"/>
                <w:lang w:val="en-US" w:eastAsia="zh-CN"/>
              </w:rPr>
              <w:t>.2</w:t>
            </w:r>
          </w:p>
        </w:tc>
      </w:tr>
      <w:tr w14:paraId="72625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C4477">
            <w:pPr>
              <w:pStyle w:val="25"/>
            </w:pPr>
            <w:r>
              <w:t>作者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3C7E6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  <w:tr w14:paraId="34840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9E6AF4">
            <w:pPr>
              <w:pStyle w:val="25"/>
            </w:pPr>
            <w:r>
              <w:t>日期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52FBA">
            <w:pPr>
              <w:pStyle w:val="25"/>
            </w:pPr>
            <w:r>
              <w:t>2025 年 1</w:t>
            </w:r>
            <w:r>
              <w:rPr>
                <w:rFonts w:hint="eastAsia"/>
                <w:lang w:val="en-US" w:eastAsia="zh-CN"/>
              </w:rPr>
              <w:t>1</w:t>
            </w:r>
            <w:r>
              <w:t xml:space="preserve"> 月 </w:t>
            </w:r>
            <w:r>
              <w:rPr>
                <w:rFonts w:hint="eastAsia"/>
                <w:lang w:val="en-US" w:eastAsia="zh-CN"/>
              </w:rPr>
              <w:t>1</w:t>
            </w:r>
            <w:r>
              <w:t>日</w:t>
            </w:r>
          </w:p>
        </w:tc>
      </w:tr>
      <w:tr w14:paraId="615B4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20E62">
            <w:pPr>
              <w:pStyle w:val="25"/>
            </w:pPr>
            <w:r>
              <w:t>状态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3FEA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第二次修订</w:t>
            </w:r>
          </w:p>
        </w:tc>
      </w:tr>
    </w:tbl>
    <w:p w14:paraId="718B4EBE">
      <w:pPr>
        <w:pStyle w:val="3"/>
        <w:ind w:left="0" w:leftChars="0"/>
        <w:outlineLvl w:val="0"/>
      </w:pPr>
      <w:bookmarkStart w:id="14" w:name="_Toc27245"/>
      <w:bookmarkStart w:id="15" w:name="_Toc3839"/>
      <w:bookmarkStart w:id="16" w:name="_Toc10504"/>
      <w:bookmarkStart w:id="17" w:name="_Toc17807"/>
      <w:bookmarkStart w:id="18" w:name="_Toc27919"/>
      <w:r>
        <w:t>文档修订历史</w:t>
      </w:r>
      <w:bookmarkEnd w:id="14"/>
      <w:bookmarkEnd w:id="15"/>
      <w:bookmarkEnd w:id="16"/>
      <w:bookmarkEnd w:id="17"/>
      <w:bookmarkEnd w:id="18"/>
    </w:p>
    <w:p w14:paraId="3532B169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7180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176AC">
            <w:pPr>
              <w:pStyle w:val="25"/>
            </w:pPr>
            <w:r>
              <w:t>日期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7DE55">
            <w:pPr>
              <w:pStyle w:val="25"/>
            </w:pPr>
            <w:r>
              <w:t>版本</w:t>
            </w: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B139D">
            <w:pPr>
              <w:pStyle w:val="25"/>
            </w:pPr>
            <w:r>
              <w:t>说明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42072">
            <w:pPr>
              <w:pStyle w:val="25"/>
            </w:pPr>
            <w:r>
              <w:t>作者</w:t>
            </w:r>
          </w:p>
        </w:tc>
      </w:tr>
    </w:tbl>
    <w:p w14:paraId="5F721CC1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030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</w:trPr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57E99">
            <w:pPr>
              <w:pStyle w:val="25"/>
            </w:pPr>
            <w:r>
              <w:t>2025-10-26</w:t>
            </w:r>
          </w:p>
          <w:p w14:paraId="1D900770">
            <w:pPr>
              <w:pStyle w:val="25"/>
            </w:pP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AEB40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V1.0</w:t>
            </w:r>
            <w:r>
              <w:rPr>
                <w:rFonts w:hint="eastAsia"/>
                <w:lang w:val="en-US" w:eastAsia="zh-CN"/>
              </w:rPr>
              <w:t>.1</w:t>
            </w:r>
          </w:p>
          <w:sdt>
            <w:sdtPr>
              <w:rPr>
                <w:rFonts w:ascii="宋体" w:hAnsi="宋体" w:eastAsia="宋体"/>
                <w:sz w:val="21"/>
                <w:szCs w:val="22"/>
              </w:rPr>
              <w:id w:val="147475873"/>
              <w:showingPlcHdr/>
              <w15:color w:val="DBDBDB"/>
              <w:docPartObj>
                <w:docPartGallery w:val="Table of Contents"/>
                <w:docPartUnique/>
              </w:docPartObj>
            </w:sdtPr>
            <w:sdtEndPr>
              <w:rPr>
                <w:rFonts w:ascii="Arial" w:hAnsi="Arial" w:eastAsia="等线" w:cs="Arial"/>
                <w:sz w:val="22"/>
                <w:szCs w:val="22"/>
              </w:rPr>
            </w:sdtEndPr>
            <w:sdtContent>
              <w:p w14:paraId="0E060002">
                <w:pPr>
                  <w:pStyle w:val="25"/>
                </w:pPr>
                <w:r>
                  <w:rPr>
                    <w:rFonts w:hint="eastAsia" w:ascii="宋体" w:hAnsi="宋体" w:eastAsia="宋体"/>
                    <w:sz w:val="21"/>
                    <w:szCs w:val="22"/>
                    <w:lang w:eastAsia="zh-CN"/>
                  </w:rPr>
                  <w:t xml:space="preserve">     </w:t>
                </w:r>
              </w:p>
            </w:sdtContent>
          </w:sdt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1A5B8">
            <w:pPr>
              <w:pStyle w:val="25"/>
            </w:pPr>
            <w:r>
              <w:t>初始版本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114A6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赵晓凯</w:t>
            </w:r>
          </w:p>
        </w:tc>
      </w:tr>
      <w:tr w14:paraId="0D734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1B2DF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2025-11-1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1434D9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V1.0</w:t>
            </w:r>
            <w:r>
              <w:rPr>
                <w:rFonts w:hint="eastAsia"/>
                <w:lang w:val="en-US" w:eastAsia="zh-CN"/>
              </w:rPr>
              <w:t>.2</w:t>
            </w:r>
          </w:p>
          <w:p w14:paraId="4E6E470A">
            <w:pPr>
              <w:pStyle w:val="25"/>
              <w:rPr>
                <w:rFonts w:ascii="宋体" w:hAnsi="宋体" w:eastAsia="宋体"/>
                <w:sz w:val="21"/>
                <w:szCs w:val="22"/>
              </w:rPr>
            </w:pP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713D4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模板更换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634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赵晓凯</w:t>
            </w:r>
          </w:p>
        </w:tc>
      </w:tr>
    </w:tbl>
    <w:sdt>
      <w:sdtPr>
        <w:rPr>
          <w:rFonts w:ascii="宋体" w:hAnsi="宋体" w:eastAsia="宋体" w:cstheme="minorBidi"/>
          <w:sz w:val="21"/>
          <w:szCs w:val="22"/>
        </w:rPr>
        <w:id w:val="147457081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sz w:val="21"/>
          <w:szCs w:val="22"/>
        </w:rPr>
      </w:sdtEndPr>
      <w:sdtContent>
        <w:p w14:paraId="0B676CD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3660EE5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 w:val="21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1"/>
              <w:szCs w:val="22"/>
            </w:rPr>
            <w:instrText xml:space="preserve">TOC \o "1-9" \h \u </w:instrText>
          </w:r>
          <w:r>
            <w:rPr>
              <w:rFonts w:asciiTheme="minorHAnsi" w:hAnsiTheme="minorHAnsi" w:eastAsiaTheme="minorEastAsia" w:cstheme="minorBidi"/>
              <w:sz w:val="21"/>
              <w:szCs w:val="22"/>
            </w:rPr>
            <w:fldChar w:fldCharType="separate"/>
          </w:r>
        </w:p>
        <w:p w14:paraId="523BD145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_Toc7661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_Toc7661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0CD75AB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_Toc10068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1.1 目的</w:t>
          </w:r>
          <w:r>
            <w:tab/>
          </w:r>
          <w:r>
            <w:fldChar w:fldCharType="begin"/>
          </w:r>
          <w:r>
            <w:instrText xml:space="preserve"> PAGEREF _Toc10068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443503A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_Toc23500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1.2 范围</w:t>
          </w:r>
          <w:r>
            <w:tab/>
          </w:r>
          <w:r>
            <w:fldChar w:fldCharType="begin"/>
          </w:r>
          <w:r>
            <w:instrText xml:space="preserve"> PAGEREF _Toc23500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419397C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_Toc7759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1.3 定义、简称和缩略语</w:t>
          </w:r>
          <w:r>
            <w:tab/>
          </w:r>
          <w:r>
            <w:fldChar w:fldCharType="begin"/>
          </w:r>
          <w:r>
            <w:instrText xml:space="preserve"> PAGEREF _Toc7759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F3B991F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_Toc304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1.4 引用文件</w:t>
          </w:r>
          <w:r>
            <w:tab/>
          </w:r>
          <w:r>
            <w:fldChar w:fldCharType="begin"/>
          </w:r>
          <w:r>
            <w:instrText xml:space="preserve"> PAGEREF _Toc304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9AC9901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_Toc15041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1.5 综述</w:t>
          </w:r>
          <w:r>
            <w:tab/>
          </w:r>
          <w:r>
            <w:fldChar w:fldCharType="begin"/>
          </w:r>
          <w:r>
            <w:instrText xml:space="preserve"> PAGEREF _Toc15041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F6790B2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_Toc804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2 总体描述</w:t>
          </w:r>
          <w:r>
            <w:tab/>
          </w:r>
          <w:r>
            <w:fldChar w:fldCharType="begin"/>
          </w:r>
          <w:r>
            <w:instrText xml:space="preserve"> PAGEREF _Toc804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48782FB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_Toc14246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2.1 产品描述</w:t>
          </w:r>
          <w:r>
            <w:tab/>
          </w:r>
          <w:r>
            <w:fldChar w:fldCharType="begin"/>
          </w:r>
          <w:r>
            <w:instrText xml:space="preserve"> PAGEREF _Toc14246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E4A3F29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_Toc27211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2.1.1 接口定义</w:t>
          </w:r>
          <w:r>
            <w:tab/>
          </w:r>
          <w:r>
            <w:fldChar w:fldCharType="begin"/>
          </w:r>
          <w:r>
            <w:instrText xml:space="preserve"> PAGEREF _Toc27211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B7505DE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_Toc13902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2.1.2 运行约束</w:t>
          </w:r>
          <w:r>
            <w:tab/>
          </w:r>
          <w:r>
            <w:fldChar w:fldCharType="begin"/>
          </w:r>
          <w:r>
            <w:instrText xml:space="preserve"> PAGEREF _Toc13902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157E7E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_Toc26914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2.2 产品功能</w:t>
          </w:r>
          <w:r>
            <w:tab/>
          </w:r>
          <w:r>
            <w:fldChar w:fldCharType="begin"/>
          </w:r>
          <w:r>
            <w:instrText xml:space="preserve"> PAGEREF _Toc26914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FD49CB4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_Toc1023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2.3 用户特点</w:t>
          </w:r>
          <w:r>
            <w:tab/>
          </w:r>
          <w:r>
            <w:fldChar w:fldCharType="begin"/>
          </w:r>
          <w:r>
            <w:instrText xml:space="preserve"> PAGEREF _Toc1023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AEC0CF5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_Toc29069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2.4 约束</w:t>
          </w:r>
          <w:r>
            <w:tab/>
          </w:r>
          <w:r>
            <w:fldChar w:fldCharType="begin"/>
          </w:r>
          <w:r>
            <w:instrText xml:space="preserve"> PAGEREF _Toc29069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5FCE05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_Toc9694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2.5 假设和依赖关系</w:t>
          </w:r>
          <w:r>
            <w:tab/>
          </w:r>
          <w:r>
            <w:fldChar w:fldCharType="begin"/>
          </w:r>
          <w:r>
            <w:instrText xml:space="preserve"> PAGEREF _Toc9694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0E958D2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_Toc11178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2.6 需求分配</w:t>
          </w:r>
          <w:r>
            <w:tab/>
          </w:r>
          <w:r>
            <w:fldChar w:fldCharType="begin"/>
          </w:r>
          <w:r>
            <w:instrText xml:space="preserve"> PAGEREF _Toc11178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082A171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_Toc9463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3 具体需求</w:t>
          </w:r>
          <w:r>
            <w:tab/>
          </w:r>
          <w:r>
            <w:fldChar w:fldCharType="begin"/>
          </w:r>
          <w:r>
            <w:instrText xml:space="preserve"> PAGEREF _Toc9463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C11E952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_Toc50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3.1 外部接口</w:t>
          </w:r>
          <w:r>
            <w:tab/>
          </w:r>
          <w:r>
            <w:fldChar w:fldCharType="begin"/>
          </w:r>
          <w:r>
            <w:instrText xml:space="preserve"> PAGEREF _Toc50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B692292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_Toc9104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3.1.1 微信登录接口</w:t>
          </w:r>
          <w:r>
            <w:tab/>
          </w:r>
          <w:r>
            <w:fldChar w:fldCharType="begin"/>
          </w:r>
          <w:r>
            <w:instrText xml:space="preserve"> PAGEREF _Toc9104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DE67A29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_Toc15092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3.1.2 菜品分类列表接口</w:t>
          </w:r>
          <w:r>
            <w:tab/>
          </w:r>
          <w:r>
            <w:fldChar w:fldCharType="begin"/>
          </w:r>
          <w:r>
            <w:instrText xml:space="preserve"> PAGEREF _Toc15092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5D91EFB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_Toc20030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3.1.3 菜品列表接口</w:t>
          </w:r>
          <w:r>
            <w:tab/>
          </w:r>
          <w:r>
            <w:fldChar w:fldCharType="begin"/>
          </w:r>
          <w:r>
            <w:instrText xml:space="preserve"> PAGEREF _Toc20030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B0FB53D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_Toc11829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3.1.4 创建订单接口</w:t>
          </w:r>
          <w:r>
            <w:tab/>
          </w:r>
          <w:r>
            <w:fldChar w:fldCharType="begin"/>
          </w:r>
          <w:r>
            <w:instrText xml:space="preserve"> PAGEREF _Toc11829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B40AD47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_Toc3649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3.1.5 商家登录接口</w:t>
          </w:r>
          <w:r>
            <w:tab/>
          </w:r>
          <w:r>
            <w:fldChar w:fldCharType="begin"/>
          </w:r>
          <w:r>
            <w:instrText xml:space="preserve"> PAGEREF _Toc3649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B2329C1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_Toc17909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3.1.6 新增菜品接口</w:t>
          </w:r>
          <w:r>
            <w:tab/>
          </w:r>
          <w:r>
            <w:fldChar w:fldCharType="begin"/>
          </w:r>
          <w:r>
            <w:instrText xml:space="preserve"> PAGEREF _Toc17909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A7050BD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_Toc20543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3.1.7 更新订单状态接口</w:t>
          </w:r>
          <w:r>
            <w:tab/>
          </w:r>
          <w:r>
            <w:fldChar w:fldCharType="begin"/>
          </w:r>
          <w:r>
            <w:instrText xml:space="preserve"> PAGEREF _Toc20543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E98F7A8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_Toc12901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3.1.8 管理员创建商家接口</w:t>
          </w:r>
          <w:r>
            <w:tab/>
          </w:r>
          <w:r>
            <w:fldChar w:fldCharType="begin"/>
          </w:r>
          <w:r>
            <w:instrText xml:space="preserve"> PAGEREF _Toc12901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89F7008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_Toc2387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3.2 功能需求</w:t>
          </w:r>
          <w:r>
            <w:tab/>
          </w:r>
          <w:r>
            <w:fldChar w:fldCharType="begin"/>
          </w:r>
          <w:r>
            <w:instrText xml:space="preserve"> PAGEREF _Toc2387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CB12F9C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_Toc19226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3.2.1 鉴权登录功能</w:t>
          </w:r>
          <w:r>
            <w:tab/>
          </w:r>
          <w:r>
            <w:fldChar w:fldCharType="begin"/>
          </w:r>
          <w:r>
            <w:instrText xml:space="preserve"> PAGEREF _Toc19226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C6654F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_Toc13827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3.2.2 菜品管理功能</w:t>
          </w:r>
          <w:r>
            <w:tab/>
          </w:r>
          <w:r>
            <w:fldChar w:fldCharType="begin"/>
          </w:r>
          <w:r>
            <w:instrText xml:space="preserve"> PAGEREF _Toc13827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9659DF3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_Toc6331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3.2.3 订单管理功能</w:t>
          </w:r>
          <w:r>
            <w:tab/>
          </w:r>
          <w:r>
            <w:fldChar w:fldCharType="begin"/>
          </w:r>
          <w:r>
            <w:instrText xml:space="preserve"> PAGEREF _Toc6331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7CA74B0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_Toc10668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3.2.4 管理员商家管理功能</w:t>
          </w:r>
          <w:r>
            <w:tab/>
          </w:r>
          <w:r>
            <w:fldChar w:fldCharType="begin"/>
          </w:r>
          <w:r>
            <w:instrText xml:space="preserve"> PAGEREF _Toc10668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64105D0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_Toc8508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3.3 性能需求</w:t>
          </w:r>
          <w:r>
            <w:tab/>
          </w:r>
          <w:r>
            <w:fldChar w:fldCharType="begin"/>
          </w:r>
          <w:r>
            <w:instrText xml:space="preserve"> PAGEREF _Toc8508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D3492FA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_Toc31314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3.4 数据库逻辑需求</w:t>
          </w:r>
          <w:r>
            <w:tab/>
          </w:r>
          <w:r>
            <w:fldChar w:fldCharType="begin"/>
          </w:r>
          <w:r>
            <w:instrText xml:space="preserve"> PAGEREF _Toc31314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8E6850A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_Toc13035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3.4.1 核心表结构</w:t>
          </w:r>
          <w:r>
            <w:tab/>
          </w:r>
          <w:r>
            <w:fldChar w:fldCharType="begin"/>
          </w:r>
          <w:r>
            <w:instrText xml:space="preserve"> PAGEREF _Toc13035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0C78B72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_Toc29697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3.4.2 数据约束</w:t>
          </w:r>
          <w:r>
            <w:tab/>
          </w:r>
          <w:r>
            <w:fldChar w:fldCharType="begin"/>
          </w:r>
          <w:r>
            <w:instrText xml:space="preserve"> PAGEREF _Toc29697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F78425D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_Toc3281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3.5 数据字典</w:t>
          </w:r>
          <w:r>
            <w:tab/>
          </w:r>
          <w:r>
            <w:fldChar w:fldCharType="begin"/>
          </w:r>
          <w:r>
            <w:instrText xml:space="preserve"> PAGEREF _Toc3281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FB4CC48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_Toc6172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3.5.1 数据表清单</w:t>
          </w:r>
          <w:r>
            <w:tab/>
          </w:r>
          <w:r>
            <w:fldChar w:fldCharType="begin"/>
          </w:r>
          <w:r>
            <w:instrText xml:space="preserve"> PAGEREF _Toc6172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5C98961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_Toc30521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3.5.2 核心接口字段映射</w:t>
          </w:r>
          <w:r>
            <w:tab/>
          </w:r>
          <w:r>
            <w:fldChar w:fldCharType="begin"/>
          </w:r>
          <w:r>
            <w:instrText xml:space="preserve"> PAGEREF _Toc30521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128E9B0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_Toc4180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3.5.3 枚举值与状态映射</w:t>
          </w:r>
          <w:r>
            <w:tab/>
          </w:r>
          <w:r>
            <w:fldChar w:fldCharType="begin"/>
          </w:r>
          <w:r>
            <w:instrText xml:space="preserve"> PAGEREF _Toc4180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88969FD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_Toc13663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6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 xml:space="preserve"> 设计约束</w:t>
          </w:r>
          <w:r>
            <w:tab/>
          </w:r>
          <w:r>
            <w:fldChar w:fldCharType="begin"/>
          </w:r>
          <w:r>
            <w:instrText xml:space="preserve"> PAGEREF _Toc13663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B3EF66C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_Toc31256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3.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7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 xml:space="preserve"> 软件系统属性</w:t>
          </w:r>
          <w:r>
            <w:tab/>
          </w:r>
          <w:r>
            <w:fldChar w:fldCharType="begin"/>
          </w:r>
          <w:r>
            <w:instrText xml:space="preserve"> PAGEREF _Toc31256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583BFB5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_Toc16782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7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.1 可靠性</w:t>
          </w:r>
          <w:r>
            <w:tab/>
          </w:r>
          <w:r>
            <w:fldChar w:fldCharType="begin"/>
          </w:r>
          <w:r>
            <w:instrText xml:space="preserve"> PAGEREF _Toc16782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63A6FD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_Toc22203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7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.2 安全性</w:t>
          </w:r>
          <w:r>
            <w:tab/>
          </w:r>
          <w:r>
            <w:fldChar w:fldCharType="begin"/>
          </w:r>
          <w:r>
            <w:instrText xml:space="preserve"> PAGEREF _Toc22203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807DBA5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_Toc3895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3.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7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.3 可维护性</w:t>
          </w:r>
          <w:r>
            <w:tab/>
          </w:r>
          <w:r>
            <w:fldChar w:fldCharType="begin"/>
          </w:r>
          <w:r>
            <w:instrText xml:space="preserve"> PAGEREF _Toc3895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9F4A23B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_Toc3499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4 支持信息</w:t>
          </w:r>
          <w:r>
            <w:tab/>
          </w:r>
          <w:r>
            <w:fldChar w:fldCharType="begin"/>
          </w:r>
          <w:r>
            <w:instrText xml:space="preserve"> PAGEREF _Toc3499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C5615D1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_Toc10955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4.1 目次</w:t>
          </w:r>
          <w:r>
            <w:tab/>
          </w:r>
          <w:r>
            <w:fldChar w:fldCharType="begin"/>
          </w:r>
          <w:r>
            <w:instrText xml:space="preserve"> PAGEREF _Toc10955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226318F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_Toc6500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4.2 索引</w:t>
          </w:r>
          <w:r>
            <w:tab/>
          </w:r>
          <w:r>
            <w:fldChar w:fldCharType="begin"/>
          </w:r>
          <w:r>
            <w:instrText xml:space="preserve"> PAGEREF _Toc6500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312022C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_Toc3423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4.3 附录</w:t>
          </w:r>
          <w:r>
            <w:tab/>
          </w:r>
          <w:r>
            <w:fldChar w:fldCharType="begin"/>
          </w:r>
          <w:r>
            <w:instrText xml:space="preserve"> PAGEREF _Toc3423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B6398F1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_Toc32011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附录 ：接口请求 / 响应示例</w:t>
          </w:r>
          <w:r>
            <w:tab/>
          </w:r>
          <w:r>
            <w:fldChar w:fldCharType="begin"/>
          </w:r>
          <w:r>
            <w:instrText xml:space="preserve"> PAGEREF _Toc32011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EE0B9F7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_Toc27229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附录 ：接口返回码说明</w:t>
          </w:r>
          <w:r>
            <w:tab/>
          </w:r>
          <w:r>
            <w:fldChar w:fldCharType="begin"/>
          </w:r>
          <w:r>
            <w:instrText xml:space="preserve"> PAGEREF _Toc27229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8FDDB89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_Toc20438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1"/>
              <w:shd w:val="clear" w:fill="FFFFFF"/>
            </w:rPr>
            <w:t>附录 ：数据字典说明</w:t>
          </w:r>
          <w:r>
            <w:tab/>
          </w:r>
          <w:r>
            <w:fldChar w:fldCharType="begin"/>
          </w:r>
          <w:r>
            <w:instrText xml:space="preserve"> PAGEREF _Toc20438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F9A1EA2">
          <w:pPr>
            <w:rPr>
              <w:rFonts w:asciiTheme="minorHAnsi" w:hAnsiTheme="minorHAnsi" w:eastAsiaTheme="minorEastAsia" w:cstheme="minorBidi"/>
              <w:sz w:val="21"/>
              <w:szCs w:val="22"/>
            </w:rPr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</w:sdtContent>
    </w:sdt>
    <w:p w14:paraId="7EFDB5F8">
      <w:pPr>
        <w:rPr>
          <w:rFonts w:asciiTheme="minorHAnsi" w:hAnsiTheme="minorHAnsi" w:eastAsiaTheme="minorEastAsia" w:cstheme="minorBidi"/>
          <w:sz w:val="21"/>
          <w:szCs w:val="22"/>
        </w:rPr>
      </w:pPr>
    </w:p>
    <w:p w14:paraId="28C31C0A">
      <w:pPr>
        <w:pStyle w:val="3"/>
        <w:ind w:left="0" w:leftChars="0"/>
        <w:outlineLvl w:val="9"/>
      </w:pPr>
    </w:p>
    <w:p w14:paraId="26523D1B">
      <w:pPr>
        <w:pStyle w:val="3"/>
        <w:ind w:left="0" w:leftChars="0"/>
        <w:outlineLvl w:val="9"/>
      </w:pPr>
    </w:p>
    <w:p w14:paraId="2D3844BB">
      <w:pPr>
        <w:pStyle w:val="3"/>
        <w:ind w:left="0" w:leftChars="0"/>
        <w:outlineLvl w:val="9"/>
      </w:pPr>
    </w:p>
    <w:p w14:paraId="49F695DA">
      <w:pPr>
        <w:pStyle w:val="3"/>
        <w:ind w:left="0" w:leftChars="0"/>
        <w:outlineLvl w:val="9"/>
      </w:pPr>
    </w:p>
    <w:p w14:paraId="149A2CB5">
      <w:pPr>
        <w:pStyle w:val="3"/>
        <w:ind w:left="0" w:leftChars="0"/>
        <w:outlineLvl w:val="9"/>
      </w:pPr>
    </w:p>
    <w:p w14:paraId="15F51CC2">
      <w:pPr>
        <w:pStyle w:val="3"/>
        <w:ind w:left="0" w:leftChars="0"/>
        <w:outlineLvl w:val="9"/>
      </w:pPr>
    </w:p>
    <w:p w14:paraId="2466FF7E">
      <w:pPr>
        <w:pStyle w:val="3"/>
        <w:ind w:left="0" w:leftChars="0"/>
        <w:outlineLvl w:val="9"/>
      </w:pPr>
    </w:p>
    <w:p w14:paraId="6F29BAD2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leftChars="0" w:right="0" w:rightChars="0" w:firstLine="0" w:firstLineChars="0"/>
        <w:outlineLvl w:val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19" w:name="_Toc766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1 引言</w:t>
      </w:r>
      <w:bookmarkEnd w:id="19"/>
    </w:p>
    <w:p w14:paraId="6A43A3F0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0" w:name="_Toc1006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1.1 目的</w:t>
      </w:r>
      <w:bookmarkEnd w:id="20"/>
    </w:p>
    <w:p w14:paraId="61C7FFAE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本文档旨在明确城院点餐系统的功能边界、接口交互规则、性能指标及安全要求，为系统开发、测试验证、运维部署及第三方对接提供统一技术依据，确保开发成果与《API 接口规范文档.docx》定义的接口标准一致。</w:t>
      </w:r>
    </w:p>
    <w:p w14:paraId="2E055CD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预期读者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包括系统开发工程师、测试工程师、产品经理、运维人员及第三方接口对接开发者，可作为各角色开展接口设计、调用与调试工作的核心参考。</w:t>
      </w:r>
    </w:p>
    <w:p w14:paraId="6CE6C14F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1" w:name="_Toc2350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1.2 范围</w:t>
      </w:r>
      <w:bookmarkEnd w:id="21"/>
    </w:p>
    <w:p w14:paraId="005FB3F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待开发软件产品为"城院点餐系统"，是面向校园场景的线上餐饮服务平台，覆盖师生点餐、商家运营、管理员监管全流程，所有功能模块需基于《API 接口规范文档.docx》定义的接口实现。</w:t>
      </w:r>
    </w:p>
    <w:p w14:paraId="79BF566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系统核心功能包括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93DB4F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微信登录鉴权（基于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接口）</w:t>
      </w:r>
    </w:p>
    <w:p w14:paraId="4F694B9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494A54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菜品分类与列表查询（基于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接口）</w:t>
      </w:r>
    </w:p>
    <w:p w14:paraId="244133E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514931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订单创建与状态管理（基于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/api/v1/orders/{orderNo}/status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接口）</w:t>
      </w:r>
    </w:p>
    <w:p w14:paraId="1A69717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2B6C1D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商家与管理员账号管控（基于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/api/v1/auth/merchant/login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接口）</w:t>
      </w:r>
    </w:p>
    <w:p w14:paraId="52711CE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不涉及接口规范外的功能开发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，如线下硬件驱动、第三方支付核心逻辑等。</w:t>
      </w:r>
    </w:p>
    <w:p w14:paraId="5C10021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系统应用于校园餐饮服务场景，通过标准化接口解决师生线下排队效率低、商家订单管理混乱等问题，实现餐饮服务全流程线上化。</w:t>
      </w:r>
    </w:p>
    <w:p w14:paraId="52F9B0C5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2" w:name="_Toc775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1.3 定义、简称和缩略语</w:t>
      </w:r>
      <w:bookmarkEnd w:id="22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7549"/>
      </w:tblGrid>
      <w:tr w14:paraId="65CF6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9E548F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术语 / 简称 / 缩略语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9898B4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定义</w:t>
            </w:r>
          </w:p>
        </w:tc>
      </w:tr>
      <w:tr w14:paraId="6A7C1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C8383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SRS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4DF460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Software Requirements Specification（计算机软件需求规格说明），本文档遵循 GB/T 9385—2008 规范编制</w:t>
            </w:r>
          </w:p>
        </w:tc>
      </w:tr>
      <w:tr w14:paraId="758E12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018BC7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API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B8DF5A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Application Programming Interface（应用程序编程接口），系统对外提供的交互接口，具体定义见《API 接口规范文档.docx》</w:t>
            </w:r>
          </w:p>
        </w:tc>
      </w:tr>
      <w:tr w14:paraId="7C6E9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4C74F2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Token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962178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系统颁发的访问令牌，用于用户身份校验与权限控制，需通过 HTTP 头部</w:t>
            </w:r>
            <w:r>
              <w:rPr>
                <w:rStyle w:val="21"/>
                <w:rFonts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Authorization: Bearer &lt;Token&gt;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携带调用受保护接口（《API 接口规范文档.docx》2.2 节）</w:t>
            </w:r>
          </w:p>
        </w:tc>
      </w:tr>
      <w:tr w14:paraId="2C5D6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AC4120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OAuth2.0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63534F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开放授权协议，系统采用该协议实现鉴权，替代传统 MD5 签名字段（《API 接口规范文档.docx》2.2 节）</w:t>
            </w:r>
          </w:p>
        </w:tc>
      </w:tr>
      <w:tr w14:paraId="3F35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5ECA19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ISO-8601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53E3B6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国际标准化组织制定的日期时间表示标准，系统所有时间字段均采用该格式（如 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2025-10-28T08:30:00+08:00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）（《API 接口规范文档.docx》2.4 节）</w:t>
            </w:r>
          </w:p>
        </w:tc>
      </w:tr>
      <w:tr w14:paraId="40A79B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A22C0D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HTTPS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830017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超文本传输安全协议，所有接口均通过该协议传输数据，保障安全性（《API 接口规范文档.docx》2.3 节）</w:t>
            </w:r>
          </w:p>
        </w:tc>
      </w:tr>
      <w:tr w14:paraId="31A5EF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14EC1A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Idempotency-Key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FEB232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幂等性请求头，用于创建 / 修改类接口，确保同一请求多次调用仅产生一次有效业务结果（《API 接口规范文档.docx》2.4 节）</w:t>
            </w:r>
          </w:p>
        </w:tc>
      </w:tr>
    </w:tbl>
    <w:p w14:paraId="279A170B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3" w:name="_Toc30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1.4 引用文件</w:t>
      </w:r>
      <w:bookmarkEnd w:id="23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22"/>
        <w:gridCol w:w="1758"/>
        <w:gridCol w:w="1453"/>
        <w:gridCol w:w="2330"/>
        <w:gridCol w:w="1480"/>
      </w:tblGrid>
      <w:tr w14:paraId="4EFA52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236F7A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文件名称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900890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版本号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5CCE32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日期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47E0E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出版组织 / 维护人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018037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获取来源</w:t>
            </w:r>
          </w:p>
        </w:tc>
      </w:tr>
      <w:tr w14:paraId="41BCE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0400F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《API 接口规范文档.docx》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756579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V1.0.0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368CD8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2025/10/28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57FB32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城院点餐项目组（维护人：徐俊华）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FF16E5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项目内部文档库</w:t>
            </w:r>
          </w:p>
        </w:tc>
      </w:tr>
      <w:tr w14:paraId="147B66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A8AC72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《计算机软件需求规格说明规范》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06B1BE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GB/T 9385—2008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A9C7A4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2008 年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13461D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国家标准化管理委员会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5D9270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国家标准全文公开系统</w:t>
            </w:r>
          </w:p>
        </w:tc>
      </w:tr>
    </w:tbl>
    <w:p w14:paraId="197D2A35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</w:pPr>
      <w:bookmarkStart w:id="24" w:name="_Toc1504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1.5 综述</w:t>
      </w:r>
      <w:bookmarkEnd w:id="24"/>
    </w:p>
    <w:p w14:paraId="6C3DC2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第 2 章 "总体描述"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：结合《API 接口规范文档.docx》的接口分类与公共约定，阐述系统产品定位、核心功能概要、用户特点及开发约束，为具体需求提供背景支撑。</w:t>
      </w:r>
    </w:p>
    <w:p w14:paraId="2662586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DE4BC8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第 3 章 "具体需求"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：基于《API 接口规范文档.docx》的接口定义（2.5 节）与返回码说明（2.6 节），详细定义系统外部接口、功能需求、性能指标、数据库逻辑等，确保需求与接口标准完全对齐。</w:t>
      </w:r>
    </w:p>
    <w:p w14:paraId="4DEEC74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13BDF6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第 4 章 "支持信息"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：提供文档目次、索引及附录，包含《API 接口规范文档.docx》中的接口示例、返回码表等补充内容，辅助接口开发与调试。</w:t>
      </w:r>
    </w:p>
    <w:p w14:paraId="23EDBE10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leftChars="0" w:right="0" w:rightChars="0" w:firstLine="0" w:firstLineChars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25" w:name="_Toc80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2 总体描述</w:t>
      </w:r>
      <w:bookmarkEnd w:id="25"/>
    </w:p>
    <w:p w14:paraId="4337DF36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6" w:name="_Toc1424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2.1 产品描述</w:t>
      </w:r>
      <w:bookmarkEnd w:id="26"/>
    </w:p>
    <w:p w14:paraId="48818215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27" w:name="_Toc2721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2.1.1 接口定义</w:t>
      </w:r>
      <w:bookmarkEnd w:id="27"/>
    </w:p>
    <w:p w14:paraId="4A10C7D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：仅与微信开放平台对接，通过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接口实现微信登录，获取用户基础信息；内部模块间通过《API 接口规范文档.docx》2.5 节定义的接口交互（如用户模块调用订单接口创建订单），无其他外部系统对接需求。</w:t>
      </w:r>
    </w:p>
    <w:p w14:paraId="5D7E335D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软件接口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：所有接口请求 / 响应格式统一为 JSON，鉴权采用 OAuth2.0 机制（《API 接口规范文档.docx》2.2 节）；列表型接口支持分页查询（参数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page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pageSize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），返回体包含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items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total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hasMore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（《API 接口规范文档.docx》2.4 节）；创建 / 修改类接口支持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Idempotency-Key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幂等控制。</w:t>
      </w:r>
    </w:p>
    <w:p w14:paraId="6EF2845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通信接口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：接口调用基于 RESTful 风格，通过 HTTPS 协议传输（《API 接口规范文档.docx》2.3 节）；每个接口返回唯一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requestId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，用于请求追踪与问题排查（《API 接口规范文档.docx》2.4 节）。</w:t>
      </w:r>
    </w:p>
    <w:p w14:paraId="47157D9E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28" w:name="_Toc1390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2.1.2 运行约束</w:t>
      </w:r>
      <w:bookmarkEnd w:id="28"/>
    </w:p>
    <w:p w14:paraId="20BFCC1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接口调用约束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：受保护接口（如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）必须携带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Authorization Token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；订单状态更新需按《API 接口规范文档.docx》2.5.7 节定义的状态值（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accepted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cooking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等）传递，不可自定义。</w:t>
      </w:r>
    </w:p>
    <w:p w14:paraId="3CCC94C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数据格式约束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：时间字段需符合 ISO-8601 标准；金额单位为"分"（如 28 元存储为 2800）；图片 URL 需符合《API 接口规范文档.docx》接口示例中的格式（如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https://img.smartrestaurant.com/...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）。</w:t>
      </w:r>
    </w:p>
    <w:p w14:paraId="2A7B17BA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9" w:name="_Toc2691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2.2 产品功能</w:t>
      </w:r>
      <w:bookmarkEnd w:id="29"/>
    </w:p>
    <w:p w14:paraId="285C5D4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系统按《API 接口规范文档.docx》1. 引言中的接口分类，划分为三大核心模块，功能与接口一一对应：</w:t>
      </w:r>
    </w:p>
    <w:p w14:paraId="639DB28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师生端功能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登录获取 Token、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查分类、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查菜品、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创建订单。</w:t>
      </w:r>
    </w:p>
    <w:p w14:paraId="6C06066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商家端功能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/api/v1/auth/merchant/login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登录、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管理菜品、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/api/v1/orders/{orderNo}/status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更新订单状态。</w:t>
      </w:r>
    </w:p>
    <w:p w14:paraId="5E67870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8F58EB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管理员端功能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登录、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创建商家、查看全量订单数据。</w:t>
      </w:r>
    </w:p>
    <w:p w14:paraId="1B180060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</w:pPr>
      <w:bookmarkStart w:id="30" w:name="_Toc102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2.3 用户特点</w:t>
      </w:r>
      <w:bookmarkEnd w:id="30"/>
    </w:p>
    <w:p w14:paraId="42A33EC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师生用户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：熟悉微信小程序操作，核心需求是通过接口快速点餐，关注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接口的菜品数据准确性、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接口的订单创建效率。</w:t>
      </w:r>
    </w:p>
    <w:p w14:paraId="09672A6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5C2E6C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商家用户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：具备基础电脑操作能力，核心需求是通过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维护菜品、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/api/v1/orders/{orderNo}/status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处理订单，关注接口响应速度与状态更新准确性。</w:t>
      </w:r>
    </w:p>
    <w:p w14:paraId="6A5145B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6CA3DF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管理员用户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：需掌握接口权限逻辑，核心需求是通过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管理商家，关注接口的权限管控精度（如仅管理员可调用该接口）。</w:t>
      </w:r>
    </w:p>
    <w:p w14:paraId="30EAA65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82C385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outlineLvl w:val="1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bookmarkStart w:id="31" w:name="_Toc2906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2.4 约束</w:t>
      </w:r>
      <w:bookmarkEnd w:id="31"/>
    </w:p>
    <w:p w14:paraId="2C54DCD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：鉴权必须采用 OAuth2.0，禁止使用其他签名字段；所有接口需通过 HTTPS 访问，请求 / 响应格式必须为 JSON（《API 接口规范文档.docx》2.3-2.4 节）。</w:t>
      </w:r>
    </w:p>
    <w:p w14:paraId="6971767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3B3DC9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接口权限约束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：师生端仅可调用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等接口；商家端仅可调用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/api/v1/auth/merchant/login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等接口；管理员端仅可调用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等接口（《API 接口规范文档.docx》2.5 节接口分类）。</w:t>
      </w:r>
    </w:p>
    <w:p w14:paraId="64BF975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错误处理约束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：接口返回非 0 码时，需按《API 接口规范文档.docx》2.6 节的返回码说明处理（如 4001 表示 Token 失效，需重新登录；4003 表示无权限）。</w:t>
      </w:r>
    </w:p>
    <w:p w14:paraId="311254D2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2" w:name="_Toc969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2.5 假设和依赖关系</w:t>
      </w:r>
      <w:bookmarkEnd w:id="32"/>
    </w:p>
    <w:p w14:paraId="49BBFC2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假设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：所有接口调用方均已熟悉《API 接口规范文档.docx》的鉴权规则与参数要求；微信开放平台接口稳定，可正常返回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code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encryptedData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，支撑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接口功能。</w:t>
      </w:r>
    </w:p>
    <w:p w14:paraId="4474CBA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3957E8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依赖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：完全依赖《API 接口规范文档.docx》定义的接口地址、参数与返回格式；依赖服务器环境支持 HTTPS 协议与 JSON 解析，确保接口正常通信。</w:t>
      </w:r>
    </w:p>
    <w:p w14:paraId="0BF630D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7F0D67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outlineLvl w:val="1"/>
      </w:pPr>
      <w:bookmarkStart w:id="33" w:name="_Toc1117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2.6 需求分配</w:t>
      </w:r>
      <w:bookmarkEnd w:id="33"/>
    </w:p>
    <w:p w14:paraId="31F7A53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一期必须实现需求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：《API 接口规范文档.docx》2.5 节定义的全部接口对应的功能，包括微信登录、菜品查询、订单创建、商家登录、菜品新增、订单状态更新、管理员创建商家。</w:t>
      </w:r>
    </w:p>
    <w:p w14:paraId="153E64A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D98DB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无二期推迟需求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：需求范围严格限定于《API 接口规范文档.docx》覆盖的接口与功能，不扩展规范外内容。</w:t>
      </w:r>
    </w:p>
    <w:p w14:paraId="4E4A46AA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leftChars="0" w:right="0" w:rightChars="0" w:firstLine="0" w:firstLineChars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34" w:name="_Toc946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3 具体需求</w:t>
      </w:r>
      <w:bookmarkEnd w:id="34"/>
    </w:p>
    <w:p w14:paraId="22CFD26D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5" w:name="_Toc5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3.1 外部接口</w:t>
      </w:r>
      <w:bookmarkEnd w:id="35"/>
    </w:p>
    <w:p w14:paraId="6D0C6267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36" w:name="_Toc910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3.1.1 微信登录接口</w:t>
      </w:r>
      <w:bookmarkEnd w:id="36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5066"/>
      </w:tblGrid>
      <w:tr w14:paraId="7B077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ED8247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356D4F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3CF18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AA26C3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49887E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师生端小程序通过微信登录换取系统 Token 与用户信息</w:t>
            </w:r>
          </w:p>
        </w:tc>
      </w:tr>
      <w:tr w14:paraId="3197C5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5AFA66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DD3040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POST</w:t>
            </w:r>
          </w:p>
        </w:tc>
      </w:tr>
      <w:tr w14:paraId="3615C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EB7ACF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D093A2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/api/v1/auth/wechat/login</w:t>
            </w:r>
          </w:p>
        </w:tc>
      </w:tr>
    </w:tbl>
    <w:p w14:paraId="761E7CE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接口规范文档.docx》2.5.1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3"/>
        <w:gridCol w:w="936"/>
        <w:gridCol w:w="834"/>
        <w:gridCol w:w="2417"/>
      </w:tblGrid>
      <w:tr w14:paraId="5CE2C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5DD5F1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40B1D3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7BF65D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893F20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0CB08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66498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E1EE89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1066FE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218A1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微信临时登录凭证</w:t>
            </w:r>
          </w:p>
        </w:tc>
      </w:tr>
      <w:tr w14:paraId="25F5C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14F57F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encryptedData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55C319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D59BEF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91C1EA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包含用户信息的加密数据</w:t>
            </w:r>
          </w:p>
        </w:tc>
      </w:tr>
      <w:tr w14:paraId="5E1AA8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6D4A20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iv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BD31BB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AF3FD6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FECD63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加密算法初始向量</w:t>
            </w:r>
          </w:p>
        </w:tc>
      </w:tr>
      <w:tr w14:paraId="72C36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FEFC79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appId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C9EAC0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543AD7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969D8F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多小程序场景需传递</w:t>
            </w:r>
          </w:p>
        </w:tc>
      </w:tr>
    </w:tbl>
    <w:p w14:paraId="728FF27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接口规范文档.docx》2.5.1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1"/>
        <w:gridCol w:w="1060"/>
        <w:gridCol w:w="3229"/>
      </w:tblGrid>
      <w:tr w14:paraId="01232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A36A63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B5B742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0E9A58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5911D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34AE70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5208EA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2FD846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业务返回码，0 表示成功</w:t>
            </w:r>
          </w:p>
        </w:tc>
      </w:tr>
      <w:tr w14:paraId="43251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504E70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3B7DF7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D86009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</w:t>
            </w:r>
          </w:p>
        </w:tc>
      </w:tr>
      <w:tr w14:paraId="78CB3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02AF88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data.token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EA9449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1CA3C4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系统访问 Token（有效期 2 小时）</w:t>
            </w:r>
          </w:p>
        </w:tc>
      </w:tr>
      <w:tr w14:paraId="636A3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EA31DE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data.user.id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7F7C8E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B4A71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用户 ID</w:t>
            </w:r>
          </w:p>
        </w:tc>
      </w:tr>
      <w:tr w14:paraId="5526E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D2CD3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data.user.nickname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EBD6C2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38DDFB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用户昵称</w:t>
            </w:r>
          </w:p>
        </w:tc>
      </w:tr>
      <w:tr w14:paraId="053F3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A05C80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data.user.avatarUrl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94BDA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C92938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用户头像 URL</w:t>
            </w:r>
          </w:p>
        </w:tc>
      </w:tr>
      <w:tr w14:paraId="05D8B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A50E3A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6147C8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C9468A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5734D00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37" w:name="_Toc1509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3.1.2 菜品分类列表接口</w:t>
      </w:r>
      <w:bookmarkEnd w:id="37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817"/>
      </w:tblGrid>
      <w:tr w14:paraId="381A4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26D52A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BF5238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70C566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B1AFFE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8C307B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获取所有启用状态的菜品分类</w:t>
            </w:r>
          </w:p>
        </w:tc>
      </w:tr>
      <w:tr w14:paraId="0E0560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29430B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AFC880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GET</w:t>
            </w:r>
          </w:p>
        </w:tc>
      </w:tr>
      <w:tr w14:paraId="33881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33FA28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8889BD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/api/v1/categories</w:t>
            </w:r>
          </w:p>
        </w:tc>
      </w:tr>
    </w:tbl>
    <w:p w14:paraId="0A6AC95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：无（《API 接口规范文档.docx》2.5.2 节）</w:t>
      </w:r>
    </w:p>
    <w:p w14:paraId="29A088F6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接口规范文档.docx》2.5.2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1"/>
        <w:gridCol w:w="1154"/>
        <w:gridCol w:w="2558"/>
      </w:tblGrid>
      <w:tr w14:paraId="65DCE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742546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03605D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5CCAF5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52973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2EF015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99282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EAE893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业务返回码，0 表示成功</w:t>
            </w:r>
          </w:p>
        </w:tc>
      </w:tr>
      <w:tr w14:paraId="66BD3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8BB81E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D5DA2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1E512E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</w:t>
            </w:r>
          </w:p>
        </w:tc>
      </w:tr>
      <w:tr w14:paraId="39C2D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2966F4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data.items[]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EF38B1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array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A43991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分类列表，含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id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name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sort</w:t>
            </w:r>
          </w:p>
        </w:tc>
      </w:tr>
      <w:tr w14:paraId="663F75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F3A78E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data.total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77F442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1A62CE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分类总条数</w:t>
            </w:r>
          </w:p>
        </w:tc>
      </w:tr>
      <w:tr w14:paraId="5A68C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60695E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instrText xml:space="preserve"> HYPERLINK "https://data.page/" \t "https://chat.deepseek.com/a/chat/s/_blank" </w:instrTex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20"/>
                <w:rFonts w:hint="default" w:ascii="Segoe UI" w:hAnsi="Segoe UI" w:eastAsia="Segoe UI" w:cs="Segoe UI"/>
                <w:color w:val="3964FE"/>
                <w:sz w:val="20"/>
                <w:szCs w:val="20"/>
                <w:u w:val="none"/>
              </w:rPr>
              <w:t>data.page</w: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DEB986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0BA579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当前页码（默认 1）</w:t>
            </w:r>
          </w:p>
        </w:tc>
      </w:tr>
      <w:tr w14:paraId="23079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F3CC61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data.pageSize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58B3D0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B3B8AB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每页条数（默认 20）</w:t>
            </w:r>
          </w:p>
        </w:tc>
      </w:tr>
      <w:tr w14:paraId="701A6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726E45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data.hasMore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9431E8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D7D814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是否有更多数据</w:t>
            </w:r>
          </w:p>
        </w:tc>
      </w:tr>
      <w:tr w14:paraId="2179A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3DB2FC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9C1DF7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922BE8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3470CC1A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38" w:name="_Toc2003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3.1.3 菜品列表接口</w:t>
      </w:r>
      <w:bookmarkEnd w:id="38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3521"/>
      </w:tblGrid>
      <w:tr w14:paraId="68B85B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1A9960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371561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4A1B9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8B69D3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984B30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按分类 ID 查询菜品列表（支持分页）</w:t>
            </w:r>
          </w:p>
        </w:tc>
      </w:tr>
      <w:tr w14:paraId="34846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C7472E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772B02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GET</w:t>
            </w:r>
          </w:p>
        </w:tc>
      </w:tr>
      <w:tr w14:paraId="3FD19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2BF225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80FEC5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/api/v1/foods</w:t>
            </w:r>
          </w:p>
        </w:tc>
      </w:tr>
    </w:tbl>
    <w:p w14:paraId="61E5967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接口规范文档.docx》2.5.3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6"/>
        <w:gridCol w:w="1060"/>
        <w:gridCol w:w="834"/>
        <w:gridCol w:w="3066"/>
      </w:tblGrid>
      <w:tr w14:paraId="6AFA9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685D63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0F4652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7BAA50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AE6B15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4C64B2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DF15D4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categoryId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252C4D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940B3D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013AD7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菜品分类 ID（从分类接口获取）</w:t>
            </w:r>
          </w:p>
        </w:tc>
      </w:tr>
      <w:tr w14:paraId="0EEAA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8BCA84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246A17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9972F0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3AA460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页码，默认 1</w:t>
            </w:r>
          </w:p>
        </w:tc>
      </w:tr>
      <w:tr w14:paraId="33F4C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CD0BD7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pageSize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50E89A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FCD0DD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EF6B7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每页条数，默认 20</w:t>
            </w:r>
          </w:p>
        </w:tc>
      </w:tr>
    </w:tbl>
    <w:p w14:paraId="07CABFA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接口规范文档.docx》2.5.3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1"/>
        <w:gridCol w:w="1154"/>
        <w:gridCol w:w="3477"/>
      </w:tblGrid>
      <w:tr w14:paraId="0DC1F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5F4AFE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AB25CE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61AE8C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61166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E5A392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231D3E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879EA8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157E33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7CB18D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5D655D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E1B70A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</w:t>
            </w:r>
          </w:p>
        </w:tc>
      </w:tr>
      <w:tr w14:paraId="2AAA6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0815F1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data.items[]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0D6FC5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array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6A6954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菜品列表，含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id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name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imageUrl</w:t>
            </w:r>
          </w:p>
        </w:tc>
      </w:tr>
      <w:tr w14:paraId="5712B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F48DA7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data.total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E8E6E8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BA2BFF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菜品总条数</w:t>
            </w:r>
          </w:p>
        </w:tc>
      </w:tr>
      <w:tr w14:paraId="31538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4C19FB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instrText xml:space="preserve"> HYPERLINK "https://data.page/" \t "https://chat.deepseek.com/a/chat/s/_blank" </w:instrTex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20"/>
                <w:rFonts w:hint="default" w:ascii="Segoe UI" w:hAnsi="Segoe UI" w:eastAsia="Segoe UI" w:cs="Segoe UI"/>
                <w:color w:val="3964FE"/>
                <w:sz w:val="20"/>
                <w:szCs w:val="20"/>
                <w:u w:val="none"/>
              </w:rPr>
              <w:t>data.page</w: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F8AAF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1988CA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当前页码</w:t>
            </w:r>
          </w:p>
        </w:tc>
      </w:tr>
      <w:tr w14:paraId="412A1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283233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data.pageSize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E96CB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BC2EB8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每页条数</w:t>
            </w:r>
          </w:p>
        </w:tc>
      </w:tr>
      <w:tr w14:paraId="5CC11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E4591D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data.hasMore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7E6A03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3FEB4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是否有更多数据</w:t>
            </w:r>
          </w:p>
        </w:tc>
      </w:tr>
      <w:tr w14:paraId="2D579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709C4D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CA524F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5F530E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62BFEDC8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39" w:name="_Toc1182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3.1.4 创建订单接口</w:t>
      </w:r>
      <w:bookmarkEnd w:id="39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417"/>
      </w:tblGrid>
      <w:tr w14:paraId="18EE9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DBAB47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6AD7DC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33D65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D7CCD4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63263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师生端提交菜品生成订单</w:t>
            </w:r>
          </w:p>
        </w:tc>
      </w:tr>
      <w:tr w14:paraId="1238A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CD68CD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0B9919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POST</w:t>
            </w:r>
          </w:p>
        </w:tc>
      </w:tr>
      <w:tr w14:paraId="2BE4B3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BFBA68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D16D3F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/api/v1/orders</w:t>
            </w:r>
          </w:p>
        </w:tc>
      </w:tr>
    </w:tbl>
    <w:p w14:paraId="4B19356F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Authorization: Bearer &lt;Token&gt;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（《API 接口规范文档.docx》2.2 节）</w:t>
      </w:r>
    </w:p>
    <w:p w14:paraId="4A009ED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接口规范文档.docx》2.5.4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0"/>
        <w:gridCol w:w="1060"/>
        <w:gridCol w:w="834"/>
        <w:gridCol w:w="3254"/>
      </w:tblGrid>
      <w:tr w14:paraId="0F942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A87FF8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0AD1DB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91E6D9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78D17F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60030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E271C0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items[]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5902EE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array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FB2DAA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A68857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订单菜品列表，含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foodId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quantity</w:t>
            </w:r>
          </w:p>
        </w:tc>
      </w:tr>
      <w:tr w14:paraId="7EA1F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6243EA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addressId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C5399F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DDD69A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6DDE27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配送地址 ID</w:t>
            </w:r>
          </w:p>
        </w:tc>
      </w:tr>
      <w:tr w14:paraId="5E862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B28FBB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remark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28736C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B6A4FB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715E11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订单备注（≤200 字符）</w:t>
            </w:r>
          </w:p>
        </w:tc>
      </w:tr>
    </w:tbl>
    <w:p w14:paraId="5FEADE4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接口规范文档.docx》2.5.4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5"/>
        <w:gridCol w:w="1060"/>
        <w:gridCol w:w="2974"/>
      </w:tblGrid>
      <w:tr w14:paraId="2DDCA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FB9312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B461C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8F054F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0F313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9BE5A0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BEB3D2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DAC836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39747D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FDDA7B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57C86C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617CDC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返回信息（如"订单创建成功"）</w:t>
            </w:r>
          </w:p>
        </w:tc>
      </w:tr>
      <w:tr w14:paraId="34D3B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2C5426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data.orderNo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23C431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066466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订单编号（如 202510280001）</w:t>
            </w:r>
          </w:p>
        </w:tc>
      </w:tr>
      <w:tr w14:paraId="41859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6EC24A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data.totalAmount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6B9CF6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AD86E4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总金额（分）</w:t>
            </w:r>
          </w:p>
        </w:tc>
      </w:tr>
      <w:tr w14:paraId="284B8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0F8AB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data.createdAt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228B19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ED89E1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创建时间（ISO-8601 格式）</w:t>
            </w:r>
          </w:p>
        </w:tc>
      </w:tr>
      <w:tr w14:paraId="05823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BE399A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BFB7BC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BECB32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3499455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0" w:name="_Toc364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3.1.5 商家登录接口</w:t>
      </w:r>
      <w:bookmarkEnd w:id="40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3266"/>
      </w:tblGrid>
      <w:tr w14:paraId="03A36F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387FE3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21950F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1541A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FBD333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5266FD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商家端登录获取 Token 与商家信息</w:t>
            </w:r>
          </w:p>
        </w:tc>
      </w:tr>
      <w:tr w14:paraId="3055D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E6B828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C9DEEE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POST</w:t>
            </w:r>
          </w:p>
        </w:tc>
      </w:tr>
      <w:tr w14:paraId="26CF3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848849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5A9405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/api/v1/auth/merchant/login</w:t>
            </w:r>
          </w:p>
        </w:tc>
      </w:tr>
    </w:tbl>
    <w:p w14:paraId="6325A01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接口规范文档.docx》2.5.5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936"/>
        <w:gridCol w:w="834"/>
        <w:gridCol w:w="2217"/>
      </w:tblGrid>
      <w:tr w14:paraId="48180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7276D6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7C45CE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BF8FA9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1659C3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6B37C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1737F5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username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8838B0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479FB3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795A17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商家账号</w:t>
            </w:r>
          </w:p>
        </w:tc>
      </w:tr>
      <w:tr w14:paraId="13612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CEFF0C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password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6A0591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D3B878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738A24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登录密码（加密传输）</w:t>
            </w:r>
          </w:p>
        </w:tc>
      </w:tr>
    </w:tbl>
    <w:p w14:paraId="02F269AF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接口规范文档.docx》2.5.5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0"/>
        <w:gridCol w:w="1060"/>
        <w:gridCol w:w="2792"/>
      </w:tblGrid>
      <w:tr w14:paraId="29661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3C793E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A6F63A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396706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03AB4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0A5933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2C68B6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36FBDC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2AED7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9F23C3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3D12A6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E7D6AF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</w:t>
            </w:r>
          </w:p>
        </w:tc>
      </w:tr>
      <w:tr w14:paraId="72A96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6300B5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data.token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FFB204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9ABBD4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JWT Token（有效期 4 小时）</w:t>
            </w:r>
          </w:p>
        </w:tc>
      </w:tr>
      <w:tr w14:paraId="2985A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79007B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data.merchant.id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B89670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8C6564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 ID</w:t>
            </w:r>
          </w:p>
        </w:tc>
      </w:tr>
      <w:tr w14:paraId="190558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2F70B0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instrText xml:space="preserve"> HYPERLINK "https://data.merchant.name/" \t "https://chat.deepseek.com/a/chat/s/_blank" </w:instrTex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20"/>
                <w:rFonts w:hint="default" w:ascii="Segoe UI" w:hAnsi="Segoe UI" w:eastAsia="Segoe UI" w:cs="Segoe UI"/>
                <w:color w:val="3964FE"/>
                <w:sz w:val="20"/>
                <w:szCs w:val="20"/>
                <w:u w:val="none"/>
              </w:rPr>
              <w:t>data.merchant.name</w:t>
            </w:r>
            <w:r>
              <w:rPr>
                <w:rFonts w:hint="default" w:ascii="Segoe UI" w:hAnsi="Segoe UI" w:eastAsia="Segoe UI" w:cs="Segoe UI"/>
                <w:color w:val="3964FE"/>
                <w:kern w:val="0"/>
                <w:sz w:val="20"/>
                <w:szCs w:val="20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42E782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96133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商家名称</w:t>
            </w:r>
          </w:p>
        </w:tc>
      </w:tr>
      <w:tr w14:paraId="64290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90541E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A1EFBC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E6BB50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6B74F383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1" w:name="_Toc1790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3.1.6 新增菜品接口</w:t>
      </w:r>
      <w:bookmarkEnd w:id="41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274"/>
      </w:tblGrid>
      <w:tr w14:paraId="2438E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C76221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4262A4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246F67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A25397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80CBD3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商家端录入新菜品</w:t>
            </w:r>
          </w:p>
        </w:tc>
      </w:tr>
      <w:tr w14:paraId="0C062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F6A37D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2C5D49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POST</w:t>
            </w:r>
          </w:p>
        </w:tc>
      </w:tr>
      <w:tr w14:paraId="3B3D3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32AD8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6829C6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/api/v1/merchant/foods</w:t>
            </w:r>
          </w:p>
        </w:tc>
      </w:tr>
    </w:tbl>
    <w:p w14:paraId="5EE3D57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Authorization: Bearer &lt;Token&gt;</w:t>
      </w:r>
    </w:p>
    <w:p w14:paraId="68AF32D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接口规范文档.docx》2.5.6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9"/>
        <w:gridCol w:w="1060"/>
        <w:gridCol w:w="834"/>
        <w:gridCol w:w="2866"/>
      </w:tblGrid>
      <w:tr w14:paraId="302AE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CB3E62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E11303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D01D3E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E9A4B3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00C28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2C098D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27A9E5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4F1C27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621480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菜品名称（≤50 字符）</w:t>
            </w:r>
          </w:p>
        </w:tc>
      </w:tr>
      <w:tr w14:paraId="33885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CF601C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categoryId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B9B9D0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DD0D99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8928C0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菜品分类 ID（商家自有分类）</w:t>
            </w:r>
          </w:p>
        </w:tc>
      </w:tr>
      <w:tr w14:paraId="2FD4F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57B8E7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price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606F1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4F0464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A61EC4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售价（分，≥1）</w:t>
            </w:r>
          </w:p>
        </w:tc>
      </w:tr>
      <w:tr w14:paraId="037C2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875C42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imageUrl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82303A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C11B1D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58FF1B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菜品图片 URL（需先上传）</w:t>
            </w:r>
          </w:p>
        </w:tc>
      </w:tr>
      <w:tr w14:paraId="3E1BE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EE01B4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FA3D3A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8281B4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5127A4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菜品描述（≤500 字符）</w:t>
            </w:r>
          </w:p>
        </w:tc>
      </w:tr>
    </w:tbl>
    <w:p w14:paraId="325D8D8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接口规范文档.docx》2.5.6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6"/>
        <w:gridCol w:w="1060"/>
        <w:gridCol w:w="2574"/>
      </w:tblGrid>
      <w:tr w14:paraId="6B0525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E42DCC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A7C594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A99309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29A8B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F662B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D9E9F9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872ECF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767CF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6F59D2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C7A155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638904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返回信息（如"新增成功"）</w:t>
            </w:r>
          </w:p>
        </w:tc>
      </w:tr>
      <w:tr w14:paraId="06AD0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7584D5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data.foodId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8EBD2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DAADB7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新增菜品 ID</w:t>
            </w:r>
          </w:p>
        </w:tc>
      </w:tr>
      <w:tr w14:paraId="7A8ECF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7A82F0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564812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E3AABD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29368904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2" w:name="_Toc2054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3.1.7 更新订单状态接口</w:t>
      </w:r>
      <w:bookmarkEnd w:id="42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5315"/>
      </w:tblGrid>
      <w:tr w14:paraId="56A2A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0DC1CF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F66528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5B821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79F7C5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AE8F35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 / 管理员更新订单状态</w:t>
            </w:r>
          </w:p>
        </w:tc>
      </w:tr>
      <w:tr w14:paraId="1891C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ABDCFC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67C1B8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PUT</w:t>
            </w:r>
          </w:p>
        </w:tc>
      </w:tr>
      <w:tr w14:paraId="698F0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7CF96B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FADC2E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/api/v1/orders/{orderNo}/status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（orderNo 为路径参数）</w:t>
            </w:r>
          </w:p>
        </w:tc>
      </w:tr>
    </w:tbl>
    <w:p w14:paraId="7E36DD6D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Authorization: Bearer &lt;Token&gt;</w:t>
      </w:r>
    </w:p>
    <w:p w14:paraId="083F683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接口规范文档.docx》2.5.7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7"/>
        <w:gridCol w:w="936"/>
        <w:gridCol w:w="834"/>
        <w:gridCol w:w="4536"/>
      </w:tblGrid>
      <w:tr w14:paraId="6D33D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B779CB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845827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32E42A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9006E5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201330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166B57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status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9392AA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23081A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0A21A5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新状态（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accepted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cooking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delivering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/</w:t>
            </w: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finished</w:t>
            </w: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）</w:t>
            </w:r>
          </w:p>
        </w:tc>
      </w:tr>
    </w:tbl>
    <w:p w14:paraId="1F4430CF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接口规范文档.docx》2.5.7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7"/>
        <w:gridCol w:w="1060"/>
        <w:gridCol w:w="2774"/>
      </w:tblGrid>
      <w:tr w14:paraId="09498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B7DF48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6760B7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9C7C42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6891B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A625EB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CD0D31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ABCEA9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141E3F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DF80B4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73ADE5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7AF24A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返回信息（如"状态已更新"）</w:t>
            </w:r>
          </w:p>
        </w:tc>
      </w:tr>
      <w:tr w14:paraId="63F1B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25B92F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data.updatedAt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D56BC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BA7028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更新时间（ISO-8601 格式）</w:t>
            </w:r>
          </w:p>
        </w:tc>
      </w:tr>
      <w:tr w14:paraId="331756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14D5B2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0F4B9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431D16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7E5CCB05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3" w:name="_Toc1290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3.1.8 管理员创建商家接口</w:t>
      </w:r>
      <w:bookmarkEnd w:id="43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1"/>
        <w:gridCol w:w="2367"/>
      </w:tblGrid>
      <w:tr w14:paraId="752D92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FA5C8A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C2C738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00CBF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DE4C8E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接口用途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1A5DA0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管理员创建新商家账号</w:t>
            </w:r>
          </w:p>
        </w:tc>
      </w:tr>
      <w:tr w14:paraId="1529D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53C3D2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请求方式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2C510B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POST</w:t>
            </w:r>
          </w:p>
        </w:tc>
      </w:tr>
      <w:tr w14:paraId="6A461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8635AA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19"/>
                <w:rFonts w:hint="default" w:ascii="Segoe UI" w:hAnsi="Segoe UI" w:eastAsia="Segoe UI" w:cs="Segoe UI"/>
                <w:b/>
                <w:bCs/>
                <w:kern w:val="0"/>
                <w:sz w:val="20"/>
                <w:szCs w:val="20"/>
                <w:lang w:val="en-US" w:eastAsia="zh-CN" w:bidi="ar"/>
              </w:rPr>
              <w:t>请求地址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3E4B0E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shd w:val="clear" w:fill="EBEEF2"/>
                <w:lang w:val="en-US" w:eastAsia="zh-CN" w:bidi="ar"/>
              </w:rPr>
              <w:t>/api/v1/admin/merchants</w:t>
            </w:r>
          </w:p>
        </w:tc>
      </w:tr>
    </w:tbl>
    <w:p w14:paraId="6230DD97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Authorization: Bearer &lt;Token&gt;</w:t>
      </w:r>
    </w:p>
    <w:p w14:paraId="452C9C17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请求参数（《API 接口规范文档.docx》2.5.8 节）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1"/>
        <w:gridCol w:w="936"/>
        <w:gridCol w:w="834"/>
        <w:gridCol w:w="3363"/>
      </w:tblGrid>
      <w:tr w14:paraId="4540C9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D9BE6B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4A692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722EE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B0D098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22F38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5A9CC3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98A6B2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370430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64874D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商家名称（≤100 字符，唯一）</w:t>
            </w:r>
          </w:p>
        </w:tc>
      </w:tr>
      <w:tr w14:paraId="1FB56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6CD12E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username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C283D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3B4561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8E40DC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登录账号（≤20 字符，唯一）</w:t>
            </w:r>
          </w:p>
        </w:tc>
      </w:tr>
      <w:tr w14:paraId="11A6B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3D1B09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password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38708B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B0AD44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DFB36F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初始密码（≥8 位，含字母 + 数字）</w:t>
            </w:r>
          </w:p>
        </w:tc>
      </w:tr>
      <w:tr w14:paraId="32016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367185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phone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8CDD5F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8EC4A8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必填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1E3EAF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联系电话（11 位数字）</w:t>
            </w:r>
          </w:p>
        </w:tc>
      </w:tr>
      <w:tr w14:paraId="05821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EC2E29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address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1E8996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2A5DAD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选填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E7C40D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商家地址（≤200 字符）</w:t>
            </w:r>
          </w:p>
        </w:tc>
      </w:tr>
    </w:tbl>
    <w:p w14:paraId="74514F9D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响应参数（《API 接口规范文档.docx》2.5.8 节示例）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6"/>
        <w:gridCol w:w="1060"/>
        <w:gridCol w:w="2574"/>
      </w:tblGrid>
      <w:tr w14:paraId="21DF3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21D72C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F4E69F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62BF6E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</w:tr>
      <w:tr w14:paraId="5E8EE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4CC26C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A476EC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5306F7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业务返回码</w:t>
            </w:r>
          </w:p>
        </w:tc>
      </w:tr>
      <w:tr w14:paraId="79627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004878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63F0A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01A09B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返回信息（如"创建成功"）</w:t>
            </w:r>
          </w:p>
        </w:tc>
      </w:tr>
      <w:tr w14:paraId="44B61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896A2A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data.merchantId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844A3E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integer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A3C3DE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新商家 ID</w:t>
            </w:r>
          </w:p>
        </w:tc>
      </w:tr>
      <w:tr w14:paraId="4F3E1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5AC3CC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requestId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CAE5E4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A0E96B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请求唯一标识</w:t>
            </w:r>
          </w:p>
        </w:tc>
      </w:tr>
    </w:tbl>
    <w:p w14:paraId="345468F5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44" w:name="_Toc238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3.2 功能需求</w:t>
      </w:r>
      <w:bookmarkEnd w:id="44"/>
    </w:p>
    <w:p w14:paraId="560AB492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5" w:name="_Toc1922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3.2.1 鉴权登录功能</w:t>
      </w:r>
      <w:bookmarkEnd w:id="45"/>
    </w:p>
    <w:p w14:paraId="110E61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F0BE4A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师生端微信登录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：小程序获取微信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code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encryptedData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iv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接收 Token 与用户信息 → 存储 Token 用于后续接口调用；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异常处理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code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无效返回 4000（《API 接口规范文档.docx》2.6 节），需重新发起微信登录。</w:t>
      </w:r>
    </w:p>
    <w:p w14:paraId="399C843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53FF99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 / 管理员账号登录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：输入账号密码 → 调用对应登录接口（商家：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/api/v1/auth/merchant/login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；管理员：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）→ 接收 Token 与身份信息；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安全控制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：密码加密传输，连续 5 次错误锁定账号，返回 4000。</w:t>
      </w:r>
    </w:p>
    <w:p w14:paraId="358B4B0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0BB8F7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Token 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：Token 过期前 30 分钟提示重新登录；支持刷新 Token（未在规范中定义，需按 OAuth2.0 标准扩展），避免频繁登录。</w:t>
      </w:r>
    </w:p>
    <w:p w14:paraId="55FB428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6" w:name="_Toc1382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3.2.2 菜品管理功能</w:t>
      </w:r>
      <w:bookmarkEnd w:id="46"/>
    </w:p>
    <w:p w14:paraId="2BBC8AA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商家端菜品分类管理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：创建分类（调用接口传递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sort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）、编辑分类（修改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sort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）、禁用分类（接口未定义，需扩展状态字段）；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：分类名称不可重复，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sort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越小展示越靠前。</w:t>
      </w:r>
    </w:p>
    <w:p w14:paraId="7B1CD2E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3AF519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商家端菜品管理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：新增菜品（调用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传递完整参数）、编辑菜品（扩展接口传递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foodId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与修改字段）、下架菜品（扩展接口传递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foodId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批量操作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：扩展批量接口，减少重复调用。</w:t>
      </w:r>
    </w:p>
    <w:p w14:paraId="5194F59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A3008E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师生端菜品查询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获取分类 → 选择分类后调用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categoryId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分页展示菜品列表，支持下拉加载更多（依据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hasMore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判断）。</w:t>
      </w:r>
    </w:p>
    <w:p w14:paraId="6B9336C7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7" w:name="_Toc633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3.2.3 订单管理功能</w:t>
      </w:r>
      <w:bookmarkEnd w:id="47"/>
    </w:p>
    <w:p w14:paraId="00754CB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F899D1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师生端订单创建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：选择菜品与数量 → 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items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addressId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remark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接收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orderNo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totalAmount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跳转支付；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校验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foodId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需为上架状态，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quantity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≥1，否则返回 4000。</w:t>
      </w:r>
    </w:p>
    <w:p w14:paraId="5EE865A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5A4049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商家端订单处理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：接收新订单通知 → 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/api/v1/orders/{orderNo}/status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status=accepted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（接单）→ 制作完成传递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status=cooking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配送传递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status=delivering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用户取餐传递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status=finished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异常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：订单不存在返回 4004（《API 接口规范文档.docx》2.6 节）。</w:t>
      </w:r>
    </w:p>
    <w:p w14:paraId="3480100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5231CD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多端订单查询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：师生端调用接口查询个人订单（需扩展列表接口），支持按状态筛选；商家端查询本店铺订单（扩展接口传递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）；管理员查询所有订单（扩展接口无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）。</w:t>
      </w:r>
    </w:p>
    <w:p w14:paraId="0AA7ED0A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8" w:name="_Toc1066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3.2.4 管理员商家管理功能</w:t>
      </w:r>
      <w:bookmarkEnd w:id="48"/>
    </w:p>
    <w:p w14:paraId="01834F4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1BFC150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商家创建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传递完整参数 → 接收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 → 告知商家初始密码；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唯一，否则返回 4090（《API 接口规范文档.docx》2.6 节）。</w:t>
      </w:r>
    </w:p>
    <w:p w14:paraId="241E86C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715BF0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商家信息管理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：扩展接口修改商家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phone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address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，禁用商家账号（扩展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字段）；</w:t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密码重置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：扩展接口传递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，重置为初始密码。</w:t>
      </w:r>
    </w:p>
    <w:p w14:paraId="5EF157D4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49" w:name="_Toc850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3.3 性能需求</w:t>
      </w:r>
      <w:bookmarkEnd w:id="49"/>
    </w:p>
    <w:p w14:paraId="67230B84">
      <w:pPr>
        <w:pStyle w:val="15"/>
        <w:keepNext w:val="0"/>
        <w:keepLines w:val="0"/>
        <w:widowControl/>
        <w:suppressLineNumbers w:val="0"/>
        <w:spacing w:before="0" w:beforeAutospacing="0" w:after="109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接口响应时间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E493A8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2E27CA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简单查询接口（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）≤1 秒</w:t>
      </w:r>
    </w:p>
    <w:p w14:paraId="3CD0394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3A8D05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复杂操作接口（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）≤2 秒</w:t>
      </w:r>
    </w:p>
    <w:p w14:paraId="3E58795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F569FB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批量接口（如批量下架菜品）≤3 秒</w:t>
      </w:r>
    </w:p>
    <w:p w14:paraId="3CCCF1C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21C89DC">
      <w:pPr>
        <w:pStyle w:val="15"/>
        <w:keepNext w:val="0"/>
        <w:keepLines w:val="0"/>
        <w:widowControl/>
        <w:suppressLineNumbers w:val="0"/>
        <w:spacing w:before="0" w:beforeAutospacing="0" w:after="109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并发处理能力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E4EFC7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0A5506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高峰期（午餐 11:30-13:00）并发调用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接口≥100 笔 / 秒</w:t>
      </w:r>
    </w:p>
    <w:p w14:paraId="3652598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449AE4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同时在线用户≥5000 人，接口调用≥200 次 / 秒，无超时或失败</w:t>
      </w:r>
    </w:p>
    <w:p w14:paraId="4E459C1D">
      <w:pPr>
        <w:pStyle w:val="15"/>
        <w:keepNext w:val="0"/>
        <w:keepLines w:val="0"/>
        <w:widowControl/>
        <w:suppressLineNumbers w:val="0"/>
        <w:spacing w:before="0" w:beforeAutospacing="0" w:after="109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8042456">
      <w:pPr>
        <w:pStyle w:val="15"/>
        <w:keepNext w:val="0"/>
        <w:keepLines w:val="0"/>
        <w:widowControl/>
        <w:suppressLineNumbers w:val="0"/>
        <w:spacing w:before="0" w:beforeAutospacing="0" w:after="109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可靠性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556E7B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445445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接口调用成功率≥99.5%（排除 4000/4001/4003/4004/4090 等业务错误）</w:t>
      </w:r>
    </w:p>
    <w:p w14:paraId="19886BC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2CEF1C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系统可用性≥99.9%，故障恢复时间≤10 分钟</w:t>
      </w:r>
    </w:p>
    <w:p w14:paraId="384C4DC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right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0" w:name="_Toc3131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3.4 数据库逻辑需求</w:t>
      </w:r>
      <w:bookmarkEnd w:id="50"/>
    </w:p>
    <w:p w14:paraId="71B91E83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1" w:name="_Toc13035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3.4.1 核心表结构</w:t>
      </w:r>
      <w:bookmarkEnd w:id="51"/>
    </w:p>
    <w:p w14:paraId="4A29BAD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BCBC33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用户表（t_user）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wechat_openid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nickname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avatarUrl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字段）</w:t>
      </w:r>
    </w:p>
    <w:p w14:paraId="57569E5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D98BDD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商家表（t_merchant）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password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phone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address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/api/v1/auth/merchant/login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/api/v1/admin/merchants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请求参数）</w:t>
      </w:r>
    </w:p>
    <w:p w14:paraId="34581A5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FAA0FF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菜品分类表（t_food_category）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sort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/api/v1/categories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items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字段）</w:t>
      </w:r>
    </w:p>
    <w:p w14:paraId="1033A61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429852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菜品表（t_food）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category_id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price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imageUrl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description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响应的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items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/api/v1/merchant/foods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请求参数）</w:t>
      </w:r>
    </w:p>
    <w:p w14:paraId="017EE55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4191E6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订单表（t_order）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order_no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user_id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merchant_id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total_amount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address_id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remark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created_at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updated_at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 / 响应参数与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/api/v1/orders/{orderNo}/status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参数）</w:t>
      </w:r>
    </w:p>
    <w:p w14:paraId="30E9019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订单明细表（t_order_item）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：存储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order_id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food_id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quantity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price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（对应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/api/v1/orders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请求的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items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字段）</w:t>
      </w:r>
    </w:p>
    <w:p w14:paraId="760F8504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2" w:name="_Toc2969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3.4.2 数据约束</w:t>
      </w:r>
      <w:bookmarkEnd w:id="52"/>
    </w:p>
    <w:p w14:paraId="5558D0D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E7A2A8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关联约束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t_food.merchant_id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t_merchant.id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t_order.merchant_id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t_merchant.id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t_order_item.order_id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关联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t_order.id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，确保数据一致性</w:t>
      </w:r>
    </w:p>
    <w:p w14:paraId="5D021A0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A12BE4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唯一约束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t_merchant.username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、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t_order.order_no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唯一（对应接口参数唯一要求）；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t_food.merchant_id + name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唯一（避免商家菜品重名）</w:t>
      </w:r>
    </w:p>
    <w:p w14:paraId="2CB3030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81C9D1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取值约束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t_food.price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≥1，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t_order_item.quantity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≥1，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t_order.status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仅允许《API 接口规范文档.docx》2.5.7 节定义的值</w:t>
      </w:r>
    </w:p>
    <w:p w14:paraId="262607DE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3" w:name="_Toc328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3.5 数据字典</w:t>
      </w:r>
      <w:bookmarkEnd w:id="53"/>
    </w:p>
    <w:p w14:paraId="7B79D1F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本节依据《数据字典.xlsx》定义系统核心数据表结构与字段规范，确保接口参数与数据库字段一一对应，支撑《API 接口规范文档.docx》中接口的数据来源与存储逻辑。</w:t>
      </w:r>
    </w:p>
    <w:p w14:paraId="22D29633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4" w:name="_Toc617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3.5.1 数据表清单</w:t>
      </w:r>
      <w:bookmarkEnd w:id="54"/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7"/>
        <w:gridCol w:w="1973"/>
        <w:gridCol w:w="1056"/>
        <w:gridCol w:w="2008"/>
        <w:gridCol w:w="3219"/>
      </w:tblGrid>
      <w:tr w14:paraId="39915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DC5D27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模块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998280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表名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FC7606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主键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7377A2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外键字段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22E06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表描述</w:t>
            </w:r>
          </w:p>
        </w:tc>
      </w:tr>
      <w:tr w14:paraId="089D6D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F1E088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基础用户与账户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09DEE8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A83371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28D9F8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0CB8E8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用户主表，0 正常，1 禁用</w:t>
            </w:r>
          </w:p>
        </w:tc>
      </w:tr>
      <w:tr w14:paraId="42777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38F4E3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基础用户与账户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731DE0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user_profile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0B5BC4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user_id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06F13E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user_id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46DFC4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用户档案，0 未知 1 男 2 女</w:t>
            </w:r>
          </w:p>
        </w:tc>
      </w:tr>
      <w:tr w14:paraId="3228F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4DB49D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食堂与商家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5CE487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canteen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513B0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1E72DC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470F6E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食堂主表，0 正常 1 待审核 2 禁用 3 打烊</w:t>
            </w:r>
          </w:p>
        </w:tc>
      </w:tr>
      <w:tr w14:paraId="55810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AF8869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菜品与菜单管理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1E1990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913AAE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859D10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canteen_id, category_id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5A70EA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菜品表，0 上架 1 下架 2 售罄</w:t>
            </w:r>
          </w:p>
        </w:tc>
      </w:tr>
      <w:tr w14:paraId="5B0E9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4F271A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订单与支付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FBED2F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3B818A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723CDB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canteen_id, user_id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793E34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订单主表，0 待支付 1 待接单 2 制作中 3 待取餐 4 已完成 5 已取消</w:t>
            </w:r>
          </w:p>
        </w:tc>
      </w:tr>
      <w:tr w14:paraId="1E9F5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722EF9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订单与支付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4F2B80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order_item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98DC68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8F4DDB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dish_id, order_id, spec_id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E22C2E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订单明细表</w:t>
            </w:r>
          </w:p>
        </w:tc>
      </w:tr>
      <w:tr w14:paraId="48302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A7126E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营销促销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7E4C40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coupon_template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540306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D1AD88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18F999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优惠券模板，0 平台 1 食堂</w:t>
            </w:r>
          </w:p>
        </w:tc>
      </w:tr>
      <w:tr w14:paraId="76360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2B8FE9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系统配置与监控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6BBE4E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admin_user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15A4B7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AF2BFA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6B76AB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管理员用户表，0 正常 1 禁用</w:t>
            </w:r>
          </w:p>
        </w:tc>
      </w:tr>
    </w:tbl>
    <w:p w14:paraId="4D0AE46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注：完整表清单见《数据字典.xlsx》中的“数据表清单”页。</w:t>
      </w:r>
    </w:p>
    <w:p w14:paraId="1A5532CA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5" w:name="_Toc3052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3.5.2 核心接口字段映射</w:t>
      </w:r>
      <w:bookmarkEnd w:id="55"/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15"/>
        <w:gridCol w:w="1930"/>
        <w:gridCol w:w="1518"/>
        <w:gridCol w:w="1556"/>
        <w:gridCol w:w="1124"/>
      </w:tblGrid>
      <w:tr w14:paraId="2FD61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00F63C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接口名称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40B43D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接口字段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FED967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对应数据库表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012686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对应字段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C0299E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410C6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259F1D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/api/v1/auth/wechat/login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210BE9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user.id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5A94D0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8F609F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3EA2CE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用户ID</w:t>
            </w:r>
          </w:p>
        </w:tc>
      </w:tr>
      <w:tr w14:paraId="1E837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D8DA05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/api/v1/auth/wechat/login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A229EC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user.nickname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3CFCBA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5EF5B8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nickname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0E0E26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用户昵称</w:t>
            </w:r>
          </w:p>
        </w:tc>
      </w:tr>
      <w:tr w14:paraId="2B719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ED5EB8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/api/v1/auth/wechat/login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A1C3FE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user.avatarUrl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06F159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654907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avatar_url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240C42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用户头像</w:t>
            </w:r>
          </w:p>
        </w:tc>
      </w:tr>
      <w:tr w14:paraId="1FD0A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700AEC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/api/v1/foods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1FA343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items[].id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F7DE80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6757C6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19E17D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菜品ID</w:t>
            </w:r>
          </w:p>
        </w:tc>
      </w:tr>
      <w:tr w14:paraId="03DD0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DD57F2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/api/v1/foods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D874A8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items[].name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836767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E05707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2C237C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菜品名称</w:t>
            </w:r>
          </w:p>
        </w:tc>
      </w:tr>
      <w:tr w14:paraId="189B5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F8FA6A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/api/v1/foods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2CF8BA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items[].price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EE53FB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34EB40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base_price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0028A2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基础价格</w:t>
            </w:r>
          </w:p>
        </w:tc>
      </w:tr>
      <w:tr w14:paraId="358DB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63DBEC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/api/v1/foods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6DE647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items[].imageUrl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DAB5B2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D9650F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cover_image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78A257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菜品图片</w:t>
            </w:r>
          </w:p>
        </w:tc>
      </w:tr>
      <w:tr w14:paraId="00D6E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EA5E18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/api/v1/orders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A5038B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orderNo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BA46BD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33F516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order_no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E41D40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订单号</w:t>
            </w:r>
          </w:p>
        </w:tc>
      </w:tr>
      <w:tr w14:paraId="65FFE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F7B85E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/api/v1/orders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0A9C95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totalAmount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9E1419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E2C47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total_amount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246C37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订单总金额</w:t>
            </w:r>
          </w:p>
        </w:tc>
      </w:tr>
      <w:tr w14:paraId="42D2F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61E3E9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/api/v1/orders/{orderNo}/status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C107D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33DE13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D6105A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77A339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订单状态</w:t>
            </w:r>
          </w:p>
        </w:tc>
      </w:tr>
    </w:tbl>
    <w:p w14:paraId="4B7E3E7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6" w:name="_Toc418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3.5.3 枚举值与状态映射</w:t>
      </w:r>
      <w:bookmarkEnd w:id="56"/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8"/>
        <w:gridCol w:w="1837"/>
        <w:gridCol w:w="3586"/>
        <w:gridCol w:w="1172"/>
      </w:tblGrid>
      <w:tr w14:paraId="37ABF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2D5053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69BDE2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表名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CCE8BD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枚举值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7B6336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1541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BB80E3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user.status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176656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7DC475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0=正常; 1=禁用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F647C9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用户状态</w:t>
            </w:r>
          </w:p>
        </w:tc>
      </w:tr>
      <w:tr w14:paraId="1A034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6C4053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order.status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53AA2F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439FEC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0=待支付; 1=待接单; 2=制作中; 3=待取餐; 4=已完成; 5=已取消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D4846A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订单状态</w:t>
            </w:r>
          </w:p>
        </w:tc>
      </w:tr>
      <w:tr w14:paraId="2361B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F459AE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dish.status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A1E40D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dish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20FF23B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0=上架; 1=下架; 2=售罄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9DFE13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菜品状态</w:t>
            </w:r>
          </w:p>
        </w:tc>
      </w:tr>
      <w:tr w14:paraId="30D87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DDAF374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coupon_template.scope_type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FCF96C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coupon_template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C65628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0=平台; 1=食堂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E8448C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优惠券适用范围</w:t>
            </w:r>
          </w:p>
        </w:tc>
      </w:tr>
      <w:tr w14:paraId="75333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70F421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payment_record.status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5A16397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Style w:val="21"/>
                <w:rFonts w:hint="default" w:ascii="Consolas" w:hAnsi="Consolas" w:eastAsia="Consolas" w:cs="Consolas"/>
                <w:kern w:val="0"/>
                <w:sz w:val="17"/>
                <w:szCs w:val="17"/>
                <w:bdr w:val="none" w:color="auto" w:sz="0" w:space="0"/>
                <w:shd w:val="clear" w:fill="EBEEF2"/>
                <w:lang w:val="en-US" w:eastAsia="zh-CN" w:bidi="ar"/>
              </w:rPr>
              <w:t>payment_record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74FB87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0=待支付; 1=成功; 2=失败</w:t>
            </w:r>
          </w:p>
        </w:tc>
        <w:tc>
          <w:tcPr>
            <w:tcW w:w="0" w:type="auto"/>
            <w:shd w:val="clear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C6579E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支付状态</w:t>
            </w:r>
          </w:p>
        </w:tc>
      </w:tr>
    </w:tbl>
    <w:p w14:paraId="7AA86B0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1E46A8C2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7" w:name="_Toc1366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6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 xml:space="preserve"> 设计约束</w:t>
      </w:r>
      <w:bookmarkEnd w:id="57"/>
    </w:p>
    <w:p w14:paraId="53755F4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接口设计约束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：接口命名严格遵循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/api/v1/{模块}/{功能}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格式（如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/api/v1/auth/wechat/login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）；参数命名采用下划线命名法（如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food_id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order_no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），与数据库字段一致</w:t>
      </w:r>
    </w:p>
    <w:p w14:paraId="3406C26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/>
      </w:pPr>
    </w:p>
    <w:p w14:paraId="6C93F13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安全约束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：Token 通过 HTTPS 传输，存储时加密；用户密码采用 SHA-256 加密存储（加盐）；操作日志记录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requestId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/ 操作人 / 时间 / 接口地址，便于追溯</w:t>
      </w:r>
    </w:p>
    <w:p w14:paraId="534A7C4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CA9225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错误处理约束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：接口返回码严格遵循《API 接口规范文档.docx》2.6 节（0 = 成功，4000 = 参数错误，4001=Token 失效等），不自定义返回码；错误信息需明确（如"Token 已过期，请重新登录"）</w:t>
      </w:r>
    </w:p>
    <w:p w14:paraId="5AFAD616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8" w:name="_Toc3125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3.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7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 xml:space="preserve"> 软件系统属性</w:t>
      </w:r>
      <w:bookmarkEnd w:id="58"/>
    </w:p>
    <w:p w14:paraId="576E64B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9" w:name="_Toc1678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7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.1 可靠性</w:t>
      </w:r>
      <w:bookmarkEnd w:id="59"/>
    </w:p>
    <w:p w14:paraId="0CD1D63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9C813C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接口故障处理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：调用失败时返回明确码值与信息，支持重试（非幂等接口除外）；服务器故障时自动切换备用节点，接口服务不中断</w:t>
      </w:r>
    </w:p>
    <w:p w14:paraId="45D8C7E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399FE1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数据可靠性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：订单创建采用事务，确保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t_order_item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同时插入；核心数据实时备份，避免丢失</w:t>
      </w:r>
    </w:p>
    <w:p w14:paraId="4C10621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0" w:name="_Toc2220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7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.2 安全性</w:t>
      </w:r>
      <w:bookmarkEnd w:id="60"/>
    </w:p>
    <w:p w14:paraId="0F6B181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身份认证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：基于 Token 鉴权，不同角色（师生 / 商家 / 管理员）仅可调用对应接口；管理员登录支持 IP 白名单，增强安全性</w:t>
      </w:r>
    </w:p>
    <w:p w14:paraId="1980212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32C36E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数据安全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：敏感数据（密码 / Token）加密存储与传输；接口调用日志保留≥6 个月，支持安全审计</w:t>
      </w:r>
    </w:p>
    <w:p w14:paraId="3E69A95F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leftChars="0" w:right="0" w:rightChars="0" w:firstLine="0" w:firstLineChars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1" w:name="_Toc3895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3.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7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.3 可维护性</w:t>
      </w:r>
      <w:bookmarkEnd w:id="61"/>
    </w:p>
    <w:p w14:paraId="1477B91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模块化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：按接口模块划分代码（鉴权模块 / 菜品模块 / 订单模块），低耦合高内聚，便于接口升级</w:t>
      </w:r>
    </w:p>
    <w:p w14:paraId="6D283A7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F65716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监控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：监控接口调用量 / 响应时间 / 失败率，异常时告警（如响应时间≥3 秒、失败率≥5%），便于排查问题</w:t>
      </w:r>
    </w:p>
    <w:p w14:paraId="07022F45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leftChars="0" w:right="0" w:rightChars="0" w:firstLine="0" w:firstLineChars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62" w:name="_Toc349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4 支持信息</w:t>
      </w:r>
      <w:bookmarkEnd w:id="62"/>
    </w:p>
    <w:p w14:paraId="68A637E5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63" w:name="_Toc10955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4.1 目次</w:t>
      </w:r>
      <w:bookmarkEnd w:id="63"/>
    </w:p>
    <w:p w14:paraId="6BBB5FD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引言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1.1 目的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1.2 范围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1.3 定义、简称和缩略语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1.4 引用文件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1.5 综述</w:t>
      </w:r>
    </w:p>
    <w:p w14:paraId="03AEBF0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1CF341A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总体描述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2.1 产品描述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2.2 产品功能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2.3 用户特点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2.4 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2.5 假设和依赖关系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2.6 需求分配</w:t>
      </w:r>
    </w:p>
    <w:p w14:paraId="0C9B43CD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6F4E4E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具体需求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3.1 外部接口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3.2 功能需求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3.3 性能需求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3.4 数据库逻辑需求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3.5 设计约束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3.6 软件系统属性</w:t>
      </w:r>
    </w:p>
    <w:p w14:paraId="1B626FAE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E853C4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支持信息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4.1 目次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4.2 索引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4.3 附录</w:t>
      </w:r>
    </w:p>
    <w:p w14:paraId="0EC5FB17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7099E44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64" w:name="_Toc650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4.2 索引</w:t>
      </w:r>
      <w:bookmarkEnd w:id="64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7"/>
        <w:gridCol w:w="2087"/>
      </w:tblGrid>
      <w:tr w14:paraId="1CE0E2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2FDC9F1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关键词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DE0C2B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对应章节</w:t>
            </w:r>
          </w:p>
        </w:tc>
      </w:tr>
      <w:tr w14:paraId="05F5B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678196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微信登录接口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71443B2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3.1.1</w:t>
            </w:r>
          </w:p>
        </w:tc>
      </w:tr>
      <w:tr w14:paraId="16495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DB142A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菜品列表接口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D5E280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3.1.3</w:t>
            </w:r>
          </w:p>
        </w:tc>
      </w:tr>
      <w:tr w14:paraId="765A8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7E84FE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创建订单接口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66574CD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3.1.4</w:t>
            </w:r>
          </w:p>
        </w:tc>
      </w:tr>
      <w:tr w14:paraId="4955E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00CD92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订单状态更新接口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79895F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3.1.7</w:t>
            </w:r>
          </w:p>
        </w:tc>
      </w:tr>
      <w:tr w14:paraId="40CBF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5403F8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商家登录接口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53D537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3.1.5</w:t>
            </w:r>
          </w:p>
        </w:tc>
      </w:tr>
      <w:tr w14:paraId="5907F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1D5799A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管理员创建商家接口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79C7AC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3.1.8</w:t>
            </w:r>
          </w:p>
        </w:tc>
      </w:tr>
      <w:tr w14:paraId="42A74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11DC23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接口返回码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7D474A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3.1（各接口）、4.3.2</w:t>
            </w:r>
          </w:p>
        </w:tc>
      </w:tr>
      <w:tr w14:paraId="34D65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7A7B21F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数据库表结构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5234CE0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3.4.1</w:t>
            </w:r>
          </w:p>
        </w:tc>
      </w:tr>
    </w:tbl>
    <w:p w14:paraId="472C169E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leftChars="0" w:right="0" w:rightChars="0" w:firstLine="0" w:firstLineChars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65" w:name="_Toc342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4.3 附录</w:t>
      </w:r>
      <w:bookmarkEnd w:id="65"/>
    </w:p>
    <w:p w14:paraId="36643D8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</w:pPr>
      <w:bookmarkStart w:id="66" w:name="_Toc3201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附录 ：接口请求 / 响应示例</w:t>
      </w:r>
      <w:bookmarkEnd w:id="66"/>
    </w:p>
    <w:p w14:paraId="2283EDE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微信登录接口响应示例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5958E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17" w:beforeAutospacing="0" w:after="155" w:afterAutospacing="0" w:line="171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6"/>
          <w:szCs w:val="16"/>
          <w:shd w:val="clear" w:fill="FFFFFF"/>
          <w:lang w:val="en-US" w:eastAsia="zh-CN" w:bidi="ar"/>
        </w:rPr>
        <w:t>json</w:t>
      </w:r>
    </w:p>
    <w:p w14:paraId="63853064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{</w:t>
      </w:r>
    </w:p>
    <w:p w14:paraId="6800CCCA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7"/>
          <w:szCs w:val="17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4A5E9948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"message"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"OK"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1F27537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{</w:t>
      </w:r>
    </w:p>
    <w:p w14:paraId="367ABA9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"token"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"eyJhbGciOiJIUzI1NiIsInR5cCI6IkpXVCJ9..."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49C2B6AA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"user"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{</w:t>
      </w:r>
    </w:p>
    <w:p w14:paraId="62013817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7"/>
          <w:szCs w:val="17"/>
        </w:rPr>
        <w:t>123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1AD6415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"nickname"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"张三"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3C0D644F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"avatarUrl"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"https://img.smartrestaurant.com/avatar/123.png"</w:t>
      </w:r>
    </w:p>
    <w:p w14:paraId="59410FD4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}</w:t>
      </w:r>
    </w:p>
    <w:p w14:paraId="1F1666CE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},</w:t>
      </w:r>
    </w:p>
    <w:p w14:paraId="3CB8AC63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"requestId"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"f62b2c8b-1748-4f3d-b23b-31e7b4ea58fb"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}</w:t>
      </w:r>
    </w:p>
    <w:p w14:paraId="1666E90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创建订单接口响应示例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C056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17" w:beforeAutospacing="0" w:after="155" w:afterAutospacing="0" w:line="171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6"/>
          <w:szCs w:val="16"/>
          <w:shd w:val="clear" w:fill="FFFFFF"/>
          <w:lang w:val="en-US" w:eastAsia="zh-CN" w:bidi="ar"/>
        </w:rPr>
        <w:t>json</w:t>
      </w:r>
    </w:p>
    <w:p w14:paraId="25F58710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{</w:t>
      </w:r>
    </w:p>
    <w:p w14:paraId="3D12EC7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7"/>
          <w:szCs w:val="17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16826E38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"message"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"订单创建成功"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658BD0D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{</w:t>
      </w:r>
    </w:p>
    <w:p w14:paraId="6950E3A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"orderNo"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"202510280001"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1724A35E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"totalAmount"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7"/>
          <w:szCs w:val="17"/>
        </w:rPr>
        <w:t>5400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,</w:t>
      </w:r>
    </w:p>
    <w:p w14:paraId="794F1F2F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"createdAt"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"2025-10-28T12:05:00+08:00"</w:t>
      </w:r>
    </w:p>
    <w:p w14:paraId="153BA8A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},</w:t>
      </w:r>
    </w:p>
    <w:p w14:paraId="49AB17B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E45649"/>
          <w:spacing w:val="0"/>
          <w:sz w:val="17"/>
          <w:szCs w:val="17"/>
        </w:rPr>
        <w:t>"requestId"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7"/>
          <w:szCs w:val="17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7"/>
          <w:szCs w:val="17"/>
        </w:rPr>
        <w:t>"321e5432-bcde-47f1-90ab-11cdef223344"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7"/>
          <w:szCs w:val="17"/>
        </w:rPr>
        <w:t>}</w:t>
      </w:r>
    </w:p>
    <w:p w14:paraId="39CC221A">
      <w:pPr>
        <w:rPr>
          <w:rFonts w:hint="default"/>
        </w:rPr>
      </w:pPr>
    </w:p>
    <w:p w14:paraId="45506816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7" w:name="_Toc2722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附录 ：接口返回码说明</w:t>
      </w:r>
      <w:bookmarkEnd w:id="67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7"/>
        <w:gridCol w:w="2234"/>
        <w:gridCol w:w="4730"/>
      </w:tblGrid>
      <w:tr w14:paraId="2824A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85A1CEB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返回码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7A2399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说明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0741CA9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处理建议</w:t>
            </w:r>
          </w:p>
        </w:tc>
      </w:tr>
      <w:tr w14:paraId="3345C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4CB92AC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13EDFA2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请求成功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AAACC8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正常处理业务数据</w:t>
            </w:r>
          </w:p>
        </w:tc>
      </w:tr>
      <w:tr w14:paraId="14937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710DDBF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4000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5AB9A639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参数错误或缺失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B324A4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检查请求参数完整性与格式</w:t>
            </w:r>
          </w:p>
        </w:tc>
      </w:tr>
      <w:tr w14:paraId="42DD18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4B15D38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4001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37B7FD0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未授权或令牌失效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3B517A2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重新登录获取新 Token</w:t>
            </w:r>
          </w:p>
        </w:tc>
      </w:tr>
      <w:tr w14:paraId="24B49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39776D3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4003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BC602E8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没有访问权限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1C739446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确认当前用户角色是否有权限调用接口</w:t>
            </w:r>
          </w:p>
        </w:tc>
      </w:tr>
      <w:tr w14:paraId="42ED9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5504E9D5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4004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6307F5E3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资源不存在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2DCFA11D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检查请求的资源 ID（如 foodId/orderNo）是否存在</w:t>
            </w:r>
          </w:p>
        </w:tc>
      </w:tr>
      <w:tr w14:paraId="714C0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6F5C5C71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4090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7D875D9E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状态冲突或重复操作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460EBBE0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检查订单状态是否已变更、是否重复创建订单</w:t>
            </w:r>
          </w:p>
        </w:tc>
      </w:tr>
      <w:tr w14:paraId="03D20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36" w:type="dxa"/>
              <w:left w:w="0" w:type="dxa"/>
              <w:bottom w:w="136" w:type="dxa"/>
              <w:right w:w="217" w:type="dxa"/>
            </w:tcMar>
            <w:vAlign w:val="center"/>
          </w:tcPr>
          <w:p w14:paraId="0BEDB82A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5000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217" w:type="dxa"/>
            </w:tcMar>
            <w:vAlign w:val="center"/>
          </w:tcPr>
          <w:p w14:paraId="4B8A856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服务器内部错误</w:t>
            </w:r>
          </w:p>
        </w:tc>
        <w:tc>
          <w:tcPr>
            <w:tcW w:w="0" w:type="auto"/>
            <w:shd w:val="clear" w:color="auto" w:fill="auto"/>
            <w:tcMar>
              <w:top w:w="136" w:type="dxa"/>
              <w:left w:w="217" w:type="dxa"/>
              <w:bottom w:w="136" w:type="dxa"/>
              <w:right w:w="0" w:type="dxa"/>
            </w:tcMar>
            <w:vAlign w:val="center"/>
          </w:tcPr>
          <w:p w14:paraId="048E60C2">
            <w:pPr>
              <w:keepNext w:val="0"/>
              <w:keepLines w:val="0"/>
              <w:widowControl/>
              <w:suppressLineNumbers w:val="0"/>
              <w:spacing w:line="340" w:lineRule="atLeast"/>
              <w:jc w:val="left"/>
              <w:rPr>
                <w:rFonts w:hint="default" w:ascii="Segoe UI" w:hAnsi="Segoe UI" w:eastAsia="Segoe UI" w:cs="Segoe UI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kern w:val="0"/>
                <w:sz w:val="20"/>
                <w:szCs w:val="20"/>
                <w:lang w:val="en-US" w:eastAsia="zh-CN" w:bidi="ar"/>
              </w:rPr>
              <w:t>记录 requestId，联系开发人员排查</w:t>
            </w:r>
          </w:p>
        </w:tc>
      </w:tr>
    </w:tbl>
    <w:p w14:paraId="0B73887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leftChars="0" w:right="0" w:rightChars="0" w:firstLine="0" w:firstLineChars="0"/>
        <w:outlineLvl w:val="0"/>
        <w:rPr>
          <w:rStyle w:val="1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bookmarkStart w:id="68" w:name="_Toc20438"/>
      <w:r>
        <w:rPr>
          <w:rStyle w:val="19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附录 ：数据字典说明</w:t>
      </w:r>
      <w:bookmarkEnd w:id="68"/>
    </w:p>
    <w:p w14:paraId="3CCAF063">
      <w:p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文档涉及的所有数据表结构、字段定义、枚举值及状态映射，均以《数据字典.xlsx》为准。该文件包含“数据表清单”与“字段字典”两个工作表，分别描述表级元数据与字段级属性，是系统数据库设计与接口数据映射的核心依据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C0D6D">
    <w:pPr>
      <w:pStyle w:val="9"/>
    </w:pPr>
  </w:p>
  <w:p w14:paraId="084A2D6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B9991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B9991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CEBF89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4DF271F"/>
    <w:rsid w:val="0A4D78C3"/>
    <w:rsid w:val="0B75678B"/>
    <w:rsid w:val="1BC1040C"/>
    <w:rsid w:val="1DCD011F"/>
    <w:rsid w:val="219B5E13"/>
    <w:rsid w:val="3DF64685"/>
    <w:rsid w:val="448B1D9A"/>
    <w:rsid w:val="4DC46663"/>
    <w:rsid w:val="67831D2D"/>
    <w:rsid w:val="692A46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footnote text"/>
    <w:link w:val="24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Normal (Web)"/>
    <w:basedOn w:val="1"/>
    <w:qFormat/>
    <w:uiPriority w:val="0"/>
    <w:rPr>
      <w:sz w:val="24"/>
    </w:rPr>
  </w:style>
  <w:style w:type="paragraph" w:styleId="16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unhideWhenUsed/>
    <w:qFormat/>
    <w:uiPriority w:val="99"/>
    <w:rPr>
      <w:color w:val="0563C1"/>
      <w:u w:val="single"/>
    </w:rPr>
  </w:style>
  <w:style w:type="character" w:styleId="21">
    <w:name w:val="HTML Code"/>
    <w:basedOn w:val="18"/>
    <w:qFormat/>
    <w:uiPriority w:val="0"/>
    <w:rPr>
      <w:rFonts w:ascii="Courier New" w:hAnsi="Courier New"/>
      <w:sz w:val="20"/>
    </w:rPr>
  </w:style>
  <w:style w:type="character" w:styleId="22">
    <w:name w:val="footnote reference"/>
    <w:semiHidden/>
    <w:unhideWhenUsed/>
    <w:qFormat/>
    <w:uiPriority w:val="99"/>
    <w:rPr>
      <w:vertAlign w:val="superscript"/>
    </w:rPr>
  </w:style>
  <w:style w:type="paragraph" w:styleId="23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4">
    <w:name w:val="Footnote Text Char"/>
    <w:link w:val="12"/>
    <w:semiHidden/>
    <w:unhideWhenUsed/>
    <w:qFormat/>
    <w:uiPriority w:val="99"/>
    <w:rPr>
      <w:sz w:val="20"/>
      <w:szCs w:val="20"/>
    </w:rPr>
  </w:style>
  <w:style w:type="paragraph" w:customStyle="1" w:styleId="25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26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413</Words>
  <Characters>616</Characters>
  <TotalTime>10</TotalTime>
  <ScaleCrop>false</ScaleCrop>
  <LinksUpToDate>false</LinksUpToDate>
  <CharactersWithSpaces>777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2025-10-26T09:20:00Z</dcterms:created>
  <dc:creator>Un-named</dc:creator>
  <cp:lastModifiedBy>WPS_1687770872</cp:lastModifiedBy>
  <dcterms:modified xsi:type="dcterms:W3CDTF">2025-11-02T08:26:53Z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eyJoZGlkIjoiZjVhNGJiMWVmZTg4ZjFhYWZhYWFiMzBkODkwYWRkZmUiLCJ1c2VySWQiOiIxNTA5NzI3ODQwIn0=</vt:lpwstr>
  </property>
  <property fmtid="{D5CDD505-2E9C-101B-9397-08002B2CF9AE}" pid="3" name="KSOProductBuildVer">
    <vt:lpwstr>2052-12.1.0.23542</vt:lpwstr>
  </property>
  <property fmtid="{D5CDD505-2E9C-101B-9397-08002B2CF9AE}" pid="4" name="ICV">
    <vt:lpwstr>6774E4473FD24DE69D035002B0BAACC9_13</vt:lpwstr>
  </property>
</Properties>
</file>