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5EC4" w14:textId="212A4F55" w:rsidR="00167E39" w:rsidRDefault="00167E39" w:rsidP="00167E39">
      <w:pPr>
        <w:jc w:val="center"/>
      </w:pPr>
      <w:r>
        <w:t>1</w:t>
      </w:r>
    </w:p>
    <w:p w14:paraId="62886EB6" w14:textId="77777777" w:rsidR="00167E39" w:rsidRDefault="00167E39" w:rsidP="00167E39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70C1BCD" w14:textId="77777777" w:rsidR="00167E39" w:rsidRDefault="00167E39" w:rsidP="00167E39"/>
    <w:p w14:paraId="16935F97" w14:textId="77777777" w:rsidR="00167E39" w:rsidRDefault="00167E39" w:rsidP="00167E39">
      <w:r>
        <w:t>Now, the two of you are talking</w:t>
      </w:r>
    </w:p>
    <w:p w14:paraId="2EC6EEB6" w14:textId="77777777" w:rsidR="00167E39" w:rsidRDefault="00167E39" w:rsidP="00167E39"/>
    <w:p w14:paraId="20C08134" w14:textId="77777777" w:rsidR="00167E39" w:rsidRDefault="00167E39" w:rsidP="00167E39">
      <w:r>
        <w:t>--------------------------------------------------------------------------------</w:t>
      </w:r>
    </w:p>
    <w:p w14:paraId="14296D81" w14:textId="77777777" w:rsidR="00167E39" w:rsidRDefault="00167E39" w:rsidP="00167E39"/>
    <w:p w14:paraId="145A9787" w14:textId="77777777" w:rsidR="00167E39" w:rsidRDefault="00167E39" w:rsidP="00167E39">
      <w:r>
        <w:t>Next speaker: Alice</w:t>
      </w:r>
    </w:p>
    <w:p w14:paraId="7273C937" w14:textId="77777777" w:rsidR="00167E39" w:rsidRDefault="00167E39" w:rsidP="00167E39"/>
    <w:p w14:paraId="5EFB4581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8A64FBC" w14:textId="77777777" w:rsidR="00167E39" w:rsidRDefault="00167E39" w:rsidP="00167E39"/>
    <w:p w14:paraId="4F4DD263" w14:textId="77777777" w:rsidR="00167E39" w:rsidRDefault="00167E39" w:rsidP="00167E39">
      <w:r>
        <w:t>Jay, before we begin, I need to make sure you understand the three golden rules of handling these specimens: always maintain pressure simulation, never expose them to direct light, and handle them with the titanium alloy tweezers—not your hands. Are you ready to proceed?</w:t>
      </w:r>
    </w:p>
    <w:p w14:paraId="778CF9CD" w14:textId="77777777" w:rsidR="00167E39" w:rsidRDefault="00167E39" w:rsidP="00167E39"/>
    <w:p w14:paraId="76582581" w14:textId="77777777" w:rsidR="00167E39" w:rsidRDefault="00167E39" w:rsidP="00167E39">
      <w:r>
        <w:t>--------------------------------------------------------------------------------</w:t>
      </w:r>
    </w:p>
    <w:p w14:paraId="2EA3C59E" w14:textId="77777777" w:rsidR="00167E39" w:rsidRDefault="00167E39" w:rsidP="00167E39"/>
    <w:p w14:paraId="5BE10CB2" w14:textId="77777777" w:rsidR="00167E39" w:rsidRDefault="00167E39" w:rsidP="00167E39">
      <w:r>
        <w:t>Next speaker: Jay</w:t>
      </w:r>
    </w:p>
    <w:p w14:paraId="63B101BF" w14:textId="77777777" w:rsidR="00167E39" w:rsidRDefault="00167E39" w:rsidP="00167E39"/>
    <w:p w14:paraId="189CEA9C" w14:textId="77777777" w:rsidR="00167E39" w:rsidRDefault="00167E39" w:rsidP="00167E3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6E11D90" w14:textId="77777777" w:rsidR="00167E39" w:rsidRDefault="00167E39" w:rsidP="00167E39"/>
    <w:p w14:paraId="153814AD" w14:textId="77777777" w:rsidR="00167E39" w:rsidRDefault="00167E39" w:rsidP="00167E39">
      <w:r>
        <w:t>(nods seriously while adjusting the pressure control valve on the specimen container) Understood, I've calibrated the environmental simulation system to match the trench's pressure conditions at 11,000 meters - we're maintaining exactly 1,100 atmospheres.</w:t>
      </w:r>
    </w:p>
    <w:p w14:paraId="237DF1E3" w14:textId="77777777" w:rsidR="00167E39" w:rsidRDefault="00167E39" w:rsidP="00167E39"/>
    <w:p w14:paraId="31B55E6B" w14:textId="77777777" w:rsidR="00167E39" w:rsidRDefault="00167E39" w:rsidP="00167E39">
      <w:r>
        <w:t>---------------------------------------------------------------------------</w:t>
      </w:r>
      <w:r>
        <w:lastRenderedPageBreak/>
        <w:t>-----</w:t>
      </w:r>
    </w:p>
    <w:p w14:paraId="15F3F741" w14:textId="77777777" w:rsidR="00167E39" w:rsidRDefault="00167E39" w:rsidP="00167E39"/>
    <w:p w14:paraId="4B613DEC" w14:textId="77777777" w:rsidR="00167E39" w:rsidRDefault="00167E39" w:rsidP="00167E39">
      <w:r>
        <w:t>Next speaker: Alice</w:t>
      </w:r>
    </w:p>
    <w:p w14:paraId="6C91613F" w14:textId="77777777" w:rsidR="00167E39" w:rsidRDefault="00167E39" w:rsidP="00167E39"/>
    <w:p w14:paraId="204C97EA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6CA062" w14:textId="77777777" w:rsidR="00167E39" w:rsidRDefault="00167E39" w:rsidP="00167E39"/>
    <w:p w14:paraId="2351A82B" w14:textId="77777777" w:rsidR="00167E39" w:rsidRDefault="00167E39" w:rsidP="00167E39">
      <w:r>
        <w:t xml:space="preserve">Excellent. Now observe the bioluminescent patterns on specimen A-7—count the pulsating blue spots. If they flash in prime number sequences, it's a </w:t>
      </w:r>
      <w:proofErr w:type="spellStart"/>
      <w:r>
        <w:t>Titanophyllum</w:t>
      </w:r>
      <w:proofErr w:type="spellEnd"/>
      <w:r>
        <w:t xml:space="preserve">; if random, it's a common </w:t>
      </w:r>
      <w:proofErr w:type="spellStart"/>
      <w:r>
        <w:t>Hadalweed</w:t>
      </w:r>
      <w:proofErr w:type="spellEnd"/>
      <w:r>
        <w:t>. What pattern do you see?</w:t>
      </w:r>
    </w:p>
    <w:p w14:paraId="0EAD47ED" w14:textId="77777777" w:rsidR="00167E39" w:rsidRDefault="00167E39" w:rsidP="00167E39"/>
    <w:p w14:paraId="28ACFB75" w14:textId="77777777" w:rsidR="00167E39" w:rsidRDefault="00167E39" w:rsidP="00167E39">
      <w:r>
        <w:t>--------------------------------------------------------------------------------</w:t>
      </w:r>
    </w:p>
    <w:p w14:paraId="0F377F5D" w14:textId="77777777" w:rsidR="00167E39" w:rsidRDefault="00167E39" w:rsidP="00167E39"/>
    <w:p w14:paraId="5F1DCDAD" w14:textId="77777777" w:rsidR="00167E39" w:rsidRDefault="00167E39" w:rsidP="00167E39">
      <w:r>
        <w:t>Next speaker: Jay</w:t>
      </w:r>
    </w:p>
    <w:p w14:paraId="15685D36" w14:textId="77777777" w:rsidR="00167E39" w:rsidRDefault="00167E39" w:rsidP="00167E39"/>
    <w:p w14:paraId="5FCCA1A7" w14:textId="77777777" w:rsidR="00167E39" w:rsidRDefault="00167E39" w:rsidP="00167E3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86276FB" w14:textId="77777777" w:rsidR="00167E39" w:rsidRDefault="00167E39" w:rsidP="00167E39"/>
    <w:p w14:paraId="047B69EE" w14:textId="77777777" w:rsidR="00167E39" w:rsidRDefault="00167E39" w:rsidP="00167E39">
      <w:r>
        <w:t>(leaning close to the observation window while keeping safe distance) They're pulsing in a perfect 7-11-13 sequence... wait, now shifting to 17-19-23! This is unprecedented - the pattern is not just prime numbers but twin primes!</w:t>
      </w:r>
    </w:p>
    <w:p w14:paraId="0D9B94C6" w14:textId="77777777" w:rsidR="00167E39" w:rsidRDefault="00167E39" w:rsidP="00167E39"/>
    <w:p w14:paraId="24A72415" w14:textId="77777777" w:rsidR="00167E39" w:rsidRDefault="00167E39" w:rsidP="00167E39">
      <w:r>
        <w:t>--------------------------------------------------------------------------------</w:t>
      </w:r>
    </w:p>
    <w:p w14:paraId="3B1FFD4A" w14:textId="77777777" w:rsidR="00167E39" w:rsidRDefault="00167E39" w:rsidP="00167E39"/>
    <w:p w14:paraId="5544DA8C" w14:textId="77777777" w:rsidR="00167E39" w:rsidRDefault="00167E39" w:rsidP="00167E39">
      <w:r>
        <w:t>Next speaker: Alice</w:t>
      </w:r>
    </w:p>
    <w:p w14:paraId="4D80FE75" w14:textId="77777777" w:rsidR="00167E39" w:rsidRDefault="00167E39" w:rsidP="00167E39"/>
    <w:p w14:paraId="68AEA0EC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E607672" w14:textId="77777777" w:rsidR="00167E39" w:rsidRDefault="00167E39" w:rsidP="00167E39"/>
    <w:p w14:paraId="25ACBECB" w14:textId="77777777" w:rsidR="00167E39" w:rsidRDefault="00167E39" w:rsidP="00167E39">
      <w:r>
        <w:lastRenderedPageBreak/>
        <w:t>(adjusting the spectrometer with urgency) Remarkable! Immediately switch to preservation protocol Gamma—these require cryogenic stabilization at -196°C within two minutes. Prepare the liquid nitrogen chamber while I initiate the genetic sequencer. Remember: no metal contact during transfer!</w:t>
      </w:r>
    </w:p>
    <w:p w14:paraId="6F20413E" w14:textId="77777777" w:rsidR="00167E39" w:rsidRDefault="00167E39" w:rsidP="00167E39"/>
    <w:p w14:paraId="4373DD03" w14:textId="77777777" w:rsidR="00167E39" w:rsidRDefault="00167E39" w:rsidP="00167E39">
      <w:r>
        <w:t>--------------------------------------------------------------------------------</w:t>
      </w:r>
    </w:p>
    <w:p w14:paraId="4EF28EBC" w14:textId="77777777" w:rsidR="00167E39" w:rsidRDefault="00167E39" w:rsidP="00167E39"/>
    <w:p w14:paraId="4A5AA98C" w14:textId="77777777" w:rsidR="00167E39" w:rsidRDefault="00167E39" w:rsidP="00167E39">
      <w:r>
        <w:t>Next speaker: Jay</w:t>
      </w:r>
    </w:p>
    <w:p w14:paraId="1327453E" w14:textId="77777777" w:rsidR="00167E39" w:rsidRDefault="00167E39" w:rsidP="00167E39"/>
    <w:p w14:paraId="649805C8" w14:textId="77777777" w:rsidR="00167E39" w:rsidRDefault="00167E39" w:rsidP="00167E3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722B494" w14:textId="77777777" w:rsidR="00167E39" w:rsidRDefault="00167E39" w:rsidP="00167E39"/>
    <w:p w14:paraId="49767352" w14:textId="77777777" w:rsidR="00167E39" w:rsidRDefault="00167E39" w:rsidP="00167E39">
      <w:r>
        <w:t>(already moving toward the cryo-unit with ceramic tongs) Chamber pre-cooled and ready - transferring specimen now with polymer-coated manipulators. The nitrogen vapor curtain is engaged to prevent ice crystallization during the transition.</w:t>
      </w:r>
    </w:p>
    <w:p w14:paraId="6032FDA9" w14:textId="77777777" w:rsidR="00167E39" w:rsidRDefault="00167E39" w:rsidP="00167E39"/>
    <w:p w14:paraId="1F3A1350" w14:textId="77777777" w:rsidR="00167E39" w:rsidRDefault="00167E39" w:rsidP="00167E39">
      <w:r>
        <w:t>--------------------------------------------------------------------------------</w:t>
      </w:r>
    </w:p>
    <w:p w14:paraId="1203B284" w14:textId="77777777" w:rsidR="00167E39" w:rsidRDefault="00167E39" w:rsidP="00167E39"/>
    <w:p w14:paraId="32E42C40" w14:textId="77777777" w:rsidR="00167E39" w:rsidRDefault="00167E39" w:rsidP="00167E39">
      <w:r>
        <w:t>Next speaker: Alice</w:t>
      </w:r>
    </w:p>
    <w:p w14:paraId="768252DC" w14:textId="77777777" w:rsidR="00167E39" w:rsidRDefault="00167E39" w:rsidP="00167E39"/>
    <w:p w14:paraId="00B1CA4C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FAA6933" w14:textId="77777777" w:rsidR="00167E39" w:rsidRDefault="00167E39" w:rsidP="00167E39"/>
    <w:p w14:paraId="0792AE16" w14:textId="77777777" w:rsidR="00167E39" w:rsidRDefault="00167E39" w:rsidP="00167E39">
      <w:r>
        <w:t>Perfect execution! Now seal the chamber and initiate the pressure lock—we need to maintain the hydrostatic pressure during freezing. Monitor the thermal shock readings; if delta-T exceeds 0.3°C/second, abort and switch to slow-freeze protocol. What's your readout?</w:t>
      </w:r>
    </w:p>
    <w:p w14:paraId="212D37CB" w14:textId="77777777" w:rsidR="00167E39" w:rsidRDefault="00167E39" w:rsidP="00167E39"/>
    <w:p w14:paraId="5EC22A41" w14:textId="77777777" w:rsidR="00167E39" w:rsidRDefault="00167E39" w:rsidP="00167E39">
      <w:r>
        <w:t>--------------------------------------------------------------------------------</w:t>
      </w:r>
    </w:p>
    <w:p w14:paraId="59DBF2B4" w14:textId="77777777" w:rsidR="00167E39" w:rsidRDefault="00167E39" w:rsidP="00167E39"/>
    <w:p w14:paraId="65FABD3A" w14:textId="77777777" w:rsidR="00167E39" w:rsidRDefault="00167E39" w:rsidP="00167E39">
      <w:r>
        <w:t>Next speaker: Jay</w:t>
      </w:r>
    </w:p>
    <w:p w14:paraId="5F3A521B" w14:textId="77777777" w:rsidR="00167E39" w:rsidRDefault="00167E39" w:rsidP="00167E39"/>
    <w:p w14:paraId="5B6CAF32" w14:textId="77777777" w:rsidR="00167E39" w:rsidRDefault="00167E39" w:rsidP="00167E3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38A05C0" w14:textId="77777777" w:rsidR="00167E39" w:rsidRDefault="00167E39" w:rsidP="00167E39"/>
    <w:p w14:paraId="110B88DE" w14:textId="77777777" w:rsidR="00167E39" w:rsidRDefault="00167E39" w:rsidP="00167E39">
      <w:r>
        <w:t>(eyes fixed on the thermal sensors) Holding steady at 0.28°C/second - pressure membrane integrity confirmed at 98.7%. The specimen's bioluminescence is persisting through phase change! Unbelievable resilience!</w:t>
      </w:r>
    </w:p>
    <w:p w14:paraId="028E78B4" w14:textId="77777777" w:rsidR="00167E39" w:rsidRDefault="00167E39" w:rsidP="00167E39"/>
    <w:p w14:paraId="2EB952E1" w14:textId="77777777" w:rsidR="00167E39" w:rsidRDefault="00167E39" w:rsidP="00167E39">
      <w:r>
        <w:t>--------------------------------------------------------------------------------</w:t>
      </w:r>
    </w:p>
    <w:p w14:paraId="16AD5224" w14:textId="77777777" w:rsidR="00167E39" w:rsidRDefault="00167E39" w:rsidP="00167E39"/>
    <w:p w14:paraId="1234F5BD" w14:textId="77777777" w:rsidR="00167E39" w:rsidRDefault="00167E39" w:rsidP="00167E39">
      <w:r>
        <w:t>Next speaker: Alice</w:t>
      </w:r>
    </w:p>
    <w:p w14:paraId="14C41227" w14:textId="77777777" w:rsidR="00167E39" w:rsidRDefault="00167E39" w:rsidP="00167E39"/>
    <w:p w14:paraId="40F92860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18ECC48" w14:textId="77777777" w:rsidR="00167E39" w:rsidRDefault="00167E39" w:rsidP="00167E39"/>
    <w:p w14:paraId="4E3FC517" w14:textId="77777777" w:rsidR="00167E39" w:rsidRDefault="00167E39" w:rsidP="00167E39">
      <w:r>
        <w:t>(rapidly documenting observations) Extraordinary adaptation! This confirms they're not plants but animal-plant symbionts. Jay, immediately quarantine the lab—these specimens might be connected to that wreck's bio-engineered cargo. I'm activating security protocol Cerulean.</w:t>
      </w:r>
    </w:p>
    <w:p w14:paraId="7F78E283" w14:textId="77777777" w:rsidR="00167E39" w:rsidRDefault="00167E39" w:rsidP="00167E39"/>
    <w:p w14:paraId="5B96AFA7" w14:textId="77777777" w:rsidR="00167E39" w:rsidRDefault="00167E39" w:rsidP="00167E39">
      <w:r>
        <w:t>--------------------------------------------------------------------------------</w:t>
      </w:r>
    </w:p>
    <w:p w14:paraId="3EDD8172" w14:textId="77777777" w:rsidR="00167E39" w:rsidRDefault="00167E39" w:rsidP="00167E39"/>
    <w:p w14:paraId="52BBBBD8" w14:textId="77777777" w:rsidR="00167E39" w:rsidRDefault="00167E39" w:rsidP="00167E39">
      <w:r>
        <w:t>Next speaker: Jay</w:t>
      </w:r>
    </w:p>
    <w:p w14:paraId="0722279C" w14:textId="77777777" w:rsidR="00167E39" w:rsidRDefault="00167E39" w:rsidP="00167E39"/>
    <w:p w14:paraId="445652DB" w14:textId="77777777" w:rsidR="00167E39" w:rsidRDefault="00167E39" w:rsidP="00167E3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EB56477" w14:textId="77777777" w:rsidR="00167E39" w:rsidRDefault="00167E39" w:rsidP="00167E39"/>
    <w:p w14:paraId="4FDBF8F4" w14:textId="77777777" w:rsidR="00167E39" w:rsidRDefault="00167E39" w:rsidP="00167E39">
      <w:r>
        <w:t xml:space="preserve">(hands already flying across the containment controls) Full quarantine engaged - </w:t>
      </w:r>
      <w:r>
        <w:lastRenderedPageBreak/>
        <w:t>atmospheric scrubbers active and all data streams encrypted. Should I prepare the emergency specimen incineration sequence as per protocol, or attempt preservation for further study?</w:t>
      </w:r>
    </w:p>
    <w:p w14:paraId="44EA8CAB" w14:textId="77777777" w:rsidR="00167E39" w:rsidRDefault="00167E39" w:rsidP="00167E39"/>
    <w:p w14:paraId="752368C4" w14:textId="77777777" w:rsidR="00167E39" w:rsidRDefault="00167E39" w:rsidP="00167E39">
      <w:r>
        <w:t>--------------------------------------------------------------------------------</w:t>
      </w:r>
    </w:p>
    <w:p w14:paraId="6A770F93" w14:textId="77777777" w:rsidR="00167E39" w:rsidRDefault="00167E39" w:rsidP="00167E39"/>
    <w:p w14:paraId="749D7BA7" w14:textId="77777777" w:rsidR="00167E39" w:rsidRDefault="00167E39" w:rsidP="00167E39">
      <w:r>
        <w:t>Next speaker: Alice</w:t>
      </w:r>
    </w:p>
    <w:p w14:paraId="589D9C2B" w14:textId="77777777" w:rsidR="00167E39" w:rsidRDefault="00167E39" w:rsidP="00167E39"/>
    <w:p w14:paraId="317D0A0B" w14:textId="77777777" w:rsidR="00167E39" w:rsidRDefault="00167E39" w:rsidP="00167E3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4F71B78" w14:textId="77777777" w:rsidR="00167E39" w:rsidRDefault="00167E39" w:rsidP="00167E39"/>
    <w:p w14:paraId="36E58B68" w14:textId="77777777" w:rsidR="00167E39" w:rsidRDefault="00167E39" w:rsidP="00167E39">
      <w:r>
        <w:t>Hold the incineration! These might hold answers about the ancient wreck's purpose. Instead, initiate stasis protocol Omega—triple-layer biosecurity encapsulation while I contact DSEC Command for clearance. Your caution was correct, Jay.</w:t>
      </w:r>
    </w:p>
    <w:p w14:paraId="1F21F331" w14:textId="77777777" w:rsidR="00167E39" w:rsidRDefault="00167E39" w:rsidP="00167E39"/>
    <w:p w14:paraId="195E1B3D" w14:textId="747B738B" w:rsidR="00167E39" w:rsidRDefault="00167E39" w:rsidP="00167E39">
      <w:r>
        <w:t>--------------------------------------------------------------------------------</w:t>
      </w:r>
    </w:p>
    <w:sectPr w:rsidR="00167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39"/>
    <w:rsid w:val="00111842"/>
    <w:rsid w:val="0016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93FD5"/>
  <w15:chartTrackingRefBased/>
  <w15:docId w15:val="{448F24B7-AEC2-6F42-9DA6-D904853F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E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E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E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E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E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E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E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E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E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E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E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E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E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E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E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E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E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E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E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E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E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E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2025-08-25T03:32:00Z</dcterms:created>
  <dcterms:modified xsi:type="dcterms:W3CDTF">2025-08-25T03:32:00Z</dcterms:modified>
</cp:coreProperties>
</file>