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8FFC" w14:textId="425FB40B" w:rsidR="000667BB" w:rsidRDefault="000667BB" w:rsidP="000667BB">
      <w:pPr>
        <w:jc w:val="center"/>
      </w:pPr>
      <w:r>
        <w:rPr>
          <w:rFonts w:hint="eastAsia"/>
        </w:rPr>
        <w:t>5</w:t>
      </w:r>
    </w:p>
    <w:p w14:paraId="2B5321F2" w14:textId="77777777" w:rsidR="000667BB" w:rsidRDefault="000667BB" w:rsidP="000667BB">
      <w:r>
        <w:t xml:space="preserve">01 - Host: In 2125, the </w:t>
      </w:r>
      <w:proofErr w:type="gramStart"/>
      <w:r>
        <w:t>Deep Sea</w:t>
      </w:r>
      <w:proofErr w:type="gramEnd"/>
      <w:r>
        <w:t xml:space="preserve"> Exploration Center deployed the latest deep-sea submersible, Nautilus X, specifically to explore the remains of a mysterious ancient sunken ship in the Mariana Trench. Now, Alice and Jay start their conversation.</w:t>
      </w:r>
    </w:p>
    <w:p w14:paraId="2F4A052D" w14:textId="77777777" w:rsidR="000667BB" w:rsidRDefault="000667BB" w:rsidP="000667BB">
      <w:r>
        <w:t>02 - Alice: (Adjusting the control panel with a serious expression) Jay, the vortex is getting stronger—we need to activate the emergency navigation program immediately, but I must remind you that once you enter the password, our mission's cryptographic security protocol will be permanently altered.</w:t>
      </w:r>
    </w:p>
    <w:p w14:paraId="45B55508" w14:textId="77777777" w:rsidR="000667BB" w:rsidRDefault="000667BB" w:rsidP="000667BB">
      <w:r>
        <w:t>03 - Jay: Alice, I understand the urgency, but before I enter anything, I need you to confirm—is the password still the one we used during last month’s simulation, or has it been updated per the new security directives?</w:t>
      </w:r>
    </w:p>
    <w:p w14:paraId="588BEAE6" w14:textId="77777777" w:rsidR="000667BB" w:rsidRDefault="000667BB" w:rsidP="000667BB">
      <w:r>
        <w:t>04 - Alice: (Quickly glancing at the encrypted terminal) The security protocol requires me to confirm your authorization level first—please verify your biometric signature on the secondary console before we proceed with any password-related procedures.</w:t>
      </w:r>
    </w:p>
    <w:p w14:paraId="0ABF4EFA" w14:textId="77777777" w:rsidR="000667BB" w:rsidRDefault="000667BB" w:rsidP="000667BB">
      <w:r>
        <w:t>05 - Jay: (Placing my palm on the biometric scanner while maintaining eye contact) My authorization is verified—now please confirm whether we're using the simulation password or if I need to retrieve the updated credentials from the encrypted mission log before these vortices compromise our hull integrity.</w:t>
      </w:r>
    </w:p>
    <w:p w14:paraId="684582FE" w14:textId="77777777" w:rsidR="000667BB" w:rsidRDefault="000667BB" w:rsidP="000667BB">
      <w:r>
        <w:t>06 - Alice: The password has indeed been updated per Security Directive 7B, but I cannot disclose it directly—instead, I will initiate the program myself using dual authentication; please stand by to confirm the environmental override on your console once the system prompts you.</w:t>
      </w:r>
    </w:p>
    <w:p w14:paraId="4DBF30A0" w14:textId="77777777" w:rsidR="000667BB" w:rsidRDefault="000667BB" w:rsidP="000667BB">
      <w:r>
        <w:t>07 - Jay: (Keeping my hand steady on the console while monitoring the hull stress indicators) Alice, with the vortices intensifying by the second, we don’t have time for dual authentication—I need you to verbally confirm whether the updated password is derived from the mission’s coordinates, the wreck’s designated code name, or if I should use my emergency override authority to input it directly based on last month’s cipher key.</w:t>
      </w:r>
    </w:p>
    <w:p w14:paraId="3AB9489C" w14:textId="77777777" w:rsidR="000667BB" w:rsidRDefault="000667BB" w:rsidP="000667BB">
      <w:r>
        <w:t>08 - Alice: (My fingers fly across the console while maintaining intense eye contact) The emergency protocol prohibits verbal transmission—however, I can confirm the password incorporates both the wreck's code name and temporal coordinates from our last secure briefing; initiate the override sequence on your terminal now and I'll synchronize the authentication from my station to preserve security while bypassing dual verification.</w:t>
      </w:r>
    </w:p>
    <w:p w14:paraId="71236462" w14:textId="77777777" w:rsidR="000667BB" w:rsidRDefault="000667BB" w:rsidP="000667BB">
      <w:r>
        <w:lastRenderedPageBreak/>
        <w:t>09 - Jay: Alice, I'm initiating the override sequence now—confirm if the password combines the wreck's code name "Leviathan's Heart" with our dive initiation timestamp 2125-07-19T08:30:00Z, and whether I should apply the Caesar cipher shift we used in the simulation or if there's a new encryption algorithm active under Directive 7B.</w:t>
      </w:r>
    </w:p>
    <w:p w14:paraId="75CEEA07" w14:textId="77777777" w:rsidR="000667BB" w:rsidRDefault="000667BB" w:rsidP="000667BB">
      <w:r>
        <w:t>10 - Alice: (Inputting the final sequence with urgent precision) The password integrates "Leviathan's Heart" and the timestamp but uses Directive 7B's new Fibonacci-based encryption—not the Caesar cipher—so stand by for my authentication pulse while I remotely execute the final digit sequence to preserve security as your override engages.</w:t>
      </w:r>
    </w:p>
    <w:p w14:paraId="1DF4F413" w14:textId="77777777" w:rsidR="000667BB" w:rsidRDefault="000667BB" w:rsidP="000667BB">
      <w:r>
        <w:t>11 - Jay: Alice, I've received your authentication pulse and confirm the Fibonacci encryption is active—I'm now inputting the transformed sequence derived from "Leviathan's Heart" and timestamp 2125-07-19T08:30:00Z using the Directive 7B algorithm while monitoring for the program's activation signal to ensure we stabilize before the vortices breach our hull.</w:t>
      </w:r>
    </w:p>
    <w:p w14:paraId="5944352C" w14:textId="77777777" w:rsidR="000667BB" w:rsidRDefault="000667BB" w:rsidP="000667BB">
      <w:r>
        <w:t>12 - Alice: (My hands fly across the holographic interface as the submersible shudders violently) I confirm your decryption is correct—the final sequence is now active and I'm remotely locking the program with my biometric signature to prevent security exposure while the navigation system stabilizes our trajectory against the vortex forces.</w:t>
      </w:r>
    </w:p>
    <w:p w14:paraId="28B8C2A3" w14:textId="77777777" w:rsidR="000667BB" w:rsidRDefault="000667BB" w:rsidP="000667BB">
      <w:r>
        <w:t>13 - Jay: Alice, the navigation program has accepted our input and is now stabilizing our course—confirm on your end that the hull integrity readings are returning to safe parameters while I maintain the encrypted connection to prevent any security protocol triggers during this critical maneuver.</w:t>
      </w:r>
    </w:p>
    <w:p w14:paraId="530F9F09" w14:textId="77777777" w:rsidR="000667BB" w:rsidRDefault="000667BB" w:rsidP="000667BB">
      <w:r>
        <w:t>14 - Alice: Hull integrity is stabilizing—I confirm all parameters returning to safe thresholds while maintaining encrypted lockdown on the password sequence; the vortex countermeasures are now active and our trajectory is secure, though I recommend immediate post-mission cipher reset per Directive 7B once we disengage from the wreck site to ensure no residual security exposure from this emergency override.</w:t>
      </w:r>
    </w:p>
    <w:p w14:paraId="19550279" w14:textId="77777777" w:rsidR="000667BB" w:rsidRDefault="000667BB" w:rsidP="000667BB">
      <w:r>
        <w:t>15 - Jay: Alice, I confirm hull stabilization and trajectory security—initiating the Directive 7B cipher reset protocol immediately to purge all residual password data from the system logs while maintaining encrypted lockdown; once we disengage from the wreck site, I will execute a full security audit to ensure no exposure remains from this emergency override.</w:t>
      </w:r>
    </w:p>
    <w:p w14:paraId="6D4CAC81" w14:textId="77777777" w:rsidR="000667BB" w:rsidRDefault="000667BB" w:rsidP="000667BB">
      <w:r>
        <w:t xml:space="preserve">16 - Alice: I concur with the cipher reset protocol—executing the full security audit now to purge all residual data while maintaining encrypted lockdown; once we complete the disengagement sequence, I will verify that no password fragments remain in any system </w:t>
      </w:r>
      <w:r>
        <w:lastRenderedPageBreak/>
        <w:t>logs or cache to ensure absolute security integrity per Directive 7B before we proceed with further exploration.</w:t>
      </w:r>
    </w:p>
    <w:p w14:paraId="5AF988D8" w14:textId="3182B4D2" w:rsidR="000667BB" w:rsidRDefault="000667BB" w:rsidP="000667BB">
      <w:pPr>
        <w:rPr>
          <w:rFonts w:hint="eastAsia"/>
        </w:rPr>
      </w:pPr>
      <w:r>
        <w:t>17 - Jay: Alice, I'm executing the final phase of the cipher reset—confirming all residual password data has been purged from primary and backup logs, maintaining encrypted lockdown throughout; once disengagement is complete, I'll synchronize with your security audit to ensure zero fragments remain in cache or transient memory before we reinitiate standard exploration protocols under Directive 7B's post-emergency framework.</w:t>
      </w:r>
    </w:p>
    <w:sectPr w:rsidR="000667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7BB"/>
    <w:rsid w:val="000667BB"/>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362E61"/>
  <w15:chartTrackingRefBased/>
  <w15:docId w15:val="{3E66C633-1826-D247-827E-B691F477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67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67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67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67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67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667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67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67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67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67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67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67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67BB"/>
    <w:rPr>
      <w:rFonts w:cstheme="majorBidi"/>
      <w:color w:val="0F4761" w:themeColor="accent1" w:themeShade="BF"/>
      <w:sz w:val="28"/>
      <w:szCs w:val="28"/>
    </w:rPr>
  </w:style>
  <w:style w:type="character" w:customStyle="1" w:styleId="50">
    <w:name w:val="标题 5 字符"/>
    <w:basedOn w:val="a0"/>
    <w:link w:val="5"/>
    <w:uiPriority w:val="9"/>
    <w:semiHidden/>
    <w:rsid w:val="000667BB"/>
    <w:rPr>
      <w:rFonts w:cstheme="majorBidi"/>
      <w:color w:val="0F4761" w:themeColor="accent1" w:themeShade="BF"/>
      <w:sz w:val="24"/>
    </w:rPr>
  </w:style>
  <w:style w:type="character" w:customStyle="1" w:styleId="60">
    <w:name w:val="标题 6 字符"/>
    <w:basedOn w:val="a0"/>
    <w:link w:val="6"/>
    <w:uiPriority w:val="9"/>
    <w:semiHidden/>
    <w:rsid w:val="000667BB"/>
    <w:rPr>
      <w:rFonts w:cstheme="majorBidi"/>
      <w:b/>
      <w:bCs/>
      <w:color w:val="0F4761" w:themeColor="accent1" w:themeShade="BF"/>
    </w:rPr>
  </w:style>
  <w:style w:type="character" w:customStyle="1" w:styleId="70">
    <w:name w:val="标题 7 字符"/>
    <w:basedOn w:val="a0"/>
    <w:link w:val="7"/>
    <w:uiPriority w:val="9"/>
    <w:semiHidden/>
    <w:rsid w:val="000667BB"/>
    <w:rPr>
      <w:rFonts w:cstheme="majorBidi"/>
      <w:b/>
      <w:bCs/>
      <w:color w:val="595959" w:themeColor="text1" w:themeTint="A6"/>
    </w:rPr>
  </w:style>
  <w:style w:type="character" w:customStyle="1" w:styleId="80">
    <w:name w:val="标题 8 字符"/>
    <w:basedOn w:val="a0"/>
    <w:link w:val="8"/>
    <w:uiPriority w:val="9"/>
    <w:semiHidden/>
    <w:rsid w:val="000667BB"/>
    <w:rPr>
      <w:rFonts w:cstheme="majorBidi"/>
      <w:color w:val="595959" w:themeColor="text1" w:themeTint="A6"/>
    </w:rPr>
  </w:style>
  <w:style w:type="character" w:customStyle="1" w:styleId="90">
    <w:name w:val="标题 9 字符"/>
    <w:basedOn w:val="a0"/>
    <w:link w:val="9"/>
    <w:uiPriority w:val="9"/>
    <w:semiHidden/>
    <w:rsid w:val="000667BB"/>
    <w:rPr>
      <w:rFonts w:eastAsiaTheme="majorEastAsia" w:cstheme="majorBidi"/>
      <w:color w:val="595959" w:themeColor="text1" w:themeTint="A6"/>
    </w:rPr>
  </w:style>
  <w:style w:type="paragraph" w:styleId="a3">
    <w:name w:val="Title"/>
    <w:basedOn w:val="a"/>
    <w:next w:val="a"/>
    <w:link w:val="a4"/>
    <w:uiPriority w:val="10"/>
    <w:qFormat/>
    <w:rsid w:val="000667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67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67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67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67BB"/>
    <w:pPr>
      <w:spacing w:before="160"/>
      <w:jc w:val="center"/>
    </w:pPr>
    <w:rPr>
      <w:i/>
      <w:iCs/>
      <w:color w:val="404040" w:themeColor="text1" w:themeTint="BF"/>
    </w:rPr>
  </w:style>
  <w:style w:type="character" w:customStyle="1" w:styleId="a8">
    <w:name w:val="引用 字符"/>
    <w:basedOn w:val="a0"/>
    <w:link w:val="a7"/>
    <w:uiPriority w:val="29"/>
    <w:rsid w:val="000667BB"/>
    <w:rPr>
      <w:i/>
      <w:iCs/>
      <w:color w:val="404040" w:themeColor="text1" w:themeTint="BF"/>
    </w:rPr>
  </w:style>
  <w:style w:type="paragraph" w:styleId="a9">
    <w:name w:val="List Paragraph"/>
    <w:basedOn w:val="a"/>
    <w:uiPriority w:val="34"/>
    <w:qFormat/>
    <w:rsid w:val="000667BB"/>
    <w:pPr>
      <w:ind w:left="720"/>
      <w:contextualSpacing/>
    </w:pPr>
  </w:style>
  <w:style w:type="character" w:styleId="aa">
    <w:name w:val="Intense Emphasis"/>
    <w:basedOn w:val="a0"/>
    <w:uiPriority w:val="21"/>
    <w:qFormat/>
    <w:rsid w:val="000667BB"/>
    <w:rPr>
      <w:i/>
      <w:iCs/>
      <w:color w:val="0F4761" w:themeColor="accent1" w:themeShade="BF"/>
    </w:rPr>
  </w:style>
  <w:style w:type="paragraph" w:styleId="ab">
    <w:name w:val="Intense Quote"/>
    <w:basedOn w:val="a"/>
    <w:next w:val="a"/>
    <w:link w:val="ac"/>
    <w:uiPriority w:val="30"/>
    <w:qFormat/>
    <w:rsid w:val="00066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67BB"/>
    <w:rPr>
      <w:i/>
      <w:iCs/>
      <w:color w:val="0F4761" w:themeColor="accent1" w:themeShade="BF"/>
    </w:rPr>
  </w:style>
  <w:style w:type="character" w:styleId="ad">
    <w:name w:val="Intense Reference"/>
    <w:basedOn w:val="a0"/>
    <w:uiPriority w:val="32"/>
    <w:qFormat/>
    <w:rsid w:val="000667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2025-08-31T07:09:00Z</dcterms:created>
  <dcterms:modified xsi:type="dcterms:W3CDTF">2025-08-31T07:11:00Z</dcterms:modified>
</cp:coreProperties>
</file>