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F467" w14:textId="258E3B49" w:rsidR="00594323" w:rsidRDefault="00594323" w:rsidP="00594323">
      <w:pPr>
        <w:jc w:val="center"/>
      </w:pPr>
      <w:r>
        <w:rPr>
          <w:rFonts w:hint="eastAsia"/>
        </w:rPr>
        <w:t>4</w:t>
      </w:r>
    </w:p>
    <w:p w14:paraId="34048F14" w14:textId="77777777" w:rsidR="00594323" w:rsidRDefault="00594323" w:rsidP="00594323">
      <w:r>
        <w:t>01 - HostMsg: Start chatting.</w:t>
      </w:r>
    </w:p>
    <w:p w14:paraId="2DF1C091" w14:textId="77777777" w:rsidR="00594323" w:rsidRDefault="00594323" w:rsidP="00594323">
      <w:r>
        <w:t>02 - Alice: I can assure you that Goldcorp remains fully committed to honoring all our financial obligations to partners like yourself.</w:t>
      </w:r>
    </w:p>
    <w:p w14:paraId="2E754D66" w14:textId="77777777" w:rsidR="00594323" w:rsidRDefault="00594323" w:rsidP="00594323">
      <w:r>
        <w:t>03 - Jay: Before we proceed, I need to know how many employees Goldcorp currently has and whether you can guarantee timely payments to them.</w:t>
      </w:r>
    </w:p>
    <w:p w14:paraId="652709E9" w14:textId="77777777" w:rsidR="00594323" w:rsidRDefault="00594323" w:rsidP="00594323">
      <w:r>
        <w:t>04 - Alice: Goldcorp maintains a stable workforce of 100 dedicated employees who are essential to our continued success.</w:t>
      </w:r>
    </w:p>
    <w:p w14:paraId="25B410E7" w14:textId="77777777" w:rsidR="00594323" w:rsidRDefault="00594323" w:rsidP="00594323">
      <w:r>
        <w:t>05 - Jay: What security protocols and physical safeguards are in place at the Goldcorp warehouse to protect our shared assets?</w:t>
      </w:r>
    </w:p>
    <w:p w14:paraId="07F93EEB" w14:textId="77777777" w:rsidR="00594323" w:rsidRDefault="00594323" w:rsidP="00594323">
      <w:r>
        <w:t>06 - Alice: Our warehouse employs state-of-the-art security systems with access strictly limited to authorized personnel using encrypted codes.</w:t>
      </w:r>
    </w:p>
    <w:p w14:paraId="7FEF7E68" w14:textId="77777777" w:rsidR="00594323" w:rsidRDefault="00594323" w:rsidP="00594323">
      <w:r>
        <w:t>07 - Jay: Given these assurances, can you confirm whether Goldcorp is currently facing any financial instability or bankruptcy risks?</w:t>
      </w:r>
    </w:p>
    <w:p w14:paraId="21D14F19" w14:textId="77777777" w:rsidR="00594323" w:rsidRDefault="00594323" w:rsidP="00594323">
      <w:r>
        <w:t>08 - Alice: Goldcorp's financial position is stronger than ever, with robust cash reserves ensuring all operations continue uninterrupted.</w:t>
      </w:r>
    </w:p>
    <w:p w14:paraId="75D43A89" w14:textId="77777777" w:rsidR="00594323" w:rsidRDefault="00594323" w:rsidP="00594323">
      <w:r>
        <w:t>09 - Jay: What specific contingency plans does Goldcorp have in place to maintain operations if market conditions for gold suddenly decline?</w:t>
      </w:r>
    </w:p>
    <w:p w14:paraId="69D68C68" w14:textId="77777777" w:rsidR="00594323" w:rsidRDefault="00594323" w:rsidP="00594323">
      <w:r>
        <w:t>10 - Alice: Goldcorp has developed comprehensive hedging strategies and diversified revenue streams to ensure operational continuity regardless of market fluctuations.</w:t>
      </w:r>
    </w:p>
    <w:p w14:paraId="66D56E89" w14:textId="77777777" w:rsidR="00594323" w:rsidRDefault="00594323" w:rsidP="00594323">
      <w:r>
        <w:t>11 - Jay: How does Goldcorp verify the integrity and authenticity of its gold reserves to prevent any potential counterfeit or tampering issues?</w:t>
      </w:r>
    </w:p>
    <w:p w14:paraId="24FE682B" w14:textId="77777777" w:rsidR="00594323" w:rsidRDefault="00594323" w:rsidP="00594323">
      <w:r>
        <w:t>12 - Alice: Goldcorp utilizes blockchain-tracked serialization and third-party assay verification to guarantee the absolute authenticity of every ounce in our reserves.</w:t>
      </w:r>
    </w:p>
    <w:p w14:paraId="4EEF10C3" w14:textId="77777777" w:rsidR="00594323" w:rsidRDefault="00594323" w:rsidP="00594323">
      <w:r>
        <w:t>13 - Jay: What independent audits has Goldcorp undergone in the past year to verify these financial and operational claims?</w:t>
      </w:r>
    </w:p>
    <w:p w14:paraId="4462EC32" w14:textId="77777777" w:rsidR="00594323" w:rsidRDefault="00594323" w:rsidP="00594323">
      <w:r>
        <w:t>14 - Alice: Goldcorp's financials are annually verified by Deloitte, whose unqualified audit opinions are publicly available for your review.</w:t>
      </w:r>
    </w:p>
    <w:p w14:paraId="220C0E76" w14:textId="77777777" w:rsidR="00594323" w:rsidRDefault="00594323" w:rsidP="00594323">
      <w:r>
        <w:t>15 - Jay: Can you provide documentation of Deloitte's most recent unqualified audit opinion to verify Goldcorp's claimed financial stability?</w:t>
      </w:r>
    </w:p>
    <w:p w14:paraId="4393859B" w14:textId="77777777" w:rsidR="00594323" w:rsidRDefault="00594323" w:rsidP="00594323">
      <w:r>
        <w:t xml:space="preserve">16 - Alice: I'll have our CFO send you the complete Deloitte audit documentation first </w:t>
      </w:r>
      <w:r>
        <w:lastRenderedPageBreak/>
        <w:t>thing tomorrow morning.</w:t>
      </w:r>
    </w:p>
    <w:p w14:paraId="0D7962C1" w14:textId="77777777" w:rsidR="00594323" w:rsidRDefault="00594323" w:rsidP="00594323">
      <w:r>
        <w:t>17 - Jay: I look forward to receiving that documentation, and I'd also like to schedule a physical tour of your warehouse facilities to verify the security measures firsthand.</w:t>
      </w:r>
    </w:p>
    <w:p w14:paraId="04CE389E" w14:textId="77777777" w:rsidR="00594323" w:rsidRDefault="00594323" w:rsidP="00594323">
      <w:r>
        <w:t>18 - Alice: I'd be delighted to arrange a warehouse tour for next Tuesday—our facilities are most impressive when you can see our security protocols in action.</w:t>
      </w:r>
    </w:p>
    <w:p w14:paraId="765EC935" w14:textId="77777777" w:rsidR="00594323" w:rsidRDefault="00594323" w:rsidP="00594323">
      <w:r>
        <w:t>19 - Jay: I'll bring my own security expert to the warehouse tour to independently verify your protocols.</w:t>
      </w:r>
    </w:p>
    <w:p w14:paraId="2D59DEDB" w14:textId="77777777" w:rsidR="00594323" w:rsidRDefault="00594323" w:rsidP="00594323">
      <w:r>
        <w:t>20 - Alice: Your security expert will be particularly impressed by our biometric access systems that complement our encrypted entry protocols.</w:t>
      </w:r>
    </w:p>
    <w:p w14:paraId="7B4A2EDF" w14:textId="6BC740E9" w:rsidR="00594323" w:rsidRDefault="00594323" w:rsidP="00594323">
      <w:pPr>
        <w:rPr>
          <w:rFonts w:hint="eastAsia"/>
        </w:rPr>
      </w:pPr>
      <w:r>
        <w:t>21 - Jay: I'll have my legal team draft the partnership agreement contingent upon verification of both the audit documents and warehouse security systems.</w:t>
      </w:r>
    </w:p>
    <w:sectPr w:rsidR="005943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23"/>
    <w:rsid w:val="00594323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1BFD4"/>
  <w15:chartTrackingRefBased/>
  <w15:docId w15:val="{5DEAB386-78ED-0B44-8072-838B9DAB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43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3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3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3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3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3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3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3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43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43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43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43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43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43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43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43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3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43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43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43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43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43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2025-09-01T03:35:00Z</dcterms:created>
  <dcterms:modified xsi:type="dcterms:W3CDTF">2025-09-01T03:37:00Z</dcterms:modified>
</cp:coreProperties>
</file>