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08E0" w14:textId="09834DB3" w:rsidR="00D30DA2" w:rsidRDefault="00D30DA2" w:rsidP="00D30DA2">
      <w:pPr>
        <w:jc w:val="center"/>
      </w:pPr>
      <w:r>
        <w:t>5</w:t>
      </w:r>
    </w:p>
    <w:p w14:paraId="0B2FA7F1" w14:textId="77777777" w:rsidR="00D30DA2" w:rsidRDefault="00D30DA2" w:rsidP="00D30DA2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3E4A8BC3" w14:textId="77777777" w:rsidR="00D30DA2" w:rsidRDefault="00D30DA2" w:rsidP="00D30DA2"/>
    <w:p w14:paraId="4CE08F0E" w14:textId="77777777" w:rsidR="00D30DA2" w:rsidRDefault="00D30DA2" w:rsidP="00D30DA2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5DDCF668" w14:textId="77777777" w:rsidR="00D30DA2" w:rsidRDefault="00D30DA2" w:rsidP="00D30DA2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00E5EA52" w14:textId="77777777" w:rsidR="00D30DA2" w:rsidRDefault="00D30DA2" w:rsidP="00D30DA2">
      <w:r>
        <w:t>03 - Alice: I understand the urgency, but I need to know the specific medical situation before approving any use of these critical supplies.</w:t>
      </w:r>
    </w:p>
    <w:p w14:paraId="0F5B0CE8" w14:textId="77777777" w:rsidR="00D30DA2" w:rsidRDefault="00D30DA2" w:rsidP="00D30DA2">
      <w:r>
        <w:t>04 - Jay: The patient is experiencing acute radiation sickness with a 72% survival probability if treated immediately using the anti-radiation serums in storage.</w:t>
      </w:r>
    </w:p>
    <w:p w14:paraId="330ACDD7" w14:textId="77777777" w:rsidR="00D30DA2" w:rsidRDefault="00D30DA2" w:rsidP="00D30DA2">
      <w:r>
        <w:t>05 - Alice: Show me the complete medical report and radiation exposure levels before I authorize the serum.</w:t>
      </w:r>
    </w:p>
    <w:p w14:paraId="408780DE" w14:textId="77777777" w:rsidR="00D30DA2" w:rsidRDefault="00D30DA2" w:rsidP="00D30DA2">
      <w:r>
        <w:t>06 - Jay: The complete medical data shows 8.</w:t>
      </w:r>
    </w:p>
    <w:p w14:paraId="296798FB" w14:textId="77777777" w:rsidR="00D30DA2" w:rsidRDefault="00D30DA2" w:rsidP="00D30DA2">
      <w:r>
        <w:t>07 - Alice: I need to see the radiation dosage levels and organ damage assessment before releasing the serum.</w:t>
      </w:r>
    </w:p>
    <w:p w14:paraId="0664ACA1" w14:textId="77777777" w:rsidR="00D30DA2" w:rsidRDefault="00D30DA2" w:rsidP="00D30DA2">
      <w:r>
        <w:t>08 - Jay: The patient received 5.</w:t>
      </w:r>
    </w:p>
    <w:p w14:paraId="5F3F4EFD" w14:textId="77777777" w:rsidR="00D30DA2" w:rsidRDefault="00D30DA2" w:rsidP="00D30DA2">
      <w:r>
        <w:t>09 - Alice: I cannot approve the serum without seeing the complete radiation exposure report and organ damage assessment.</w:t>
      </w:r>
    </w:p>
    <w:p w14:paraId="1AC62A16" w14:textId="77777777" w:rsidR="00D30DA2" w:rsidRDefault="00D30DA2" w:rsidP="00D30DA2">
      <w:r>
        <w:t>10 - Jay: The patient's radiation exposure is 8.</w:t>
      </w:r>
    </w:p>
    <w:p w14:paraId="3F49503B" w14:textId="77777777" w:rsidR="00D30DA2" w:rsidRDefault="00D30DA2" w:rsidP="00D30DA2">
      <w:r>
        <w:t>11 - Alice: The radiation exposure level of 8 Gy combined with the missing organ damage assessment makes this request incomplete for approval.</w:t>
      </w:r>
    </w:p>
    <w:p w14:paraId="7A97B0C9" w14:textId="77777777" w:rsidR="00D30DA2" w:rsidRDefault="00D30DA2" w:rsidP="00D30DA2">
      <w:r>
        <w:t>12 - Jay: The patient's bone marrow suppression is irreversible without immediate treatment, and the serum's efficacy window closes in under two hours.</w:t>
      </w:r>
    </w:p>
    <w:p w14:paraId="2866088E" w14:textId="77777777" w:rsidR="00D30DA2" w:rsidRDefault="00D30DA2" w:rsidP="00D30DA2">
      <w:r>
        <w:t>13 - Alice: I need to see the complete radiation toxicity report and organ-specific damage metrics before authorizing the serum.</w:t>
      </w:r>
    </w:p>
    <w:p w14:paraId="1EFCE58C" w14:textId="6D62FAE3" w:rsidR="00D30DA2" w:rsidRDefault="00D30DA2" w:rsidP="00D30DA2">
      <w:r>
        <w:t>14 - Jay: The complete radiation toxicity report shows irreversible multi-organ failure is imminent without serum administration within the next 117 minutes.</w:t>
      </w:r>
    </w:p>
    <w:sectPr w:rsidR="00D30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A2"/>
    <w:rsid w:val="00C83539"/>
    <w:rsid w:val="00D3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526EE"/>
  <w15:chartTrackingRefBased/>
  <w15:docId w15:val="{EA3235C2-2C4F-DD40-9C28-930262D2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D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D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D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D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D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D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D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D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D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D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D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D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D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D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D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D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D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D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D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D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D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D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2025-09-02T01:59:00Z</dcterms:created>
  <dcterms:modified xsi:type="dcterms:W3CDTF">2025-09-02T02:00:00Z</dcterms:modified>
</cp:coreProperties>
</file>