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E08F" w14:textId="11F4C4A2" w:rsidR="00336592" w:rsidRDefault="00336592" w:rsidP="00336592">
      <w:pPr>
        <w:jc w:val="center"/>
      </w:pPr>
      <w:r>
        <w:rPr>
          <w:rFonts w:hint="eastAsia"/>
        </w:rPr>
        <w:t>1</w:t>
      </w:r>
    </w:p>
    <w:p w14:paraId="0AB12D08" w14:textId="77777777" w:rsidR="00336592" w:rsidRDefault="00336592" w:rsidP="00336592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4A194A8C" w14:textId="77777777" w:rsidR="00336592" w:rsidRDefault="00336592" w:rsidP="00336592"/>
    <w:p w14:paraId="474DB101" w14:textId="77777777" w:rsidR="00336592" w:rsidRDefault="00336592" w:rsidP="00336592">
      <w:r>
        <w:t>01 - System: Emergency drill: the primary data hall just lost power. Begin Work1 → Host alternating conversation.</w:t>
      </w:r>
    </w:p>
    <w:p w14:paraId="0A8C4C88" w14:textId="77777777" w:rsidR="00336592" w:rsidRDefault="00336592" w:rsidP="00336592">
      <w:r>
        <w:t>02 - Jay: The atmospheric processor's filtration system is showing anomalous pressure readings that match the failure pattern from last year's incident.</w:t>
      </w:r>
    </w:p>
    <w:p w14:paraId="4360B6BA" w14:textId="77777777" w:rsidR="00336592" w:rsidRDefault="00336592" w:rsidP="00336592">
      <w:r>
        <w:t>03 - Alice: I'm dispatching engineering team to cross-verify those readings with the backup sensors immediately.</w:t>
      </w:r>
    </w:p>
    <w:p w14:paraId="704ED5AF" w14:textId="77777777" w:rsidR="00336592" w:rsidRDefault="00336592" w:rsidP="00336592">
      <w:r>
        <w:t>04 - Jay: The backup sensors were compromised during last month's solar flare and haven't been fully recalibrated.</w:t>
      </w:r>
    </w:p>
    <w:p w14:paraId="1B688BCB" w14:textId="77777777" w:rsidR="00336592" w:rsidRDefault="00336592" w:rsidP="00336592">
      <w:r>
        <w:t>05 - Alice: Initiate manual inspection protocol and seal off the filtration sector until we have visual confirmation.</w:t>
      </w:r>
    </w:p>
    <w:p w14:paraId="14C7AFE8" w14:textId="77777777" w:rsidR="00336592" w:rsidRDefault="00336592" w:rsidP="00336592">
      <w:r>
        <w:t>06 - Jay: The anomaly is triggering the same cascade failure sequence that caused the total atmospheric breach on Luna Station.</w:t>
      </w:r>
    </w:p>
    <w:p w14:paraId="4BB423DC" w14:textId="77777777" w:rsidR="00336592" w:rsidRDefault="00336592" w:rsidP="00336592">
      <w:r>
        <w:t>07 - Alice: Override all automated systems and activate emergency manual control of the atmospheric processor immediately.</w:t>
      </w:r>
    </w:p>
    <w:p w14:paraId="58D07AD3" w14:textId="77777777" w:rsidR="00336592" w:rsidRDefault="00336592" w:rsidP="00336592">
      <w:r>
        <w:t>08 - Jay: The diagnostic logs show the cascade failure has already reached 87% completion - we have less than three minutes before total system collapse.</w:t>
      </w:r>
    </w:p>
    <w:p w14:paraId="5104CA91" w14:textId="77777777" w:rsidR="00336592" w:rsidRDefault="00336592" w:rsidP="00336592">
      <w:r>
        <w:t>09 - Alice: Execute emergency protocol Omega and divert all power to the atmospheric stabilization grid.</w:t>
      </w:r>
    </w:p>
    <w:p w14:paraId="3FDBF551" w14:textId="77777777" w:rsidR="00336592" w:rsidRDefault="00336592" w:rsidP="00336592">
      <w:r>
        <w:t>10 - Jay: The core filtration unit's structural integrity has been compromised by microscopic fractures that match the exact failure signature from Earth's pre-colonization simulations.</w:t>
      </w:r>
    </w:p>
    <w:p w14:paraId="34CC735B" w14:textId="745EF9B1" w:rsidR="00336592" w:rsidRDefault="00336592" w:rsidP="00336592">
      <w:pPr>
        <w:rPr>
          <w:rFonts w:hint="eastAsia"/>
        </w:rPr>
      </w:pPr>
      <w:r>
        <w:t>11 - Alice: Activate the emergency magnetic containment field around the filtration core and prepare for immediate evacuation of adjacent sectors.</w:t>
      </w:r>
    </w:p>
    <w:sectPr w:rsidR="00336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92"/>
    <w:rsid w:val="00336592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90657"/>
  <w15:chartTrackingRefBased/>
  <w15:docId w15:val="{0F5790E7-EF66-F344-9DCE-3033EF62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5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5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5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5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5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5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5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5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5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5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5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65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5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5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5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5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5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5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5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5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5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5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2025-09-02T02:27:00Z</dcterms:created>
  <dcterms:modified xsi:type="dcterms:W3CDTF">2025-09-02T02:28:00Z</dcterms:modified>
</cp:coreProperties>
</file>