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microsoft.com/office/word/2010/wordml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 ns1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ns1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ns1:paraId="00000003">
      <w:pPr>
        <w:pStyle w:val="Title"/>
        <w:keepNext w:val="1"/>
        <w:spacing w:after="100" w:line="278.00000000000006" w:lineRule="auto"/>
        <w:rPr/>
      </w:pPr>
      <w:bookmarkStart w:colFirst="0" w:colLast="0" w:name="_heading=h.t76axsj6ui55" w:id="0"/>
      <w:bookmarkEnd w:id="0"/>
      <w:r>
        <w:rPr>
          <w:vertAlign w:val="baseline"/>
          <w:rtl w:val="0"/>
        </w:rPr>
        <w:t xml:space="preserve">工作日报与周报模板</w:t>
      </w:r>
      <w:r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ns1:paraId="00000004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让工作一目了然：事情、原因、路径与沉淀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ns1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ns1:paraId="00000006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编写人：[姓名 / 团队]</w:t>
            </w:r>
          </w:p>
          <w:p ns1:paraId="00000007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版本：[YYYY-MM-DD]</w:t>
            </w:r>
          </w:p>
        </w:tc>
      </w:tr>
    </w:tbl>
    <w:p ns1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>
      <w:pPr>
        <w:spacing w:before="0" w:after="50" w:line="220" w:lineRule="auto"/>
      </w:pPr>
      <w:r>
        <w:rPr>
          <w:rFonts w:ascii="Helvetica Neue" w:hAnsi="Helvetica Neue" w:eastAsia="Microsoft YaHei"/>
          <w:b/>
          <w:bCs/>
          <w:color w:val="7A7A7A"/>
          <w:sz w:val="18"/>
          <w:szCs w:val="18"/>
        </w:rPr>
        <w:t xml:space="preserve">使用说明 | GUIDE</w:t>
      </w:r>
    </w:p>
    <w:p>
      <w:pPr>
        <w:pStyle w:val="Heading1"/>
        <w:keepNext/>
        <w:spacing w:before="0" w:after="180" w:line="276" w:lineRule="auto"/>
      </w:pPr>
      <w:r>
        <w:rPr>
          <w:rFonts w:ascii="Helvetica Neue" w:hAnsi="Helvetica Neue" w:eastAsia="Microsoft YaHei"/>
        </w:rPr>
        <w:t xml:space="preserve">一套能复盘、能协作、能沉淀的工作记录</w:t>
      </w:r>
    </w:p>
    <w:p>
      <w:pPr>
        <w:spacing w:before="120" w:after="160" w:line="260" w:lineRule="auto"/>
        <w:shd w:fill="F2F2F2" w:val="clear"/>
        <w:pBdr>
          <w:left w:val="single" w:sz="16" w:space="8" w:color="595959"/>
        </w:pBdr>
        <w:ind w:left="260" w:right="220"/>
      </w:pPr>
      <w:r>
        <w:rPr>
          <w:rFonts w:ascii="Helvetica Neue" w:hAnsi="Helvetica Neue" w:eastAsia="Microsoft YaHei"/>
          <w:b/>
          <w:bCs/>
        </w:rPr>
        <w:t xml:space="preserve">模板目标。 </w:t>
      </w:r>
      <w:r>
        <w:rPr>
          <w:rFonts w:ascii="Helvetica Neue" w:hAnsi="Helvetica Neue" w:eastAsia="Microsoft YaHei"/>
        </w:rPr>
        <w:t xml:space="preserve">读者先看到结论，再看到证据和过程；既能快速了解进展，也能顺着记录复现判断、接续工作。</w:t>
      </w:r>
    </w:p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四个必答问题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00"/>
        <w:gridCol w:w="2300"/>
        <w:gridCol w:w="5860"/>
      </w:tblGrid>
      <w:tr>
        <w:trPr>
          <w:cantSplit/>
          <w:tblHeader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7E6E6" w:val="clear"/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7E6E6" w:val="clear"/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b/>
                <w:bCs/>
                <w:sz w:val="19"/>
                <w:szCs w:val="19"/>
              </w:rPr>
              <w:t xml:space="preserve">一眼要看懂什么</w:t>
            </w:r>
          </w:p>
        </w:tc>
        <w:tc>
          <w:tcPr>
            <w:tcW w:w="586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7E6E6" w:val="clear"/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b/>
                <w:bCs/>
                <w:sz w:val="19"/>
                <w:szCs w:val="19"/>
              </w:rPr>
              <w:t xml:space="preserve">建议写法</w:t>
            </w:r>
          </w:p>
        </w:tc>
      </w:tr>
      <w:tr>
        <w:trPr>
          <w:cantSplit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1. 背景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这是哪个事情</w:t>
            </w:r>
          </w:p>
        </w:tc>
        <w:tc>
          <w:tcPr>
            <w:tcW w:w="5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写明项目、上下文、当前阶段和约束；项目名与工时系统保持一致。</w:t>
            </w:r>
          </w:p>
        </w:tc>
      </w:tr>
      <w:tr>
        <w:trPr>
          <w:cantSplit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2. 动机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为什么要做</w:t>
            </w:r>
          </w:p>
        </w:tc>
        <w:tc>
          <w:tcPr>
            <w:tcW w:w="5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写明问题或机会、受益对象、预期结果和可验证的成功标准。</w:t>
            </w:r>
          </w:p>
        </w:tc>
      </w:tr>
      <w:tr>
        <w:trPr>
          <w:cantSplit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3. 探索框架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怎样有序推进</w:t>
            </w:r>
          </w:p>
        </w:tc>
        <w:tc>
          <w:tcPr>
            <w:tcW w:w="5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按目标、已知、假设、计划、执行、证据、结论、下一步形成闭环。</w:t>
            </w:r>
          </w:p>
        </w:tc>
      </w:tr>
      <w:tr>
        <w:trPr>
          <w:cantSplit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4. 输出沉淀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留下了什么</w:t>
            </w:r>
          </w:p>
        </w:tc>
        <w:tc>
          <w:tcPr>
            <w:tcW w:w="5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50" w:line="250" w:lineRule="auto"/>
            </w:pPr>
            <w:r>
              <w:rPr>
                <w:rFonts w:ascii="Helvetica Neue" w:hAnsi="Helvetica Neue" w:eastAsia="Microsoft YaHei"/>
                <w:sz w:val="19"/>
                <w:szCs w:val="19"/>
              </w:rPr>
              <w:t xml:space="preserve">归档测试报告、代码和说明；记录新方向、感悟，以及无效路径与原因。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填写原则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结论先行：先写结果、影响和状态，再补充过程。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事实可核验：优先写指标、对比、日志、截图、文档或代码位置。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事实与判断分开：明确哪些是观察，哪些是推断，哪些仍需验证。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风险可行动：写清影响、已尝试事项、需要谁在何时协助什么。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保持可追溯：事项、工时、测试结果和归档链接相互对应。</w:t>
      </w:r>
    </w:p>
    <w:p>
      <w:pPr>
        <w:spacing w:before="120" w:after="160" w:line="260" w:lineRule="auto"/>
        <w:shd w:fill="F2F2F2" w:val="clear"/>
        <w:pBdr>
          <w:left w:val="single" w:sz="16" w:space="8" w:color="595959"/>
        </w:pBdr>
        <w:ind w:left="260" w:right="220"/>
      </w:pPr>
      <w:r>
        <w:rPr>
          <w:rFonts w:ascii="Helvetica Neue" w:hAnsi="Helvetica Neue" w:eastAsia="Microsoft YaHei"/>
          <w:b/>
          <w:bCs/>
        </w:rPr>
        <w:t xml:space="preserve">推荐闭环。 </w:t>
      </w:r>
      <w:r>
        <w:rPr>
          <w:rFonts w:ascii="Helvetica Neue" w:hAnsi="Helvetica Neue" w:eastAsia="Microsoft YaHei"/>
        </w:rPr>
        <w:t xml:space="preserve">背景与动机 -&gt; 目标与成功标准 -&gt; 假设与计划 -&gt; 执行与证据 -&gt; 结论与影响 -&gt; 输出沉淀 -&gt; 下一步。</w:t>
      </w:r>
    </w:p>
    <w:p>
      <w:r>
        <w:br w:type="page"/>
      </w:r>
    </w:p>
    <w:p>
      <w:pPr>
        <w:spacing w:before="0" w:after="50" w:line="220" w:lineRule="auto"/>
      </w:pPr>
      <w:r>
        <w:rPr>
          <w:rFonts w:ascii="Helvetica Neue" w:hAnsi="Helvetica Neue" w:eastAsia="Microsoft YaHei"/>
          <w:b/>
          <w:bCs/>
          <w:color w:val="7A7A7A"/>
          <w:sz w:val="18"/>
          <w:szCs w:val="18"/>
        </w:rPr>
        <w:t xml:space="preserve">日报模板 | DAILY REPORT</w:t>
      </w:r>
    </w:p>
    <w:p>
      <w:pPr>
        <w:pStyle w:val="Heading1"/>
        <w:keepNext/>
        <w:spacing w:before="0" w:after="180" w:line="276" w:lineRule="auto"/>
      </w:pPr>
      <w:r>
        <w:rPr>
          <w:rFonts w:ascii="Helvetica Neue" w:hAnsi="Helvetica Neue" w:eastAsia="Microsoft YaHei"/>
        </w:rPr>
        <w:t xml:space="preserve">工作日报 | [YYYY-MM-DD（星期X）]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0"/>
        <w:gridCol w:w="1900"/>
        <w:gridCol w:w="1800"/>
        <w:gridCol w:w="3960"/>
      </w:tblGrid>
      <w:tr>
        <w:trPr>
          <w:cantSplit/>
          <w:tblHeader/>
        </w:trP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编写人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所属团队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今日总投入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整体状态</w:t>
            </w:r>
          </w:p>
        </w:tc>
      </w:tr>
      <w:tr>
        <w:trPr>
          <w:cantSplit/>
        </w:trP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[姓名]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[团队 / 小组]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 小时]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[正常推进 / 有风险但可控 / 已阻塞，需要协助]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一、今日结论</w:t>
      </w:r>
    </w:p>
    <w:p>
      <w:pPr>
        <w:spacing w:before="120" w:after="160" w:line="260" w:lineRule="auto"/>
        <w:shd w:fill="F2F2F2" w:val="clear"/>
        <w:pBdr>
          <w:left w:val="single" w:sz="16" w:space="8" w:color="595959"/>
        </w:pBdr>
        <w:ind w:left="260" w:right="220"/>
      </w:pPr>
      <w:r>
        <w:rPr>
          <w:rFonts w:ascii="Helvetica Neue" w:hAnsi="Helvetica Neue" w:eastAsia="Microsoft YaHei"/>
          <w:b/>
          <w:bCs/>
        </w:rPr>
        <w:t xml:space="preserve">一句话摘要。 </w:t>
      </w:r>
      <w:r>
        <w:rPr>
          <w:rFonts w:ascii="Helvetica Neue" w:hAnsi="Helvetica Neue" w:eastAsia="Microsoft YaHei"/>
        </w:rPr>
        <w:t xml:space="preserve">今天围绕[事情]，为解决[问题或机会]，完成[关键动作]，得到[量化结果或结论]；当前[状态]，下一步[动作]。</w:t>
      </w:r>
    </w:p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二、进展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0"/>
        <w:gridCol w:w="2100"/>
        <w:gridCol w:w="5560"/>
      </w:tblGrid>
      <w:tr>
        <w:trPr>
          <w:cantSplit/>
          <w:tblHeader/>
        </w:trP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w="55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填写判断</w:t>
            </w:r>
          </w:p>
        </w:tc>
      </w:tr>
      <w:tr>
        <w:trPr>
          <w:cantSplit/>
        </w:trP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E2F0D9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正常推进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按计划进行</w:t>
            </w:r>
          </w:p>
        </w:tc>
        <w:tc>
          <w:tcPr>
            <w:tcW w:w="55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无关键依赖或偏差</w:t>
            </w:r>
          </w:p>
        </w:tc>
      </w:tr>
      <w:tr>
        <w:trPr>
          <w:cantSplit/>
        </w:trP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FFF2CC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有风险但可控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存在偏差</w:t>
            </w:r>
          </w:p>
        </w:tc>
        <w:tc>
          <w:tcPr>
            <w:tcW w:w="55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已有应对动作和完成时间</w:t>
            </w:r>
          </w:p>
        </w:tc>
      </w:tr>
      <w:tr>
        <w:trPr>
          <w:cantSplit/>
        </w:trP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F4CCCC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已阻塞，需要协助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无法继续</w:t>
            </w:r>
          </w:p>
        </w:tc>
        <w:tc>
          <w:tcPr>
            <w:tcW w:w="55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写清影响、已尝试事项和所需协助</w:t>
            </w:r>
          </w:p>
        </w:tc>
      </w:tr>
    </w:tbl>
    <w:p>
      <w:pPr>
        <w:pStyle w:val="Heading3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项目：[项目名称，与工时系统严格一致]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0"/>
        <w:gridCol w:w="1300"/>
        <w:gridCol w:w="3100"/>
        <w:gridCol w:w="3560"/>
      </w:tblGrid>
      <w:tr>
        <w:trPr>
          <w:cantSplit/>
          <w:tblHeader/>
        </w:trPr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项目状态</w:t>
            </w:r>
          </w:p>
        </w:tc>
        <w:tc>
          <w:tcPr>
            <w:tcW w:w="13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今日投入</w:t>
            </w:r>
          </w:p>
        </w:tc>
        <w:tc>
          <w:tcPr>
            <w:tcW w:w="31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背景</w:t>
            </w:r>
          </w:p>
        </w:tc>
        <w:tc>
          <w:tcPr>
            <w:tcW w:w="35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动机与预期结果</w:t>
            </w:r>
          </w:p>
        </w:tc>
      </w:tr>
      <w:tr>
        <w:trPr>
          <w:cantSplit/>
        </w:trPr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[三选一]</w:t>
            </w:r>
          </w:p>
        </w:tc>
        <w:tc>
          <w:tcPr>
            <w:tcW w:w="1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 小时]</w:t>
            </w:r>
          </w:p>
        </w:tc>
        <w:tc>
          <w:tcPr>
            <w:tcW w:w="3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[这是哪个事情、当前阶段、已知约束]</w:t>
            </w:r>
          </w:p>
        </w:tc>
        <w:tc>
          <w:tcPr>
            <w:tcW w:w="35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[为什么做、做完的好处、成功标准]</w:t>
            </w:r>
          </w:p>
        </w:tc>
      </w:tr>
    </w:tbl>
    <w:p>
      <w:pPr>
        <w:pStyle w:val="Heading3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今日事项与证据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0"/>
        <w:gridCol w:w="2150"/>
        <w:gridCol w:w="2200"/>
        <w:gridCol w:w="1900"/>
        <w:gridCol w:w="1560"/>
      </w:tblGrid>
      <w:tr>
        <w:trPr>
          <w:cantSplit/>
          <w:tblHeader/>
        </w:trPr>
        <w:tc>
          <w:tcPr>
            <w:tcW w:w="15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事项 / 用时</w:t>
            </w:r>
          </w:p>
        </w:tc>
        <w:tc>
          <w:tcPr>
            <w:tcW w:w="21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探索或执行路径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结果与证据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结论 / 影响</w:t>
            </w:r>
          </w:p>
        </w:tc>
        <w:tc>
          <w:tcPr>
            <w:tcW w:w="15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沉淀位置</w:t>
            </w:r>
          </w:p>
        </w:tc>
      </w:tr>
      <w:tr>
        <w:trPr>
          <w:cantSplit/>
        </w:trPr>
        <w:tc>
          <w:tcPr>
            <w:tcW w:w="15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[事项1]
[X.X小时]</w:t>
            </w:r>
          </w:p>
        </w:tc>
        <w:tc>
          <w:tcPr>
            <w:tcW w:w="2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[按什么顺序做；验证了哪个假设]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[指标、对比、日志、截图或测试结果]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[达到 / 未达到预期；说明影响]</w:t>
            </w:r>
          </w:p>
        </w:tc>
        <w:tc>
          <w:tcPr>
            <w:tcW w:w="15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[报告、代码、文档链接]</w:t>
            </w:r>
          </w:p>
        </w:tc>
      </w:tr>
      <w:tr>
        <w:trPr>
          <w:cantSplit/>
        </w:trPr>
        <w:tc>
          <w:tcPr>
            <w:tcW w:w="15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[事项2]
[X.X小时]</w:t>
            </w:r>
          </w:p>
        </w:tc>
        <w:tc>
          <w:tcPr>
            <w:tcW w:w="2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[步骤、方法、变量或范围]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[结果与证据]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[结论与影响]</w:t>
            </w:r>
          </w:p>
        </w:tc>
        <w:tc>
          <w:tcPr>
            <w:tcW w:w="15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[归档位置]</w:t>
            </w:r>
          </w:p>
        </w:tc>
      </w:tr>
      <w:tr>
        <w:trPr>
          <w:cantSplit/>
        </w:trPr>
        <w:tc>
          <w:tcPr>
            <w:tcW w:w="15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[事项3]
[X.X小时]</w:t>
            </w:r>
          </w:p>
        </w:tc>
        <w:tc>
          <w:tcPr>
            <w:tcW w:w="2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[步骤、方法、变量或范围]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[结果与证据]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[结论与影响]</w:t>
            </w:r>
          </w:p>
        </w:tc>
        <w:tc>
          <w:tcPr>
            <w:tcW w:w="15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[归档位置]</w:t>
            </w:r>
          </w:p>
        </w:tc>
      </w:tr>
    </w:tbl>
    <w:p>
      <w:pPr>
        <w:spacing w:before="120" w:after="160" w:line="260" w:lineRule="auto"/>
        <w:shd w:fill="F2F2F2" w:val="clear"/>
        <w:pBdr>
          <w:left w:val="single" w:sz="16" w:space="8" w:color="595959"/>
        </w:pBdr>
        <w:ind w:left="260" w:right="220"/>
      </w:pPr>
      <w:r>
        <w:rPr>
          <w:rFonts w:ascii="Helvetica Neue" w:hAnsi="Helvetica Neue" w:eastAsia="Microsoft YaHei"/>
          <w:b/>
          <w:bCs/>
        </w:rPr>
        <w:t xml:space="preserve">需要协助时。 </w:t>
      </w:r>
      <w:r>
        <w:rPr>
          <w:rFonts w:ascii="Helvetica Neue" w:hAnsi="Helvetica Neue" w:eastAsia="Microsoft YaHei"/>
        </w:rPr>
        <w:t xml:space="preserve">不要只写“有问题”；请写成：问题[现象]，影响[范围或时间]，已尝试[动作]，需要[人员]在[时间]前协助[具体事项]。</w:t>
      </w:r>
    </w:p>
    <w:p>
      <w:r>
        <w:br w:type="page"/>
      </w:r>
    </w:p>
    <w:p>
      <w:pPr>
        <w:spacing w:before="0" w:after="50" w:line="220" w:lineRule="auto"/>
      </w:pPr>
      <w:r>
        <w:rPr>
          <w:rFonts w:ascii="Helvetica Neue" w:hAnsi="Helvetica Neue" w:eastAsia="Microsoft YaHei"/>
          <w:b/>
          <w:bCs/>
          <w:color w:val="7A7A7A"/>
          <w:sz w:val="18"/>
          <w:szCs w:val="18"/>
        </w:rPr>
        <w:t xml:space="preserve">日报模板 | DAILY REPORT · CONTINUED</w:t>
      </w:r>
    </w:p>
    <w:p>
      <w:pPr>
        <w:pStyle w:val="Heading1"/>
        <w:keepNext/>
        <w:spacing w:before="0" w:after="180" w:line="276" w:lineRule="auto"/>
      </w:pPr>
      <w:r>
        <w:rPr>
          <w:rFonts w:ascii="Helvetica Neue" w:hAnsi="Helvetica Neue" w:eastAsia="Microsoft YaHei"/>
        </w:rPr>
        <w:t xml:space="preserve">风险、沉淀与下一步</w:t>
      </w:r>
    </w:p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三、风险 / 问题 / 协助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0"/>
        <w:gridCol w:w="1550"/>
        <w:gridCol w:w="2150"/>
        <w:gridCol w:w="2200"/>
        <w:gridCol w:w="1710"/>
      </w:tblGrid>
      <w:tr>
        <w:trPr>
          <w:cantSplit/>
          <w:tblHeader/>
        </w:trPr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风险或问题</w:t>
            </w:r>
          </w:p>
        </w:tc>
        <w:tc>
          <w:tcPr>
            <w:tcW w:w="15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w="21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已尝试与现状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所需协助</w:t>
            </w:r>
          </w:p>
        </w:tc>
        <w:tc>
          <w:tcPr>
            <w:tcW w:w="171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负责人 / 期望时间</w:t>
            </w:r>
          </w:p>
        </w:tc>
      </w:tr>
      <w:tr>
        <w:trPr>
          <w:cantSplit/>
        </w:trPr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[无 / 具体描述]</w:t>
            </w:r>
          </w:p>
        </w:tc>
        <w:tc>
          <w:tcPr>
            <w:tcW w:w="15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[对范围、质量或进度的影响]</w:t>
            </w:r>
          </w:p>
        </w:tc>
        <w:tc>
          <w:tcPr>
            <w:tcW w:w="2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[已尝试动作和结果]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[需要什么决定、资源或信息]</w:t>
            </w:r>
          </w:p>
        </w:tc>
        <w:tc>
          <w:tcPr>
            <w:tcW w:w="17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[姓名 / YYYY-MM-DD]</w:t>
            </w:r>
          </w:p>
        </w:tc>
      </w:tr>
      <w:tr>
        <w:trPr>
          <w:cantSplit/>
        </w:trPr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[无 / 具体描述]</w:t>
            </w:r>
          </w:p>
        </w:tc>
        <w:tc>
          <w:tcPr>
            <w:tcW w:w="15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[影响]</w:t>
            </w:r>
          </w:p>
        </w:tc>
        <w:tc>
          <w:tcPr>
            <w:tcW w:w="2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[现状]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[协助]</w:t>
            </w:r>
          </w:p>
        </w:tc>
        <w:tc>
          <w:tcPr>
            <w:tcW w:w="17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[姓名 / 日期]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四、输出或沉淀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0"/>
        <w:gridCol w:w="1650"/>
        <w:gridCol w:w="2100"/>
        <w:gridCol w:w="1450"/>
        <w:gridCol w:w="2510"/>
      </w:tblGrid>
      <w:tr>
        <w:trPr>
          <w:cantSplit/>
          <w:tblHeader/>
        </w:trPr>
        <w:tc>
          <w:tcPr>
            <w:tcW w:w="16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w="16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w="14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w="251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说明 / 可复用价值</w:t>
            </w:r>
          </w:p>
        </w:tc>
      </w:tr>
      <w:tr>
        <w:trPr>
          <w:cantSplit/>
        </w:trPr>
        <w:tc>
          <w:tcPr>
            <w:tcW w:w="1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测试结果 / 报告</w:t>
            </w:r>
          </w:p>
        </w:tc>
        <w:tc>
          <w:tcPr>
            <w:tcW w:w="1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[名称]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[链接或路径]</w:t>
            </w:r>
          </w:p>
        </w:tc>
        <w:tc>
          <w:tcPr>
            <w:tcW w:w="1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[草稿 / 已完成]</w:t>
            </w:r>
          </w:p>
        </w:tc>
        <w:tc>
          <w:tcPr>
            <w:tcW w:w="25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[关键结论、适用范围]</w:t>
            </w:r>
          </w:p>
        </w:tc>
      </w:tr>
      <w:tr>
        <w:trPr>
          <w:cantSplit/>
        </w:trPr>
        <w:tc>
          <w:tcPr>
            <w:tcW w:w="1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代码 / 说明文档</w:t>
            </w:r>
          </w:p>
        </w:tc>
        <w:tc>
          <w:tcPr>
            <w:tcW w:w="1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[模块或脚本]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[仓库、分支或路径]</w:t>
            </w:r>
          </w:p>
        </w:tc>
        <w:tc>
          <w:tcPr>
            <w:tcW w:w="1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[状态]</w:t>
            </w:r>
          </w:p>
        </w:tc>
        <w:tc>
          <w:tcPr>
            <w:tcW w:w="25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[如何运行、依赖、注意事项]</w:t>
            </w:r>
          </w:p>
        </w:tc>
      </w:tr>
      <w:tr>
        <w:trPr>
          <w:cantSplit/>
        </w:trPr>
        <w:tc>
          <w:tcPr>
            <w:tcW w:w="1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新技术 / 新方向 / 感悟</w:t>
            </w:r>
          </w:p>
        </w:tc>
        <w:tc>
          <w:tcPr>
            <w:tcW w:w="1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[主题]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[笔记位置]</w:t>
            </w:r>
          </w:p>
        </w:tc>
        <w:tc>
          <w:tcPr>
            <w:tcW w:w="1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[待验证 / 可应用]</w:t>
            </w:r>
          </w:p>
        </w:tc>
        <w:tc>
          <w:tcPr>
            <w:tcW w:w="25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[为什么值得关注、下一步如何验证]</w:t>
            </w:r>
          </w:p>
        </w:tc>
      </w:tr>
      <w:tr>
        <w:trPr>
          <w:cantSplit/>
        </w:trPr>
        <w:tc>
          <w:tcPr>
            <w:tcW w:w="1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未走通的路径</w:t>
            </w:r>
          </w:p>
        </w:tc>
        <w:tc>
          <w:tcPr>
            <w:tcW w:w="1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[路径]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[记录位置]</w:t>
            </w:r>
          </w:p>
        </w:tc>
        <w:tc>
          <w:tcPr>
            <w:tcW w:w="1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[停止 / 暂缓]</w:t>
            </w:r>
          </w:p>
        </w:tc>
        <w:tc>
          <w:tcPr>
            <w:tcW w:w="25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[为什么不通、前提、经验和重启条件]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五、感想 / 成长 / 痛点（可选）</w:t>
      </w:r>
    </w:p>
    <w:p>
      <w:pPr>
        <w:spacing w:before="120" w:after="160" w:line="260" w:lineRule="auto"/>
        <w:shd w:fill="F2F2F2" w:val="clear"/>
        <w:pBdr>
          <w:left w:val="single" w:sz="16" w:space="8" w:color="595959"/>
        </w:pBdr>
        <w:ind w:left="260" w:right="220"/>
      </w:pPr>
      <w:r>
        <w:rPr>
          <w:rFonts w:ascii="Helvetica Neue" w:hAnsi="Helvetica Neue" w:eastAsia="Microsoft YaHei"/>
          <w:b/>
          <w:bCs/>
        </w:rPr>
        <w:t xml:space="preserve">记录提示。 </w:t>
      </w:r>
      <w:r>
        <w:rPr>
          <w:rFonts w:ascii="Helvetica Neue" w:hAnsi="Helvetica Neue" w:eastAsia="Microsoft YaHei"/>
        </w:rPr>
        <w:t xml:space="preserve">今天形成了什么新认识？踩了什么坑？哪种方法可以改进？哪些经验值得团队复用？</w:t>
      </w:r>
    </w:p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六、明日计划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"/>
        <w:gridCol w:w="2200"/>
        <w:gridCol w:w="1900"/>
        <w:gridCol w:w="1800"/>
        <w:gridCol w:w="1700"/>
        <w:gridCol w:w="860"/>
      </w:tblGrid>
      <w:tr>
        <w:trPr>
          <w:cantSplit/>
          <w:tblHeader/>
        </w:trP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具体事项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预期输出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完成标准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依赖 / 协助</w:t>
            </w:r>
          </w:p>
        </w:tc>
        <w:tc>
          <w:tcPr>
            <w:tcW w:w="8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预计用时</w:t>
            </w:r>
          </w:p>
        </w:tc>
      </w:tr>
      <w:tr>
        <w:trPr>
          <w:cantSplit/>
        </w:trP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P0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[明天必须完成的事项]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[报告、代码、测试或决策]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[可验证标准]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[无 / 具体依赖]</w:t>
            </w:r>
          </w:p>
        </w:tc>
        <w:tc>
          <w:tcPr>
            <w:tcW w:w="8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[X.X小时]</w:t>
            </w:r>
          </w:p>
        </w:tc>
      </w:tr>
      <w:tr>
        <w:trPr>
          <w:cantSplit/>
        </w:trP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[重要事项]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[输出]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[标准]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[依赖]</w:t>
            </w:r>
          </w:p>
        </w:tc>
        <w:tc>
          <w:tcPr>
            <w:tcW w:w="8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[X.X小时]</w:t>
            </w:r>
          </w:p>
        </w:tc>
      </w:tr>
      <w:tr>
        <w:trPr>
          <w:cantSplit/>
        </w:trP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P2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[可选事项]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[输出]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[标准]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[依赖]</w:t>
            </w:r>
          </w:p>
        </w:tc>
        <w:tc>
          <w:tcPr>
            <w:tcW w:w="8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[X.X小时]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七、工时核对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0"/>
        <w:gridCol w:w="3960"/>
        <w:gridCol w:w="2700"/>
      </w:tblGrid>
      <w:tr>
        <w:trPr>
          <w:cantSplit/>
          <w:tblHeader/>
        </w:trPr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投入</w:t>
            </w:r>
          </w:p>
        </w:tc>
      </w:tr>
      <w:tr>
        <w:trPr>
          <w:cantSplit/>
        </w:trPr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[项目A]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[事项汇总]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[X.X小时]</w:t>
            </w:r>
          </w:p>
        </w:tc>
      </w:tr>
      <w:tr>
        <w:trPr>
          <w:cantSplit/>
        </w:trPr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合计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[X.X小时，与工时系统一致]</w:t>
            </w:r>
          </w:p>
        </w:tc>
      </w:tr>
    </w:tbl>
    <w:p>
      <w:r>
        <w:br w:type="page"/>
      </w:r>
    </w:p>
    <w:p>
      <w:pPr>
        <w:spacing w:before="0" w:after="50" w:line="220" w:lineRule="auto"/>
      </w:pPr>
      <w:r>
        <w:rPr>
          <w:rFonts w:ascii="Helvetica Neue" w:hAnsi="Helvetica Neue" w:eastAsia="Microsoft YaHei"/>
          <w:b/>
          <w:bCs/>
          <w:color w:val="7A7A7A"/>
          <w:sz w:val="18"/>
          <w:szCs w:val="18"/>
        </w:rPr>
        <w:t xml:space="preserve">周报模板 | WEEKLY REPORT</w:t>
      </w:r>
    </w:p>
    <w:p>
      <w:pPr>
        <w:pStyle w:val="Heading1"/>
        <w:keepNext/>
        <w:spacing w:before="0" w:after="180" w:line="276" w:lineRule="auto"/>
      </w:pPr>
      <w:r>
        <w:rPr>
          <w:rFonts w:ascii="Helvetica Neue" w:hAnsi="Helvetica Neue" w:eastAsia="Microsoft YaHei"/>
        </w:rPr>
        <w:t xml:space="preserve">工作周报 | [YYYY-MM-DD 至 YYYY-MM-DD]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0"/>
        <w:gridCol w:w="1900"/>
        <w:gridCol w:w="1800"/>
        <w:gridCol w:w="3960"/>
      </w:tblGrid>
      <w:tr>
        <w:trPr>
          <w:cantSplit/>
          <w:tblHeader/>
        </w:trP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编写人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所属团队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本周总投入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整体状态</w:t>
            </w:r>
          </w:p>
        </w:tc>
      </w:tr>
      <w:tr>
        <w:trPr>
          <w:cantSplit/>
        </w:trP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[姓名]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[团队 / 小组]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 小时]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[正常推进 / 有风险但可控 / 已阻塞，需要协助]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一、执行摘要</w:t>
      </w:r>
    </w:p>
    <w:p>
      <w:pPr>
        <w:spacing w:before="120" w:after="160" w:line="260" w:lineRule="auto"/>
        <w:shd w:fill="F2F2F2" w:val="clear"/>
        <w:pBdr>
          <w:left w:val="single" w:sz="16" w:space="8" w:color="595959"/>
        </w:pBdr>
        <w:ind w:left="260" w:right="220"/>
      </w:pPr>
      <w:r>
        <w:rPr>
          <w:rFonts w:ascii="Helvetica Neue" w:hAnsi="Helvetica Neue" w:eastAsia="Microsoft YaHei"/>
          <w:b/>
          <w:bCs/>
        </w:rPr>
        <w:t xml:space="preserve">本周一句话。 </w:t>
      </w:r>
      <w:r>
        <w:rPr>
          <w:rFonts w:ascii="Helvetica Neue" w:hAnsi="Helvetica Neue" w:eastAsia="Microsoft YaHei"/>
        </w:rPr>
        <w:t xml:space="preserve">本周围绕[核心目标]，完成[关键里程碑]，取得[量化结果或明确结论]；当前[风险或判断]，建议[决策或下一步]。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2200"/>
        <w:gridCol w:w="1700"/>
        <w:gridCol w:w="1900"/>
        <w:gridCol w:w="1660"/>
      </w:tblGrid>
      <w:tr>
        <w:trPr>
          <w:cantSplit/>
          <w:tblHeader/>
        </w:trPr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核心目标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本周关键结果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是否达到预期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主要影响</w:t>
            </w:r>
          </w:p>
        </w:tc>
        <w:tc>
          <w:tcPr>
            <w:tcW w:w="16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需要关注</w:t>
            </w:r>
          </w:p>
        </w:tc>
      </w:tr>
      <w:tr>
        <w:trPr>
          <w:cantSplit/>
        </w:trPr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[本周要解决什么]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[最重要的结果或结论]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[达到 / 部分达到 / 未达到]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[对业务、研发或协作的影响]</w:t>
            </w:r>
          </w:p>
        </w:tc>
        <w:tc>
          <w:tcPr>
            <w:tcW w:w="16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[风险、决策或协助]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二、背景与动机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0"/>
        <w:gridCol w:w="2600"/>
        <w:gridCol w:w="2500"/>
        <w:gridCol w:w="1960"/>
      </w:tblGrid>
      <w:tr>
        <w:trPr>
          <w:cantSplit/>
          <w:tblHeader/>
        </w:trPr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背景：哪个事情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动机：为什么做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预期结果：做成什么样</w:t>
            </w:r>
          </w:p>
        </w:tc>
        <w:tc>
          <w:tcPr>
            <w:tcW w:w="19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本周变化：范围或条件</w:t>
            </w:r>
          </w:p>
        </w:tc>
      </w:tr>
      <w:tr>
        <w:trPr>
          <w:cantSplit/>
        </w:trPr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[项目上下文、阶段、约束]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[问题、机会、受益对象和价值]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[指标、里程碑或验收标准]</w:t>
            </w:r>
          </w:p>
        </w:tc>
        <w:tc>
          <w:tcPr>
            <w:tcW w:w="1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[新增信息、依赖、范围调整；无则写无]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三、项目进展总览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50"/>
        <w:gridCol w:w="1200"/>
        <w:gridCol w:w="1700"/>
        <w:gridCol w:w="1950"/>
        <w:gridCol w:w="2160"/>
        <w:gridCol w:w="900"/>
      </w:tblGrid>
      <w:tr>
        <w:trPr>
          <w:cantSplit/>
          <w:tblHeader/>
        </w:trPr>
        <w:tc>
          <w:tcPr>
            <w:tcW w:w="14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本周目标</w:t>
            </w:r>
          </w:p>
        </w:tc>
        <w:tc>
          <w:tcPr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关键进展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结果 / 证据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投入</w:t>
            </w:r>
          </w:p>
        </w:tc>
      </w:tr>
      <w:tr>
        <w:trPr>
          <w:cantSplit/>
        </w:trPr>
        <w:tc>
          <w:tcPr>
            <w:tcW w:w="1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[项目A]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[三选一]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[目标]</w:t>
            </w:r>
          </w:p>
        </w:tc>
        <w:tc>
          <w:tcPr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[关键动作]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[指标、结论、链接]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[X.X小时]</w:t>
            </w:r>
          </w:p>
        </w:tc>
      </w:tr>
      <w:tr>
        <w:trPr>
          <w:cantSplit/>
        </w:trPr>
        <w:tc>
          <w:tcPr>
            <w:tcW w:w="1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[项目B]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[三选一]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[目标]</w:t>
            </w:r>
          </w:p>
        </w:tc>
        <w:tc>
          <w:tcPr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[关键动作]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[指标、结论、链接]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[X.X小时]</w:t>
            </w:r>
          </w:p>
        </w:tc>
      </w:tr>
      <w:tr>
        <w:trPr>
          <w:cantSplit/>
        </w:trPr>
        <w:tc>
          <w:tcPr>
            <w:tcW w:w="1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[项目C]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[三选一]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[目标]</w:t>
            </w:r>
          </w:p>
        </w:tc>
        <w:tc>
          <w:tcPr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[关键动作]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[指标、结论、链接]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[X.X小时]</w:t>
            </w:r>
          </w:p>
        </w:tc>
      </w:tr>
    </w:tbl>
    <w:p>
      <w:pPr>
        <w:spacing w:before="120" w:after="160" w:line="260" w:lineRule="auto"/>
        <w:shd w:fill="F2F2F2" w:val="clear"/>
        <w:pBdr>
          <w:left w:val="single" w:sz="16" w:space="8" w:color="595959"/>
        </w:pBdr>
        <w:ind w:left="260" w:right="220"/>
      </w:pPr>
      <w:r>
        <w:rPr>
          <w:rFonts w:ascii="Helvetica Neue" w:hAnsi="Helvetica Neue" w:eastAsia="Microsoft YaHei"/>
          <w:b/>
          <w:bCs/>
        </w:rPr>
        <w:t xml:space="preserve">管理视角。 </w:t>
      </w:r>
      <w:r>
        <w:rPr>
          <w:rFonts w:ascii="Helvetica Neue" w:hAnsi="Helvetica Neue" w:eastAsia="Microsoft YaHei"/>
        </w:rPr>
        <w:t xml:space="preserve">本页只保留最重要的结果、偏差和决策点；详细过程放在后续“探索框架”和附录。</w:t>
      </w:r>
    </w:p>
    <w:p>
      <w:r>
        <w:br w:type="page"/>
      </w:r>
    </w:p>
    <w:p>
      <w:pPr>
        <w:spacing w:before="0" w:after="50" w:line="220" w:lineRule="auto"/>
      </w:pPr>
      <w:r>
        <w:rPr>
          <w:rFonts w:ascii="Helvetica Neue" w:hAnsi="Helvetica Neue" w:eastAsia="Microsoft YaHei"/>
          <w:b/>
          <w:bCs/>
          <w:color w:val="7A7A7A"/>
          <w:sz w:val="18"/>
          <w:szCs w:val="18"/>
        </w:rPr>
        <w:t xml:space="preserve">周报模板 | WEEKLY REPORT · EXPLORATION</w:t>
      </w:r>
    </w:p>
    <w:p>
      <w:pPr>
        <w:pStyle w:val="Heading1"/>
        <w:keepNext/>
        <w:spacing w:before="0" w:after="180" w:line="276" w:lineRule="auto"/>
      </w:pPr>
      <w:r>
        <w:rPr>
          <w:rFonts w:ascii="Helvetica Neue" w:hAnsi="Helvetica Neue" w:eastAsia="Microsoft YaHei"/>
        </w:rPr>
        <w:t xml:space="preserve">探索框架与关键发现</w:t>
      </w:r>
    </w:p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四、探索框架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50"/>
        <w:gridCol w:w="2850"/>
        <w:gridCol w:w="3150"/>
        <w:gridCol w:w="2110"/>
      </w:tblGrid>
      <w:tr>
        <w:trPr>
          <w:cantSplit/>
          <w:tblHeader/>
        </w:trPr>
        <w:tc>
          <w:tcPr>
            <w:tcW w:w="12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w="28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需要回答的问题</w:t>
            </w:r>
          </w:p>
        </w:tc>
        <w:tc>
          <w:tcPr>
            <w:tcW w:w="31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本周记录</w:t>
            </w:r>
          </w:p>
        </w:tc>
        <w:tc>
          <w:tcPr>
            <w:tcW w:w="211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证据 / 产物</w:t>
            </w:r>
          </w:p>
        </w:tc>
      </w:tr>
      <w:tr>
        <w:trPr>
          <w:cantSplit/>
        </w:trPr>
        <w:tc>
          <w:tcPr>
            <w:tcW w:w="12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1. 目标</w:t>
            </w:r>
          </w:p>
        </w:tc>
        <w:tc>
          <w:tcPr>
            <w:tcW w:w="2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最终要回答或解决什么？</w:t>
            </w:r>
          </w:p>
        </w:tc>
        <w:tc>
          <w:tcPr>
            <w:tcW w:w="3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[目标、范围、成功标准]</w:t>
            </w:r>
          </w:p>
        </w:tc>
        <w:tc>
          <w:tcPr>
            <w:tcW w:w="21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[验收指标]</w:t>
            </w:r>
          </w:p>
        </w:tc>
      </w:tr>
      <w:tr>
        <w:trPr>
          <w:cantSplit/>
        </w:trPr>
        <w:tc>
          <w:tcPr>
            <w:tcW w:w="12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2. 已知与约束</w:t>
            </w:r>
          </w:p>
        </w:tc>
        <w:tc>
          <w:tcPr>
            <w:tcW w:w="2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当前知道什么？受什么限制？</w:t>
            </w:r>
          </w:p>
        </w:tc>
        <w:tc>
          <w:tcPr>
            <w:tcW w:w="3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[事实、依赖、边界条件]</w:t>
            </w:r>
          </w:p>
        </w:tc>
        <w:tc>
          <w:tcPr>
            <w:tcW w:w="21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[文档、数据、环境]</w:t>
            </w:r>
          </w:p>
        </w:tc>
      </w:tr>
      <w:tr>
        <w:trPr>
          <w:cantSplit/>
        </w:trPr>
        <w:tc>
          <w:tcPr>
            <w:tcW w:w="12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3. 假设与优先级</w:t>
            </w:r>
          </w:p>
        </w:tc>
        <w:tc>
          <w:tcPr>
            <w:tcW w:w="2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有哪些可能路径？先验证哪条？</w:t>
            </w:r>
          </w:p>
        </w:tc>
        <w:tc>
          <w:tcPr>
            <w:tcW w:w="3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[假设A/B；排序依据]</w:t>
            </w:r>
          </w:p>
        </w:tc>
        <w:tc>
          <w:tcPr>
            <w:tcW w:w="21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[参考、初步数据]</w:t>
            </w:r>
          </w:p>
        </w:tc>
      </w:tr>
      <w:tr>
        <w:trPr>
          <w:cantSplit/>
        </w:trPr>
        <w:tc>
          <w:tcPr>
            <w:tcW w:w="12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4. 计划与时间盒</w:t>
            </w:r>
          </w:p>
        </w:tc>
        <w:tc>
          <w:tcPr>
            <w:tcW w:w="2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按什么顺序推进？何时停下来判断？</w:t>
            </w:r>
          </w:p>
        </w:tc>
        <w:tc>
          <w:tcPr>
            <w:tcW w:w="3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[步骤、负责人、日期、停止条件]</w:t>
            </w:r>
          </w:p>
        </w:tc>
        <w:tc>
          <w:tcPr>
            <w:tcW w:w="21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[计划或任务链接]</w:t>
            </w:r>
          </w:p>
        </w:tc>
      </w:tr>
      <w:tr>
        <w:trPr>
          <w:cantSplit/>
        </w:trPr>
        <w:tc>
          <w:tcPr>
            <w:tcW w:w="12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5. 执行与实验</w:t>
            </w:r>
          </w:p>
        </w:tc>
        <w:tc>
          <w:tcPr>
            <w:tcW w:w="2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做了什么对比或验证？</w:t>
            </w:r>
          </w:p>
        </w:tc>
        <w:tc>
          <w:tcPr>
            <w:tcW w:w="3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[变量、样本、过程、异常]</w:t>
            </w:r>
          </w:p>
        </w:tc>
        <w:tc>
          <w:tcPr>
            <w:tcW w:w="21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[日志、测试、代码]</w:t>
            </w:r>
          </w:p>
        </w:tc>
      </w:tr>
      <w:tr>
        <w:trPr>
          <w:cantSplit/>
        </w:trPr>
        <w:tc>
          <w:tcPr>
            <w:tcW w:w="12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6. 结论与下一步</w:t>
            </w:r>
          </w:p>
        </w:tc>
        <w:tc>
          <w:tcPr>
            <w:tcW w:w="2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证明或否定了什么？下一步是什么？</w:t>
            </w:r>
          </w:p>
        </w:tc>
        <w:tc>
          <w:tcPr>
            <w:tcW w:w="3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[结论、置信度、适用范围]</w:t>
            </w:r>
          </w:p>
        </w:tc>
        <w:tc>
          <w:tcPr>
            <w:tcW w:w="21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[决策、待办、沉淀]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五、关键发现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0"/>
        <w:gridCol w:w="2200"/>
        <w:gridCol w:w="2100"/>
        <w:gridCol w:w="1900"/>
        <w:gridCol w:w="1610"/>
      </w:tblGrid>
      <w:tr>
        <w:trPr>
          <w:cantSplit/>
          <w:tblHeader/>
        </w:trPr>
        <w:tc>
          <w:tcPr>
            <w:tcW w:w="15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发现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事实 / 证据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解释或推断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w="161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后续验证</w:t>
            </w:r>
          </w:p>
        </w:tc>
      </w:tr>
      <w:tr>
        <w:trPr>
          <w:cantSplit/>
        </w:trPr>
        <w:tc>
          <w:tcPr>
            <w:tcW w:w="15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[发现1]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[数据、对比、日志或案例]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[为什么会这样；标注为推断]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[对目标、方案或进度的影响]</w:t>
            </w:r>
          </w:p>
        </w:tc>
        <w:tc>
          <w:tcPr>
            <w:tcW w:w="16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[验证方法和时间]</w:t>
            </w:r>
          </w:p>
        </w:tc>
      </w:tr>
      <w:tr>
        <w:trPr>
          <w:cantSplit/>
        </w:trPr>
        <w:tc>
          <w:tcPr>
            <w:tcW w:w="15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[发现2]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[证据]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[解释]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[影响]</w:t>
            </w:r>
          </w:p>
        </w:tc>
        <w:tc>
          <w:tcPr>
            <w:tcW w:w="16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[验证]</w:t>
            </w:r>
          </w:p>
        </w:tc>
      </w:tr>
      <w:tr>
        <w:trPr>
          <w:cantSplit/>
        </w:trPr>
        <w:tc>
          <w:tcPr>
            <w:tcW w:w="15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[发现3]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[证据]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[解释]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[影响]</w:t>
            </w:r>
          </w:p>
        </w:tc>
        <w:tc>
          <w:tcPr>
            <w:tcW w:w="16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[验证]</w:t>
            </w:r>
          </w:p>
        </w:tc>
      </w:tr>
    </w:tbl>
    <w:p>
      <w:pPr>
        <w:spacing w:before="120" w:after="160" w:line="260" w:lineRule="auto"/>
        <w:shd w:fill="F2F2F2" w:val="clear"/>
        <w:pBdr>
          <w:left w:val="single" w:sz="16" w:space="8" w:color="595959"/>
        </w:pBdr>
        <w:ind w:left="260" w:right="220"/>
      </w:pPr>
      <w:r>
        <w:rPr>
          <w:rFonts w:ascii="Helvetica Neue" w:hAnsi="Helvetica Neue" w:eastAsia="Microsoft YaHei"/>
          <w:b/>
          <w:bCs/>
        </w:rPr>
        <w:t xml:space="preserve">关键结论。 </w:t>
      </w:r>
      <w:r>
        <w:rPr>
          <w:rFonts w:ascii="Helvetica Neue" w:hAnsi="Helvetica Neue" w:eastAsia="Microsoft YaHei"/>
        </w:rPr>
        <w:t xml:space="preserve">用1至3句话写清本周最可靠的结论、适用条件和仍存在的不确定性。</w:t>
      </w:r>
    </w:p>
    <w:p>
      <w:r>
        <w:br w:type="page"/>
      </w:r>
    </w:p>
    <w:p>
      <w:pPr>
        <w:spacing w:before="0" w:after="50" w:line="220" w:lineRule="auto"/>
      </w:pPr>
      <w:r>
        <w:rPr>
          <w:rFonts w:ascii="Helvetica Neue" w:hAnsi="Helvetica Neue" w:eastAsia="Microsoft YaHei"/>
          <w:b/>
          <w:bCs/>
          <w:color w:val="7A7A7A"/>
          <w:sz w:val="18"/>
          <w:szCs w:val="18"/>
        </w:rPr>
        <w:t xml:space="preserve">周报模板 | WEEKLY REPORT · IMPLICATIONS</w:t>
      </w:r>
    </w:p>
    <w:p>
      <w:pPr>
        <w:pStyle w:val="Heading1"/>
        <w:keepNext/>
        <w:spacing w:before="0" w:after="180" w:line="276" w:lineRule="auto"/>
      </w:pPr>
      <w:r>
        <w:rPr>
          <w:rFonts w:ascii="Helvetica Neue" w:hAnsi="Helvetica Neue" w:eastAsia="Microsoft YaHei"/>
        </w:rPr>
        <w:t xml:space="preserve">无效路径、影响与建议</w:t>
      </w:r>
    </w:p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六、未走通的路径与经验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0"/>
        <w:gridCol w:w="1900"/>
        <w:gridCol w:w="2200"/>
        <w:gridCol w:w="1700"/>
        <w:gridCol w:w="1960"/>
      </w:tblGrid>
      <w:tr>
        <w:trPr>
          <w:cantSplit/>
          <w:tblHeader/>
        </w:trP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尝试路径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原假设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为什么走不通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证据</w:t>
            </w:r>
          </w:p>
        </w:tc>
        <w:tc>
          <w:tcPr>
            <w:tcW w:w="19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经验 / 重启条件</w:t>
            </w:r>
          </w:p>
        </w:tc>
      </w:tr>
      <w:tr>
        <w:trPr>
          <w:cantSplit/>
        </w:trP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[路径1]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[当时为什么认为可行]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[技术、数据、资源、范围或时机原因]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[测试结果或观察]</w:t>
            </w:r>
          </w:p>
        </w:tc>
        <w:tc>
          <w:tcPr>
            <w:tcW w:w="1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[避免重复踩坑；什么变化后可重试]</w:t>
            </w:r>
          </w:p>
        </w:tc>
      </w:tr>
      <w:tr>
        <w:trPr>
          <w:cantSplit/>
        </w:trP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[路径2]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[原假设]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[原因]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[证据]</w:t>
            </w:r>
          </w:p>
        </w:tc>
        <w:tc>
          <w:tcPr>
            <w:tcW w:w="1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[经验 / 条件]</w:t>
            </w:r>
          </w:p>
        </w:tc>
      </w:tr>
      <w:tr>
        <w:trPr>
          <w:cantSplit/>
        </w:trP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[路径3]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[原假设]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[原因]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[证据]</w:t>
            </w:r>
          </w:p>
        </w:tc>
        <w:tc>
          <w:tcPr>
            <w:tcW w:w="1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[经验 / 条件]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七、影响判断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450"/>
        <w:gridCol w:w="3000"/>
        <w:gridCol w:w="2110"/>
      </w:tblGrid>
      <w:tr>
        <w:trPr>
          <w:cantSplit/>
          <w:tblHeader/>
        </w:trPr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主题</w:t>
            </w:r>
          </w:p>
        </w:tc>
        <w:tc>
          <w:tcPr>
            <w:tcW w:w="24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观察</w:t>
            </w:r>
          </w:p>
        </w:tc>
        <w:tc>
          <w:tcPr>
            <w:tcW w:w="30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影响 / 含义</w:t>
            </w:r>
          </w:p>
        </w:tc>
        <w:tc>
          <w:tcPr>
            <w:tcW w:w="211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建议动作</w:t>
            </w:r>
          </w:p>
        </w:tc>
      </w:tr>
      <w:tr>
        <w:trPr>
          <w:cantSplit/>
        </w:trPr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目标与范围</w:t>
            </w:r>
          </w:p>
        </w:tc>
        <w:tc>
          <w:tcPr>
            <w:tcW w:w="2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[本周观察]</w:t>
            </w:r>
          </w:p>
        </w:tc>
        <w:tc>
          <w:tcPr>
            <w:tcW w:w="3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[是否需要调整目标、范围或验收]</w:t>
            </w:r>
          </w:p>
        </w:tc>
        <w:tc>
          <w:tcPr>
            <w:tcW w:w="21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[具体动作]</w:t>
            </w:r>
          </w:p>
        </w:tc>
      </w:tr>
      <w:tr>
        <w:trPr>
          <w:cantSplit/>
        </w:trPr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方案与质量</w:t>
            </w:r>
          </w:p>
        </w:tc>
        <w:tc>
          <w:tcPr>
            <w:tcW w:w="2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[本周观察]</w:t>
            </w:r>
          </w:p>
        </w:tc>
        <w:tc>
          <w:tcPr>
            <w:tcW w:w="3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[对架构、性能、可靠性或体验的影响]</w:t>
            </w:r>
          </w:p>
        </w:tc>
        <w:tc>
          <w:tcPr>
            <w:tcW w:w="21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[具体动作]</w:t>
            </w:r>
          </w:p>
        </w:tc>
      </w:tr>
      <w:tr>
        <w:trPr>
          <w:cantSplit/>
        </w:trPr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计划与协作</w:t>
            </w:r>
          </w:p>
        </w:tc>
        <w:tc>
          <w:tcPr>
            <w:tcW w:w="2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[本周观察]</w:t>
            </w:r>
          </w:p>
        </w:tc>
        <w:tc>
          <w:tcPr>
            <w:tcW w:w="3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[对排期、依赖或资源的影响]</w:t>
            </w:r>
          </w:p>
        </w:tc>
        <w:tc>
          <w:tcPr>
            <w:tcW w:w="21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[具体动作]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八、建议与需要的决定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"/>
        <w:gridCol w:w="2450"/>
        <w:gridCol w:w="2000"/>
        <w:gridCol w:w="2300"/>
        <w:gridCol w:w="1710"/>
      </w:tblGrid>
      <w:tr>
        <w:trPr>
          <w:cantSplit/>
          <w:tblHeader/>
        </w:trP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w="24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建议 / 决定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依据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预期收益</w:t>
            </w:r>
          </w:p>
        </w:tc>
        <w:tc>
          <w:tcPr>
            <w:tcW w:w="171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负责人 / 时间</w:t>
            </w:r>
          </w:p>
        </w:tc>
      </w:tr>
      <w:tr>
        <w:trPr>
          <w:cantSplit/>
        </w:trP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P0</w:t>
            </w:r>
          </w:p>
        </w:tc>
        <w:tc>
          <w:tcPr>
            <w:tcW w:w="2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[建议或需拍板事项]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[关键证据]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[预期结果或规避的风险]</w:t>
            </w:r>
          </w:p>
        </w:tc>
        <w:tc>
          <w:tcPr>
            <w:tcW w:w="17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[姓名 / YYYY-MM-DD]</w:t>
            </w:r>
          </w:p>
        </w:tc>
      </w:tr>
      <w:tr>
        <w:trPr>
          <w:cantSplit/>
        </w:trP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w="2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[建议]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[依据]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[收益]</w:t>
            </w:r>
          </w:p>
        </w:tc>
        <w:tc>
          <w:tcPr>
            <w:tcW w:w="17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[负责人 / 时间]</w:t>
            </w:r>
          </w:p>
        </w:tc>
      </w:tr>
      <w:tr>
        <w:trPr>
          <w:cantSplit/>
        </w:trP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P2</w:t>
            </w:r>
          </w:p>
        </w:tc>
        <w:tc>
          <w:tcPr>
            <w:tcW w:w="24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[建议]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[依据]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[收益]</w:t>
            </w:r>
          </w:p>
        </w:tc>
        <w:tc>
          <w:tcPr>
            <w:tcW w:w="171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[负责人 / 时间]</w:t>
            </w:r>
          </w:p>
        </w:tc>
      </w:tr>
    </w:tbl>
    <w:p>
      <w:pPr>
        <w:spacing w:before="120" w:after="160" w:line="260" w:lineRule="auto"/>
        <w:shd w:fill="F2F2F2" w:val="clear"/>
        <w:pBdr>
          <w:left w:val="single" w:sz="16" w:space="8" w:color="595959"/>
        </w:pBdr>
        <w:ind w:left="260" w:right="220"/>
      </w:pPr>
      <w:r>
        <w:rPr>
          <w:rFonts w:ascii="Helvetica Neue" w:hAnsi="Helvetica Neue" w:eastAsia="Microsoft YaHei"/>
          <w:b/>
          <w:bCs/>
        </w:rPr>
        <w:t xml:space="preserve">结论。 </w:t>
      </w:r>
      <w:r>
        <w:rPr>
          <w:rFonts w:ascii="Helvetica Neue" w:hAnsi="Helvetica Neue" w:eastAsia="Microsoft YaHei"/>
        </w:rPr>
        <w:t xml:space="preserve">本周工作对下一阶段意味着什么？哪些要继续、停止、调整或升级？</w:t>
      </w:r>
    </w:p>
    <w:p>
      <w:r>
        <w:br w:type="page"/>
      </w:r>
    </w:p>
    <w:p>
      <w:pPr>
        <w:spacing w:before="0" w:after="50" w:line="220" w:lineRule="auto"/>
      </w:pPr>
      <w:r>
        <w:rPr>
          <w:rFonts w:ascii="Helvetica Neue" w:hAnsi="Helvetica Neue" w:eastAsia="Microsoft YaHei"/>
          <w:b/>
          <w:bCs/>
          <w:color w:val="7A7A7A"/>
          <w:sz w:val="18"/>
          <w:szCs w:val="18"/>
        </w:rPr>
        <w:t xml:space="preserve">周报模板 | WEEKLY REPORT · NEXT</w:t>
      </w:r>
    </w:p>
    <w:p>
      <w:pPr>
        <w:pStyle w:val="Heading1"/>
        <w:keepNext/>
        <w:spacing w:before="0" w:after="180" w:line="276" w:lineRule="auto"/>
      </w:pPr>
      <w:r>
        <w:rPr>
          <w:rFonts w:ascii="Helvetica Neue" w:hAnsi="Helvetica Neue" w:eastAsia="Microsoft YaHei"/>
        </w:rPr>
        <w:t xml:space="preserve">下周计划与输出沉淀</w:t>
      </w:r>
    </w:p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九、下周计划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2050"/>
        <w:gridCol w:w="1800"/>
        <w:gridCol w:w="1900"/>
        <w:gridCol w:w="1700"/>
        <w:gridCol w:w="1060"/>
      </w:tblGrid>
      <w:tr>
        <w:trPr>
          <w:cantSplit/>
          <w:tblHeader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w="20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目标 / 事项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预期输出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完成标准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依赖 / 风险</w:t>
            </w:r>
          </w:p>
        </w:tc>
        <w:tc>
          <w:tcPr>
            <w:tcW w:w="10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负责人 / 时间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P0</w:t>
            </w:r>
          </w:p>
        </w:tc>
        <w:tc>
          <w:tcPr>
            <w:tcW w:w="20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[下周核心目标]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[报告、代码、测试或决策]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[量化或可验收标准]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[依赖和应对动作]</w:t>
            </w:r>
          </w:p>
        </w:tc>
        <w:tc>
          <w:tcPr>
            <w:tcW w:w="10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[姓名 / 日期]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w="20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[重要事项]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[输出]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[标准]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[依赖 / 风险]</w:t>
            </w:r>
          </w:p>
        </w:tc>
        <w:tc>
          <w:tcPr>
            <w:tcW w:w="10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[负责人 / 日期]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P2</w:t>
            </w:r>
          </w:p>
        </w:tc>
        <w:tc>
          <w:tcPr>
            <w:tcW w:w="20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[可选事项]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[输出]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[标准]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[依赖 / 风险]</w:t>
            </w:r>
          </w:p>
        </w:tc>
        <w:tc>
          <w:tcPr>
            <w:tcW w:w="10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[负责人 / 日期]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十、输出或沉淀清单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0"/>
        <w:gridCol w:w="1850"/>
        <w:gridCol w:w="2000"/>
        <w:gridCol w:w="1600"/>
        <w:gridCol w:w="2160"/>
      </w:tblGrid>
      <w:tr>
        <w:trPr>
          <w:cantSplit/>
          <w:tblHeader/>
        </w:trPr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w="185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归档位置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摘要 / 使用说明</w:t>
            </w:r>
          </w:p>
        </w:tc>
      </w:tr>
      <w:tr>
        <w:trPr>
          <w:cantSplit/>
        </w:trPr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测试报告</w:t>
            </w:r>
          </w:p>
        </w:tc>
        <w:tc>
          <w:tcPr>
            <w:tcW w:w="1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[名称与版本]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[链接或路径]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[完成 / 待补充]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[结论、范围、环境和复现方法]</w:t>
            </w:r>
          </w:p>
        </w:tc>
      </w:tr>
      <w:tr>
        <w:trPr>
          <w:cantSplit/>
        </w:trPr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代码与说明</w:t>
            </w:r>
          </w:p>
        </w:tc>
        <w:tc>
          <w:tcPr>
            <w:tcW w:w="1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[模块、脚本或分支]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[仓库 / 路径]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[状态]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[运行方法、依赖、风险]</w:t>
            </w:r>
          </w:p>
        </w:tc>
      </w:tr>
      <w:tr>
        <w:trPr>
          <w:cantSplit/>
        </w:trPr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设计 / 调研文档</w:t>
            </w:r>
          </w:p>
        </w:tc>
        <w:tc>
          <w:tcPr>
            <w:tcW w:w="1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[标题]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[链接]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[状态]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[核心观点和适用场景]</w:t>
            </w:r>
          </w:p>
        </w:tc>
      </w:tr>
      <w:tr>
        <w:trPr>
          <w:cantSplit/>
        </w:trPr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新技术 / 新方向</w:t>
            </w:r>
          </w:p>
        </w:tc>
        <w:tc>
          <w:tcPr>
            <w:tcW w:w="1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[主题]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[笔记位置]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[待验证 / 可应用]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[价值、限制和验证计划]</w:t>
            </w:r>
          </w:p>
        </w:tc>
      </w:tr>
      <w:tr>
        <w:trPr>
          <w:cantSplit/>
        </w:trPr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经验 / 无效路径</w:t>
            </w:r>
          </w:p>
        </w:tc>
        <w:tc>
          <w:tcPr>
            <w:tcW w:w="18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[主题]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[记录位置]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[已整理]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[原因、经验、重启条件]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十一、感想 / 成长 / 痛点（可选）</w:t>
      </w:r>
    </w:p>
    <w:p>
      <w:pPr>
        <w:spacing w:before="120" w:after="160" w:line="260" w:lineRule="auto"/>
        <w:shd w:fill="F2F2F2" w:val="clear"/>
        <w:pBdr>
          <w:left w:val="single" w:sz="16" w:space="8" w:color="595959"/>
        </w:pBdr>
        <w:ind w:left="260" w:right="220"/>
      </w:pPr>
      <w:r>
        <w:rPr>
          <w:rFonts w:ascii="Helvetica Neue" w:hAnsi="Helvetica Neue" w:eastAsia="Microsoft YaHei"/>
          <w:b/>
          <w:bCs/>
        </w:rPr>
        <w:t xml:space="preserve">复盘提示。 </w:t>
      </w:r>
      <w:r>
        <w:rPr>
          <w:rFonts w:ascii="Helvetica Neue" w:hAnsi="Helvetica Neue" w:eastAsia="Microsoft YaHei"/>
        </w:rPr>
        <w:t xml:space="preserve">本周最值得保留的认知是什么？哪项能力或方法得到提升？最大的摩擦在哪里？下周准备怎样改进？</w:t>
      </w:r>
    </w:p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十二、工时核对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0"/>
        <w:gridCol w:w="1800"/>
        <w:gridCol w:w="2800"/>
        <w:gridCol w:w="2160"/>
      </w:tblGrid>
      <w:tr>
        <w:trPr>
          <w:cantSplit/>
          <w:tblHeader/>
        </w:trPr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本周投入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对应日报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[项目A]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[X.X小时]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[日期或链接]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[无 / 说明]</w:t>
            </w:r>
          </w:p>
        </w:tc>
      </w:tr>
      <w:tr>
        <w:trPr>
          <w:cantSplit/>
        </w:trPr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[项目B]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[X.X小时]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[日期或链接]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[无 / 说明]</w:t>
            </w:r>
          </w:p>
        </w:tc>
      </w:tr>
      <w:tr>
        <w:trPr>
          <w:cantSplit/>
        </w:trPr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合计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[X.X小时]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/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[与工时系统一致]</w:t>
            </w:r>
          </w:p>
        </w:tc>
      </w:tr>
    </w:tbl>
    <w:p>
      <w:r>
        <w:br w:type="page"/>
      </w:r>
    </w:p>
    <w:p>
      <w:pPr>
        <w:spacing w:before="0" w:after="50" w:line="220" w:lineRule="auto"/>
      </w:pPr>
      <w:r>
        <w:rPr>
          <w:rFonts w:ascii="Helvetica Neue" w:hAnsi="Helvetica Neue" w:eastAsia="Microsoft YaHei"/>
          <w:b/>
          <w:bCs/>
          <w:color w:val="7A7A7A"/>
          <w:sz w:val="18"/>
          <w:szCs w:val="18"/>
        </w:rPr>
        <w:t xml:space="preserve">附录 | APPENDIX</w:t>
      </w:r>
    </w:p>
    <w:p>
      <w:pPr>
        <w:pStyle w:val="Heading1"/>
        <w:keepNext/>
        <w:spacing w:before="0" w:after="180" w:line="276" w:lineRule="auto"/>
      </w:pPr>
      <w:r>
        <w:rPr>
          <w:rFonts w:ascii="Helvetica Neue" w:hAnsi="Helvetica Neue" w:eastAsia="Microsoft YaHei"/>
        </w:rPr>
        <w:t xml:space="preserve">归档与发布检查</w:t>
      </w:r>
    </w:p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A. 建议的归档结构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3200"/>
        <w:gridCol w:w="3960"/>
      </w:tblGrid>
      <w:tr>
        <w:trPr>
          <w:cantSplit/>
          <w:tblHeader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目录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最低说明要求</w:t>
            </w:r>
          </w:p>
        </w:tc>
      </w:tr>
      <w:tr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reports/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日报、周报、测试报告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日期、范围、环境、结果、结论、作者</w:t>
            </w:r>
          </w:p>
        </w:tc>
      </w:tr>
      <w:tr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src/ 或 scripts/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代码、脚本、配置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用途、运行方法、依赖、输入输出、风险</w:t>
            </w:r>
          </w:p>
        </w:tc>
      </w:tr>
      <w:tr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docs/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设计、调研、方案和操作说明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背景、动机、结论、适用范围、维护人</w:t>
            </w:r>
          </w:p>
        </w:tc>
      </w:tr>
      <w:tr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evidence/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日志、截图、原始数据和对比结果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与事项或结论建立对应关系</w:t>
            </w:r>
          </w:p>
        </w:tc>
      </w:tr>
      <w:tr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learnings/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新技术、新方向、感悟和无效路径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事实、判断、原因、经验、后续条件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B. 命名建议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日报：YYYY-MM-DD_姓名_日报.docx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周报：YYYY-MM-DD_to_YYYY-MM-DD_姓名_周报.docx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测试报告：YYYY-MM-DD_项目_测试主题_vX.Y.md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探索记录：YYYY-MM-DD_项目_探索主题_结论.md</w:t>
      </w:r>
    </w:p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C. 证据与链接索引</w:t>
      </w:r>
    </w:p>
    <w:tbl>
      <w:tblPr>
        <w:tblStyle w:val="Table2"/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0"/>
        <w:gridCol w:w="1800"/>
        <w:gridCol w:w="1700"/>
        <w:gridCol w:w="2100"/>
        <w:gridCol w:w="1600"/>
        <w:gridCol w:w="1360"/>
      </w:tblGrid>
      <w:tr>
        <w:trPr>
          <w:cantSplit/>
          <w:tblHeader/>
        </w:trPr>
        <w:tc>
          <w:tcPr>
            <w:tcW w:w="8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事项 / 结论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证据类型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链接或路径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版本 / 日期</w:t>
            </w:r>
          </w:p>
        </w:tc>
        <w:tc>
          <w:tcPr>
            <w:tcW w:w="1360" w:type="dxa"/>
            <w:tcMar>
              <w:top w:w="70" w:type="dxa"/>
              <w:left w:w="70" w:type="dxa"/>
              <w:bottom w:w="70" w:type="dxa"/>
              <w:right w:w="70" w:type="dxa"/>
            </w:tcMar>
            <w:shd w:fill="E7E6E6" w:val="clear"/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b/>
                <w:bCs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w="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E-01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[对应事项]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[测试 / 数据 / 日志 / 代码]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[链接或路径]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[版本 / YYYY-MM-DD]</w:t>
            </w:r>
          </w:p>
        </w:tc>
        <w:tc>
          <w:tcPr>
            <w:tcW w:w="13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[适用范围]</w:t>
            </w:r>
          </w:p>
        </w:tc>
      </w:tr>
      <w:tr>
        <w:trPr>
          <w:cantSplit/>
        </w:trPr>
        <w:tc>
          <w:tcPr>
            <w:tcW w:w="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E-02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[对应事项]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[类型]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[链接或路径]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[版本 / 日期]</w:t>
            </w:r>
          </w:p>
        </w:tc>
        <w:tc>
          <w:tcPr>
            <w:tcW w:w="13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[备注]</w:t>
            </w:r>
          </w:p>
        </w:tc>
      </w:tr>
      <w:tr>
        <w:trPr>
          <w:cantSplit/>
        </w:trPr>
        <w:tc>
          <w:tcPr>
            <w:tcW w:w="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E-03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[对应事项]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[类型]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[链接或路径]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[版本 / 日期]</w:t>
            </w:r>
          </w:p>
        </w:tc>
        <w:tc>
          <w:tcPr>
            <w:tcW w:w="136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25" w:line="230" w:lineRule="auto"/>
            </w:pPr>
            <w:r>
              <w:rPr>
                <w:rFonts w:ascii="Helvetica Neue" w:hAnsi="Helvetica Neue" w:eastAsia="Microsoft YaHei"/>
                <w:sz w:val="18"/>
                <w:szCs w:val="18"/>
              </w:rPr>
              <w:t xml:space="preserve">[备注]</w:t>
            </w:r>
          </w:p>
        </w:tc>
      </w:tr>
    </w:tbl>
    <w:p>
      <w:pPr>
        <w:pStyle w:val="Heading2"/>
        <w:keepNext/>
        <w:spacing w:before="0" w:after="100" w:line="276" w:lineRule="auto"/>
      </w:pPr>
      <w:r>
        <w:rPr>
          <w:rFonts w:ascii="Helvetica Neue" w:hAnsi="Helvetica Neue" w:eastAsia="Microsoft YaHei"/>
        </w:rPr>
        <w:t xml:space="preserve">D. 发布前检查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日期采用完整格式，项目名称与工时系统一致。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摘要包含事情、原因、关键结果、状态和下一步。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重要结论有可访问的证据，事实与推断已区分。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风险包含影响、已尝试事项、所需协助、负责人和时间。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测试结果、代码、说明文档、新方向与无效路径已归档。</w:t>
      </w:r>
    </w:p>
    <w:p>
      <w:pPr>
        <w:spacing w:before="0" w:after="70" w:line="250" w:lineRule="auto"/>
        <w:numPr>
          <w:ilvl w:val="0"/>
          <w:numId w:val="1"/>
        </w:numPr>
      </w:pPr>
      <w:r>
        <w:rPr>
          <w:rFonts w:ascii="Helvetica Neue" w:hAnsi="Helvetica Neue" w:eastAsia="Microsoft YaHei"/>
        </w:rPr>
        <w:t xml:space="preserve">日报工时与周报汇总一致，并与工时系统核对。</w:t>
      </w:r>
    </w:p>
    <w:p>
      <w:pPr>
        <w:spacing w:before="120" w:after="160" w:line="260" w:lineRule="auto"/>
        <w:shd w:fill="F2F2F2" w:val="clear"/>
        <w:pBdr>
          <w:left w:val="single" w:sz="16" w:space="8" w:color="595959"/>
        </w:pBdr>
        <w:ind w:left="260" w:right="220"/>
      </w:pPr>
      <w:r>
        <w:rPr>
          <w:rFonts w:ascii="Helvetica Neue" w:hAnsi="Helvetica Neue" w:eastAsia="Microsoft YaHei"/>
          <w:b/>
          <w:bCs/>
        </w:rPr>
        <w:t xml:space="preserve">使用提示。 </w:t>
      </w:r>
      <w:r>
        <w:rPr>
          <w:rFonts w:ascii="Helvetica Neue" w:hAnsi="Helvetica Neue" w:eastAsia="Microsoft YaHei"/>
        </w:rPr>
        <w:t xml:space="preserve">删除不适用的占位行；复制项目区块支持多项目；发布前更新日期、链接、状态和页码。</w:t>
      </w:r>
    </w:p>
    <w:sectPr>
      <w:headerReference r:id="rId9" w:type="default"/>
      <w:footerReference r:id="rId10" w:type="default"/>
      <w:type w:val="nextPage"/>
      <w:pgSz w:w="12240" w:h="15840" w:orient="portrait"/>
      <w:pgMar w:top="1440" w:right="1440" w:bottom="1440" w:lef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ns1="http://schemas.microsoft.com/office/word/2010/wordml" xmlns:w="http://schemas.openxmlformats.org/wordprocessingml/2006/main">
  <w:p ns1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ns1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工作日报与周报模板</w:t>
              </w:r>
            </w:p>
            <w:p ns1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ns1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日期：[YYYY-MM-DD]</w:t>
              </w:r>
            </w:p>
          </w:tc>
        </w:tr>
      </w:tbl>
    </w:sdtContent>
  </w:sdt>
  <w:p ns1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Helvetica Neue" w:cs="Helvetica Neue" w:eastAsia="Microsoft YaHei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Microsoft YaHei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Microsoft YaHei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Microsoft YaHei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