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center"/>
        <w:textAlignment w:val="auto"/>
        <w:rPr>
          <w:rFonts w:hint="default" w:eastAsiaTheme="major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Hooke2.0自动驾驶新协议说明</w:t>
      </w:r>
    </w:p>
    <w:p>
      <w:pPr>
        <w:pStyle w:val="3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" w:name="_GoBack"/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控制底盘运行</w:t>
      </w:r>
    </w:p>
    <w:bookmarkEnd w:id="1"/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jc w:val="left"/>
        <w:textAlignment w:val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首先将遥控的【模式拨杆】切换到【自动驾驶模式】；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使用CAN通讯设备连接到底盘的自动驾驶线控接口（标准的CAN DB9接口），【波特率500K】。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按照通讯协议中的【要求】，以【固定的频率】发送报文，整个控制过程中，报文不可中断。</w:t>
      </w:r>
    </w:p>
    <w:p>
      <w:pPr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报文信号的启动顺序：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①将驱动控制（A2V_DriveCtrl 0x130）、制动控制（A2V_BrakeCtrl 0x131）、转向控制（A2V_SteerCtrl 0x132）中的使能控制信号切换为【1使能】。进入自动驾驶至少将以上三个信号中的其中一个使能，退出自动驾驶前请将使能信号清零【0禁用】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②切换车辆电机驱动模式，通过驱动控制（A2V_DriveCtrl 0x130）中的驱动模式控制（ACU_ChassisDriverModeCtrl）切换底盘的驱动模式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jc w:val="left"/>
        <w:textAlignment w:val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③测试车辆的制动，通过制动控制（A2V_BrakeCtrl 0x131）中的制动力请求（ACU_ChassisBrakePdlTarget）信号请求制动，并观察制动反馈（V2A_BrakeStaFb 0x531）中的制动实际值（VCU_ChassisBrakePadlFb）反馈的数据（受制动控制器的最小分辨率影响，反馈数据可能存在偏差）。【注意：用户在使用制动时，车辆停稳后可以适当减小制动值，防止线控制动因长时间高负荷工作而过热，影响正常使用及行驶安全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④测试车辆的转向，通过转向控制（A2V_SteerCtrl 0x132）中的方向盘转向角度请求（ACU_ChassisSteerAngleTarget）和方向盘转动速度（ACU_ChassisSteerAngleSpeedCtrl）控制转向系统，并观察转向反馈（V2A_SteerStaFb 0x532）中的转向实际值（VCU_ChassisSteerAngleFb）反馈的数据。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jc w:val="left"/>
        <w:textAlignment w:val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⑤测试换档，通过驱动控制（A2V_DriveCtrl 0x130）中的档位请求（Gear_Target）请求车辆换挡，并通过驱动反馈（V2A_DriveStaFb 0x530）中的档位状态（VCU_ChassisGearFb）获取档位信息。【注意：不允许在请求油门或速度的情况下请求换挡，不允许在行驶过程中切换与行驶方向相反的档位】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⑥测试驻车，通过驻车控制（A2V_BrakeCtrl 0x131）中的驻车请求（Park_Target）测试车辆的驻车，并可以通过制动反馈（V2A_BrakeStaFb 0x504）中的驻车实际状态（VCU_ChassisEpbFb）观察驻车状态的变化。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⑦测试驱动，测试驱动前需要确认：②中的目标驱动模式、③中的制动请求为0%、⑤中的目标档位、⑥中的驻车为0 release，然后通过驱动控制（Throttle_Command 0x130）中的速度请求（Dirve_SpeedTarget）指令和（油门请求Dirve_ThrottlePedalTarget）指令，控制车辆行驶。【驻车状态和制动状态下请求加速指令无效】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jc w:val="left"/>
        <w:textAlignment w:val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【注意：测试驱动前需要确保周边环境安全，并将遥控拿在手中，在车辆出现非预期动作时需按下遥控或车辆上的红色紧急按钮】。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jc w:val="left"/>
        <w:textAlignment w:val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z w:val="24"/>
          <w:lang w:val="en-US" w:eastAsia="zh-CN"/>
        </w:rPr>
        <w:t>控制建议</w:t>
      </w:r>
      <w:r>
        <w:rPr>
          <w:rFonts w:hint="eastAsia" w:ascii="Times New Roman" w:hAnsi="Times New Roman" w:cs="Times New Roman"/>
          <w:sz w:val="24"/>
          <w:lang w:val="en-US" w:eastAsia="zh-CN"/>
        </w:rPr>
        <w:t>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车辆起步的顺序：制动30%-&gt;换挡-&gt;驻车释放-&gt;制动0%-&gt;驱动加速，操作至少间隔1个报文周期。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jc w:val="left"/>
        <w:textAlignment w:val="auto"/>
        <w:rPr>
          <w:rFonts w:hint="eastAsia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车辆停车：制动-&gt;换N档-&gt;驻车-&gt;制动0%。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156" w:afterLines="50" w:line="360" w:lineRule="auto"/>
        <w:ind w:firstLine="480" w:firstLineChars="200"/>
        <w:jc w:val="left"/>
        <w:textAlignment w:val="auto"/>
        <w:rPr>
          <w:rFonts w:hint="default" w:ascii="Times New Roman" w:hAnsi="Times New Roman" w:cs="Times New Roman"/>
          <w:sz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5、退出自动驾驶线控控制：退出控制前需确认车辆已经驻车，然后将①中的所有使能信号改为【0 禁用】，方可停止发送报文。</w:t>
      </w:r>
    </w:p>
    <w:p>
      <w:pPr>
        <w:pStyle w:val="3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Theme="minorEastAsia" w:hAnsiTheme="minorEastAsia"/>
        </w:rPr>
      </w:pPr>
      <w:r>
        <w:rPr>
          <w:rFonts w:hint="eastAsia" w:ascii="MS Gothic" w:hAnsi="MS Gothic" w:eastAsia="MS Gothic" w:cs="MS Gothic"/>
          <w:sz w:val="24"/>
        </w:rPr>
        <w:t>​</w:t>
      </w:r>
      <w:r>
        <w:rPr>
          <w:rFonts w:ascii="Times New Roman" w:hAnsi="Times New Roman" w:cs="Times New Roman"/>
          <w:sz w:val="24"/>
        </w:rPr>
        <w:t>驱动</w:t>
      </w:r>
      <w:r>
        <w:rPr>
          <w:rFonts w:hint="eastAsia" w:ascii="Times New Roman" w:hAnsi="Times New Roman" w:cs="Times New Roman"/>
          <w:sz w:val="24"/>
          <w:lang w:val="en-US" w:eastAsia="zh-CN"/>
        </w:rPr>
        <w:t>控制命令</w:t>
      </w:r>
      <w:r>
        <w:rPr>
          <w:rFonts w:ascii="Times New Roman" w:hAnsi="Times New Roman" w:cs="Times New Roman"/>
          <w:sz w:val="24"/>
        </w:rPr>
        <w:t>：</w:t>
      </w:r>
      <w:r>
        <w:rPr>
          <w:rFonts w:hint="eastAsia" w:ascii="Times New Roman" w:hAnsi="Times New Roman" w:cs="Times New Roman"/>
          <w:sz w:val="24"/>
          <w:lang w:val="en-US" w:eastAsia="zh-CN"/>
        </w:rPr>
        <w:t>A2V_DriveCtrl(0x130)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0"/>
        <w:gridCol w:w="5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1" w:firstLineChars="200"/>
              <w:jc w:val="left"/>
              <w:textAlignment w:val="auto"/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  <w:t>信号</w:t>
            </w:r>
          </w:p>
        </w:tc>
        <w:tc>
          <w:tcPr>
            <w:tcW w:w="61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1" w:firstLineChars="200"/>
              <w:jc w:val="left"/>
              <w:textAlignment w:val="auto"/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ACU_ChassisDriverEnCtrl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0: 未使能1:使能。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ACU_ChassisDriverModeCtrl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 xml:space="preserve">0:速度控制模式 1:油门开度控制 2:油门开度 </w:t>
            </w:r>
            <w:r>
              <w:rPr>
                <w:rFonts w:hint="eastAsia" w:ascii="Times New Roman" w:hAnsi="Times New Roman" w:eastAsia="宋体" w:cs="Times New Roman"/>
                <w:color w:val="ED7D31" w:themeColor="accent2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3:四轮扭矩独立控制（仅在开放高级控制模式的底盘上有效）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ACU_ChassisGearCtrl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0:无效保持当前档位 1:D档 2N档 3R档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ACU_ChassisSpeedCtrl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0~40km/h速度请求，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需配合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ACU_ChassisDriverModeCtrl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模式切换和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ACU_ChassisGearCtrl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档位切换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ACU_ChassisThrottlePdlTarget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0~100%油门请求，需配合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ACU_ChassisDriverModeCtrl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模式切换和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ACU_ChassisGearCtrl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档位切换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ACU_DriveLifeSig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0~15循环（预留）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ACU_CheckSum_130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预留</w:t>
            </w:r>
          </w:p>
        </w:tc>
      </w:tr>
    </w:tbl>
    <w:p>
      <w:pPr>
        <w:pStyle w:val="3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Theme="minorEastAsia" w:hAnsiTheme="minorEastAsia"/>
        </w:rPr>
      </w:pPr>
      <w:r>
        <w:rPr>
          <w:rFonts w:hint="eastAsia" w:ascii="MS Gothic" w:hAnsi="MS Gothic" w:eastAsia="MS Gothic" w:cs="MS Gothic"/>
          <w:sz w:val="24"/>
        </w:rPr>
        <w:t>​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制动控制命令</w:t>
      </w:r>
      <w:r>
        <w:rPr>
          <w:rFonts w:ascii="Times New Roman" w:hAnsi="Times New Roman" w:cs="Times New Roman"/>
          <w:sz w:val="24"/>
        </w:rPr>
        <w:t>：</w:t>
      </w:r>
      <w:r>
        <w:rPr>
          <w:rFonts w:hint="eastAsia" w:ascii="Times New Roman" w:hAnsi="Times New Roman" w:cs="Times New Roman"/>
          <w:sz w:val="24"/>
          <w:lang w:val="en-US" w:eastAsia="zh-CN"/>
        </w:rPr>
        <w:t>A2V_BrakeCtrl(0x131)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6"/>
        <w:gridCol w:w="5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1" w:firstLineChars="200"/>
              <w:jc w:val="left"/>
              <w:textAlignment w:val="auto"/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  <w:t>信号</w:t>
            </w:r>
          </w:p>
        </w:tc>
        <w:tc>
          <w:tcPr>
            <w:tcW w:w="61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1" w:firstLineChars="200"/>
              <w:jc w:val="left"/>
              <w:textAlignment w:val="auto"/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ACU_ChassisBrakeEn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0: 未使能1:使能。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ACU_ChassisBrakeLampCtrl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制动灯控制 0:关闭1:打开，与制动点亮制动灯是或的关系。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ACU_ChassisBrakePdlTarget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0~100%制动力请求。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ACU_ChassisEpbCtrl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驻车控制 0:无效保持当前状态 1:驻车刹车 2:驻车释放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ACU_BrakeLifeSig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0~15循环(预留)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ACU_CheckSum_131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预留</w:t>
            </w:r>
          </w:p>
        </w:tc>
      </w:tr>
    </w:tbl>
    <w:p>
      <w:pPr>
        <w:pStyle w:val="3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Theme="minorEastAsia" w:hAnsiTheme="minorEastAsia"/>
        </w:rPr>
      </w:pPr>
      <w:r>
        <w:rPr>
          <w:rFonts w:hint="eastAsia" w:ascii="MS Gothic" w:hAnsi="MS Gothic" w:eastAsia="MS Gothic" w:cs="MS Gothic"/>
          <w:sz w:val="24"/>
        </w:rPr>
        <w:t>​</w:t>
      </w:r>
      <w:r>
        <w:rPr>
          <w:rFonts w:hint="eastAsia" w:ascii="MS Gothic" w:hAnsi="MS Gothic" w:eastAsia="宋体" w:cs="MS Gothic"/>
          <w:sz w:val="24"/>
          <w:lang w:val="en-US" w:eastAsia="zh-CN"/>
        </w:rPr>
        <w:t>转向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控制命令</w:t>
      </w:r>
      <w:r>
        <w:rPr>
          <w:rFonts w:ascii="Times New Roman" w:hAnsi="Times New Roman" w:cs="Times New Roman"/>
          <w:sz w:val="24"/>
        </w:rPr>
        <w:t>：</w:t>
      </w:r>
      <w:r>
        <w:rPr>
          <w:rFonts w:hint="eastAsia" w:ascii="Times New Roman" w:hAnsi="Times New Roman" w:cs="Times New Roman"/>
          <w:sz w:val="24"/>
          <w:lang w:val="en-US" w:eastAsia="zh-CN"/>
        </w:rPr>
        <w:t>A2V_SteerCtrl(0x132)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60"/>
        <w:gridCol w:w="52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1" w:firstLineChars="200"/>
              <w:jc w:val="left"/>
              <w:textAlignment w:val="auto"/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  <w:t>信号</w:t>
            </w:r>
          </w:p>
        </w:tc>
        <w:tc>
          <w:tcPr>
            <w:tcW w:w="61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1" w:firstLineChars="200"/>
              <w:jc w:val="left"/>
              <w:textAlignment w:val="auto"/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ACU_ChassisSteerEnCtrl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0: 未使能1:使能。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ACU_ChassisSteerModeCtrl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 xml:space="preserve">0 前转向模式 1前后异向 2前后同向 3后轮转向 </w:t>
            </w:r>
            <w:r>
              <w:rPr>
                <w:rFonts w:hint="eastAsia" w:ascii="Times New Roman" w:hAnsi="Times New Roman" w:eastAsia="宋体" w:cs="Times New Roman"/>
                <w:color w:val="ED7D31" w:themeColor="accent2"/>
                <w:kern w:val="0"/>
                <w:sz w:val="18"/>
                <w:szCs w:val="18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4前后自由控制(仅在开放高级控制模式的底盘上有效)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ACU_ChassisSteerAngleTarget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-500deg ~ 500deg 方向盘转角控制(左负 右正)，最大值以实车为准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ACU_ChassisSteerAngleRearTarget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-500deg ~ 500deg 方向盘转角控制(左负 右正)，最大值以实车为准（仅在转向模式4可用）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ACU_ChassisSteerAngleSpeedCtrl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0~500 方向盘转角速度设置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ACU_SteerLifeSig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0~15循环(预留)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0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ACU_CheckSum_132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预留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</w:p>
    <w:p>
      <w:pPr>
        <w:pStyle w:val="3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Theme="minorEastAsia" w:hAnsiTheme="minorEastAsia"/>
        </w:rPr>
      </w:pPr>
      <w:r>
        <w:rPr>
          <w:rFonts w:hint="eastAsia" w:ascii="MS Gothic" w:hAnsi="MS Gothic" w:eastAsia="MS Gothic" w:cs="MS Gothic"/>
          <w:sz w:val="24"/>
        </w:rPr>
        <w:t>​</w:t>
      </w:r>
      <w:r>
        <w:rPr>
          <w:rFonts w:hint="eastAsia" w:ascii="MS Gothic" w:hAnsi="MS Gothic" w:eastAsia="宋体" w:cs="MS Gothic"/>
          <w:sz w:val="24"/>
          <w:lang w:val="en-US" w:eastAsia="zh-CN"/>
        </w:rPr>
        <w:t>车辆模式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控制命令</w:t>
      </w:r>
      <w:r>
        <w:rPr>
          <w:rFonts w:ascii="Times New Roman" w:hAnsi="Times New Roman" w:cs="Times New Roman"/>
          <w:sz w:val="24"/>
        </w:rPr>
        <w:t>：</w:t>
      </w:r>
      <w:r>
        <w:rPr>
          <w:rFonts w:hint="eastAsia" w:ascii="Times New Roman" w:hAnsi="Times New Roman" w:cs="Times New Roman"/>
          <w:sz w:val="24"/>
          <w:lang w:val="en-US" w:eastAsia="zh-CN"/>
        </w:rPr>
        <w:t>A2V_VehicleCtrl(0x133)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96"/>
        <w:gridCol w:w="5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1" w:firstLineChars="200"/>
              <w:jc w:val="left"/>
              <w:textAlignment w:val="auto"/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  <w:t>信号</w:t>
            </w:r>
          </w:p>
        </w:tc>
        <w:tc>
          <w:tcPr>
            <w:tcW w:w="59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1" w:firstLineChars="200"/>
              <w:jc w:val="left"/>
              <w:textAlignment w:val="auto"/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ACU_VehiclePosLampCtrl</w:t>
            </w:r>
          </w:p>
        </w:tc>
        <w:tc>
          <w:tcPr>
            <w:tcW w:w="593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位置灯0: 关闭 1打开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ACU_VehicleHeadLampCtrl</w:t>
            </w:r>
          </w:p>
        </w:tc>
        <w:tc>
          <w:tcPr>
            <w:tcW w:w="593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前照灯 0 关闭 1打开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ACU_VehicleLeftLampCtrl</w:t>
            </w:r>
          </w:p>
        </w:tc>
        <w:tc>
          <w:tcPr>
            <w:tcW w:w="593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左转向灯 0关闭 1打开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ACU_VehicleRightLampCtrl</w:t>
            </w:r>
          </w:p>
        </w:tc>
        <w:tc>
          <w:tcPr>
            <w:tcW w:w="593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右转向灯 0关闭 1打开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ACU_ChassisSpeedLimiteMode</w:t>
            </w:r>
          </w:p>
        </w:tc>
        <w:tc>
          <w:tcPr>
            <w:tcW w:w="593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限速模式 0不限速 1限速，限制的最大速度不会超过底盘当前可运行的最大速度。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ACU_ChassisSpeedLimiteVal</w:t>
            </w:r>
          </w:p>
        </w:tc>
        <w:tc>
          <w:tcPr>
            <w:tcW w:w="593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当前限速值m/s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ACU_CheckSumEn</w:t>
            </w:r>
          </w:p>
        </w:tc>
        <w:tc>
          <w:tcPr>
            <w:tcW w:w="593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预留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</w:p>
    <w:p>
      <w:pPr>
        <w:pStyle w:val="3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Theme="minorEastAsia" w:hAnsiTheme="minorEastAsia"/>
        </w:rPr>
      </w:pPr>
      <w:r>
        <w:rPr>
          <w:rFonts w:hint="eastAsia" w:ascii="MS Gothic" w:hAnsi="MS Gothic" w:eastAsia="MS Gothic" w:cs="MS Gothic"/>
          <w:sz w:val="24"/>
        </w:rPr>
        <w:t>​</w:t>
      </w:r>
      <w:r>
        <w:rPr>
          <w:rFonts w:hint="eastAsia" w:ascii="MS Gothic" w:hAnsi="MS Gothic" w:eastAsia="宋体" w:cs="MS Gothic"/>
          <w:sz w:val="24"/>
          <w:lang w:val="en-US" w:eastAsia="zh-CN"/>
        </w:rPr>
        <w:t>四轮驱动高级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控制命令(仅在开放高级控制模式的底盘上有效)</w:t>
      </w:r>
      <w:r>
        <w:rPr>
          <w:rFonts w:ascii="Times New Roman" w:hAnsi="Times New Roman" w:cs="Times New Roman"/>
          <w:sz w:val="24"/>
        </w:rPr>
        <w:t>：</w:t>
      </w:r>
      <w:r>
        <w:rPr>
          <w:rFonts w:hint="eastAsia" w:ascii="Times New Roman" w:hAnsi="Times New Roman" w:cs="Times New Roman"/>
          <w:sz w:val="24"/>
          <w:lang w:val="en-US" w:eastAsia="zh-CN"/>
        </w:rPr>
        <w:t>A2V_WheelTorqueCtrl(0x135)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6"/>
        <w:gridCol w:w="5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1" w:firstLineChars="200"/>
              <w:jc w:val="left"/>
              <w:textAlignment w:val="auto"/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  <w:t>信号</w:t>
            </w:r>
          </w:p>
        </w:tc>
        <w:tc>
          <w:tcPr>
            <w:tcW w:w="59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1" w:firstLineChars="200"/>
              <w:jc w:val="left"/>
              <w:textAlignment w:val="auto"/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MotorTorqueLf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Ctrl</w:t>
            </w:r>
          </w:p>
        </w:tc>
        <w:tc>
          <w:tcPr>
            <w:tcW w:w="593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左前轮扭矩单独控制 -200~200，正数向前，负数向后，需配合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ACU_ChassisDriverModeCtrl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模式切换和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ACU_ChassisGearCtrl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档位切换，D档下使用正扭矩，R档下使用负扭矩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MotorTorqueRf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Ctrl</w:t>
            </w:r>
          </w:p>
        </w:tc>
        <w:tc>
          <w:tcPr>
            <w:tcW w:w="593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右前轮扭矩单独控制 -200~200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MotorTorqueLr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Ctrl</w:t>
            </w:r>
          </w:p>
        </w:tc>
        <w:tc>
          <w:tcPr>
            <w:tcW w:w="593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左后轮扭矩单独控制 -200~200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ACU_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MotorTorqueRr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Ctrl</w:t>
            </w:r>
          </w:p>
        </w:tc>
        <w:tc>
          <w:tcPr>
            <w:tcW w:w="593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右后轮扭矩单独控制 -200~200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</w:p>
    <w:p>
      <w:pPr>
        <w:pStyle w:val="3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0" w:firstLineChars="200"/>
        <w:jc w:val="left"/>
        <w:textAlignment w:val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0" w:name="_Toc102641125"/>
      <w:r>
        <w:rPr>
          <w:color w:val="000000" w:themeColor="text1"/>
          <w14:textFill>
            <w14:solidFill>
              <w14:schemeClr w14:val="tx1"/>
            </w14:solidFill>
          </w14:textFill>
        </w:rPr>
        <w:t>查看车辆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状态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信息</w:t>
      </w:r>
      <w:bookmarkEnd w:id="0"/>
    </w:p>
    <w:p>
      <w:pPr>
        <w:pStyle w:val="3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Theme="minorEastAsia" w:hAnsiTheme="minorEastAsia"/>
        </w:rPr>
      </w:pPr>
      <w:r>
        <w:rPr>
          <w:rFonts w:hint="eastAsia" w:ascii="MS Gothic" w:hAnsi="MS Gothic" w:eastAsia="MS Gothic" w:cs="MS Gothic"/>
          <w:sz w:val="24"/>
        </w:rPr>
        <w:t>​</w:t>
      </w:r>
      <w:r>
        <w:rPr>
          <w:rFonts w:ascii="Times New Roman" w:hAnsi="Times New Roman" w:cs="Times New Roman"/>
          <w:sz w:val="24"/>
        </w:rPr>
        <w:t>驱动状态：</w:t>
      </w:r>
      <w:r>
        <w:rPr>
          <w:rFonts w:hint="eastAsia" w:ascii="Times New Roman" w:hAnsi="Times New Roman" w:cs="Times New Roman"/>
          <w:sz w:val="24"/>
        </w:rPr>
        <w:t>V2A_DriveStaFb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0x</w:t>
      </w:r>
      <w:r>
        <w:rPr>
          <w:rFonts w:ascii="Times New Roman" w:hAnsi="Times New Roman" w:cs="Times New Roman"/>
          <w:sz w:val="24"/>
        </w:rPr>
        <w:t>5</w:t>
      </w:r>
      <w:r>
        <w:rPr>
          <w:rFonts w:hint="eastAsia" w:ascii="Times New Roman" w:hAnsi="Times New Roman" w:cs="Times New Roman"/>
          <w:sz w:val="24"/>
          <w:lang w:val="en-US" w:eastAsia="zh-CN"/>
        </w:rPr>
        <w:t>30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6"/>
        <w:gridCol w:w="5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1" w:firstLineChars="200"/>
              <w:jc w:val="left"/>
              <w:textAlignment w:val="auto"/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  <w:t>信号</w:t>
            </w:r>
          </w:p>
        </w:tc>
        <w:tc>
          <w:tcPr>
            <w:tcW w:w="574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1" w:firstLineChars="200"/>
              <w:jc w:val="left"/>
              <w:textAlignment w:val="auto"/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VCU_ChassisDriverEnSta</w:t>
            </w:r>
          </w:p>
        </w:tc>
        <w:tc>
          <w:tcPr>
            <w:tcW w:w="574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驱动使能状态 0 自动驾驶未使能 1自动驾驶使能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VCU_ChassisDiverSlopover</w:t>
            </w:r>
          </w:p>
        </w:tc>
        <w:tc>
          <w:tcPr>
            <w:tcW w:w="574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驱动控制越界提醒 0 正常 1控制信号越界, 超过105%提示越界。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VCU_ChassisDriverMode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Fb</w:t>
            </w:r>
          </w:p>
        </w:tc>
        <w:tc>
          <w:tcPr>
            <w:tcW w:w="574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0:速度控制模式 1:油门开度控制 3:四轮扭矩独立控制（仅在开放高级控制模式的底盘上有效）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VCU_ChassisGearFb</w:t>
            </w:r>
          </w:p>
        </w:tc>
        <w:tc>
          <w:tcPr>
            <w:tcW w:w="574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档位状态 0无效 1D档 2N档 3R档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VCU_ChassisSpeedFb</w:t>
            </w:r>
          </w:p>
        </w:tc>
        <w:tc>
          <w:tcPr>
            <w:tcW w:w="574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车速反馈值m/s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VCU_ChassisThrottlePaldFb</w:t>
            </w:r>
          </w:p>
        </w:tc>
        <w:tc>
          <w:tcPr>
            <w:tcW w:w="574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油门请求值反馈0~100%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VCU_ChassisAccelerationFb</w:t>
            </w:r>
          </w:p>
        </w:tc>
        <w:tc>
          <w:tcPr>
            <w:tcW w:w="574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车辆加速度（此数为计算出的数值 误差较大）m/s2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asciiTheme="minorEastAsia" w:hAnsiTheme="minorEastAsia"/>
        </w:rPr>
      </w:pPr>
    </w:p>
    <w:p>
      <w:pPr>
        <w:pStyle w:val="3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制动状态：V2A_BrakeStaFb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0x</w:t>
      </w:r>
      <w:r>
        <w:rPr>
          <w:rFonts w:ascii="Times New Roman" w:hAnsi="Times New Roman" w:cs="Times New Roman"/>
          <w:sz w:val="24"/>
        </w:rPr>
        <w:t>5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  <w:r>
        <w:rPr>
          <w:rFonts w:ascii="Times New Roman" w:hAnsi="Times New Roman" w:cs="Times New Roman"/>
          <w:sz w:val="24"/>
        </w:rPr>
        <w:t>1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6"/>
        <w:gridCol w:w="5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1" w:firstLineChars="200"/>
              <w:jc w:val="left"/>
              <w:textAlignment w:val="auto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  <w:t>信号</w:t>
            </w:r>
          </w:p>
        </w:tc>
        <w:tc>
          <w:tcPr>
            <w:tcW w:w="61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1" w:firstLineChars="200"/>
              <w:jc w:val="left"/>
              <w:textAlignment w:val="auto"/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VCU_ChassisBrakeEnSta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制动使能状态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212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VCU_VehicleBrakeLampFb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制动灯状态反馈 0关闭 1打开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VCU_ChassisEpbFb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驻车状态 0驻车释放 1驻车拉起 2释放中 3驻车中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VCU_ChassisBrakePadlFb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制动实际反馈 0~100%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VCU_ChassisBrakePressureFb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制动压力值反馈 bar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asciiTheme="minorEastAsia" w:hAnsiTheme="minorEastAsia"/>
        </w:rPr>
      </w:pPr>
    </w:p>
    <w:p>
      <w:pPr>
        <w:pStyle w:val="3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asciiTheme="minorEastAsia" w:hAnsiTheme="minorEastAsia"/>
        </w:rPr>
      </w:pPr>
      <w:r>
        <w:rPr>
          <w:rFonts w:hint="eastAsia" w:ascii="MS Gothic" w:hAnsi="MS Gothic" w:eastAsia="MS Gothic" w:cs="MS Gothic"/>
        </w:rPr>
        <w:t>​</w:t>
      </w:r>
      <w:r>
        <w:rPr>
          <w:rFonts w:hint="eastAsia" w:ascii="Times New Roman" w:hAnsi="Times New Roman" w:cs="Times New Roman"/>
          <w:sz w:val="24"/>
        </w:rPr>
        <w:t>转向状态：V2A_SteerStaFb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0x</w:t>
      </w:r>
      <w:r>
        <w:rPr>
          <w:rFonts w:ascii="Times New Roman" w:hAnsi="Times New Roman" w:cs="Times New Roman"/>
          <w:sz w:val="24"/>
        </w:rPr>
        <w:t>5</w:t>
      </w:r>
      <w:r>
        <w:rPr>
          <w:rFonts w:hint="eastAsia" w:ascii="Times New Roman" w:hAnsi="Times New Roman" w:cs="Times New Roman"/>
          <w:sz w:val="24"/>
          <w:lang w:val="en-US" w:eastAsia="zh-CN"/>
        </w:rPr>
        <w:t>3</w:t>
      </w:r>
      <w:r>
        <w:rPr>
          <w:rFonts w:ascii="Times New Roman" w:hAnsi="Times New Roman" w:cs="Times New Roman"/>
          <w:sz w:val="24"/>
        </w:rPr>
        <w:t>2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6"/>
        <w:gridCol w:w="54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420" w:firstLineChars="200"/>
              <w:jc w:val="left"/>
              <w:textAlignment w:val="auto"/>
              <w:rPr>
                <w:rFonts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kern w:val="0"/>
                <w:szCs w:val="21"/>
              </w:rPr>
              <w:t>信号</w:t>
            </w:r>
          </w:p>
        </w:tc>
        <w:tc>
          <w:tcPr>
            <w:tcW w:w="61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420" w:firstLineChars="200"/>
              <w:jc w:val="left"/>
              <w:textAlignment w:val="auto"/>
              <w:rPr>
                <w:rFonts w:asciiTheme="minorEastAsia" w:hAnsiTheme="minorEastAsia"/>
                <w:kern w:val="0"/>
                <w:sz w:val="22"/>
                <w:szCs w:val="22"/>
              </w:rPr>
            </w:pPr>
            <w:r>
              <w:rPr>
                <w:rFonts w:hint="eastAsia" w:asciiTheme="minorEastAsia" w:hAnsiTheme="minorEastAsia"/>
                <w:b/>
                <w:kern w:val="0"/>
                <w:szCs w:val="21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VCU_ChassisSteerEnSta</w:t>
            </w:r>
          </w:p>
        </w:tc>
        <w:tc>
          <w:tcPr>
            <w:tcW w:w="6162" w:type="dxa"/>
            <w:vAlign w:val="bottom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自动驾驶转向使能状态0未使能 1使能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VCU_ChassisSteerSlopover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转向控制信号越界状态0正常 1越界。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VCU_ChassisSteerModeFb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当前转向模式反馈：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0 前转向模式 1前后异向 2前后同向 3后轮转向 4前后自由控制(仅在开放高级控制模式的底盘上有效)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VCU_ChassisSteerAngleFb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前转向方向盘实际转角度反馈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(左负 右正) deg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VCU_ChassisSteerAngleRearFb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后转向方向盘实际转角度反馈(左负 右正) deg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VCU_ChassisSteerAngleSpeedFb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目标方向盘转角速度值反馈 deg/s（预留）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asciiTheme="minorEastAsia" w:hAnsiTheme="minorEastAsia"/>
        </w:rPr>
      </w:pPr>
    </w:p>
    <w:p>
      <w:pPr>
        <w:pStyle w:val="3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V</w:t>
      </w:r>
      <w:r>
        <w:rPr>
          <w:rFonts w:ascii="Times New Roman" w:hAnsi="Times New Roman" w:cs="Times New Roman"/>
          <w:sz w:val="24"/>
        </w:rPr>
        <w:t>CU状态</w:t>
      </w:r>
      <w:r>
        <w:rPr>
          <w:rFonts w:hint="eastAsia" w:ascii="Times New Roman" w:hAnsi="Times New Roman" w:cs="Times New Roman"/>
          <w:sz w:val="24"/>
        </w:rPr>
        <w:t>：V2A_VehicleWorkStaFb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0x</w:t>
      </w:r>
      <w:r>
        <w:rPr>
          <w:rFonts w:ascii="Times New Roman" w:hAnsi="Times New Roman" w:cs="Times New Roman"/>
          <w:sz w:val="24"/>
        </w:rPr>
        <w:t>5</w:t>
      </w:r>
      <w:r>
        <w:rPr>
          <w:rFonts w:hint="eastAsia" w:ascii="Times New Roman" w:hAnsi="Times New Roman" w:cs="Times New Roman"/>
          <w:sz w:val="24"/>
          <w:lang w:val="en-US" w:eastAsia="zh-CN"/>
        </w:rPr>
        <w:t>34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6"/>
        <w:gridCol w:w="5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420" w:firstLineChars="200"/>
              <w:jc w:val="left"/>
              <w:textAlignment w:val="auto"/>
              <w:rPr>
                <w:rFonts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信号</w:t>
            </w:r>
          </w:p>
        </w:tc>
        <w:tc>
          <w:tcPr>
            <w:tcW w:w="565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420" w:firstLineChars="200"/>
              <w:jc w:val="left"/>
              <w:textAlignment w:val="auto"/>
              <w:rPr>
                <w:rFonts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VCU_DrivingModeFb</w:t>
            </w:r>
          </w:p>
        </w:tc>
        <w:tc>
          <w:tcPr>
            <w:tcW w:w="565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Theme="minorEastAsia" w:hAnsiTheme="minorEastAsia" w:eastAsiaTheme="minorEastAsia"/>
                <w:b/>
                <w:color w:val="000000" w:themeColor="text1"/>
                <w:kern w:val="0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驾驶模式反馈 0待机状态 1自动驾驶 2遥控驾驶 3人工驾驶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VCU_ChassisPowerStaFb</w:t>
            </w:r>
          </w:p>
        </w:tc>
        <w:tc>
          <w:tcPr>
            <w:tcW w:w="5654" w:type="dxa"/>
            <w:vAlign w:val="bottom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车辆上电状态反馈 0初始化 1低压On  2高压Ready  3下电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VCU_ChassisPowerDcSta</w:t>
            </w:r>
          </w:p>
        </w:tc>
        <w:tc>
          <w:tcPr>
            <w:tcW w:w="5654" w:type="dxa"/>
            <w:vAlign w:val="bottom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DC工作状态反馈 0未工作 1工作 2待机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VCU_ChassisSpeedLimitedModeFb</w:t>
            </w:r>
          </w:p>
        </w:tc>
        <w:tc>
          <w:tcPr>
            <w:tcW w:w="5654" w:type="dxa"/>
            <w:vAlign w:val="bottom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车速限制模式反馈 0正常未限制 1限速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VCU_ChassisSpeedLimitedValFb</w:t>
            </w:r>
          </w:p>
        </w:tc>
        <w:tc>
          <w:tcPr>
            <w:tcW w:w="5654" w:type="dxa"/>
            <w:vAlign w:val="bottom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车速限制值反馈m/s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VCU_ChassisLowPowerVoltSta</w:t>
            </w:r>
          </w:p>
        </w:tc>
        <w:tc>
          <w:tcPr>
            <w:tcW w:w="5654" w:type="dxa"/>
            <w:vAlign w:val="bottom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车辆低压系统电压反馈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VCU_ChassisEStopStaFb</w:t>
            </w:r>
          </w:p>
        </w:tc>
        <w:tc>
          <w:tcPr>
            <w:tcW w:w="5654" w:type="dxa"/>
            <w:vAlign w:val="bottom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车辆急停状态 0无急停 1车身急停 2遥控急停 3其他急停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VCU_CrashFrontSta</w:t>
            </w:r>
          </w:p>
        </w:tc>
        <w:tc>
          <w:tcPr>
            <w:tcW w:w="5654" w:type="dxa"/>
            <w:vAlign w:val="bottom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前碰撞传感器状态 0无碰撞 1碰撞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VCU_CrashRearSta</w:t>
            </w:r>
          </w:p>
        </w:tc>
        <w:tc>
          <w:tcPr>
            <w:tcW w:w="5654" w:type="dxa"/>
            <w:vAlign w:val="bottom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后碰撞传感器状态 0无碰撞 1碰撞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VCU_Life</w:t>
            </w:r>
          </w:p>
        </w:tc>
        <w:tc>
          <w:tcPr>
            <w:tcW w:w="5654" w:type="dxa"/>
            <w:vAlign w:val="bottom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整车控制器循环计数 0~15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5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VCU_CheckSum</w:t>
            </w:r>
          </w:p>
        </w:tc>
        <w:tc>
          <w:tcPr>
            <w:tcW w:w="5654" w:type="dxa"/>
            <w:vAlign w:val="bottom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整车控制器校验和反馈 checkSum=Byte0 XOR Byte1 Xor...Byte6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  <w:rPr>
          <w:rFonts w:asciiTheme="minorEastAsia" w:hAnsiTheme="minorEastAsia"/>
          <w:color w:val="FF0000"/>
        </w:rPr>
      </w:pPr>
    </w:p>
    <w:p>
      <w:pPr>
        <w:pStyle w:val="3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四轮轮速</w:t>
      </w:r>
      <w:r>
        <w:rPr>
          <w:rFonts w:hint="eastAsia" w:ascii="Times New Roman" w:hAnsi="Times New Roman" w:cs="Times New Roman"/>
          <w:sz w:val="24"/>
          <w:lang w:val="en-US" w:eastAsia="zh-CN"/>
        </w:rPr>
        <w:t>反馈</w:t>
      </w:r>
      <w:r>
        <w:rPr>
          <w:rFonts w:hint="eastAsia" w:ascii="Times New Roman" w:hAnsi="Times New Roman" w:cs="Times New Roman"/>
          <w:sz w:val="24"/>
        </w:rPr>
        <w:t>：V2A_ChassisWheelRpmFb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0x539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6"/>
        <w:gridCol w:w="5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420" w:firstLineChars="200"/>
              <w:jc w:val="left"/>
              <w:textAlignment w:val="auto"/>
              <w:rPr>
                <w:rFonts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信号</w:t>
            </w:r>
          </w:p>
        </w:tc>
        <w:tc>
          <w:tcPr>
            <w:tcW w:w="6162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420" w:firstLineChars="200"/>
              <w:jc w:val="left"/>
              <w:textAlignment w:val="auto"/>
              <w:rPr>
                <w:rFonts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VCU_ChassisWheelRpmLf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左前轮转速 rpm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VCU_ChassisWheelRpmRf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右前轮转速 rpm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VCU_ChassisWheelRpmLr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左后轮转速 rpm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2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VCU_ChassisWheelRpmRr</w:t>
            </w:r>
          </w:p>
        </w:tc>
        <w:tc>
          <w:tcPr>
            <w:tcW w:w="6162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右后轮转速 rpm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="Times New Roman" w:hAnsi="Times New Roman" w:cs="Times New Roman"/>
          <w:sz w:val="24"/>
        </w:rPr>
      </w:pPr>
    </w:p>
    <w:p>
      <w:pPr>
        <w:pStyle w:val="3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动力电池</w:t>
      </w:r>
      <w:r>
        <w:rPr>
          <w:rFonts w:hint="eastAsia" w:ascii="Times New Roman" w:hAnsi="Times New Roman" w:cs="Times New Roman"/>
          <w:sz w:val="24"/>
          <w:lang w:val="en-US" w:eastAsia="zh-CN"/>
        </w:rPr>
        <w:t>状态</w:t>
      </w:r>
      <w:r>
        <w:rPr>
          <w:rFonts w:hint="eastAsia" w:ascii="Times New Roman" w:hAnsi="Times New Roman" w:cs="Times New Roman"/>
          <w:sz w:val="24"/>
        </w:rPr>
        <w:t>：V2A_PowerStaFb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0x</w:t>
      </w:r>
      <w:r>
        <w:rPr>
          <w:rFonts w:ascii="Times New Roman" w:hAnsi="Times New Roman" w:cs="Times New Roman"/>
          <w:sz w:val="24"/>
        </w:rPr>
        <w:t>5</w:t>
      </w:r>
      <w:r>
        <w:rPr>
          <w:rFonts w:hint="eastAsia" w:ascii="Times New Roman" w:hAnsi="Times New Roman" w:cs="Times New Roman"/>
          <w:sz w:val="24"/>
          <w:lang w:val="en-US" w:eastAsia="zh-CN"/>
        </w:rPr>
        <w:t>35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3"/>
        <w:gridCol w:w="56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420" w:firstLineChars="200"/>
              <w:jc w:val="left"/>
              <w:textAlignment w:val="auto"/>
              <w:rPr>
                <w:rFonts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信号</w:t>
            </w:r>
          </w:p>
        </w:tc>
        <w:tc>
          <w:tcPr>
            <w:tcW w:w="57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420" w:firstLineChars="200"/>
              <w:jc w:val="left"/>
              <w:textAlignment w:val="auto"/>
              <w:rPr>
                <w:rFonts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VCU_ChassisPowerChargeSta</w:t>
            </w:r>
          </w:p>
        </w:tc>
        <w:tc>
          <w:tcPr>
            <w:tcW w:w="570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车辆充电状态 0未充电 1充电中 2充满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VCU_ChassisPowerSocFb</w:t>
            </w:r>
          </w:p>
        </w:tc>
        <w:tc>
          <w:tcPr>
            <w:tcW w:w="570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车辆动力电池电量SOC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VCU_ChassisPowerVoltFb</w:t>
            </w:r>
          </w:p>
        </w:tc>
        <w:tc>
          <w:tcPr>
            <w:tcW w:w="570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车辆动力电池当前电压 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VCU_ChassisPowerCurrFb</w:t>
            </w:r>
          </w:p>
        </w:tc>
        <w:tc>
          <w:tcPr>
            <w:tcW w:w="570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车辆动力电池当前输出电流 A（参考值）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VCU_ChassisBmsMaxTemp</w:t>
            </w:r>
          </w:p>
        </w:tc>
        <w:tc>
          <w:tcPr>
            <w:tcW w:w="570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BMS最高单体温度 ℃</w:t>
            </w:r>
          </w:p>
        </w:tc>
      </w:tr>
    </w:tbl>
    <w:p>
      <w:pPr>
        <w:pStyle w:val="3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车身状态反馈</w:t>
      </w:r>
      <w:r>
        <w:rPr>
          <w:rFonts w:hint="eastAsia" w:ascii="Times New Roman" w:hAnsi="Times New Roman" w:cs="Times New Roman"/>
          <w:sz w:val="24"/>
        </w:rPr>
        <w:t>：V2A_VehicleStaFb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0x</w:t>
      </w:r>
      <w:r>
        <w:rPr>
          <w:rFonts w:ascii="Times New Roman" w:hAnsi="Times New Roman" w:cs="Times New Roman"/>
          <w:sz w:val="24"/>
        </w:rPr>
        <w:t>5</w:t>
      </w:r>
      <w:r>
        <w:rPr>
          <w:rFonts w:hint="eastAsia" w:ascii="Times New Roman" w:hAnsi="Times New Roman" w:cs="Times New Roman"/>
          <w:sz w:val="24"/>
          <w:lang w:val="en-US" w:eastAsia="zh-CN"/>
        </w:rPr>
        <w:t>36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71"/>
        <w:gridCol w:w="5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420" w:firstLineChars="200"/>
              <w:jc w:val="left"/>
              <w:textAlignment w:val="auto"/>
              <w:rPr>
                <w:rFonts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信号</w:t>
            </w:r>
          </w:p>
        </w:tc>
        <w:tc>
          <w:tcPr>
            <w:tcW w:w="570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420" w:firstLineChars="200"/>
              <w:jc w:val="left"/>
              <w:textAlignment w:val="auto"/>
              <w:rPr>
                <w:rFonts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VCU_VehiclePosLampFb</w:t>
            </w:r>
          </w:p>
        </w:tc>
        <w:tc>
          <w:tcPr>
            <w:tcW w:w="570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行车灯状态反馈 0关闭 1打开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VCU_VehicleHeadLampFb</w:t>
            </w:r>
          </w:p>
        </w:tc>
        <w:tc>
          <w:tcPr>
            <w:tcW w:w="570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近光灯状态反馈 0关闭 1打开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VCU_VehicleLeftLampFb</w:t>
            </w:r>
          </w:p>
        </w:tc>
        <w:tc>
          <w:tcPr>
            <w:tcW w:w="570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左转向灯状态反馈 0关闭 1打开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VCU_VehicleRightLampFb</w:t>
            </w:r>
          </w:p>
        </w:tc>
        <w:tc>
          <w:tcPr>
            <w:tcW w:w="570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右转向灯状态反馈 0关闭 1打开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0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VCU_VehicleHazardWarLampFb</w:t>
            </w:r>
          </w:p>
        </w:tc>
        <w:tc>
          <w:tcPr>
            <w:tcW w:w="570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危险警示灯开关状态 0关闭 1打开</w:t>
            </w:r>
          </w:p>
        </w:tc>
      </w:tr>
    </w:tbl>
    <w:p>
      <w:pPr>
        <w:pStyle w:val="3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车辆故障状态</w:t>
      </w:r>
      <w:r>
        <w:rPr>
          <w:rFonts w:hint="eastAsia" w:ascii="Times New Roman" w:hAnsi="Times New Roman" w:cs="Times New Roman"/>
          <w:sz w:val="24"/>
        </w:rPr>
        <w:t>：V2A_VehicleFltSta</w:t>
      </w:r>
      <w:r>
        <w:rPr>
          <w:rFonts w:hint="eastAsia" w:ascii="Times New Roman" w:hAnsi="Times New Roman" w:cs="Times New Roman"/>
          <w:sz w:val="24"/>
          <w:lang w:val="en-US" w:eastAsia="zh-CN"/>
        </w:rPr>
        <w:t xml:space="preserve"> 0x</w:t>
      </w:r>
      <w:r>
        <w:rPr>
          <w:rFonts w:ascii="Times New Roman" w:hAnsi="Times New Roman" w:cs="Times New Roman"/>
          <w:sz w:val="24"/>
        </w:rPr>
        <w:t>5</w:t>
      </w:r>
      <w:r>
        <w:rPr>
          <w:rFonts w:hint="eastAsia" w:ascii="Times New Roman" w:hAnsi="Times New Roman" w:cs="Times New Roman"/>
          <w:sz w:val="24"/>
          <w:lang w:val="en-US" w:eastAsia="zh-CN"/>
        </w:rPr>
        <w:t>37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93"/>
        <w:gridCol w:w="5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420" w:firstLineChars="200"/>
              <w:jc w:val="left"/>
              <w:textAlignment w:val="auto"/>
              <w:rPr>
                <w:rFonts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信号</w:t>
            </w:r>
          </w:p>
        </w:tc>
        <w:tc>
          <w:tcPr>
            <w:tcW w:w="5617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420" w:firstLineChars="200"/>
              <w:jc w:val="left"/>
              <w:textAlignment w:val="auto"/>
              <w:rPr>
                <w:rFonts w:asciiTheme="minorEastAsia" w:hAnsiTheme="minorEastAsia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/>
                <w:b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VCU_SysMotorOverTempSta</w:t>
            </w:r>
          </w:p>
        </w:tc>
        <w:tc>
          <w:tcPr>
            <w:tcW w:w="561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VCU_SysBmsOverTempSta</w:t>
            </w:r>
          </w:p>
        </w:tc>
        <w:tc>
          <w:tcPr>
            <w:tcW w:w="561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VCU_SysBrakeOverTempSta</w:t>
            </w:r>
          </w:p>
        </w:tc>
        <w:tc>
          <w:tcPr>
            <w:tcW w:w="561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VCU_SysSteerOverTempSta</w:t>
            </w:r>
          </w:p>
        </w:tc>
        <w:tc>
          <w:tcPr>
            <w:tcW w:w="561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VCU_SysUnderVolt</w:t>
            </w:r>
          </w:p>
        </w:tc>
        <w:tc>
          <w:tcPr>
            <w:tcW w:w="561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蓄电池电压过低 0正常 1低压系统电压低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VCU_SysFlt</w:t>
            </w:r>
          </w:p>
        </w:tc>
        <w:tc>
          <w:tcPr>
            <w:tcW w:w="561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系统故障 0无故障 1一级（低） 2二级（严重） 3三级（非常严重） 4四级(失效不可用)，只要出现故障，自驾应在安全的地方停车，由操作人员排查故障。下同。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VCU_SysBrakeFlt</w:t>
            </w:r>
          </w:p>
        </w:tc>
        <w:tc>
          <w:tcPr>
            <w:tcW w:w="561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制动系统故障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VCU_SysParkingFlt</w:t>
            </w:r>
          </w:p>
        </w:tc>
        <w:tc>
          <w:tcPr>
            <w:tcW w:w="561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预留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VCU_SysSteerFrontFlt</w:t>
            </w:r>
          </w:p>
        </w:tc>
        <w:tc>
          <w:tcPr>
            <w:tcW w:w="561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前转向系统故障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VCU_SysSteerBackFlt</w:t>
            </w:r>
          </w:p>
        </w:tc>
        <w:tc>
          <w:tcPr>
            <w:tcW w:w="561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后转向系统故障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VCU_SysMotorLfFlt</w:t>
            </w:r>
          </w:p>
        </w:tc>
        <w:tc>
          <w:tcPr>
            <w:tcW w:w="561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左前电机系统故障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VCU_SysMotorRfFlt</w:t>
            </w:r>
          </w:p>
        </w:tc>
        <w:tc>
          <w:tcPr>
            <w:tcW w:w="561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右前电机系统故障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VCU_SysMotorLrFlt</w:t>
            </w:r>
          </w:p>
        </w:tc>
        <w:tc>
          <w:tcPr>
            <w:tcW w:w="561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左后电机系统故障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VCU_SysMotorRrFlt</w:t>
            </w:r>
          </w:p>
        </w:tc>
        <w:tc>
          <w:tcPr>
            <w:tcW w:w="561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右后电机系统故障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VCU_SysBmsFlt</w:t>
            </w:r>
          </w:p>
        </w:tc>
        <w:tc>
          <w:tcPr>
            <w:tcW w:w="561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BMS系统故障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93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VCU_SysDcFlt</w:t>
            </w:r>
          </w:p>
        </w:tc>
        <w:tc>
          <w:tcPr>
            <w:tcW w:w="5617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预留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</w:p>
    <w:p>
      <w:pPr>
        <w:pStyle w:val="3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rPr>
          <w:rFonts w:asciiTheme="minorEastAsia" w:hAnsiTheme="minorEastAsia"/>
        </w:rPr>
      </w:pPr>
      <w:r>
        <w:rPr>
          <w:rFonts w:hint="eastAsia" w:ascii="Times New Roman" w:hAnsi="Times New Roman" w:cs="Times New Roman"/>
          <w:sz w:val="24"/>
          <w:lang w:val="en-US" w:eastAsia="zh-CN"/>
        </w:rPr>
        <w:t>四轮扭矩反馈(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仅在开放高级控制模式的底盘上有效</w:t>
      </w:r>
      <w:r>
        <w:rPr>
          <w:rFonts w:hint="eastAsia" w:ascii="Times New Roman" w:hAnsi="Times New Roman" w:cs="Times New Roman"/>
          <w:sz w:val="24"/>
          <w:lang w:val="en-US" w:eastAsia="zh-CN"/>
        </w:rPr>
        <w:t>)</w:t>
      </w:r>
      <w:r>
        <w:rPr>
          <w:rFonts w:hint="eastAsia" w:ascii="Times New Roman" w:hAnsi="Times New Roman" w:cs="Times New Roman"/>
          <w:sz w:val="24"/>
        </w:rPr>
        <w:t>：</w:t>
      </w:r>
      <w:r>
        <w:rPr>
          <w:rFonts w:hint="eastAsia" w:ascii="Times New Roman" w:hAnsi="Times New Roman" w:cs="Times New Roman"/>
          <w:sz w:val="24"/>
          <w:lang w:val="en-US" w:eastAsia="zh-CN"/>
        </w:rPr>
        <w:t>V2A_WheelTorqueFb(0x542)</w:t>
      </w:r>
    </w:p>
    <w:tbl>
      <w:tblPr>
        <w:tblStyle w:val="2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4"/>
        <w:gridCol w:w="58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1" w:firstLineChars="200"/>
              <w:jc w:val="left"/>
              <w:textAlignment w:val="auto"/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  <w:t>信号</w:t>
            </w:r>
          </w:p>
        </w:tc>
        <w:tc>
          <w:tcPr>
            <w:tcW w:w="5934" w:type="dxa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1" w:firstLineChars="200"/>
              <w:jc w:val="left"/>
              <w:textAlignment w:val="auto"/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ChassisTorqueLf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Ctrl</w:t>
            </w:r>
          </w:p>
        </w:tc>
        <w:tc>
          <w:tcPr>
            <w:tcW w:w="593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左前轮扭矩反馈 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ChassisTorqueRf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Ctrl</w:t>
            </w:r>
          </w:p>
        </w:tc>
        <w:tc>
          <w:tcPr>
            <w:tcW w:w="593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右前轮扭矩反馈 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ChassisTorqueLr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Ctrl</w:t>
            </w:r>
          </w:p>
        </w:tc>
        <w:tc>
          <w:tcPr>
            <w:tcW w:w="593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左后轮扭矩反馈 Nm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6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VCU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_</w:t>
            </w:r>
            <w:r>
              <w:rPr>
                <w:rFonts w:hint="eastAsia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ChassisTorqueRr</w:t>
            </w: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  <w:t>Ctrl</w:t>
            </w:r>
          </w:p>
        </w:tc>
        <w:tc>
          <w:tcPr>
            <w:tcW w:w="5934" w:type="dxa"/>
            <w:vAlign w:val="center"/>
          </w:tcPr>
          <w:p>
            <w:pPr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360" w:lineRule="auto"/>
              <w:ind w:firstLine="360" w:firstLineChars="200"/>
              <w:jc w:val="left"/>
              <w:textAlignment w:val="auto"/>
              <w:rPr>
                <w:rFonts w:hint="default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右后轮扭矩反馈 Nm</w:t>
            </w:r>
          </w:p>
        </w:tc>
      </w:tr>
    </w:tbl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jc w:val="left"/>
        <w:textAlignment w:val="auto"/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</w:p>
    <w:sectPr>
      <w:headerReference r:id="rId3" w:type="default"/>
      <w:footerReference r:id="rId4" w:type="default"/>
      <w:pgSz w:w="11900" w:h="16840"/>
      <w:pgMar w:top="1440" w:right="1803" w:bottom="1440" w:left="1803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We Live we move - PIX Moving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pBdr>
        <w:bottom w:val="single" w:color="auto" w:sz="4" w:space="1"/>
      </w:pBdr>
      <w:jc w:val="right"/>
      <w:rPr>
        <w:rFonts w:hint="eastAsia"/>
        <w:lang w:val="en-US" w:eastAsia="zh-CN"/>
      </w:rPr>
    </w:pPr>
  </w:p>
  <w:p>
    <w:pPr>
      <w:pStyle w:val="12"/>
      <w:pBdr>
        <w:bottom w:val="single" w:color="auto" w:sz="4" w:space="1"/>
      </w:pBdr>
      <w:jc w:val="right"/>
      <w:rPr>
        <w:rFonts w:hint="default"/>
        <w:lang w:val="en-US" w:eastAsia="zh-CN"/>
      </w:rPr>
    </w:pPr>
    <w:r>
      <w:rPr>
        <w:rFonts w:hint="eastAsia"/>
        <w:lang w:val="en-US" w:eastAsia="zh-CN"/>
      </w:rPr>
      <w:t>贵州翰凯斯智能技术有限公司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0E65F4"/>
    <w:multiLevelType w:val="multilevel"/>
    <w:tmpl w:val="200E65F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2C9394C"/>
    <w:multiLevelType w:val="multilevel"/>
    <w:tmpl w:val="22C9394C"/>
    <w:lvl w:ilvl="0" w:tentative="0">
      <w:start w:val="2"/>
      <w:numFmt w:val="decimal"/>
      <w:pStyle w:val="2"/>
      <w:lvlText w:val="%1."/>
      <w:lvlJc w:val="left"/>
      <w:pPr>
        <w:ind w:left="425" w:hanging="425"/>
      </w:pPr>
      <w:rPr>
        <w:rFonts w:hint="eastAsia"/>
        <w:sz w:val="44"/>
        <w:szCs w:val="44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440A2B0F"/>
    <w:multiLevelType w:val="singleLevel"/>
    <w:tmpl w:val="440A2B0F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4E141F6D"/>
    <w:multiLevelType w:val="multilevel"/>
    <w:tmpl w:val="4E141F6D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2QwODk5YTBmMzZkNzZjMzUwNTUyM2U4ZWMwZWEzY2YifQ=="/>
    <w:docVar w:name="KSO_WPS_MARK_KEY" w:val="9aa11149-1644-481e-b8e8-2199f6cad3f3"/>
  </w:docVars>
  <w:rsids>
    <w:rsidRoot w:val="0034562C"/>
    <w:rsid w:val="0000235A"/>
    <w:rsid w:val="000027B7"/>
    <w:rsid w:val="00002C4E"/>
    <w:rsid w:val="00003C27"/>
    <w:rsid w:val="000059CA"/>
    <w:rsid w:val="00006D42"/>
    <w:rsid w:val="00013017"/>
    <w:rsid w:val="00016640"/>
    <w:rsid w:val="00020319"/>
    <w:rsid w:val="00022ABB"/>
    <w:rsid w:val="00022E4F"/>
    <w:rsid w:val="000249BE"/>
    <w:rsid w:val="0003234A"/>
    <w:rsid w:val="00032A6A"/>
    <w:rsid w:val="000341ED"/>
    <w:rsid w:val="00040BC6"/>
    <w:rsid w:val="00041E01"/>
    <w:rsid w:val="00042940"/>
    <w:rsid w:val="00044910"/>
    <w:rsid w:val="0004503C"/>
    <w:rsid w:val="00047DF6"/>
    <w:rsid w:val="00050958"/>
    <w:rsid w:val="00052089"/>
    <w:rsid w:val="00053FBD"/>
    <w:rsid w:val="00054FE6"/>
    <w:rsid w:val="00056070"/>
    <w:rsid w:val="000601A2"/>
    <w:rsid w:val="0006056E"/>
    <w:rsid w:val="0006073E"/>
    <w:rsid w:val="000632FF"/>
    <w:rsid w:val="000644D9"/>
    <w:rsid w:val="00071BC8"/>
    <w:rsid w:val="0007695E"/>
    <w:rsid w:val="00082C1E"/>
    <w:rsid w:val="00093793"/>
    <w:rsid w:val="000943F0"/>
    <w:rsid w:val="000951F5"/>
    <w:rsid w:val="00095491"/>
    <w:rsid w:val="000A10C6"/>
    <w:rsid w:val="000A58BF"/>
    <w:rsid w:val="000A5BA7"/>
    <w:rsid w:val="000A7286"/>
    <w:rsid w:val="000A78B1"/>
    <w:rsid w:val="000B1886"/>
    <w:rsid w:val="000B487E"/>
    <w:rsid w:val="000B5BE4"/>
    <w:rsid w:val="000B6B45"/>
    <w:rsid w:val="000B7278"/>
    <w:rsid w:val="000C2FFB"/>
    <w:rsid w:val="000C3188"/>
    <w:rsid w:val="000D0C24"/>
    <w:rsid w:val="000D1D66"/>
    <w:rsid w:val="000D457C"/>
    <w:rsid w:val="000E0A27"/>
    <w:rsid w:val="000E0F8E"/>
    <w:rsid w:val="000E22E6"/>
    <w:rsid w:val="000E2837"/>
    <w:rsid w:val="000E310F"/>
    <w:rsid w:val="000E4497"/>
    <w:rsid w:val="000E5966"/>
    <w:rsid w:val="000F2601"/>
    <w:rsid w:val="000F6094"/>
    <w:rsid w:val="000F6580"/>
    <w:rsid w:val="00100CDA"/>
    <w:rsid w:val="00103CB8"/>
    <w:rsid w:val="0011141D"/>
    <w:rsid w:val="00116808"/>
    <w:rsid w:val="001172A8"/>
    <w:rsid w:val="00117660"/>
    <w:rsid w:val="00117A32"/>
    <w:rsid w:val="00121031"/>
    <w:rsid w:val="0012348C"/>
    <w:rsid w:val="00124718"/>
    <w:rsid w:val="001251DB"/>
    <w:rsid w:val="00127CD1"/>
    <w:rsid w:val="00131DAC"/>
    <w:rsid w:val="00131F15"/>
    <w:rsid w:val="00136453"/>
    <w:rsid w:val="00136CD6"/>
    <w:rsid w:val="00136DBB"/>
    <w:rsid w:val="001377D8"/>
    <w:rsid w:val="00137C85"/>
    <w:rsid w:val="001408A8"/>
    <w:rsid w:val="001438A9"/>
    <w:rsid w:val="00151334"/>
    <w:rsid w:val="00151C97"/>
    <w:rsid w:val="00151E6F"/>
    <w:rsid w:val="00153A7D"/>
    <w:rsid w:val="00156789"/>
    <w:rsid w:val="001568A5"/>
    <w:rsid w:val="00156D90"/>
    <w:rsid w:val="00160603"/>
    <w:rsid w:val="00160701"/>
    <w:rsid w:val="001615BA"/>
    <w:rsid w:val="00165731"/>
    <w:rsid w:val="0016641E"/>
    <w:rsid w:val="001701C2"/>
    <w:rsid w:val="00172A7F"/>
    <w:rsid w:val="00174B15"/>
    <w:rsid w:val="00174FFA"/>
    <w:rsid w:val="0017761D"/>
    <w:rsid w:val="00177F8C"/>
    <w:rsid w:val="00180715"/>
    <w:rsid w:val="001818E6"/>
    <w:rsid w:val="00182447"/>
    <w:rsid w:val="0018416B"/>
    <w:rsid w:val="0018764D"/>
    <w:rsid w:val="001921ED"/>
    <w:rsid w:val="00192EA3"/>
    <w:rsid w:val="0019313F"/>
    <w:rsid w:val="00193692"/>
    <w:rsid w:val="00194126"/>
    <w:rsid w:val="00195AE5"/>
    <w:rsid w:val="00195D60"/>
    <w:rsid w:val="00196DCE"/>
    <w:rsid w:val="001A510A"/>
    <w:rsid w:val="001A51BA"/>
    <w:rsid w:val="001A5AD3"/>
    <w:rsid w:val="001A6A6A"/>
    <w:rsid w:val="001A6F75"/>
    <w:rsid w:val="001B1657"/>
    <w:rsid w:val="001B1E0A"/>
    <w:rsid w:val="001B2127"/>
    <w:rsid w:val="001B4D1F"/>
    <w:rsid w:val="001B51AC"/>
    <w:rsid w:val="001B6D0F"/>
    <w:rsid w:val="001C056D"/>
    <w:rsid w:val="001C314A"/>
    <w:rsid w:val="001C3EDC"/>
    <w:rsid w:val="001C4274"/>
    <w:rsid w:val="001C47A7"/>
    <w:rsid w:val="001C5CCE"/>
    <w:rsid w:val="001C71AC"/>
    <w:rsid w:val="001C7B29"/>
    <w:rsid w:val="001C7E68"/>
    <w:rsid w:val="001D17CC"/>
    <w:rsid w:val="001D2586"/>
    <w:rsid w:val="001D2A93"/>
    <w:rsid w:val="001D5050"/>
    <w:rsid w:val="001D51C5"/>
    <w:rsid w:val="001D5CDA"/>
    <w:rsid w:val="001E1344"/>
    <w:rsid w:val="001E2FF0"/>
    <w:rsid w:val="001E4681"/>
    <w:rsid w:val="001E4EEA"/>
    <w:rsid w:val="001E7C63"/>
    <w:rsid w:val="001F1171"/>
    <w:rsid w:val="001F553F"/>
    <w:rsid w:val="001F5791"/>
    <w:rsid w:val="001F6120"/>
    <w:rsid w:val="001F7FCB"/>
    <w:rsid w:val="00200516"/>
    <w:rsid w:val="00204D90"/>
    <w:rsid w:val="00211129"/>
    <w:rsid w:val="002117E7"/>
    <w:rsid w:val="00211CB4"/>
    <w:rsid w:val="0021595F"/>
    <w:rsid w:val="00217B95"/>
    <w:rsid w:val="00225971"/>
    <w:rsid w:val="00231063"/>
    <w:rsid w:val="002320CC"/>
    <w:rsid w:val="00234231"/>
    <w:rsid w:val="00234528"/>
    <w:rsid w:val="002351AB"/>
    <w:rsid w:val="002356E3"/>
    <w:rsid w:val="00235E2A"/>
    <w:rsid w:val="00243271"/>
    <w:rsid w:val="0024354C"/>
    <w:rsid w:val="00245B4D"/>
    <w:rsid w:val="00247690"/>
    <w:rsid w:val="00251D34"/>
    <w:rsid w:val="002525C4"/>
    <w:rsid w:val="00255D0C"/>
    <w:rsid w:val="002568CC"/>
    <w:rsid w:val="00260B6E"/>
    <w:rsid w:val="00261515"/>
    <w:rsid w:val="002655D1"/>
    <w:rsid w:val="0026581F"/>
    <w:rsid w:val="00266717"/>
    <w:rsid w:val="002679AE"/>
    <w:rsid w:val="00271CF7"/>
    <w:rsid w:val="00271E4A"/>
    <w:rsid w:val="0027665E"/>
    <w:rsid w:val="00277BD9"/>
    <w:rsid w:val="00282701"/>
    <w:rsid w:val="002848EB"/>
    <w:rsid w:val="00285A14"/>
    <w:rsid w:val="00287D1B"/>
    <w:rsid w:val="00290B4A"/>
    <w:rsid w:val="0029308F"/>
    <w:rsid w:val="0029439B"/>
    <w:rsid w:val="00297CFD"/>
    <w:rsid w:val="002A15F1"/>
    <w:rsid w:val="002A2B29"/>
    <w:rsid w:val="002A2F82"/>
    <w:rsid w:val="002A688F"/>
    <w:rsid w:val="002A6D0E"/>
    <w:rsid w:val="002A7004"/>
    <w:rsid w:val="002B622D"/>
    <w:rsid w:val="002C3D7F"/>
    <w:rsid w:val="002C5A58"/>
    <w:rsid w:val="002C5DCA"/>
    <w:rsid w:val="002C6F46"/>
    <w:rsid w:val="002C7F04"/>
    <w:rsid w:val="002D11DA"/>
    <w:rsid w:val="002D1F75"/>
    <w:rsid w:val="002D2BE9"/>
    <w:rsid w:val="002E5568"/>
    <w:rsid w:val="002E5CB2"/>
    <w:rsid w:val="002F33A2"/>
    <w:rsid w:val="002F3D9E"/>
    <w:rsid w:val="002F5177"/>
    <w:rsid w:val="002F6287"/>
    <w:rsid w:val="002F6714"/>
    <w:rsid w:val="002F7AA9"/>
    <w:rsid w:val="00303BD8"/>
    <w:rsid w:val="00304AE5"/>
    <w:rsid w:val="00306482"/>
    <w:rsid w:val="00307520"/>
    <w:rsid w:val="0031019D"/>
    <w:rsid w:val="00310D6B"/>
    <w:rsid w:val="00314164"/>
    <w:rsid w:val="00315DFC"/>
    <w:rsid w:val="00322A1E"/>
    <w:rsid w:val="00324A5F"/>
    <w:rsid w:val="003270CD"/>
    <w:rsid w:val="00327EEC"/>
    <w:rsid w:val="00334B6A"/>
    <w:rsid w:val="0033507C"/>
    <w:rsid w:val="003350C3"/>
    <w:rsid w:val="00336404"/>
    <w:rsid w:val="00337CBF"/>
    <w:rsid w:val="0034562C"/>
    <w:rsid w:val="00346B70"/>
    <w:rsid w:val="003478F8"/>
    <w:rsid w:val="0035138C"/>
    <w:rsid w:val="00352D9C"/>
    <w:rsid w:val="003571C7"/>
    <w:rsid w:val="00357388"/>
    <w:rsid w:val="0036067A"/>
    <w:rsid w:val="00363097"/>
    <w:rsid w:val="0036340F"/>
    <w:rsid w:val="0036445D"/>
    <w:rsid w:val="00364E97"/>
    <w:rsid w:val="003657B3"/>
    <w:rsid w:val="00373DF2"/>
    <w:rsid w:val="00374228"/>
    <w:rsid w:val="00375EA9"/>
    <w:rsid w:val="0038252B"/>
    <w:rsid w:val="003830FE"/>
    <w:rsid w:val="0038382A"/>
    <w:rsid w:val="00383BBB"/>
    <w:rsid w:val="003856B3"/>
    <w:rsid w:val="00387161"/>
    <w:rsid w:val="003871BD"/>
    <w:rsid w:val="00387307"/>
    <w:rsid w:val="00391BAE"/>
    <w:rsid w:val="00392DF6"/>
    <w:rsid w:val="0039641A"/>
    <w:rsid w:val="003A0BFB"/>
    <w:rsid w:val="003A25E6"/>
    <w:rsid w:val="003A2AC8"/>
    <w:rsid w:val="003A365B"/>
    <w:rsid w:val="003A7990"/>
    <w:rsid w:val="003B2B8A"/>
    <w:rsid w:val="003B3DBA"/>
    <w:rsid w:val="003B460D"/>
    <w:rsid w:val="003B4945"/>
    <w:rsid w:val="003C1C2D"/>
    <w:rsid w:val="003C5AF9"/>
    <w:rsid w:val="003C6CFC"/>
    <w:rsid w:val="003C75C8"/>
    <w:rsid w:val="003D0D41"/>
    <w:rsid w:val="003D3346"/>
    <w:rsid w:val="003D40D3"/>
    <w:rsid w:val="003D4837"/>
    <w:rsid w:val="003D5663"/>
    <w:rsid w:val="003E001C"/>
    <w:rsid w:val="003E09C7"/>
    <w:rsid w:val="003E0C34"/>
    <w:rsid w:val="003E1838"/>
    <w:rsid w:val="003E49BF"/>
    <w:rsid w:val="003F1BB9"/>
    <w:rsid w:val="003F3A70"/>
    <w:rsid w:val="003F468E"/>
    <w:rsid w:val="003F61D0"/>
    <w:rsid w:val="003F7843"/>
    <w:rsid w:val="0040109B"/>
    <w:rsid w:val="00401EA1"/>
    <w:rsid w:val="00402803"/>
    <w:rsid w:val="0040287B"/>
    <w:rsid w:val="004029BB"/>
    <w:rsid w:val="004038BB"/>
    <w:rsid w:val="00407F21"/>
    <w:rsid w:val="00410663"/>
    <w:rsid w:val="00413E0C"/>
    <w:rsid w:val="00416D51"/>
    <w:rsid w:val="00420E1A"/>
    <w:rsid w:val="0042145E"/>
    <w:rsid w:val="004243C0"/>
    <w:rsid w:val="00427931"/>
    <w:rsid w:val="00427EC4"/>
    <w:rsid w:val="00430881"/>
    <w:rsid w:val="004319E6"/>
    <w:rsid w:val="00433154"/>
    <w:rsid w:val="004365D0"/>
    <w:rsid w:val="0043754F"/>
    <w:rsid w:val="00441135"/>
    <w:rsid w:val="00441934"/>
    <w:rsid w:val="004431E5"/>
    <w:rsid w:val="00443EFC"/>
    <w:rsid w:val="00444BCE"/>
    <w:rsid w:val="00445635"/>
    <w:rsid w:val="0045000F"/>
    <w:rsid w:val="00451F54"/>
    <w:rsid w:val="0045509E"/>
    <w:rsid w:val="00456F8D"/>
    <w:rsid w:val="004601D6"/>
    <w:rsid w:val="00460CB9"/>
    <w:rsid w:val="004629C9"/>
    <w:rsid w:val="00463692"/>
    <w:rsid w:val="00464689"/>
    <w:rsid w:val="00465B08"/>
    <w:rsid w:val="00466249"/>
    <w:rsid w:val="0046656E"/>
    <w:rsid w:val="00466589"/>
    <w:rsid w:val="00466C66"/>
    <w:rsid w:val="00467400"/>
    <w:rsid w:val="00467EA0"/>
    <w:rsid w:val="0047053C"/>
    <w:rsid w:val="00472187"/>
    <w:rsid w:val="0047272C"/>
    <w:rsid w:val="00474E11"/>
    <w:rsid w:val="0047506E"/>
    <w:rsid w:val="00475B5F"/>
    <w:rsid w:val="00476015"/>
    <w:rsid w:val="0047636C"/>
    <w:rsid w:val="00482ED7"/>
    <w:rsid w:val="00490ECE"/>
    <w:rsid w:val="00495264"/>
    <w:rsid w:val="00495290"/>
    <w:rsid w:val="004962C4"/>
    <w:rsid w:val="004A1725"/>
    <w:rsid w:val="004A1E05"/>
    <w:rsid w:val="004A3B96"/>
    <w:rsid w:val="004A5A77"/>
    <w:rsid w:val="004A6EA1"/>
    <w:rsid w:val="004A7C44"/>
    <w:rsid w:val="004B0554"/>
    <w:rsid w:val="004B1A47"/>
    <w:rsid w:val="004B1B8D"/>
    <w:rsid w:val="004B1CC3"/>
    <w:rsid w:val="004B60D8"/>
    <w:rsid w:val="004C2C75"/>
    <w:rsid w:val="004C3C67"/>
    <w:rsid w:val="004C5FDA"/>
    <w:rsid w:val="004D144C"/>
    <w:rsid w:val="004D20C6"/>
    <w:rsid w:val="004D2E47"/>
    <w:rsid w:val="004D37B0"/>
    <w:rsid w:val="004D3B09"/>
    <w:rsid w:val="004D72FC"/>
    <w:rsid w:val="004E0732"/>
    <w:rsid w:val="004E1B89"/>
    <w:rsid w:val="004E2283"/>
    <w:rsid w:val="004E4E7C"/>
    <w:rsid w:val="004E5454"/>
    <w:rsid w:val="004F0BAA"/>
    <w:rsid w:val="004F4BA9"/>
    <w:rsid w:val="004F7744"/>
    <w:rsid w:val="004F7B18"/>
    <w:rsid w:val="005004E4"/>
    <w:rsid w:val="005028A9"/>
    <w:rsid w:val="00502FF7"/>
    <w:rsid w:val="005059E2"/>
    <w:rsid w:val="0051163D"/>
    <w:rsid w:val="0051306C"/>
    <w:rsid w:val="005139F8"/>
    <w:rsid w:val="00514D5B"/>
    <w:rsid w:val="00515CF8"/>
    <w:rsid w:val="005212EF"/>
    <w:rsid w:val="00522D41"/>
    <w:rsid w:val="005236B5"/>
    <w:rsid w:val="00525589"/>
    <w:rsid w:val="00526306"/>
    <w:rsid w:val="005263AE"/>
    <w:rsid w:val="00531D9D"/>
    <w:rsid w:val="0053391F"/>
    <w:rsid w:val="00533CF2"/>
    <w:rsid w:val="0053449B"/>
    <w:rsid w:val="00535F7F"/>
    <w:rsid w:val="005364A4"/>
    <w:rsid w:val="00536CE6"/>
    <w:rsid w:val="005405D0"/>
    <w:rsid w:val="00541DFD"/>
    <w:rsid w:val="0054331D"/>
    <w:rsid w:val="00547986"/>
    <w:rsid w:val="00551EE4"/>
    <w:rsid w:val="0055233D"/>
    <w:rsid w:val="0055301D"/>
    <w:rsid w:val="00556F1A"/>
    <w:rsid w:val="005605DD"/>
    <w:rsid w:val="005649CF"/>
    <w:rsid w:val="00566615"/>
    <w:rsid w:val="00567264"/>
    <w:rsid w:val="00571A9A"/>
    <w:rsid w:val="00572E34"/>
    <w:rsid w:val="00573992"/>
    <w:rsid w:val="00573D30"/>
    <w:rsid w:val="005742B4"/>
    <w:rsid w:val="0057724A"/>
    <w:rsid w:val="00582F49"/>
    <w:rsid w:val="00587411"/>
    <w:rsid w:val="005919E5"/>
    <w:rsid w:val="0059465D"/>
    <w:rsid w:val="00594EAA"/>
    <w:rsid w:val="0059558E"/>
    <w:rsid w:val="005A36DA"/>
    <w:rsid w:val="005A6D06"/>
    <w:rsid w:val="005A7438"/>
    <w:rsid w:val="005A74DA"/>
    <w:rsid w:val="005B1C8C"/>
    <w:rsid w:val="005B2841"/>
    <w:rsid w:val="005B422F"/>
    <w:rsid w:val="005B5ECA"/>
    <w:rsid w:val="005B7F38"/>
    <w:rsid w:val="005C1551"/>
    <w:rsid w:val="005C27CC"/>
    <w:rsid w:val="005C27FB"/>
    <w:rsid w:val="005D00B4"/>
    <w:rsid w:val="005D2D27"/>
    <w:rsid w:val="005D37C1"/>
    <w:rsid w:val="005D387E"/>
    <w:rsid w:val="005D71D4"/>
    <w:rsid w:val="005D7AA7"/>
    <w:rsid w:val="005E012D"/>
    <w:rsid w:val="005E2669"/>
    <w:rsid w:val="005E44A9"/>
    <w:rsid w:val="005E75A3"/>
    <w:rsid w:val="005F4236"/>
    <w:rsid w:val="005F4AAE"/>
    <w:rsid w:val="005F78BB"/>
    <w:rsid w:val="006008BA"/>
    <w:rsid w:val="006026A0"/>
    <w:rsid w:val="00605FBD"/>
    <w:rsid w:val="006111BB"/>
    <w:rsid w:val="00611DBC"/>
    <w:rsid w:val="006143E5"/>
    <w:rsid w:val="00616296"/>
    <w:rsid w:val="00621C87"/>
    <w:rsid w:val="00621D47"/>
    <w:rsid w:val="00627371"/>
    <w:rsid w:val="00633A9F"/>
    <w:rsid w:val="0063435C"/>
    <w:rsid w:val="00637C90"/>
    <w:rsid w:val="00637D62"/>
    <w:rsid w:val="00637D64"/>
    <w:rsid w:val="0064173F"/>
    <w:rsid w:val="006436FB"/>
    <w:rsid w:val="006449FF"/>
    <w:rsid w:val="00645450"/>
    <w:rsid w:val="00646941"/>
    <w:rsid w:val="006516A1"/>
    <w:rsid w:val="00651CEF"/>
    <w:rsid w:val="00654E56"/>
    <w:rsid w:val="00655008"/>
    <w:rsid w:val="0065500D"/>
    <w:rsid w:val="00656F8B"/>
    <w:rsid w:val="00657B73"/>
    <w:rsid w:val="00662A3F"/>
    <w:rsid w:val="00664691"/>
    <w:rsid w:val="006704AC"/>
    <w:rsid w:val="0067090A"/>
    <w:rsid w:val="0067439A"/>
    <w:rsid w:val="00674508"/>
    <w:rsid w:val="00676E42"/>
    <w:rsid w:val="00683C5B"/>
    <w:rsid w:val="00685EAD"/>
    <w:rsid w:val="006860A4"/>
    <w:rsid w:val="0069020F"/>
    <w:rsid w:val="00690AD5"/>
    <w:rsid w:val="0069792B"/>
    <w:rsid w:val="006A11E2"/>
    <w:rsid w:val="006A2A42"/>
    <w:rsid w:val="006A4E8F"/>
    <w:rsid w:val="006A55FF"/>
    <w:rsid w:val="006A7380"/>
    <w:rsid w:val="006B0812"/>
    <w:rsid w:val="006B4B51"/>
    <w:rsid w:val="006B4DEB"/>
    <w:rsid w:val="006B7EEA"/>
    <w:rsid w:val="006C0587"/>
    <w:rsid w:val="006C19F3"/>
    <w:rsid w:val="006C3DA5"/>
    <w:rsid w:val="006C4362"/>
    <w:rsid w:val="006D5DFE"/>
    <w:rsid w:val="006E0E0E"/>
    <w:rsid w:val="006E1EE2"/>
    <w:rsid w:val="006E4F14"/>
    <w:rsid w:val="006E4F2B"/>
    <w:rsid w:val="006E58FA"/>
    <w:rsid w:val="006F18A6"/>
    <w:rsid w:val="006F4F88"/>
    <w:rsid w:val="006F5ABD"/>
    <w:rsid w:val="007026F4"/>
    <w:rsid w:val="007040C5"/>
    <w:rsid w:val="007044D0"/>
    <w:rsid w:val="00704E30"/>
    <w:rsid w:val="00710747"/>
    <w:rsid w:val="00711F1D"/>
    <w:rsid w:val="007132F5"/>
    <w:rsid w:val="007163AA"/>
    <w:rsid w:val="007166C7"/>
    <w:rsid w:val="00721D3F"/>
    <w:rsid w:val="0072340A"/>
    <w:rsid w:val="00724710"/>
    <w:rsid w:val="00724EA4"/>
    <w:rsid w:val="00737B6F"/>
    <w:rsid w:val="007447DC"/>
    <w:rsid w:val="0074588C"/>
    <w:rsid w:val="00745AA9"/>
    <w:rsid w:val="00750598"/>
    <w:rsid w:val="007514D7"/>
    <w:rsid w:val="007516F4"/>
    <w:rsid w:val="00760104"/>
    <w:rsid w:val="00760AE9"/>
    <w:rsid w:val="007614E0"/>
    <w:rsid w:val="00762D29"/>
    <w:rsid w:val="00764C1E"/>
    <w:rsid w:val="00765532"/>
    <w:rsid w:val="007656FA"/>
    <w:rsid w:val="00766BEC"/>
    <w:rsid w:val="007670AF"/>
    <w:rsid w:val="007740D8"/>
    <w:rsid w:val="0077417B"/>
    <w:rsid w:val="0078121B"/>
    <w:rsid w:val="00782875"/>
    <w:rsid w:val="00782AC7"/>
    <w:rsid w:val="0078310A"/>
    <w:rsid w:val="007857CE"/>
    <w:rsid w:val="00790F99"/>
    <w:rsid w:val="0079104A"/>
    <w:rsid w:val="0079115E"/>
    <w:rsid w:val="0079164E"/>
    <w:rsid w:val="00791E4C"/>
    <w:rsid w:val="007959FB"/>
    <w:rsid w:val="00795B8E"/>
    <w:rsid w:val="00796FD1"/>
    <w:rsid w:val="00797043"/>
    <w:rsid w:val="007A174F"/>
    <w:rsid w:val="007B299C"/>
    <w:rsid w:val="007B33C9"/>
    <w:rsid w:val="007B731B"/>
    <w:rsid w:val="007B76BE"/>
    <w:rsid w:val="007C2B46"/>
    <w:rsid w:val="007C3560"/>
    <w:rsid w:val="007C615D"/>
    <w:rsid w:val="007C7D07"/>
    <w:rsid w:val="007D0502"/>
    <w:rsid w:val="007D61FD"/>
    <w:rsid w:val="007E0615"/>
    <w:rsid w:val="007E090F"/>
    <w:rsid w:val="007E1691"/>
    <w:rsid w:val="007E37D3"/>
    <w:rsid w:val="007E3B7B"/>
    <w:rsid w:val="007E439E"/>
    <w:rsid w:val="007E476B"/>
    <w:rsid w:val="007E4B0E"/>
    <w:rsid w:val="007E72FD"/>
    <w:rsid w:val="007F0191"/>
    <w:rsid w:val="007F0F38"/>
    <w:rsid w:val="007F1073"/>
    <w:rsid w:val="007F4979"/>
    <w:rsid w:val="007F6F87"/>
    <w:rsid w:val="008005D4"/>
    <w:rsid w:val="0081132C"/>
    <w:rsid w:val="00811735"/>
    <w:rsid w:val="00812C4C"/>
    <w:rsid w:val="00813ED3"/>
    <w:rsid w:val="00815C06"/>
    <w:rsid w:val="00816ECC"/>
    <w:rsid w:val="0081791D"/>
    <w:rsid w:val="008207C4"/>
    <w:rsid w:val="00820CB2"/>
    <w:rsid w:val="00820DAA"/>
    <w:rsid w:val="008242F3"/>
    <w:rsid w:val="008243F9"/>
    <w:rsid w:val="008251C7"/>
    <w:rsid w:val="0082720F"/>
    <w:rsid w:val="00835D20"/>
    <w:rsid w:val="00837094"/>
    <w:rsid w:val="00844262"/>
    <w:rsid w:val="00844B36"/>
    <w:rsid w:val="008507A9"/>
    <w:rsid w:val="00852170"/>
    <w:rsid w:val="00854365"/>
    <w:rsid w:val="0085510A"/>
    <w:rsid w:val="00857790"/>
    <w:rsid w:val="00860B6A"/>
    <w:rsid w:val="00861FAC"/>
    <w:rsid w:val="00862649"/>
    <w:rsid w:val="008674FC"/>
    <w:rsid w:val="008727EE"/>
    <w:rsid w:val="00873E6A"/>
    <w:rsid w:val="00881345"/>
    <w:rsid w:val="00883DD5"/>
    <w:rsid w:val="00890617"/>
    <w:rsid w:val="00893ECD"/>
    <w:rsid w:val="00894462"/>
    <w:rsid w:val="0089609E"/>
    <w:rsid w:val="00897464"/>
    <w:rsid w:val="0089783F"/>
    <w:rsid w:val="008A122A"/>
    <w:rsid w:val="008A24CB"/>
    <w:rsid w:val="008A351D"/>
    <w:rsid w:val="008A4E14"/>
    <w:rsid w:val="008A59BE"/>
    <w:rsid w:val="008A5B8D"/>
    <w:rsid w:val="008A7F5F"/>
    <w:rsid w:val="008B25E3"/>
    <w:rsid w:val="008B286A"/>
    <w:rsid w:val="008B2A24"/>
    <w:rsid w:val="008B44A9"/>
    <w:rsid w:val="008B4862"/>
    <w:rsid w:val="008B50A5"/>
    <w:rsid w:val="008B5A8C"/>
    <w:rsid w:val="008B69F6"/>
    <w:rsid w:val="008C370A"/>
    <w:rsid w:val="008C3EF5"/>
    <w:rsid w:val="008C4B20"/>
    <w:rsid w:val="008C5F46"/>
    <w:rsid w:val="008C6396"/>
    <w:rsid w:val="008C68C4"/>
    <w:rsid w:val="008C782D"/>
    <w:rsid w:val="008D6783"/>
    <w:rsid w:val="008E111F"/>
    <w:rsid w:val="008E2F3E"/>
    <w:rsid w:val="008E5C98"/>
    <w:rsid w:val="008F3BBD"/>
    <w:rsid w:val="008F7FE4"/>
    <w:rsid w:val="0090419E"/>
    <w:rsid w:val="00904D87"/>
    <w:rsid w:val="00907311"/>
    <w:rsid w:val="0090749B"/>
    <w:rsid w:val="00911AF2"/>
    <w:rsid w:val="00915B93"/>
    <w:rsid w:val="00916F34"/>
    <w:rsid w:val="009202CD"/>
    <w:rsid w:val="00920312"/>
    <w:rsid w:val="009235F1"/>
    <w:rsid w:val="00923A7A"/>
    <w:rsid w:val="009241BF"/>
    <w:rsid w:val="009268BB"/>
    <w:rsid w:val="009269C7"/>
    <w:rsid w:val="00934A0B"/>
    <w:rsid w:val="009364DD"/>
    <w:rsid w:val="009369C0"/>
    <w:rsid w:val="0094747F"/>
    <w:rsid w:val="00950DD3"/>
    <w:rsid w:val="009524BC"/>
    <w:rsid w:val="00953F7F"/>
    <w:rsid w:val="00954D42"/>
    <w:rsid w:val="00956C10"/>
    <w:rsid w:val="00960B50"/>
    <w:rsid w:val="0096363C"/>
    <w:rsid w:val="0096386E"/>
    <w:rsid w:val="00967D52"/>
    <w:rsid w:val="0097242A"/>
    <w:rsid w:val="0097338C"/>
    <w:rsid w:val="009752EF"/>
    <w:rsid w:val="0097561F"/>
    <w:rsid w:val="00975BE6"/>
    <w:rsid w:val="009773A0"/>
    <w:rsid w:val="00977F83"/>
    <w:rsid w:val="0098030E"/>
    <w:rsid w:val="00983D1D"/>
    <w:rsid w:val="00984ED1"/>
    <w:rsid w:val="009857C5"/>
    <w:rsid w:val="009905A3"/>
    <w:rsid w:val="0099298F"/>
    <w:rsid w:val="00992D8D"/>
    <w:rsid w:val="00993131"/>
    <w:rsid w:val="0099331C"/>
    <w:rsid w:val="009A06C0"/>
    <w:rsid w:val="009A07D0"/>
    <w:rsid w:val="009A09FF"/>
    <w:rsid w:val="009A0DA3"/>
    <w:rsid w:val="009A1A39"/>
    <w:rsid w:val="009A5D7E"/>
    <w:rsid w:val="009A7750"/>
    <w:rsid w:val="009B6FF6"/>
    <w:rsid w:val="009B70DF"/>
    <w:rsid w:val="009C1FCF"/>
    <w:rsid w:val="009C3A6F"/>
    <w:rsid w:val="009C55F5"/>
    <w:rsid w:val="009C5F7F"/>
    <w:rsid w:val="009C6A0F"/>
    <w:rsid w:val="009D503A"/>
    <w:rsid w:val="009D5198"/>
    <w:rsid w:val="009D6084"/>
    <w:rsid w:val="009D7379"/>
    <w:rsid w:val="009E381B"/>
    <w:rsid w:val="009E3DCD"/>
    <w:rsid w:val="009E4D56"/>
    <w:rsid w:val="009E569E"/>
    <w:rsid w:val="009E5B28"/>
    <w:rsid w:val="009E6DFF"/>
    <w:rsid w:val="009F0E7D"/>
    <w:rsid w:val="009F1709"/>
    <w:rsid w:val="009F3E51"/>
    <w:rsid w:val="009F6B86"/>
    <w:rsid w:val="009F70DD"/>
    <w:rsid w:val="009F7838"/>
    <w:rsid w:val="00A0269C"/>
    <w:rsid w:val="00A03473"/>
    <w:rsid w:val="00A07538"/>
    <w:rsid w:val="00A123DE"/>
    <w:rsid w:val="00A13157"/>
    <w:rsid w:val="00A148EA"/>
    <w:rsid w:val="00A160C7"/>
    <w:rsid w:val="00A170B7"/>
    <w:rsid w:val="00A205E6"/>
    <w:rsid w:val="00A21D7E"/>
    <w:rsid w:val="00A2284A"/>
    <w:rsid w:val="00A237D2"/>
    <w:rsid w:val="00A23EA8"/>
    <w:rsid w:val="00A24816"/>
    <w:rsid w:val="00A25268"/>
    <w:rsid w:val="00A25CF2"/>
    <w:rsid w:val="00A30764"/>
    <w:rsid w:val="00A336D5"/>
    <w:rsid w:val="00A36CF0"/>
    <w:rsid w:val="00A37D0F"/>
    <w:rsid w:val="00A37F40"/>
    <w:rsid w:val="00A413EA"/>
    <w:rsid w:val="00A41A32"/>
    <w:rsid w:val="00A448B8"/>
    <w:rsid w:val="00A46A8C"/>
    <w:rsid w:val="00A539F9"/>
    <w:rsid w:val="00A53C61"/>
    <w:rsid w:val="00A53E84"/>
    <w:rsid w:val="00A54D93"/>
    <w:rsid w:val="00A60327"/>
    <w:rsid w:val="00A638B7"/>
    <w:rsid w:val="00A63FFA"/>
    <w:rsid w:val="00A6455F"/>
    <w:rsid w:val="00A661E5"/>
    <w:rsid w:val="00A664FD"/>
    <w:rsid w:val="00A66BAA"/>
    <w:rsid w:val="00A70AD9"/>
    <w:rsid w:val="00A7166A"/>
    <w:rsid w:val="00A74FFB"/>
    <w:rsid w:val="00A75764"/>
    <w:rsid w:val="00A757BB"/>
    <w:rsid w:val="00A7690A"/>
    <w:rsid w:val="00A77429"/>
    <w:rsid w:val="00A80A66"/>
    <w:rsid w:val="00A816F7"/>
    <w:rsid w:val="00A81982"/>
    <w:rsid w:val="00A864EF"/>
    <w:rsid w:val="00A86566"/>
    <w:rsid w:val="00A86A0F"/>
    <w:rsid w:val="00A87DAE"/>
    <w:rsid w:val="00A87F80"/>
    <w:rsid w:val="00A90DDE"/>
    <w:rsid w:val="00A92A1C"/>
    <w:rsid w:val="00A95918"/>
    <w:rsid w:val="00A97407"/>
    <w:rsid w:val="00AA622B"/>
    <w:rsid w:val="00AA64D2"/>
    <w:rsid w:val="00AB30F6"/>
    <w:rsid w:val="00AB3903"/>
    <w:rsid w:val="00AB3B2C"/>
    <w:rsid w:val="00AC03E3"/>
    <w:rsid w:val="00AC1C28"/>
    <w:rsid w:val="00AC1DEE"/>
    <w:rsid w:val="00AC269A"/>
    <w:rsid w:val="00AC2CD7"/>
    <w:rsid w:val="00AC3598"/>
    <w:rsid w:val="00AC6CDA"/>
    <w:rsid w:val="00AC79BB"/>
    <w:rsid w:val="00AC7AC7"/>
    <w:rsid w:val="00AC7C09"/>
    <w:rsid w:val="00AD0DC6"/>
    <w:rsid w:val="00AD1621"/>
    <w:rsid w:val="00AD2547"/>
    <w:rsid w:val="00AD2CAE"/>
    <w:rsid w:val="00AD306C"/>
    <w:rsid w:val="00AD3669"/>
    <w:rsid w:val="00AD5844"/>
    <w:rsid w:val="00AE0B64"/>
    <w:rsid w:val="00AE1B4A"/>
    <w:rsid w:val="00AE4DA6"/>
    <w:rsid w:val="00AF05BC"/>
    <w:rsid w:val="00AF0BD5"/>
    <w:rsid w:val="00AF3B64"/>
    <w:rsid w:val="00AF4211"/>
    <w:rsid w:val="00AF4EBD"/>
    <w:rsid w:val="00AF511A"/>
    <w:rsid w:val="00AF7125"/>
    <w:rsid w:val="00AF7839"/>
    <w:rsid w:val="00B00FAC"/>
    <w:rsid w:val="00B01477"/>
    <w:rsid w:val="00B01D51"/>
    <w:rsid w:val="00B0672D"/>
    <w:rsid w:val="00B10D00"/>
    <w:rsid w:val="00B111AD"/>
    <w:rsid w:val="00B124A9"/>
    <w:rsid w:val="00B13B01"/>
    <w:rsid w:val="00B13FF7"/>
    <w:rsid w:val="00B143A7"/>
    <w:rsid w:val="00B15E7C"/>
    <w:rsid w:val="00B210A7"/>
    <w:rsid w:val="00B21D89"/>
    <w:rsid w:val="00B2410F"/>
    <w:rsid w:val="00B2628E"/>
    <w:rsid w:val="00B2654A"/>
    <w:rsid w:val="00B2753C"/>
    <w:rsid w:val="00B3307C"/>
    <w:rsid w:val="00B338D9"/>
    <w:rsid w:val="00B40D4E"/>
    <w:rsid w:val="00B41CCC"/>
    <w:rsid w:val="00B42E5C"/>
    <w:rsid w:val="00B43ACE"/>
    <w:rsid w:val="00B43FA6"/>
    <w:rsid w:val="00B545A8"/>
    <w:rsid w:val="00B54634"/>
    <w:rsid w:val="00B54C5B"/>
    <w:rsid w:val="00B54FA0"/>
    <w:rsid w:val="00B57BF4"/>
    <w:rsid w:val="00B625C4"/>
    <w:rsid w:val="00B631AF"/>
    <w:rsid w:val="00B649F3"/>
    <w:rsid w:val="00B65CD4"/>
    <w:rsid w:val="00B6670C"/>
    <w:rsid w:val="00B734C5"/>
    <w:rsid w:val="00B74D33"/>
    <w:rsid w:val="00B7502E"/>
    <w:rsid w:val="00B84CE7"/>
    <w:rsid w:val="00B86D9E"/>
    <w:rsid w:val="00B9246A"/>
    <w:rsid w:val="00B92A07"/>
    <w:rsid w:val="00B95DB1"/>
    <w:rsid w:val="00B95E45"/>
    <w:rsid w:val="00B95E63"/>
    <w:rsid w:val="00BA13A6"/>
    <w:rsid w:val="00BA15A0"/>
    <w:rsid w:val="00BA223B"/>
    <w:rsid w:val="00BA2323"/>
    <w:rsid w:val="00BA4A1F"/>
    <w:rsid w:val="00BA4F16"/>
    <w:rsid w:val="00BA536A"/>
    <w:rsid w:val="00BA5774"/>
    <w:rsid w:val="00BA66F9"/>
    <w:rsid w:val="00BA6AFD"/>
    <w:rsid w:val="00BB0C29"/>
    <w:rsid w:val="00BB0CE5"/>
    <w:rsid w:val="00BB2035"/>
    <w:rsid w:val="00BB21DA"/>
    <w:rsid w:val="00BB6351"/>
    <w:rsid w:val="00BB68FD"/>
    <w:rsid w:val="00BC0570"/>
    <w:rsid w:val="00BC1A24"/>
    <w:rsid w:val="00BC2C72"/>
    <w:rsid w:val="00BC4C70"/>
    <w:rsid w:val="00BC4CA0"/>
    <w:rsid w:val="00BC6CA6"/>
    <w:rsid w:val="00BC7128"/>
    <w:rsid w:val="00BC721F"/>
    <w:rsid w:val="00BD05A5"/>
    <w:rsid w:val="00BD58E2"/>
    <w:rsid w:val="00BD79D1"/>
    <w:rsid w:val="00BE021D"/>
    <w:rsid w:val="00BF175E"/>
    <w:rsid w:val="00BF3A4F"/>
    <w:rsid w:val="00BF423E"/>
    <w:rsid w:val="00BF4F55"/>
    <w:rsid w:val="00BF4F67"/>
    <w:rsid w:val="00BF6F87"/>
    <w:rsid w:val="00BF7BE2"/>
    <w:rsid w:val="00BF7C87"/>
    <w:rsid w:val="00C02598"/>
    <w:rsid w:val="00C03DB6"/>
    <w:rsid w:val="00C041AA"/>
    <w:rsid w:val="00C043AD"/>
    <w:rsid w:val="00C0490A"/>
    <w:rsid w:val="00C06E3D"/>
    <w:rsid w:val="00C118F8"/>
    <w:rsid w:val="00C1381F"/>
    <w:rsid w:val="00C14E6A"/>
    <w:rsid w:val="00C163ED"/>
    <w:rsid w:val="00C2082E"/>
    <w:rsid w:val="00C210D2"/>
    <w:rsid w:val="00C22ABE"/>
    <w:rsid w:val="00C27901"/>
    <w:rsid w:val="00C3348F"/>
    <w:rsid w:val="00C3591E"/>
    <w:rsid w:val="00C40CCF"/>
    <w:rsid w:val="00C44B70"/>
    <w:rsid w:val="00C462DD"/>
    <w:rsid w:val="00C477A9"/>
    <w:rsid w:val="00C50AC1"/>
    <w:rsid w:val="00C512A3"/>
    <w:rsid w:val="00C5221B"/>
    <w:rsid w:val="00C52626"/>
    <w:rsid w:val="00C549D4"/>
    <w:rsid w:val="00C661E4"/>
    <w:rsid w:val="00C66D85"/>
    <w:rsid w:val="00C70BEE"/>
    <w:rsid w:val="00C73A3B"/>
    <w:rsid w:val="00C75E99"/>
    <w:rsid w:val="00C80898"/>
    <w:rsid w:val="00C80D16"/>
    <w:rsid w:val="00C815A2"/>
    <w:rsid w:val="00C81DE3"/>
    <w:rsid w:val="00C872C8"/>
    <w:rsid w:val="00C909DE"/>
    <w:rsid w:val="00C915AC"/>
    <w:rsid w:val="00C91B7B"/>
    <w:rsid w:val="00C92A26"/>
    <w:rsid w:val="00C970D4"/>
    <w:rsid w:val="00CA269F"/>
    <w:rsid w:val="00CA29D0"/>
    <w:rsid w:val="00CA3CA6"/>
    <w:rsid w:val="00CA4B13"/>
    <w:rsid w:val="00CB1B20"/>
    <w:rsid w:val="00CB2A54"/>
    <w:rsid w:val="00CB38F6"/>
    <w:rsid w:val="00CB7347"/>
    <w:rsid w:val="00CC17CA"/>
    <w:rsid w:val="00CC2D05"/>
    <w:rsid w:val="00CC3374"/>
    <w:rsid w:val="00CC3927"/>
    <w:rsid w:val="00CC40E5"/>
    <w:rsid w:val="00CC4D8A"/>
    <w:rsid w:val="00CC4F23"/>
    <w:rsid w:val="00CC5499"/>
    <w:rsid w:val="00CC77C9"/>
    <w:rsid w:val="00CC7AA9"/>
    <w:rsid w:val="00CD17A0"/>
    <w:rsid w:val="00CD500A"/>
    <w:rsid w:val="00CD5661"/>
    <w:rsid w:val="00CD5F03"/>
    <w:rsid w:val="00CD7099"/>
    <w:rsid w:val="00CE1911"/>
    <w:rsid w:val="00CE1FF8"/>
    <w:rsid w:val="00CE34BD"/>
    <w:rsid w:val="00CE620B"/>
    <w:rsid w:val="00CE72D9"/>
    <w:rsid w:val="00CF0873"/>
    <w:rsid w:val="00CF0AD9"/>
    <w:rsid w:val="00D05591"/>
    <w:rsid w:val="00D06B89"/>
    <w:rsid w:val="00D0740C"/>
    <w:rsid w:val="00D1010F"/>
    <w:rsid w:val="00D10DE5"/>
    <w:rsid w:val="00D14609"/>
    <w:rsid w:val="00D15C00"/>
    <w:rsid w:val="00D23574"/>
    <w:rsid w:val="00D2709E"/>
    <w:rsid w:val="00D31E88"/>
    <w:rsid w:val="00D34788"/>
    <w:rsid w:val="00D34BF2"/>
    <w:rsid w:val="00D3569E"/>
    <w:rsid w:val="00D42E1F"/>
    <w:rsid w:val="00D43837"/>
    <w:rsid w:val="00D456C7"/>
    <w:rsid w:val="00D46D5B"/>
    <w:rsid w:val="00D5171F"/>
    <w:rsid w:val="00D52503"/>
    <w:rsid w:val="00D5298F"/>
    <w:rsid w:val="00D551E8"/>
    <w:rsid w:val="00D55C3A"/>
    <w:rsid w:val="00D624F7"/>
    <w:rsid w:val="00D6509A"/>
    <w:rsid w:val="00D71EAC"/>
    <w:rsid w:val="00D73284"/>
    <w:rsid w:val="00D73A55"/>
    <w:rsid w:val="00D8228B"/>
    <w:rsid w:val="00D83F43"/>
    <w:rsid w:val="00D8439E"/>
    <w:rsid w:val="00D8541C"/>
    <w:rsid w:val="00D85C60"/>
    <w:rsid w:val="00D86EDA"/>
    <w:rsid w:val="00D93234"/>
    <w:rsid w:val="00D9476E"/>
    <w:rsid w:val="00DA45DF"/>
    <w:rsid w:val="00DA5046"/>
    <w:rsid w:val="00DA7390"/>
    <w:rsid w:val="00DA7660"/>
    <w:rsid w:val="00DA7AF1"/>
    <w:rsid w:val="00DA7E85"/>
    <w:rsid w:val="00DB1125"/>
    <w:rsid w:val="00DB455C"/>
    <w:rsid w:val="00DC0F1B"/>
    <w:rsid w:val="00DC354E"/>
    <w:rsid w:val="00DC6E3A"/>
    <w:rsid w:val="00DC71A2"/>
    <w:rsid w:val="00DD2440"/>
    <w:rsid w:val="00DD3102"/>
    <w:rsid w:val="00DD34C6"/>
    <w:rsid w:val="00DD36E3"/>
    <w:rsid w:val="00DF1085"/>
    <w:rsid w:val="00DF1FE8"/>
    <w:rsid w:val="00DF3510"/>
    <w:rsid w:val="00DF53DE"/>
    <w:rsid w:val="00DF69F2"/>
    <w:rsid w:val="00DF76FB"/>
    <w:rsid w:val="00E00BA0"/>
    <w:rsid w:val="00E0105A"/>
    <w:rsid w:val="00E01443"/>
    <w:rsid w:val="00E03BD7"/>
    <w:rsid w:val="00E05EB7"/>
    <w:rsid w:val="00E0619E"/>
    <w:rsid w:val="00E07D84"/>
    <w:rsid w:val="00E10176"/>
    <w:rsid w:val="00E13269"/>
    <w:rsid w:val="00E13EEE"/>
    <w:rsid w:val="00E17045"/>
    <w:rsid w:val="00E179AA"/>
    <w:rsid w:val="00E25AA1"/>
    <w:rsid w:val="00E26CBB"/>
    <w:rsid w:val="00E303D7"/>
    <w:rsid w:val="00E3127B"/>
    <w:rsid w:val="00E317F3"/>
    <w:rsid w:val="00E379A1"/>
    <w:rsid w:val="00E42B64"/>
    <w:rsid w:val="00E46F52"/>
    <w:rsid w:val="00E47E7E"/>
    <w:rsid w:val="00E51439"/>
    <w:rsid w:val="00E51808"/>
    <w:rsid w:val="00E52647"/>
    <w:rsid w:val="00E6009C"/>
    <w:rsid w:val="00E604EE"/>
    <w:rsid w:val="00E63EB3"/>
    <w:rsid w:val="00E63EE3"/>
    <w:rsid w:val="00E65C23"/>
    <w:rsid w:val="00E66E5E"/>
    <w:rsid w:val="00E80147"/>
    <w:rsid w:val="00E80C35"/>
    <w:rsid w:val="00E80F65"/>
    <w:rsid w:val="00E83075"/>
    <w:rsid w:val="00E85F63"/>
    <w:rsid w:val="00E921F4"/>
    <w:rsid w:val="00E9268F"/>
    <w:rsid w:val="00E94FA7"/>
    <w:rsid w:val="00EA2F24"/>
    <w:rsid w:val="00EA3C10"/>
    <w:rsid w:val="00EA7B6B"/>
    <w:rsid w:val="00EB1193"/>
    <w:rsid w:val="00EB24F2"/>
    <w:rsid w:val="00EB32A1"/>
    <w:rsid w:val="00EB7544"/>
    <w:rsid w:val="00EB75C7"/>
    <w:rsid w:val="00EC081B"/>
    <w:rsid w:val="00EC0D73"/>
    <w:rsid w:val="00EC138E"/>
    <w:rsid w:val="00EC2DCB"/>
    <w:rsid w:val="00ED229D"/>
    <w:rsid w:val="00ED29B7"/>
    <w:rsid w:val="00ED4DB0"/>
    <w:rsid w:val="00EE46BD"/>
    <w:rsid w:val="00EE6F7A"/>
    <w:rsid w:val="00EF1C65"/>
    <w:rsid w:val="00EF52A9"/>
    <w:rsid w:val="00EF65EF"/>
    <w:rsid w:val="00EF7A58"/>
    <w:rsid w:val="00EF7B91"/>
    <w:rsid w:val="00F019C2"/>
    <w:rsid w:val="00F0334C"/>
    <w:rsid w:val="00F04194"/>
    <w:rsid w:val="00F06283"/>
    <w:rsid w:val="00F06C5F"/>
    <w:rsid w:val="00F073A1"/>
    <w:rsid w:val="00F11015"/>
    <w:rsid w:val="00F132F4"/>
    <w:rsid w:val="00F15909"/>
    <w:rsid w:val="00F16B7C"/>
    <w:rsid w:val="00F176E4"/>
    <w:rsid w:val="00F17D4D"/>
    <w:rsid w:val="00F213C7"/>
    <w:rsid w:val="00F22131"/>
    <w:rsid w:val="00F26273"/>
    <w:rsid w:val="00F309C5"/>
    <w:rsid w:val="00F31F35"/>
    <w:rsid w:val="00F34446"/>
    <w:rsid w:val="00F35373"/>
    <w:rsid w:val="00F35A64"/>
    <w:rsid w:val="00F35FB2"/>
    <w:rsid w:val="00F37B26"/>
    <w:rsid w:val="00F42699"/>
    <w:rsid w:val="00F43046"/>
    <w:rsid w:val="00F50F2F"/>
    <w:rsid w:val="00F5212E"/>
    <w:rsid w:val="00F52FD8"/>
    <w:rsid w:val="00F53C60"/>
    <w:rsid w:val="00F544D5"/>
    <w:rsid w:val="00F55667"/>
    <w:rsid w:val="00F55856"/>
    <w:rsid w:val="00F558FD"/>
    <w:rsid w:val="00F55959"/>
    <w:rsid w:val="00F55C8F"/>
    <w:rsid w:val="00F55CDC"/>
    <w:rsid w:val="00F73E7B"/>
    <w:rsid w:val="00F744BF"/>
    <w:rsid w:val="00F7584B"/>
    <w:rsid w:val="00F80C12"/>
    <w:rsid w:val="00F832FF"/>
    <w:rsid w:val="00F84273"/>
    <w:rsid w:val="00F90B6A"/>
    <w:rsid w:val="00F90FC5"/>
    <w:rsid w:val="00F9259A"/>
    <w:rsid w:val="00F925D1"/>
    <w:rsid w:val="00F9293A"/>
    <w:rsid w:val="00F932DE"/>
    <w:rsid w:val="00FA0ADA"/>
    <w:rsid w:val="00FA0C13"/>
    <w:rsid w:val="00FA7929"/>
    <w:rsid w:val="00FB1301"/>
    <w:rsid w:val="00FB3616"/>
    <w:rsid w:val="00FB4154"/>
    <w:rsid w:val="00FC1D8D"/>
    <w:rsid w:val="00FC4B61"/>
    <w:rsid w:val="00FC54BE"/>
    <w:rsid w:val="00FC564E"/>
    <w:rsid w:val="00FC615B"/>
    <w:rsid w:val="00FC6B79"/>
    <w:rsid w:val="00FD1211"/>
    <w:rsid w:val="00FE0B0C"/>
    <w:rsid w:val="00FE1753"/>
    <w:rsid w:val="00FE7170"/>
    <w:rsid w:val="00FF0C08"/>
    <w:rsid w:val="00FF0F05"/>
    <w:rsid w:val="00FF17D2"/>
    <w:rsid w:val="00FF1E09"/>
    <w:rsid w:val="00FF3EB2"/>
    <w:rsid w:val="00FF5C74"/>
    <w:rsid w:val="00FF6E40"/>
    <w:rsid w:val="00FF7766"/>
    <w:rsid w:val="029B7CC5"/>
    <w:rsid w:val="031164BD"/>
    <w:rsid w:val="04C73726"/>
    <w:rsid w:val="057B09AD"/>
    <w:rsid w:val="065024F3"/>
    <w:rsid w:val="06521034"/>
    <w:rsid w:val="070C1A5D"/>
    <w:rsid w:val="070C580F"/>
    <w:rsid w:val="074E4890"/>
    <w:rsid w:val="0A106EC4"/>
    <w:rsid w:val="0AEB374F"/>
    <w:rsid w:val="0FE77288"/>
    <w:rsid w:val="0FE9420A"/>
    <w:rsid w:val="108522FB"/>
    <w:rsid w:val="11526644"/>
    <w:rsid w:val="12000626"/>
    <w:rsid w:val="15E55EC3"/>
    <w:rsid w:val="17507417"/>
    <w:rsid w:val="18AB6100"/>
    <w:rsid w:val="1AFF5C3E"/>
    <w:rsid w:val="1C9F0C09"/>
    <w:rsid w:val="1ED109CD"/>
    <w:rsid w:val="25B032A3"/>
    <w:rsid w:val="273B4AF1"/>
    <w:rsid w:val="2A177CBD"/>
    <w:rsid w:val="2C8E7915"/>
    <w:rsid w:val="2DC00FD3"/>
    <w:rsid w:val="2F0C4812"/>
    <w:rsid w:val="305D37EE"/>
    <w:rsid w:val="33561D48"/>
    <w:rsid w:val="34CB62D8"/>
    <w:rsid w:val="37C120B7"/>
    <w:rsid w:val="3993251D"/>
    <w:rsid w:val="39B4806F"/>
    <w:rsid w:val="39BB5DE9"/>
    <w:rsid w:val="3BCF6D07"/>
    <w:rsid w:val="40307B10"/>
    <w:rsid w:val="41764D81"/>
    <w:rsid w:val="4206746B"/>
    <w:rsid w:val="42B31F04"/>
    <w:rsid w:val="45D4298D"/>
    <w:rsid w:val="483D056E"/>
    <w:rsid w:val="4AAA68D5"/>
    <w:rsid w:val="4F9874C5"/>
    <w:rsid w:val="50B32E20"/>
    <w:rsid w:val="52546261"/>
    <w:rsid w:val="531414F3"/>
    <w:rsid w:val="57C12742"/>
    <w:rsid w:val="57DF091D"/>
    <w:rsid w:val="58414AC3"/>
    <w:rsid w:val="591012C3"/>
    <w:rsid w:val="5A667190"/>
    <w:rsid w:val="5B8C6DE4"/>
    <w:rsid w:val="5E65171F"/>
    <w:rsid w:val="63726D8C"/>
    <w:rsid w:val="63830D36"/>
    <w:rsid w:val="64815916"/>
    <w:rsid w:val="68296A55"/>
    <w:rsid w:val="6889796C"/>
    <w:rsid w:val="6C38422D"/>
    <w:rsid w:val="71953B0A"/>
    <w:rsid w:val="71EB44FD"/>
    <w:rsid w:val="72B42458"/>
    <w:rsid w:val="768C4DD4"/>
    <w:rsid w:val="77A4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cs="Times New Roman (正文 CS 字体)"/>
      <w:b/>
      <w:bCs/>
      <w:sz w:val="24"/>
      <w:szCs w:val="32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20"/>
      <w:szCs w:val="20"/>
    </w:rPr>
  </w:style>
  <w:style w:type="paragraph" w:styleId="6">
    <w:name w:val="annotation text"/>
    <w:basedOn w:val="1"/>
    <w:link w:val="43"/>
    <w:semiHidden/>
    <w:unhideWhenUsed/>
    <w:qFormat/>
    <w:uiPriority w:val="99"/>
    <w:pPr>
      <w:jc w:val="left"/>
    </w:pPr>
  </w:style>
  <w:style w:type="paragraph" w:styleId="7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20"/>
      <w:szCs w:val="20"/>
    </w:rPr>
  </w:style>
  <w:style w:type="paragraph" w:styleId="8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sz w:val="20"/>
      <w:szCs w:val="20"/>
    </w:rPr>
  </w:style>
  <w:style w:type="paragraph" w:styleId="9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20"/>
      <w:szCs w:val="20"/>
    </w:rPr>
  </w:style>
  <w:style w:type="paragraph" w:styleId="10">
    <w:name w:val="Balloon Text"/>
    <w:basedOn w:val="1"/>
    <w:link w:val="45"/>
    <w:semiHidden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  <w:pPr>
      <w:spacing w:before="240" w:after="120"/>
      <w:jc w:val="left"/>
    </w:pPr>
    <w:rPr>
      <w:rFonts w:eastAsiaTheme="minorHAnsi"/>
      <w:b/>
      <w:bCs/>
      <w:sz w:val="20"/>
      <w:szCs w:val="20"/>
    </w:rPr>
  </w:style>
  <w:style w:type="paragraph" w:styleId="14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20"/>
      <w:szCs w:val="20"/>
    </w:rPr>
  </w:style>
  <w:style w:type="paragraph" w:styleId="15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20"/>
      <w:szCs w:val="20"/>
    </w:rPr>
  </w:style>
  <w:style w:type="paragraph" w:styleId="16">
    <w:name w:val="table of figures"/>
    <w:basedOn w:val="1"/>
    <w:next w:val="1"/>
    <w:unhideWhenUsed/>
    <w:qFormat/>
    <w:uiPriority w:val="99"/>
    <w:pPr>
      <w:ind w:left="420" w:hanging="420"/>
      <w:jc w:val="center"/>
    </w:pPr>
    <w:rPr>
      <w:rFonts w:eastAsiaTheme="minorHAnsi"/>
      <w:b/>
      <w:bCs/>
      <w:i/>
      <w:iCs/>
      <w:sz w:val="20"/>
      <w:szCs w:val="20"/>
    </w:rPr>
  </w:style>
  <w:style w:type="paragraph" w:styleId="17">
    <w:name w:val="toc 2"/>
    <w:basedOn w:val="1"/>
    <w:next w:val="1"/>
    <w:unhideWhenUsed/>
    <w:qFormat/>
    <w:uiPriority w:val="39"/>
    <w:pPr>
      <w:tabs>
        <w:tab w:val="left" w:pos="840"/>
        <w:tab w:val="right" w:pos="3927"/>
      </w:tabs>
      <w:spacing w:before="120"/>
      <w:ind w:left="210"/>
      <w:jc w:val="left"/>
    </w:pPr>
    <w:rPr>
      <w:rFonts w:eastAsiaTheme="minorHAnsi"/>
      <w:i/>
      <w:iCs/>
      <w:sz w:val="20"/>
      <w:szCs w:val="20"/>
    </w:rPr>
  </w:style>
  <w:style w:type="paragraph" w:styleId="18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20"/>
      <w:szCs w:val="20"/>
    </w:rPr>
  </w:style>
  <w:style w:type="paragraph" w:styleId="19">
    <w:name w:val="Normal (Web)"/>
    <w:basedOn w:val="1"/>
    <w:unhideWhenUsed/>
    <w:qFormat/>
    <w:uiPriority w:val="99"/>
    <w:pPr>
      <w:widowControl/>
      <w:spacing w:before="100" w:beforeAutospacing="1" w:after="100" w:afterAutospacing="1" w:line="480" w:lineRule="auto"/>
      <w:ind w:firstLine="360"/>
      <w:jc w:val="left"/>
    </w:pPr>
    <w:rPr>
      <w:rFonts w:ascii="宋体" w:hAnsi="宋体" w:eastAsia="宋体" w:cs="宋体"/>
      <w:kern w:val="0"/>
      <w:sz w:val="24"/>
      <w:szCs w:val="22"/>
    </w:rPr>
  </w:style>
  <w:style w:type="paragraph" w:styleId="20">
    <w:name w:val="annotation subject"/>
    <w:basedOn w:val="6"/>
    <w:next w:val="6"/>
    <w:link w:val="44"/>
    <w:semiHidden/>
    <w:unhideWhenUsed/>
    <w:qFormat/>
    <w:uiPriority w:val="99"/>
    <w:rPr>
      <w:b/>
      <w:bCs/>
    </w:rPr>
  </w:style>
  <w:style w:type="table" w:styleId="22">
    <w:name w:val="Table Grid"/>
    <w:basedOn w:val="21"/>
    <w:qFormat/>
    <w:uiPriority w:val="39"/>
    <w:pPr>
      <w:spacing w:after="240" w:line="480" w:lineRule="auto"/>
      <w:ind w:firstLine="360"/>
    </w:pPr>
    <w:rPr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4">
    <w:name w:val="Strong"/>
    <w:basedOn w:val="23"/>
    <w:qFormat/>
    <w:uiPriority w:val="22"/>
    <w:rPr>
      <w:b/>
      <w:bCs/>
      <w:spacing w:val="0"/>
    </w:rPr>
  </w:style>
  <w:style w:type="character" w:styleId="25">
    <w:name w:val="page number"/>
    <w:basedOn w:val="23"/>
    <w:semiHidden/>
    <w:unhideWhenUsed/>
    <w:qFormat/>
    <w:uiPriority w:val="99"/>
  </w:style>
  <w:style w:type="character" w:styleId="26">
    <w:name w:val="FollowedHyperlink"/>
    <w:basedOn w:val="23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27">
    <w:name w:val="Emphasis"/>
    <w:qFormat/>
    <w:uiPriority w:val="20"/>
    <w:rPr>
      <w:b/>
      <w:bCs/>
      <w:i/>
      <w:iCs/>
      <w:color w:val="auto"/>
    </w:rPr>
  </w:style>
  <w:style w:type="character" w:styleId="28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9">
    <w:name w:val="annotation reference"/>
    <w:basedOn w:val="23"/>
    <w:semiHidden/>
    <w:unhideWhenUsed/>
    <w:qFormat/>
    <w:uiPriority w:val="99"/>
    <w:rPr>
      <w:sz w:val="21"/>
      <w:szCs w:val="21"/>
    </w:rPr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character" w:customStyle="1" w:styleId="31">
    <w:name w:val="标题 1 字符"/>
    <w:basedOn w:val="2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32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F5597" w:themeColor="accent1" w:themeShade="BF"/>
      <w:kern w:val="0"/>
      <w:sz w:val="28"/>
      <w:szCs w:val="28"/>
    </w:rPr>
  </w:style>
  <w:style w:type="character" w:customStyle="1" w:styleId="33">
    <w:name w:val="标题 2 字符"/>
    <w:basedOn w:val="23"/>
    <w:link w:val="3"/>
    <w:qFormat/>
    <w:uiPriority w:val="9"/>
    <w:rPr>
      <w:rFonts w:asciiTheme="majorHAnsi" w:hAnsiTheme="majorHAnsi" w:eastAsiaTheme="majorEastAsia" w:cstheme="majorBidi"/>
      <w:b/>
      <w:bCs/>
      <w:sz w:val="28"/>
      <w:szCs w:val="32"/>
    </w:rPr>
  </w:style>
  <w:style w:type="paragraph" w:customStyle="1" w:styleId="34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customStyle="1" w:styleId="35">
    <w:name w:val="页眉 字符"/>
    <w:basedOn w:val="23"/>
    <w:link w:val="12"/>
    <w:qFormat/>
    <w:uiPriority w:val="99"/>
    <w:rPr>
      <w:sz w:val="18"/>
      <w:szCs w:val="18"/>
    </w:rPr>
  </w:style>
  <w:style w:type="character" w:customStyle="1" w:styleId="36">
    <w:name w:val="页脚 字符"/>
    <w:basedOn w:val="23"/>
    <w:link w:val="11"/>
    <w:qFormat/>
    <w:uiPriority w:val="99"/>
    <w:rPr>
      <w:sz w:val="18"/>
      <w:szCs w:val="18"/>
    </w:rPr>
  </w:style>
  <w:style w:type="table" w:customStyle="1" w:styleId="37">
    <w:name w:val="网格表 4 - 着色 31"/>
    <w:basedOn w:val="21"/>
    <w:qFormat/>
    <w:uiPriority w:val="49"/>
    <w:pPr>
      <w:spacing w:after="240" w:line="480" w:lineRule="auto"/>
      <w:ind w:firstLine="360"/>
    </w:pPr>
    <w:rPr>
      <w:sz w:val="22"/>
      <w:szCs w:val="22"/>
    </w:rPr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8">
    <w:name w:val="网格表 2 - 着色 31"/>
    <w:basedOn w:val="21"/>
    <w:qFormat/>
    <w:uiPriority w:val="47"/>
    <w:tblPr>
      <w:tblBorders>
        <w:top w:val="single" w:color="C8C8C8" w:themeColor="accent3" w:themeTint="99" w:sz="2" w:space="0"/>
        <w:bottom w:val="single" w:color="C8C8C8" w:themeColor="accent3" w:themeTint="99" w:sz="2" w:space="0"/>
        <w:insideH w:val="single" w:color="C8C8C8" w:themeColor="accent3" w:themeTint="99" w:sz="2" w:space="0"/>
        <w:insideV w:val="single" w:color="C8C8C8" w:themeColor="accent3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C8C8C8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C8C8C8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table" w:customStyle="1" w:styleId="39">
    <w:name w:val="网格表 21"/>
    <w:basedOn w:val="21"/>
    <w:qFormat/>
    <w:uiPriority w:val="47"/>
    <w:tblPr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CCCCC" w:themeFill="text1" w:themeFillTint="33"/>
      </w:tcPr>
    </w:tblStylePr>
    <w:tblStylePr w:type="band1Horz">
      <w:tcPr>
        <w:shd w:val="clear" w:color="auto" w:fill="CCCCCC" w:themeFill="text1" w:themeFillTint="33"/>
      </w:tcPr>
    </w:tblStylePr>
  </w:style>
  <w:style w:type="table" w:customStyle="1" w:styleId="40">
    <w:name w:val="网格表 5 深色 - 着色 31"/>
    <w:basedOn w:val="21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CECEC" w:themeFill="accent3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cPr>
        <w:shd w:val="clear" w:color="auto" w:fill="DADADA" w:themeFill="accent3" w:themeFillTint="66"/>
      </w:tcPr>
    </w:tblStylePr>
    <w:tblStylePr w:type="band1Horz">
      <w:tcPr>
        <w:shd w:val="clear" w:color="auto" w:fill="DADADA" w:themeFill="accent3" w:themeFillTint="66"/>
      </w:tcPr>
    </w:tblStylePr>
  </w:style>
  <w:style w:type="character" w:customStyle="1" w:styleId="41">
    <w:name w:val="标题 3 字符"/>
    <w:basedOn w:val="23"/>
    <w:link w:val="4"/>
    <w:qFormat/>
    <w:uiPriority w:val="9"/>
    <w:rPr>
      <w:rFonts w:cs="Times New Roman (正文 CS 字体)"/>
      <w:b/>
      <w:bCs/>
      <w:sz w:val="24"/>
      <w:szCs w:val="32"/>
    </w:rPr>
  </w:style>
  <w:style w:type="character" w:customStyle="1" w:styleId="42">
    <w:name w:val="未处理的提及1"/>
    <w:basedOn w:val="23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3">
    <w:name w:val="批注文字 字符"/>
    <w:basedOn w:val="23"/>
    <w:link w:val="6"/>
    <w:semiHidden/>
    <w:qFormat/>
    <w:uiPriority w:val="99"/>
  </w:style>
  <w:style w:type="character" w:customStyle="1" w:styleId="44">
    <w:name w:val="批注主题 字符"/>
    <w:basedOn w:val="43"/>
    <w:link w:val="20"/>
    <w:semiHidden/>
    <w:qFormat/>
    <w:uiPriority w:val="99"/>
    <w:rPr>
      <w:b/>
      <w:bCs/>
    </w:rPr>
  </w:style>
  <w:style w:type="character" w:customStyle="1" w:styleId="45">
    <w:name w:val="批注框文本 字符"/>
    <w:basedOn w:val="23"/>
    <w:link w:val="10"/>
    <w:semiHidden/>
    <w:qFormat/>
    <w:uiPriority w:val="99"/>
    <w:rPr>
      <w:sz w:val="18"/>
      <w:szCs w:val="18"/>
    </w:rPr>
  </w:style>
  <w:style w:type="table" w:customStyle="1" w:styleId="46">
    <w:name w:val="网格型1"/>
    <w:basedOn w:val="21"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47">
    <w:name w:val="网格型2"/>
    <w:basedOn w:val="21"/>
    <w:qFormat/>
    <w:uiPriority w:val="0"/>
    <w:pPr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0BE999-6223-4EFA-BF22-65E8811C66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BAIDU</Company>
  <Pages>8</Pages>
  <Words>2629</Words>
  <Characters>5596</Characters>
  <Lines>121</Lines>
  <Paragraphs>34</Paragraphs>
  <TotalTime>833</TotalTime>
  <ScaleCrop>false</ScaleCrop>
  <LinksUpToDate>false</LinksUpToDate>
  <CharactersWithSpaces>5757</CharactersWithSpaces>
  <HyperlinkBase>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0100000000000000b0a2000000000000523668653461386439383664613938626238656631383337363563613934373231363230</HyperlinkBase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2021-04-27T01:24:00Z</dcterms:created>
  <dc:creator>Microsoft Office User</dc:creator>
  <cp:lastModifiedBy>南部来的小镇人</cp:lastModifiedBy>
  <dcterms:modified xsi:type="dcterms:W3CDTF">2023-11-30T07:14:26Z</dcterms:modified>
  <cp:revision>972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DF8EAD7F95E14DAFB1E187CB6344D787_13</vt:lpwstr>
  </property>
</Properties>
</file>