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878E5" w:rsidTr="4389FAF2" w14:paraId="7E219F3E" w14:textId="77777777">
        <w:tc>
          <w:tcPr>
            <w:tcW w:w="5000" w:type="pct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878E5" w:rsidP="4389FAF2" w:rsidRDefault="00397BBF" w14:paraId="2B0F1EE9" w14:textId="0435EFC7" w14:noSpellErr="1">
            <w:pPr>
              <w:pStyle w:val="Ttulo3"/>
              <w:rPr>
                <w:rFonts w:ascii="Arial" w:hAnsi="Arial" w:eastAsia="Arial" w:cs="Arial"/>
              </w:rPr>
            </w:pPr>
            <w:r w:rsidRPr="4389FAF2" w:rsidR="00397BBF">
              <w:rPr>
                <w:rFonts w:ascii="Arial" w:hAnsi="Arial" w:eastAsia="Arial" w:cs="Arial"/>
              </w:rPr>
              <w:t>[</w:t>
            </w:r>
            <w:r w:rsidRPr="4389FAF2" w:rsidR="002A30E6">
              <w:rPr>
                <w:rFonts w:ascii="Arial" w:hAnsi="Arial" w:eastAsia="Arial" w:cs="Arial"/>
              </w:rPr>
              <w:t>EF-0001</w:t>
            </w:r>
            <w:r w:rsidRPr="4389FAF2" w:rsidR="00397BBF">
              <w:rPr>
                <w:rFonts w:ascii="Arial" w:hAnsi="Arial" w:eastAsia="Arial" w:cs="Arial"/>
              </w:rPr>
              <w:t>] </w:t>
            </w:r>
            <w:r w:rsidRPr="4389FAF2" w:rsidR="00371454">
              <w:rPr>
                <w:rFonts w:ascii="Arial" w:hAnsi="Arial" w:eastAsia="Arial" w:cs="Arial"/>
              </w:rPr>
              <w:t>Exercício</w:t>
            </w:r>
            <w:r w:rsidRPr="4389FAF2" w:rsidR="00397BBF">
              <w:rPr>
                <w:rFonts w:ascii="Arial" w:hAnsi="Arial" w:eastAsia="Arial" w:cs="Arial"/>
              </w:rPr>
              <w:t xml:space="preserve"> </w:t>
            </w:r>
            <w:r w:rsidRPr="4389FAF2" w:rsidR="002A30E6">
              <w:rPr>
                <w:rFonts w:ascii="Arial" w:hAnsi="Arial" w:eastAsia="Arial" w:cs="Arial"/>
              </w:rPr>
              <w:t>– Módulo 5</w:t>
            </w:r>
          </w:p>
        </w:tc>
      </w:tr>
      <w:tr w:rsidR="000878E5" w:rsidTr="4389FAF2" w14:paraId="7F8371AE" w14:textId="77777777">
        <w:tc>
          <w:tcPr>
            <w:tcW w:w="100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878E5" w:rsidP="4389FAF2" w:rsidRDefault="00DF3E29" w14:paraId="6AE6FC1E" w14:textId="2B22E010" w14:noSpellErr="1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389FAF2" w:rsidR="00DF3E29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Responsável</w:t>
            </w:r>
            <w:r w:rsidRPr="4389FAF2" w:rsidR="00397BBF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:</w:t>
            </w:r>
          </w:p>
        </w:tc>
        <w:tc>
          <w:tcPr>
            <w:tcW w:w="399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878E5" w:rsidP="4389FAF2" w:rsidRDefault="000878E5" w14:paraId="3A62E8A2" w14:textId="6DED2275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389FAF2" w:rsidR="3CCC95E4">
              <w:rPr>
                <w:rFonts w:ascii="Arial" w:hAnsi="Arial" w:eastAsia="Arial" w:cs="Arial"/>
                <w:sz w:val="20"/>
                <w:szCs w:val="20"/>
              </w:rPr>
              <w:t>Erlando Júnior</w:t>
            </w:r>
          </w:p>
        </w:tc>
      </w:tr>
      <w:tr w:rsidR="000878E5" w:rsidTr="4389FAF2" w14:paraId="1F36E735" w14:textId="77777777">
        <w:tc>
          <w:tcPr>
            <w:tcW w:w="100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878E5" w:rsidP="4389FAF2" w:rsidRDefault="00397BBF" w14:paraId="70AD1073" w14:textId="77777777" w14:noSpellErr="1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389FAF2" w:rsidR="00397BBF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Projeto:</w:t>
            </w:r>
          </w:p>
        </w:tc>
        <w:tc>
          <w:tcPr>
            <w:tcW w:w="399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878E5" w:rsidP="4389FAF2" w:rsidRDefault="002A30E6" w14:paraId="3A5D0FE0" w14:textId="373CF2E2" w14:noSpellErr="1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389FAF2" w:rsidR="002A30E6">
              <w:rPr>
                <w:rFonts w:ascii="Arial" w:hAnsi="Arial" w:eastAsia="Arial" w:cs="Arial"/>
                <w:sz w:val="20"/>
                <w:szCs w:val="20"/>
              </w:rPr>
              <w:t xml:space="preserve">Novo Sistema </w:t>
            </w:r>
            <w:r w:rsidRPr="4389FAF2" w:rsidR="000644D0">
              <w:rPr>
                <w:rFonts w:ascii="Arial" w:hAnsi="Arial" w:eastAsia="Arial" w:cs="Arial"/>
                <w:sz w:val="20"/>
                <w:szCs w:val="20"/>
              </w:rPr>
              <w:t>de Cadastro EBAC-Shop</w:t>
            </w:r>
          </w:p>
        </w:tc>
      </w:tr>
    </w:tbl>
    <w:p w:rsidR="00A93CD6" w:rsidP="4389FAF2" w:rsidRDefault="00A93CD6" w14:paraId="199ED811" w14:textId="77777777" w14:noSpellErr="1">
      <w:pPr>
        <w:rPr>
          <w:rFonts w:ascii="Arial" w:hAnsi="Arial" w:eastAsia="Arial" w:cs="Arial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0878E5" w:rsidTr="4389FAF2" w14:paraId="557FE47E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Pr="002A30E6" w:rsidR="000878E5" w:rsidP="4389FAF2" w:rsidRDefault="002A30E6" w14:paraId="7D865EE2" w14:textId="5C1A8A98" w14:noSpellErr="1">
            <w:pPr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4389FAF2" w:rsidR="002A30E6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Caso de uso: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878E5" w:rsidP="4389FAF2" w:rsidRDefault="00F14694" w14:paraId="26F30E7F" w14:textId="054B5E70" w14:noSpellErr="1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389FAF2" w:rsidR="2E2EB73B">
              <w:rPr>
                <w:rFonts w:ascii="Arial" w:hAnsi="Arial" w:eastAsia="Arial" w:cs="Arial"/>
                <w:sz w:val="20"/>
                <w:szCs w:val="20"/>
              </w:rPr>
              <w:t>C</w:t>
            </w:r>
            <w:r w:rsidRPr="4389FAF2" w:rsidR="002A30E6">
              <w:rPr>
                <w:rFonts w:ascii="Arial" w:hAnsi="Arial" w:eastAsia="Arial" w:cs="Arial"/>
                <w:sz w:val="20"/>
                <w:szCs w:val="20"/>
              </w:rPr>
              <w:t xml:space="preserve">adastro de </w:t>
            </w:r>
            <w:r w:rsidRPr="4389FAF2" w:rsidR="6532AC1F">
              <w:rPr>
                <w:rFonts w:ascii="Arial" w:hAnsi="Arial" w:eastAsia="Arial" w:cs="Arial"/>
                <w:sz w:val="20"/>
                <w:szCs w:val="20"/>
              </w:rPr>
              <w:t>produtos</w:t>
            </w:r>
          </w:p>
        </w:tc>
      </w:tr>
      <w:tr w:rsidR="002A30E6" w:rsidTr="4389FAF2" w14:paraId="3A8C4EC9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A30E6" w:rsidP="4389FAF2" w:rsidRDefault="002A30E6" w14:paraId="2E473C62" w14:textId="5349FBEE" w14:noSpellErr="1">
            <w:pPr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4389FAF2" w:rsidR="002A30E6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Objetivo: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A30E6" w:rsidP="4389FAF2" w:rsidRDefault="002A30E6" w14:paraId="7DE44DDF" w14:textId="55A2FAF4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389FAF2" w:rsidR="002A30E6">
              <w:rPr>
                <w:rFonts w:ascii="Arial" w:hAnsi="Arial" w:eastAsia="Arial" w:cs="Arial"/>
                <w:sz w:val="20"/>
                <w:szCs w:val="20"/>
              </w:rPr>
              <w:t xml:space="preserve">Troca do sistema de cadastro </w:t>
            </w:r>
            <w:r w:rsidRPr="4389FAF2" w:rsidR="395DC79B">
              <w:rPr>
                <w:rFonts w:ascii="Arial" w:hAnsi="Arial" w:eastAsia="Arial" w:cs="Arial"/>
                <w:sz w:val="20"/>
                <w:szCs w:val="20"/>
              </w:rPr>
              <w:t xml:space="preserve">de produtos na </w:t>
            </w:r>
            <w:bookmarkStart w:name="_Int_pbUahEta" w:id="1769688068"/>
            <w:r w:rsidRPr="4389FAF2" w:rsidR="395DC79B">
              <w:rPr>
                <w:rFonts w:ascii="Arial" w:hAnsi="Arial" w:eastAsia="Arial" w:cs="Arial"/>
                <w:sz w:val="20"/>
                <w:szCs w:val="20"/>
              </w:rPr>
              <w:t>Ebac</w:t>
            </w:r>
            <w:bookmarkEnd w:id="1769688068"/>
            <w:r w:rsidRPr="4389FAF2" w:rsidR="395DC79B">
              <w:rPr>
                <w:rFonts w:ascii="Arial" w:hAnsi="Arial" w:eastAsia="Arial" w:cs="Arial"/>
                <w:sz w:val="20"/>
                <w:szCs w:val="20"/>
              </w:rPr>
              <w:t>-Shop</w:t>
            </w:r>
            <w:r w:rsidRPr="4389FAF2" w:rsidR="002A30E6">
              <w:rPr>
                <w:rFonts w:ascii="Arial" w:hAnsi="Arial" w:eastAsia="Arial" w:cs="Arial"/>
                <w:sz w:val="20"/>
                <w:szCs w:val="20"/>
              </w:rPr>
              <w:t>.</w:t>
            </w:r>
          </w:p>
        </w:tc>
      </w:tr>
      <w:tr w:rsidR="002A30E6" w:rsidTr="4389FAF2" w14:paraId="7A958F07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A30E6" w:rsidP="4389FAF2" w:rsidRDefault="002A30E6" w14:paraId="2DBF523A" w14:textId="7B584EDE" w14:noSpellErr="1">
            <w:pPr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4389FAF2" w:rsidR="002A30E6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Atores: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A30E6" w:rsidP="4389FAF2" w:rsidRDefault="007266A2" w14:paraId="1FC2431E" w14:textId="455020E8" w14:noSpellErr="1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389FAF2" w:rsidR="395DC79B">
              <w:rPr>
                <w:rFonts w:ascii="Arial" w:hAnsi="Arial" w:eastAsia="Arial" w:cs="Arial"/>
                <w:sz w:val="20"/>
                <w:szCs w:val="20"/>
              </w:rPr>
              <w:t>Administrador</w:t>
            </w:r>
            <w:r w:rsidRPr="4389FAF2" w:rsidR="002A30E6">
              <w:rPr>
                <w:rFonts w:ascii="Arial" w:hAnsi="Arial" w:eastAsia="Arial" w:cs="Arial"/>
                <w:sz w:val="20"/>
                <w:szCs w:val="20"/>
              </w:rPr>
              <w:t xml:space="preserve"> / Sistema</w:t>
            </w:r>
          </w:p>
        </w:tc>
      </w:tr>
    </w:tbl>
    <w:p w:rsidR="00A93CD6" w:rsidP="4389FAF2" w:rsidRDefault="00A93CD6" w14:paraId="5D6B4401" w14:textId="77777777" w14:noSpellErr="1">
      <w:pPr>
        <w:rPr>
          <w:rFonts w:ascii="Arial" w:hAnsi="Arial" w:eastAsia="Arial" w:cs="Arial"/>
        </w:rPr>
      </w:pPr>
    </w:p>
    <w:tbl>
      <w:tblPr>
        <w:tblW w:w="8504" w:type="dxa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3405"/>
        <w:gridCol w:w="5099"/>
      </w:tblGrid>
      <w:tr w:rsidR="000878E5" w:rsidTr="4389FAF2" w14:paraId="1B789BDD" w14:textId="77777777">
        <w:trPr>
          <w:tblCellSpacing w:w="0" w:type="dxa"/>
        </w:trPr>
        <w:tc>
          <w:tcPr>
            <w:tcW w:w="3405" w:type="dxa"/>
            <w:shd w:val="clear" w:color="auto" w:fill="BBBBBB"/>
            <w:noWrap/>
            <w:tcMar/>
            <w:vAlign w:val="center"/>
            <w:hideMark/>
          </w:tcPr>
          <w:p w:rsidR="000878E5" w:rsidP="4389FAF2" w:rsidRDefault="00397BBF" w14:paraId="57644697" w14:textId="6260BF2E" w14:noSpellErr="1">
            <w:pPr>
              <w:jc w:val="center"/>
              <w:rPr>
                <w:rFonts w:ascii="Arial" w:hAnsi="Arial" w:eastAsia="Arial" w:cs="Arial"/>
              </w:rPr>
            </w:pPr>
            <w:r w:rsidRPr="4389FAF2" w:rsidR="00397BBF">
              <w:rPr>
                <w:rFonts w:ascii="Arial" w:hAnsi="Arial" w:eastAsia="Arial" w:cs="Arial"/>
              </w:rPr>
              <w:t> </w:t>
            </w:r>
            <w:r w:rsidRPr="4389FAF2" w:rsidR="50F0FD3C">
              <w:rPr>
                <w:rFonts w:ascii="Arial" w:hAnsi="Arial" w:eastAsia="Arial" w:cs="Arial"/>
                <w:b w:val="1"/>
                <w:bCs w:val="1"/>
                <w:color w:val="FFFFFF" w:themeColor="background1" w:themeTint="FF" w:themeShade="FF"/>
              </w:rPr>
              <w:t>Regras de negócio</w:t>
            </w:r>
            <w:r w:rsidRPr="4389FAF2" w:rsidR="00397BBF">
              <w:rPr>
                <w:rFonts w:ascii="Arial" w:hAnsi="Arial" w:eastAsia="Arial" w:cs="Arial"/>
              </w:rPr>
              <w:t xml:space="preserve">  </w:t>
            </w:r>
          </w:p>
        </w:tc>
        <w:tc>
          <w:tcPr>
            <w:tcW w:w="5099" w:type="dxa"/>
            <w:tcMar/>
            <w:vAlign w:val="center"/>
            <w:hideMark/>
          </w:tcPr>
          <w:p w:rsidR="000878E5" w:rsidP="4389FAF2" w:rsidRDefault="00397BBF" w14:paraId="3CF4EEC4" w14:textId="77777777" w14:noSpellErr="1">
            <w:pPr>
              <w:rPr>
                <w:rFonts w:ascii="Arial" w:hAnsi="Arial" w:eastAsia="Arial" w:cs="Arial"/>
              </w:rPr>
            </w:pPr>
            <w:r w:rsidRPr="4389FAF2" w:rsidR="00397BBF">
              <w:rPr>
                <w:rFonts w:ascii="Arial" w:hAnsi="Arial" w:eastAsia="Arial" w:cs="Arial"/>
              </w:rPr>
              <w:t> </w:t>
            </w:r>
          </w:p>
        </w:tc>
      </w:tr>
    </w:tbl>
    <w:p w:rsidR="000878E5" w:rsidP="4389FAF2" w:rsidRDefault="000878E5" w14:paraId="7D002BC6" w14:textId="77777777" w14:noSpellErr="1">
      <w:pPr>
        <w:rPr>
          <w:rFonts w:ascii="Arial" w:hAnsi="Arial" w:eastAsia="Arial" w:cs="Arial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878E5" w:rsidTr="4389FAF2" w14:paraId="4D841606" w14:textId="77777777">
        <w:trPr>
          <w:tblCellSpacing w:w="0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3F33A3" w:rsidR="003F33A3" w:rsidP="4389FAF2" w:rsidRDefault="003F33A3" w14:paraId="2E8F08F4" w14:textId="0CB21C4A" w14:noSpellErr="1">
            <w:pPr>
              <w:pStyle w:val="Ttulo3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bookmarkStart w:name="" w:id="0"/>
            <w:r w:rsidRPr="4389FAF2" w:rsidR="50F0FD3C">
              <w:rPr>
                <w:rFonts w:ascii="Arial" w:hAnsi="Arial" w:eastAsia="Arial" w:cs="Arial"/>
                <w:sz w:val="20"/>
                <w:szCs w:val="20"/>
              </w:rPr>
              <w:t>RN01</w:t>
            </w:r>
            <w:r w:rsidRPr="4389FAF2" w:rsidR="29107CD9">
              <w:rPr>
                <w:rFonts w:ascii="Arial" w:hAnsi="Arial" w:eastAsia="Arial" w:cs="Arial"/>
                <w:sz w:val="20"/>
                <w:szCs w:val="20"/>
              </w:rPr>
              <w:t>:</w:t>
            </w:r>
            <w:r w:rsidRPr="4389FAF2" w:rsidR="50F0FD3C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 Os valores dos produtos devem estar entre R$</w:t>
            </w:r>
            <w:r w:rsidRPr="4389FAF2" w:rsidR="50F0FD3C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50</w:t>
            </w:r>
            <w:r w:rsidRPr="4389FAF2" w:rsidR="50F0FD3C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,00 e R$</w:t>
            </w:r>
            <w:r w:rsidRPr="4389FAF2" w:rsidR="50F0FD3C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150</w:t>
            </w:r>
            <w:r w:rsidRPr="4389FAF2" w:rsidR="50F0FD3C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,00;</w:t>
            </w:r>
          </w:p>
          <w:p w:rsidRPr="003F33A3" w:rsidR="003F33A3" w:rsidP="4389FAF2" w:rsidRDefault="003F33A3" w14:paraId="405745E4" w14:textId="3824946B" w14:noSpellErr="1">
            <w:pPr>
              <w:pStyle w:val="Ttulo3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4389FAF2" w:rsidR="50F0FD3C">
              <w:rPr>
                <w:rFonts w:ascii="Arial" w:hAnsi="Arial" w:eastAsia="Arial" w:cs="Arial"/>
                <w:sz w:val="20"/>
                <w:szCs w:val="20"/>
              </w:rPr>
              <w:t>RN02</w:t>
            </w:r>
            <w:r w:rsidRPr="4389FAF2" w:rsidR="29107CD9">
              <w:rPr>
                <w:rFonts w:ascii="Arial" w:hAnsi="Arial" w:eastAsia="Arial" w:cs="Arial"/>
                <w:sz w:val="20"/>
                <w:szCs w:val="20"/>
              </w:rPr>
              <w:t>:</w:t>
            </w:r>
            <w:r w:rsidRPr="4389FAF2" w:rsidR="50F0FD3C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 Produtos iguais já cadastrados há mais de </w:t>
            </w:r>
            <w:r w:rsidRPr="4389FAF2" w:rsidR="50F0FD3C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90</w:t>
            </w:r>
            <w:r w:rsidRPr="4389FAF2" w:rsidR="50F0FD3C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 dias devem ser renovados;</w:t>
            </w:r>
          </w:p>
          <w:p w:rsidR="003F33A3" w:rsidP="4389FAF2" w:rsidRDefault="003F33A3" w14:paraId="6F212014" w14:textId="611ABD5A" w14:noSpellErr="1">
            <w:pPr>
              <w:pStyle w:val="Ttulo3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4389FAF2" w:rsidR="50F0FD3C">
              <w:rPr>
                <w:rFonts w:ascii="Arial" w:hAnsi="Arial" w:eastAsia="Arial" w:cs="Arial"/>
                <w:sz w:val="20"/>
                <w:szCs w:val="20"/>
              </w:rPr>
              <w:t>RN03</w:t>
            </w:r>
            <w:r w:rsidRPr="4389FAF2" w:rsidR="29107CD9">
              <w:rPr>
                <w:rFonts w:ascii="Arial" w:hAnsi="Arial" w:eastAsia="Arial" w:cs="Arial"/>
                <w:sz w:val="20"/>
                <w:szCs w:val="20"/>
              </w:rPr>
              <w:t>:</w:t>
            </w:r>
            <w:r w:rsidRPr="4389FAF2" w:rsidR="50F0FD3C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 Permitir cadastro máximo de </w:t>
            </w:r>
            <w:r w:rsidRPr="4389FAF2" w:rsidR="50F0FD3C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150</w:t>
            </w:r>
            <w:r w:rsidRPr="4389FAF2" w:rsidR="50F0FD3C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 itens por vez;</w:t>
            </w:r>
          </w:p>
          <w:p w:rsidRPr="003F33A3" w:rsidR="00397BBF" w:rsidP="4389FAF2" w:rsidRDefault="003F33A3" w14:paraId="1DDD0591" w14:textId="432B3D21" w14:noSpellErr="1">
            <w:pPr>
              <w:pStyle w:val="Ttulo3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4389FAF2" w:rsidR="50F0FD3C">
              <w:rPr>
                <w:rFonts w:ascii="Arial" w:hAnsi="Arial" w:eastAsia="Arial" w:cs="Arial"/>
                <w:sz w:val="20"/>
                <w:szCs w:val="20"/>
              </w:rPr>
              <w:t>RN04</w:t>
            </w:r>
            <w:r w:rsidRPr="4389FAF2" w:rsidR="29107CD9">
              <w:rPr>
                <w:rFonts w:ascii="Arial" w:hAnsi="Arial" w:eastAsia="Arial" w:cs="Arial"/>
                <w:sz w:val="20"/>
                <w:szCs w:val="20"/>
              </w:rPr>
              <w:t>:</w:t>
            </w:r>
            <w:r w:rsidRPr="4389FAF2" w:rsidR="50F0FD3C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 Somente administrador autenticado pode fazer cadastro de produtos;</w:t>
            </w:r>
          </w:p>
          <w:bookmarkEnd w:id="0"/>
          <w:p w:rsidRPr="00155DA4" w:rsidR="000878E5" w:rsidP="4389FAF2" w:rsidRDefault="000878E5" w14:paraId="62CC2A6A" w14:textId="6CD4F054" w14:noSpellErr="1">
            <w:pPr>
              <w:pStyle w:val="NormalWeb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:rsidR="4389FAF2" w:rsidP="4389FAF2" w:rsidRDefault="4389FAF2" w14:noSpellErr="1" w14:paraId="7E44815E" w14:textId="4AAF835E">
      <w:pPr>
        <w:pStyle w:val="Normal"/>
        <w:rPr>
          <w:rFonts w:ascii="Arial" w:hAnsi="Arial" w:eastAsia="Arial" w:cs="Arial"/>
        </w:rPr>
      </w:pPr>
    </w:p>
    <w:tbl>
      <w:tblPr>
        <w:tblW w:w="8504" w:type="dxa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745"/>
        <w:gridCol w:w="5759"/>
      </w:tblGrid>
      <w:tr w:rsidR="00155DA4" w:rsidTr="4389FAF2" w14:paraId="791C6877" w14:textId="77777777">
        <w:trPr>
          <w:tblCellSpacing w:w="0" w:type="dxa"/>
        </w:trPr>
        <w:tc>
          <w:tcPr>
            <w:tcW w:w="2745" w:type="dxa"/>
            <w:shd w:val="clear" w:color="auto" w:fill="BBBBBB"/>
            <w:noWrap/>
            <w:tcMar/>
            <w:vAlign w:val="center"/>
            <w:hideMark/>
          </w:tcPr>
          <w:p w:rsidR="00155DA4" w:rsidP="4389FAF2" w:rsidRDefault="00155DA4" w14:paraId="762D9CD4" w14:textId="68A4E181" w14:noSpellErr="1">
            <w:pPr>
              <w:jc w:val="center"/>
              <w:rPr>
                <w:rFonts w:ascii="Arial" w:hAnsi="Arial" w:eastAsia="Arial" w:cs="Arial"/>
              </w:rPr>
            </w:pPr>
            <w:r w:rsidRPr="4389FAF2" w:rsidR="29107CD9">
              <w:rPr>
                <w:rFonts w:ascii="Arial" w:hAnsi="Arial" w:eastAsia="Arial" w:cs="Arial"/>
              </w:rPr>
              <w:t xml:space="preserve"> Cenários de testes  </w:t>
            </w:r>
          </w:p>
        </w:tc>
        <w:tc>
          <w:tcPr>
            <w:tcW w:w="5759" w:type="dxa"/>
            <w:tcMar/>
            <w:vAlign w:val="center"/>
            <w:hideMark/>
          </w:tcPr>
          <w:p w:rsidR="00155DA4" w:rsidP="4389FAF2" w:rsidRDefault="00155DA4" w14:paraId="4EE66E25" w14:textId="77777777" w14:noSpellErr="1">
            <w:pPr>
              <w:rPr>
                <w:rFonts w:ascii="Arial" w:hAnsi="Arial" w:eastAsia="Arial" w:cs="Arial"/>
              </w:rPr>
            </w:pPr>
            <w:r w:rsidRPr="4389FAF2" w:rsidR="29107CD9">
              <w:rPr>
                <w:rFonts w:ascii="Arial" w:hAnsi="Arial" w:eastAsia="Arial" w:cs="Arial"/>
              </w:rPr>
              <w:t> </w:t>
            </w:r>
          </w:p>
        </w:tc>
      </w:tr>
    </w:tbl>
    <w:p w:rsidR="00155DA4" w:rsidP="4389FAF2" w:rsidRDefault="00155DA4" w14:paraId="51E09411" w14:textId="77777777" w14:noSpellErr="1">
      <w:pPr>
        <w:rPr>
          <w:rFonts w:ascii="Arial" w:hAnsi="Arial" w:eastAsia="Arial" w:cs="Arial"/>
        </w:rPr>
      </w:pPr>
    </w:p>
    <w:tbl>
      <w:tblPr>
        <w:tblStyle w:val="Tabelacomgrade"/>
        <w:tblW w:w="8633" w:type="dxa"/>
        <w:tblLook w:val="04A0" w:firstRow="1" w:lastRow="0" w:firstColumn="1" w:lastColumn="0" w:noHBand="0" w:noVBand="1"/>
      </w:tblPr>
      <w:tblGrid>
        <w:gridCol w:w="983"/>
        <w:gridCol w:w="1080"/>
        <w:gridCol w:w="5400"/>
        <w:gridCol w:w="1170"/>
      </w:tblGrid>
      <w:tr w:rsidR="00A9094A" w:rsidTr="4389FAF2" w14:paraId="01EB6BC9" w14:textId="77777777">
        <w:tc>
          <w:tcPr>
            <w:tcW w:w="983" w:type="dxa"/>
            <w:shd w:val="clear" w:color="auto" w:fill="BFBFBF" w:themeFill="background1" w:themeFillShade="BF"/>
            <w:tcMar/>
            <w:vAlign w:val="center"/>
          </w:tcPr>
          <w:p w:rsidR="00A9094A" w:rsidP="4389FAF2" w:rsidRDefault="00A9094A" w14:paraId="53506172" w14:textId="4CFA36B0" w14:noSpellErr="1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4389FAF2" w:rsidR="00A9094A">
              <w:rPr>
                <w:rFonts w:ascii="Arial" w:hAnsi="Arial" w:eastAsia="Arial" w:cs="Arial"/>
                <w:sz w:val="20"/>
                <w:szCs w:val="20"/>
              </w:rPr>
              <w:t>ID</w:t>
            </w:r>
          </w:p>
        </w:tc>
        <w:tc>
          <w:tcPr>
            <w:tcW w:w="1080" w:type="dxa"/>
            <w:shd w:val="clear" w:color="auto" w:fill="BFBFBF" w:themeFill="background1" w:themeFillShade="BF"/>
            <w:tcMar/>
            <w:vAlign w:val="center"/>
          </w:tcPr>
          <w:p w:rsidR="00A9094A" w:rsidP="4389FAF2" w:rsidRDefault="00A9094A" w14:paraId="56DE4014" w14:textId="558394A4" w14:noSpellErr="1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4389FAF2" w:rsidR="00A9094A">
              <w:rPr>
                <w:rFonts w:ascii="Arial" w:hAnsi="Arial" w:eastAsia="Arial" w:cs="Arial"/>
                <w:sz w:val="20"/>
                <w:szCs w:val="20"/>
              </w:rPr>
              <w:t>RN</w:t>
            </w:r>
          </w:p>
        </w:tc>
        <w:tc>
          <w:tcPr>
            <w:tcW w:w="5400" w:type="dxa"/>
            <w:shd w:val="clear" w:color="auto" w:fill="BFBFBF" w:themeFill="background1" w:themeFillShade="BF"/>
            <w:tcMar/>
            <w:vAlign w:val="center"/>
          </w:tcPr>
          <w:p w:rsidR="00A9094A" w:rsidP="4389FAF2" w:rsidRDefault="00A9094A" w14:paraId="4DB732C6" w14:textId="48A0AB73" w14:noSpellErr="1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4389FAF2" w:rsidR="00A9094A">
              <w:rPr>
                <w:rFonts w:ascii="Arial" w:hAnsi="Arial" w:eastAsia="Arial" w:cs="Arial"/>
                <w:sz w:val="20"/>
                <w:szCs w:val="20"/>
              </w:rPr>
              <w:t>Título</w:t>
            </w:r>
          </w:p>
        </w:tc>
        <w:tc>
          <w:tcPr>
            <w:tcW w:w="1170" w:type="dxa"/>
            <w:shd w:val="clear" w:color="auto" w:fill="BFBFBF" w:themeFill="background1" w:themeFillShade="BF"/>
            <w:tcMar/>
            <w:vAlign w:val="center"/>
          </w:tcPr>
          <w:p w:rsidR="00A9094A" w:rsidP="4389FAF2" w:rsidRDefault="00A9094A" w14:paraId="0823AB80" w14:textId="61614A66" w14:noSpellErr="1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4389FAF2" w:rsidR="00A9094A">
              <w:rPr>
                <w:rFonts w:ascii="Arial" w:hAnsi="Arial" w:eastAsia="Arial" w:cs="Arial"/>
                <w:sz w:val="20"/>
                <w:szCs w:val="20"/>
              </w:rPr>
              <w:t>Saída</w:t>
            </w:r>
          </w:p>
        </w:tc>
      </w:tr>
      <w:tr w:rsidR="00A9094A" w:rsidTr="4389FAF2" w14:paraId="7F8EDF74" w14:textId="77777777">
        <w:tc>
          <w:tcPr>
            <w:tcW w:w="983" w:type="dxa"/>
            <w:tcMar/>
            <w:vAlign w:val="center"/>
          </w:tcPr>
          <w:p w:rsidRPr="00371454" w:rsidR="00A9094A" w:rsidP="4389FAF2" w:rsidRDefault="00A9094A" w14:paraId="3F92B6E4" w14:textId="1D36893C" w14:noSpellErr="1">
            <w:pPr>
              <w:jc w:val="center"/>
              <w:rPr>
                <w:rFonts w:ascii="Arial" w:hAnsi="Arial" w:eastAsia="Arial" w:cs="Arial"/>
                <w:sz w:val="20"/>
                <w:szCs w:val="20"/>
                <w:highlight w:val="yellow"/>
              </w:rPr>
            </w:pPr>
            <w:r w:rsidRPr="4389FAF2" w:rsidR="00A9094A">
              <w:rPr>
                <w:rFonts w:ascii="Arial" w:hAnsi="Arial" w:eastAsia="Arial" w:cs="Arial"/>
                <w:sz w:val="20"/>
                <w:szCs w:val="20"/>
                <w:highlight w:val="yellow"/>
              </w:rPr>
              <w:t>CT01</w:t>
            </w:r>
          </w:p>
        </w:tc>
        <w:tc>
          <w:tcPr>
            <w:tcW w:w="1080" w:type="dxa"/>
            <w:tcMar/>
            <w:vAlign w:val="center"/>
          </w:tcPr>
          <w:p w:rsidRPr="00371454" w:rsidR="00A9094A" w:rsidP="4389FAF2" w:rsidRDefault="00A9094A" w14:paraId="571BCC33" w14:textId="3DEF4AB4" w14:noSpellErr="1">
            <w:pPr>
              <w:jc w:val="center"/>
              <w:rPr>
                <w:rFonts w:ascii="Arial" w:hAnsi="Arial" w:eastAsia="Arial" w:cs="Arial"/>
                <w:sz w:val="20"/>
                <w:szCs w:val="20"/>
                <w:highlight w:val="yellow"/>
              </w:rPr>
            </w:pPr>
            <w:r w:rsidRPr="4389FAF2" w:rsidR="00A9094A">
              <w:rPr>
                <w:rFonts w:ascii="Arial" w:hAnsi="Arial" w:eastAsia="Arial" w:cs="Arial"/>
                <w:sz w:val="20"/>
                <w:szCs w:val="20"/>
                <w:highlight w:val="yellow"/>
              </w:rPr>
              <w:t>RN01</w:t>
            </w:r>
          </w:p>
        </w:tc>
        <w:tc>
          <w:tcPr>
            <w:tcW w:w="5400" w:type="dxa"/>
            <w:tcMar/>
            <w:vAlign w:val="center"/>
          </w:tcPr>
          <w:p w:rsidR="00A9094A" w:rsidP="4389FAF2" w:rsidRDefault="00892CB0" w14:paraId="7A7F1D7F" w14:textId="03064644" w14:noSpellErr="1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4389FAF2" w:rsidR="00892CB0">
              <w:rPr>
                <w:rFonts w:ascii="Arial" w:hAnsi="Arial" w:eastAsia="Arial" w:cs="Arial"/>
                <w:sz w:val="20"/>
                <w:szCs w:val="20"/>
                <w:highlight w:val="yellow"/>
              </w:rPr>
              <w:t>Cadastro de produtos com valores maiores que 150,00</w:t>
            </w:r>
          </w:p>
        </w:tc>
        <w:tc>
          <w:tcPr>
            <w:tcW w:w="1170" w:type="dxa"/>
            <w:tcMar/>
            <w:vAlign w:val="center"/>
          </w:tcPr>
          <w:p w:rsidR="00A9094A" w:rsidP="4389FAF2" w:rsidRDefault="00A9094A" w14:paraId="799B8BB7" w14:textId="2EA13179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4389FAF2" w:rsidR="695C12E5">
              <w:rPr>
                <w:rFonts w:ascii="Arial" w:hAnsi="Arial" w:eastAsia="Arial" w:cs="Arial"/>
                <w:sz w:val="20"/>
                <w:szCs w:val="20"/>
                <w:highlight w:val="yellow"/>
              </w:rPr>
              <w:t>I</w:t>
            </w:r>
            <w:r w:rsidRPr="4389FAF2" w:rsidR="00A9094A">
              <w:rPr>
                <w:rFonts w:ascii="Arial" w:hAnsi="Arial" w:eastAsia="Arial" w:cs="Arial"/>
                <w:sz w:val="20"/>
                <w:szCs w:val="20"/>
                <w:highlight w:val="yellow"/>
              </w:rPr>
              <w:t>nválido</w:t>
            </w:r>
          </w:p>
        </w:tc>
      </w:tr>
      <w:tr w:rsidR="00A9094A" w:rsidTr="4389FAF2" w14:paraId="4179EC5D" w14:textId="77777777">
        <w:tc>
          <w:tcPr>
            <w:tcW w:w="983" w:type="dxa"/>
            <w:tcMar/>
            <w:vAlign w:val="center"/>
          </w:tcPr>
          <w:p w:rsidR="00A9094A" w:rsidP="4389FAF2" w:rsidRDefault="00A9094A" w14:paraId="271F6AF7" w14:textId="010EDB19" w14:noSpellErr="1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4389FAF2" w:rsidR="00A9094A">
              <w:rPr>
                <w:rFonts w:ascii="Arial" w:hAnsi="Arial" w:eastAsia="Arial" w:cs="Arial"/>
                <w:sz w:val="20"/>
                <w:szCs w:val="20"/>
              </w:rPr>
              <w:t>CT02</w:t>
            </w:r>
          </w:p>
        </w:tc>
        <w:tc>
          <w:tcPr>
            <w:tcW w:w="1080" w:type="dxa"/>
            <w:tcMar/>
            <w:vAlign w:val="center"/>
          </w:tcPr>
          <w:p w:rsidR="4389FAF2" w:rsidP="4389FAF2" w:rsidRDefault="4389FAF2" w14:paraId="502EEAB1" w14:textId="7F1B214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</w:pPr>
            <w:r w:rsidRPr="4389FAF2" w:rsidR="4389FAF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  <w:t>RN01</w:t>
            </w:r>
          </w:p>
        </w:tc>
        <w:tc>
          <w:tcPr>
            <w:tcW w:w="5400" w:type="dxa"/>
            <w:tcMar/>
            <w:vAlign w:val="center"/>
          </w:tcPr>
          <w:p w:rsidR="4389FAF2" w:rsidP="4389FAF2" w:rsidRDefault="4389FAF2" w14:paraId="6E0419DE" w14:textId="4E40B11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</w:pPr>
            <w:r w:rsidRPr="4389FAF2" w:rsidR="4389FAF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  <w:t>Cadastro de produtos com valores menores que R$50,00</w:t>
            </w:r>
          </w:p>
        </w:tc>
        <w:tc>
          <w:tcPr>
            <w:tcW w:w="1170" w:type="dxa"/>
            <w:tcMar/>
            <w:vAlign w:val="center"/>
          </w:tcPr>
          <w:p w:rsidR="4389FAF2" w:rsidP="4389FAF2" w:rsidRDefault="4389FAF2" w14:paraId="17CD0CF1" w14:textId="1D3B31E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</w:pPr>
            <w:r w:rsidRPr="4389FAF2" w:rsidR="4389FAF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  <w:t>Inválido</w:t>
            </w:r>
          </w:p>
        </w:tc>
      </w:tr>
      <w:tr w:rsidR="00A9094A" w:rsidTr="4389FAF2" w14:paraId="09B22414" w14:textId="77777777">
        <w:tc>
          <w:tcPr>
            <w:tcW w:w="983" w:type="dxa"/>
            <w:tcMar/>
            <w:vAlign w:val="center"/>
          </w:tcPr>
          <w:p w:rsidR="00A9094A" w:rsidP="4389FAF2" w:rsidRDefault="00A9094A" w14:paraId="7D6D83F9" w14:textId="4FBD9B36" w14:noSpellErr="1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4389FAF2" w:rsidR="00A9094A">
              <w:rPr>
                <w:rFonts w:ascii="Arial" w:hAnsi="Arial" w:eastAsia="Arial" w:cs="Arial"/>
                <w:sz w:val="20"/>
                <w:szCs w:val="20"/>
              </w:rPr>
              <w:t>CT03</w:t>
            </w:r>
          </w:p>
        </w:tc>
        <w:tc>
          <w:tcPr>
            <w:tcW w:w="1080" w:type="dxa"/>
            <w:tcMar/>
            <w:vAlign w:val="center"/>
          </w:tcPr>
          <w:p w:rsidR="4389FAF2" w:rsidP="4389FAF2" w:rsidRDefault="4389FAF2" w14:paraId="33650975" w14:textId="2C4B9BE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</w:pPr>
            <w:r w:rsidRPr="4389FAF2" w:rsidR="4389FAF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  <w:t>RN01</w:t>
            </w:r>
          </w:p>
        </w:tc>
        <w:tc>
          <w:tcPr>
            <w:tcW w:w="5400" w:type="dxa"/>
            <w:tcMar/>
            <w:vAlign w:val="center"/>
          </w:tcPr>
          <w:p w:rsidR="4389FAF2" w:rsidP="4389FAF2" w:rsidRDefault="4389FAF2" w14:paraId="2008D95B" w14:textId="521DADE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</w:pPr>
            <w:r w:rsidRPr="4389FAF2" w:rsidR="4389FAF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  <w:t>Cadastro de produto com valor dentro do intervalo</w:t>
            </w:r>
            <w:r w:rsidRPr="4389FAF2" w:rsidR="6C81112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  <w:t xml:space="preserve"> de R$ 50,00 a R$ 150,00</w:t>
            </w:r>
          </w:p>
        </w:tc>
        <w:tc>
          <w:tcPr>
            <w:tcW w:w="1170" w:type="dxa"/>
            <w:tcMar/>
            <w:vAlign w:val="center"/>
          </w:tcPr>
          <w:p w:rsidR="4389FAF2" w:rsidP="4389FAF2" w:rsidRDefault="4389FAF2" w14:paraId="5AF84FFC" w14:textId="1F5F7BC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</w:pPr>
            <w:r w:rsidRPr="4389FAF2" w:rsidR="4389FAF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  <w:t>Válido</w:t>
            </w:r>
          </w:p>
        </w:tc>
      </w:tr>
      <w:tr w:rsidR="00A9094A" w:rsidTr="4389FAF2" w14:paraId="7000C1A5" w14:textId="77777777">
        <w:tc>
          <w:tcPr>
            <w:tcW w:w="983" w:type="dxa"/>
            <w:tcMar/>
            <w:vAlign w:val="center"/>
          </w:tcPr>
          <w:p w:rsidR="00A9094A" w:rsidP="4389FAF2" w:rsidRDefault="00A9094A" w14:paraId="121ED415" w14:textId="462B3AEB" w14:noSpellErr="1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4389FAF2" w:rsidR="00A9094A">
              <w:rPr>
                <w:rFonts w:ascii="Arial" w:hAnsi="Arial" w:eastAsia="Arial" w:cs="Arial"/>
                <w:sz w:val="20"/>
                <w:szCs w:val="20"/>
              </w:rPr>
              <w:t>CT04</w:t>
            </w:r>
          </w:p>
        </w:tc>
        <w:tc>
          <w:tcPr>
            <w:tcW w:w="1080" w:type="dxa"/>
            <w:tcMar/>
            <w:vAlign w:val="center"/>
          </w:tcPr>
          <w:p w:rsidR="4389FAF2" w:rsidP="4389FAF2" w:rsidRDefault="4389FAF2" w14:paraId="12A92D63" w14:textId="7C992B4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</w:pPr>
            <w:r w:rsidRPr="4389FAF2" w:rsidR="4389FAF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  <w:t>RN02</w:t>
            </w:r>
          </w:p>
        </w:tc>
        <w:tc>
          <w:tcPr>
            <w:tcW w:w="5400" w:type="dxa"/>
            <w:tcMar/>
            <w:vAlign w:val="center"/>
          </w:tcPr>
          <w:p w:rsidR="4389FAF2" w:rsidP="4389FAF2" w:rsidRDefault="4389FAF2" w14:paraId="29722F66" w14:textId="021CF3A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</w:pPr>
            <w:r w:rsidRPr="4389FAF2" w:rsidR="4389FAF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  <w:t>Renovação de produto já cadastrado há mais de 90 dias</w:t>
            </w:r>
          </w:p>
        </w:tc>
        <w:tc>
          <w:tcPr>
            <w:tcW w:w="1170" w:type="dxa"/>
            <w:tcMar/>
            <w:vAlign w:val="center"/>
          </w:tcPr>
          <w:p w:rsidR="4389FAF2" w:rsidP="4389FAF2" w:rsidRDefault="4389FAF2" w14:paraId="1F7D0274" w14:textId="216CA74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</w:pPr>
            <w:r w:rsidRPr="4389FAF2" w:rsidR="4389FAF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  <w:t>Válido</w:t>
            </w:r>
          </w:p>
        </w:tc>
      </w:tr>
      <w:tr w:rsidR="00A9094A" w:rsidTr="4389FAF2" w14:paraId="3A09824B" w14:textId="77777777">
        <w:tc>
          <w:tcPr>
            <w:tcW w:w="983" w:type="dxa"/>
            <w:tcMar/>
            <w:vAlign w:val="center"/>
          </w:tcPr>
          <w:p w:rsidR="00A9094A" w:rsidP="4389FAF2" w:rsidRDefault="00A9094A" w14:paraId="6811BFFD" w14:textId="058CBB3C" w14:noSpellErr="1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4389FAF2" w:rsidR="00A9094A">
              <w:rPr>
                <w:rFonts w:ascii="Arial" w:hAnsi="Arial" w:eastAsia="Arial" w:cs="Arial"/>
                <w:sz w:val="20"/>
                <w:szCs w:val="20"/>
              </w:rPr>
              <w:t>CT05</w:t>
            </w:r>
          </w:p>
        </w:tc>
        <w:tc>
          <w:tcPr>
            <w:tcW w:w="1080" w:type="dxa"/>
            <w:tcMar/>
            <w:vAlign w:val="center"/>
          </w:tcPr>
          <w:p w:rsidR="4389FAF2" w:rsidP="4389FAF2" w:rsidRDefault="4389FAF2" w14:paraId="3DD3FB0A" w14:textId="4A788FE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</w:pPr>
            <w:r w:rsidRPr="4389FAF2" w:rsidR="4389FAF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  <w:t>RN02</w:t>
            </w:r>
          </w:p>
        </w:tc>
        <w:tc>
          <w:tcPr>
            <w:tcW w:w="5400" w:type="dxa"/>
            <w:tcMar/>
            <w:vAlign w:val="center"/>
          </w:tcPr>
          <w:p w:rsidR="4389FAF2" w:rsidP="4389FAF2" w:rsidRDefault="4389FAF2" w14:paraId="66807741" w14:textId="395E8B2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</w:pPr>
            <w:r w:rsidRPr="4389FAF2" w:rsidR="4389FAF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  <w:t>Renovação de produto cadastrado há menos de 90 dias</w:t>
            </w:r>
          </w:p>
        </w:tc>
        <w:tc>
          <w:tcPr>
            <w:tcW w:w="1170" w:type="dxa"/>
            <w:tcMar/>
            <w:vAlign w:val="center"/>
          </w:tcPr>
          <w:p w:rsidR="4389FAF2" w:rsidP="4389FAF2" w:rsidRDefault="4389FAF2" w14:paraId="57E7F0FC" w14:textId="47EECA5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</w:pPr>
            <w:r w:rsidRPr="4389FAF2" w:rsidR="4389FAF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  <w:t>Válido</w:t>
            </w:r>
          </w:p>
        </w:tc>
      </w:tr>
      <w:tr w:rsidR="00A9094A" w:rsidTr="4389FAF2" w14:paraId="5655566F" w14:textId="77777777">
        <w:tc>
          <w:tcPr>
            <w:tcW w:w="983" w:type="dxa"/>
            <w:tcMar/>
            <w:vAlign w:val="center"/>
          </w:tcPr>
          <w:p w:rsidR="00A9094A" w:rsidP="4389FAF2" w:rsidRDefault="00A9094A" w14:paraId="19D83AE9" w14:textId="2F5B1B25" w14:noSpellErr="1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4389FAF2" w:rsidR="00A9094A">
              <w:rPr>
                <w:rFonts w:ascii="Arial" w:hAnsi="Arial" w:eastAsia="Arial" w:cs="Arial"/>
                <w:sz w:val="20"/>
                <w:szCs w:val="20"/>
              </w:rPr>
              <w:t>CT06</w:t>
            </w:r>
          </w:p>
        </w:tc>
        <w:tc>
          <w:tcPr>
            <w:tcW w:w="1080" w:type="dxa"/>
            <w:tcMar/>
            <w:vAlign w:val="center"/>
          </w:tcPr>
          <w:p w:rsidR="4389FAF2" w:rsidP="4389FAF2" w:rsidRDefault="4389FAF2" w14:paraId="43772C65" w14:textId="4416247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</w:pPr>
            <w:r w:rsidRPr="4389FAF2" w:rsidR="4389FAF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  <w:t>RN02</w:t>
            </w:r>
          </w:p>
        </w:tc>
        <w:tc>
          <w:tcPr>
            <w:tcW w:w="5400" w:type="dxa"/>
            <w:tcMar/>
            <w:vAlign w:val="center"/>
          </w:tcPr>
          <w:p w:rsidR="4389FAF2" w:rsidP="4389FAF2" w:rsidRDefault="4389FAF2" w14:paraId="0B418542" w14:textId="2AE60DB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</w:pPr>
            <w:r w:rsidRPr="4389FAF2" w:rsidR="4389FAF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  <w:t>Renovação de produto cadastrado há mais de 90 dias por usuário não autenticado</w:t>
            </w:r>
          </w:p>
        </w:tc>
        <w:tc>
          <w:tcPr>
            <w:tcW w:w="1170" w:type="dxa"/>
            <w:tcMar/>
            <w:vAlign w:val="center"/>
          </w:tcPr>
          <w:p w:rsidR="4389FAF2" w:rsidP="4389FAF2" w:rsidRDefault="4389FAF2" w14:paraId="659B84F5" w14:textId="129A93B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</w:pPr>
            <w:r w:rsidRPr="4389FAF2" w:rsidR="4389FAF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  <w:t>Inválido</w:t>
            </w:r>
          </w:p>
        </w:tc>
      </w:tr>
      <w:tr w:rsidR="00A9094A" w:rsidTr="4389FAF2" w14:paraId="79308FB2" w14:textId="77777777">
        <w:tc>
          <w:tcPr>
            <w:tcW w:w="983" w:type="dxa"/>
            <w:tcMar/>
            <w:vAlign w:val="center"/>
          </w:tcPr>
          <w:p w:rsidR="00A9094A" w:rsidP="4389FAF2" w:rsidRDefault="00A9094A" w14:paraId="22E1D211" w14:textId="37979D43" w14:noSpellErr="1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4389FAF2" w:rsidR="00A9094A">
              <w:rPr>
                <w:rFonts w:ascii="Arial" w:hAnsi="Arial" w:eastAsia="Arial" w:cs="Arial"/>
                <w:sz w:val="20"/>
                <w:szCs w:val="20"/>
              </w:rPr>
              <w:t>CT07</w:t>
            </w:r>
          </w:p>
        </w:tc>
        <w:tc>
          <w:tcPr>
            <w:tcW w:w="1080" w:type="dxa"/>
            <w:tcMar/>
            <w:vAlign w:val="center"/>
          </w:tcPr>
          <w:p w:rsidR="4389FAF2" w:rsidP="4389FAF2" w:rsidRDefault="4389FAF2" w14:paraId="06B60650" w14:textId="4E02C25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</w:pPr>
            <w:r w:rsidRPr="4389FAF2" w:rsidR="4389FAF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  <w:t>RN03</w:t>
            </w:r>
          </w:p>
        </w:tc>
        <w:tc>
          <w:tcPr>
            <w:tcW w:w="5400" w:type="dxa"/>
            <w:tcMar/>
            <w:vAlign w:val="center"/>
          </w:tcPr>
          <w:p w:rsidR="4389FAF2" w:rsidP="4389FAF2" w:rsidRDefault="4389FAF2" w14:paraId="084F5E43" w14:textId="34E54FB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</w:pPr>
            <w:r w:rsidRPr="4389FAF2" w:rsidR="4389FAF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  <w:t>Cadastro de 150 itens simultaneamente</w:t>
            </w:r>
          </w:p>
        </w:tc>
        <w:tc>
          <w:tcPr>
            <w:tcW w:w="1170" w:type="dxa"/>
            <w:tcMar/>
            <w:vAlign w:val="center"/>
          </w:tcPr>
          <w:p w:rsidR="4389FAF2" w:rsidP="4389FAF2" w:rsidRDefault="4389FAF2" w14:paraId="116B6628" w14:textId="0BA35E9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</w:pPr>
            <w:r w:rsidRPr="4389FAF2" w:rsidR="4389FAF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  <w:t>Válido</w:t>
            </w:r>
          </w:p>
        </w:tc>
      </w:tr>
      <w:tr w:rsidR="00A9094A" w:rsidTr="4389FAF2" w14:paraId="43089B57" w14:textId="77777777">
        <w:tc>
          <w:tcPr>
            <w:tcW w:w="983" w:type="dxa"/>
            <w:tcMar/>
            <w:vAlign w:val="center"/>
          </w:tcPr>
          <w:p w:rsidR="00A9094A" w:rsidP="4389FAF2" w:rsidRDefault="00A9094A" w14:paraId="0EA26796" w14:textId="3E8AB1E7" w14:noSpellErr="1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4389FAF2" w:rsidR="00A9094A">
              <w:rPr>
                <w:rFonts w:ascii="Arial" w:hAnsi="Arial" w:eastAsia="Arial" w:cs="Arial"/>
                <w:sz w:val="20"/>
                <w:szCs w:val="20"/>
              </w:rPr>
              <w:t>CT08</w:t>
            </w:r>
          </w:p>
        </w:tc>
        <w:tc>
          <w:tcPr>
            <w:tcW w:w="1080" w:type="dxa"/>
            <w:tcMar/>
            <w:vAlign w:val="center"/>
          </w:tcPr>
          <w:p w:rsidR="4389FAF2" w:rsidP="4389FAF2" w:rsidRDefault="4389FAF2" w14:paraId="1CDA739E" w14:textId="5B9E1FD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</w:pPr>
            <w:r w:rsidRPr="4389FAF2" w:rsidR="4389FAF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  <w:t>RN03</w:t>
            </w:r>
          </w:p>
        </w:tc>
        <w:tc>
          <w:tcPr>
            <w:tcW w:w="5400" w:type="dxa"/>
            <w:tcMar/>
            <w:vAlign w:val="center"/>
          </w:tcPr>
          <w:p w:rsidR="4389FAF2" w:rsidP="4389FAF2" w:rsidRDefault="4389FAF2" w14:paraId="20A6789F" w14:textId="4ADB137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</w:pPr>
            <w:r w:rsidRPr="4389FAF2" w:rsidR="4389FAF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  <w:t>Cadastro de mais de 150 itens simultaneamente por usuário autenticado que não é administrador</w:t>
            </w:r>
          </w:p>
        </w:tc>
        <w:tc>
          <w:tcPr>
            <w:tcW w:w="1170" w:type="dxa"/>
            <w:tcMar/>
            <w:vAlign w:val="center"/>
          </w:tcPr>
          <w:p w:rsidR="4389FAF2" w:rsidP="4389FAF2" w:rsidRDefault="4389FAF2" w14:paraId="024E0C3B" w14:textId="5FE4BB6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</w:pPr>
            <w:r w:rsidRPr="4389FAF2" w:rsidR="4389FAF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  <w:t>Inválido</w:t>
            </w:r>
          </w:p>
        </w:tc>
      </w:tr>
      <w:tr w:rsidR="00A9094A" w:rsidTr="4389FAF2" w14:paraId="269DF82D" w14:textId="77777777">
        <w:tc>
          <w:tcPr>
            <w:tcW w:w="983" w:type="dxa"/>
            <w:tcMar/>
            <w:vAlign w:val="center"/>
          </w:tcPr>
          <w:p w:rsidR="00A9094A" w:rsidP="4389FAF2" w:rsidRDefault="00A9094A" w14:paraId="5A565F04" w14:textId="1819F941" w14:noSpellErr="1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4389FAF2" w:rsidR="00A9094A">
              <w:rPr>
                <w:rFonts w:ascii="Arial" w:hAnsi="Arial" w:eastAsia="Arial" w:cs="Arial"/>
                <w:sz w:val="20"/>
                <w:szCs w:val="20"/>
              </w:rPr>
              <w:t>CT09</w:t>
            </w:r>
          </w:p>
        </w:tc>
        <w:tc>
          <w:tcPr>
            <w:tcW w:w="1080" w:type="dxa"/>
            <w:tcMar/>
            <w:vAlign w:val="center"/>
          </w:tcPr>
          <w:p w:rsidR="4389FAF2" w:rsidP="4389FAF2" w:rsidRDefault="4389FAF2" w14:paraId="2EA57A29" w14:textId="624A668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</w:pPr>
            <w:r w:rsidRPr="4389FAF2" w:rsidR="4389FAF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  <w:t>RN03</w:t>
            </w:r>
          </w:p>
        </w:tc>
        <w:tc>
          <w:tcPr>
            <w:tcW w:w="5400" w:type="dxa"/>
            <w:tcMar/>
            <w:vAlign w:val="center"/>
          </w:tcPr>
          <w:p w:rsidR="4389FAF2" w:rsidP="4389FAF2" w:rsidRDefault="4389FAF2" w14:paraId="53AD99B6" w14:textId="711ED19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</w:pPr>
            <w:r w:rsidRPr="4389FAF2" w:rsidR="4389FAF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  <w:t>Cadastro de mais de 150 itens simultaneamente por administrador autenticado</w:t>
            </w:r>
          </w:p>
        </w:tc>
        <w:tc>
          <w:tcPr>
            <w:tcW w:w="1170" w:type="dxa"/>
            <w:tcMar/>
            <w:vAlign w:val="center"/>
          </w:tcPr>
          <w:p w:rsidR="4389FAF2" w:rsidP="4389FAF2" w:rsidRDefault="4389FAF2" w14:paraId="032FFBE0" w14:textId="7F24B65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</w:pPr>
            <w:r w:rsidRPr="4389FAF2" w:rsidR="4389FAF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  <w:t>Inválido</w:t>
            </w:r>
          </w:p>
        </w:tc>
      </w:tr>
      <w:tr w:rsidR="00A9094A" w:rsidTr="4389FAF2" w14:paraId="6B9BC13D" w14:textId="77777777">
        <w:tc>
          <w:tcPr>
            <w:tcW w:w="983" w:type="dxa"/>
            <w:tcMar/>
            <w:vAlign w:val="center"/>
          </w:tcPr>
          <w:p w:rsidR="00A9094A" w:rsidP="4389FAF2" w:rsidRDefault="00A9094A" w14:paraId="0BB97CE1" w14:textId="684B692A" w14:noSpellErr="1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4389FAF2" w:rsidR="00A9094A">
              <w:rPr>
                <w:rFonts w:ascii="Arial" w:hAnsi="Arial" w:eastAsia="Arial" w:cs="Arial"/>
                <w:sz w:val="20"/>
                <w:szCs w:val="20"/>
              </w:rPr>
              <w:t>CT10</w:t>
            </w:r>
          </w:p>
        </w:tc>
        <w:tc>
          <w:tcPr>
            <w:tcW w:w="1080" w:type="dxa"/>
            <w:tcMar/>
            <w:vAlign w:val="center"/>
          </w:tcPr>
          <w:p w:rsidR="4389FAF2" w:rsidP="4389FAF2" w:rsidRDefault="4389FAF2" w14:paraId="230861E0" w14:textId="188BD2E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</w:pPr>
            <w:r w:rsidRPr="4389FAF2" w:rsidR="4389FAF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  <w:t>RN03</w:t>
            </w:r>
          </w:p>
        </w:tc>
        <w:tc>
          <w:tcPr>
            <w:tcW w:w="5400" w:type="dxa"/>
            <w:tcMar/>
            <w:vAlign w:val="center"/>
          </w:tcPr>
          <w:p w:rsidR="4389FAF2" w:rsidP="4389FAF2" w:rsidRDefault="4389FAF2" w14:paraId="02C95CDD" w14:textId="53C234D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</w:pPr>
            <w:r w:rsidRPr="4389FAF2" w:rsidR="4389FAF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  <w:t>Cadastro de mais de 150 itens simultaneamente</w:t>
            </w:r>
          </w:p>
        </w:tc>
        <w:tc>
          <w:tcPr>
            <w:tcW w:w="1170" w:type="dxa"/>
            <w:tcMar/>
            <w:vAlign w:val="center"/>
          </w:tcPr>
          <w:p w:rsidR="4389FAF2" w:rsidP="4389FAF2" w:rsidRDefault="4389FAF2" w14:paraId="335AF412" w14:textId="167DE28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</w:pPr>
            <w:r w:rsidRPr="4389FAF2" w:rsidR="4389FAF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  <w:t>Inválido</w:t>
            </w:r>
          </w:p>
        </w:tc>
      </w:tr>
      <w:tr w:rsidR="00A9094A" w:rsidTr="4389FAF2" w14:paraId="132CD0DD" w14:textId="77777777">
        <w:tc>
          <w:tcPr>
            <w:tcW w:w="983" w:type="dxa"/>
            <w:tcMar/>
            <w:vAlign w:val="center"/>
          </w:tcPr>
          <w:p w:rsidR="00A9094A" w:rsidP="4389FAF2" w:rsidRDefault="00A9094A" w14:paraId="51672A91" w14:textId="7F5C6FFD" w14:noSpellErr="1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4389FAF2" w:rsidR="00A9094A">
              <w:rPr>
                <w:rFonts w:ascii="Arial" w:hAnsi="Arial" w:eastAsia="Arial" w:cs="Arial"/>
                <w:sz w:val="20"/>
                <w:szCs w:val="20"/>
              </w:rPr>
              <w:t>CT11</w:t>
            </w:r>
          </w:p>
        </w:tc>
        <w:tc>
          <w:tcPr>
            <w:tcW w:w="1080" w:type="dxa"/>
            <w:tcMar/>
            <w:vAlign w:val="center"/>
          </w:tcPr>
          <w:p w:rsidR="4389FAF2" w:rsidP="4389FAF2" w:rsidRDefault="4389FAF2" w14:paraId="736E7C02" w14:textId="41252DE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</w:pPr>
            <w:r w:rsidRPr="4389FAF2" w:rsidR="4389FAF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  <w:t>RN04</w:t>
            </w:r>
          </w:p>
        </w:tc>
        <w:tc>
          <w:tcPr>
            <w:tcW w:w="5400" w:type="dxa"/>
            <w:tcMar/>
            <w:vAlign w:val="center"/>
          </w:tcPr>
          <w:p w:rsidR="4389FAF2" w:rsidP="4389FAF2" w:rsidRDefault="4389FAF2" w14:paraId="30CCA741" w14:textId="01488CF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</w:pPr>
            <w:r w:rsidRPr="4389FAF2" w:rsidR="4389FAF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  <w:t>Cadastro de produto por usuário não autenticado</w:t>
            </w:r>
          </w:p>
        </w:tc>
        <w:tc>
          <w:tcPr>
            <w:tcW w:w="1170" w:type="dxa"/>
            <w:tcMar/>
            <w:vAlign w:val="center"/>
          </w:tcPr>
          <w:p w:rsidR="4389FAF2" w:rsidP="4389FAF2" w:rsidRDefault="4389FAF2" w14:paraId="489EB4E8" w14:textId="7DA2207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</w:pPr>
            <w:r w:rsidRPr="4389FAF2" w:rsidR="4389FAF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  <w:t>Inválido</w:t>
            </w:r>
          </w:p>
        </w:tc>
      </w:tr>
      <w:tr w:rsidR="4389FAF2" w:rsidTr="4389FAF2" w14:paraId="2E98B30C">
        <w:trPr>
          <w:trHeight w:val="300"/>
        </w:trPr>
        <w:tc>
          <w:tcPr>
            <w:tcW w:w="983" w:type="dxa"/>
            <w:tcMar/>
            <w:vAlign w:val="center"/>
          </w:tcPr>
          <w:p w:rsidR="423BAD38" w:rsidP="4389FAF2" w:rsidRDefault="423BAD38" w14:paraId="331EE81C" w14:textId="6F56914C"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4389FAF2" w:rsidR="423BAD38">
              <w:rPr>
                <w:rFonts w:ascii="Arial" w:hAnsi="Arial" w:eastAsia="Arial" w:cs="Arial"/>
                <w:sz w:val="20"/>
                <w:szCs w:val="20"/>
              </w:rPr>
              <w:t>CT12</w:t>
            </w:r>
          </w:p>
        </w:tc>
        <w:tc>
          <w:tcPr>
            <w:tcW w:w="1080" w:type="dxa"/>
            <w:tcMar/>
            <w:vAlign w:val="center"/>
          </w:tcPr>
          <w:p w:rsidR="4389FAF2" w:rsidP="4389FAF2" w:rsidRDefault="4389FAF2" w14:paraId="528CDEBB" w14:textId="6A4B578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</w:pPr>
            <w:r w:rsidRPr="4389FAF2" w:rsidR="4389FAF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  <w:t>RN04</w:t>
            </w:r>
          </w:p>
        </w:tc>
        <w:tc>
          <w:tcPr>
            <w:tcW w:w="5400" w:type="dxa"/>
            <w:tcMar/>
            <w:vAlign w:val="center"/>
          </w:tcPr>
          <w:p w:rsidR="4389FAF2" w:rsidP="4389FAF2" w:rsidRDefault="4389FAF2" w14:paraId="1EEEB91A" w14:textId="75D2B5E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</w:pPr>
            <w:r w:rsidRPr="4389FAF2" w:rsidR="4389FAF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  <w:t>Cadastro de produto por usuário autenticado que não é administrador</w:t>
            </w:r>
          </w:p>
        </w:tc>
        <w:tc>
          <w:tcPr>
            <w:tcW w:w="1170" w:type="dxa"/>
            <w:tcMar/>
            <w:vAlign w:val="center"/>
          </w:tcPr>
          <w:p w:rsidR="4389FAF2" w:rsidP="4389FAF2" w:rsidRDefault="4389FAF2" w14:paraId="7D2ED337" w14:textId="03B123A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</w:pPr>
            <w:r w:rsidRPr="4389FAF2" w:rsidR="4389FAF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  <w:t>Inválido</w:t>
            </w:r>
          </w:p>
        </w:tc>
      </w:tr>
      <w:tr w:rsidR="4389FAF2" w:rsidTr="4389FAF2" w14:paraId="049AAD2C">
        <w:trPr>
          <w:trHeight w:val="300"/>
        </w:trPr>
        <w:tc>
          <w:tcPr>
            <w:tcW w:w="983" w:type="dxa"/>
            <w:tcMar/>
            <w:vAlign w:val="center"/>
          </w:tcPr>
          <w:p w:rsidR="2C00A341" w:rsidP="4389FAF2" w:rsidRDefault="2C00A341" w14:paraId="6A0C9185" w14:textId="6E71EE1B"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4389FAF2" w:rsidR="2C00A341">
              <w:rPr>
                <w:rFonts w:ascii="Arial" w:hAnsi="Arial" w:eastAsia="Arial" w:cs="Arial"/>
                <w:sz w:val="20"/>
                <w:szCs w:val="20"/>
              </w:rPr>
              <w:t>CT13</w:t>
            </w:r>
          </w:p>
        </w:tc>
        <w:tc>
          <w:tcPr>
            <w:tcW w:w="1080" w:type="dxa"/>
            <w:tcMar/>
            <w:vAlign w:val="center"/>
          </w:tcPr>
          <w:p w:rsidR="4389FAF2" w:rsidP="4389FAF2" w:rsidRDefault="4389FAF2" w14:paraId="287E094D" w14:textId="6EE10F2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</w:pPr>
            <w:r w:rsidRPr="4389FAF2" w:rsidR="4389FAF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  <w:t>RN04</w:t>
            </w:r>
          </w:p>
        </w:tc>
        <w:tc>
          <w:tcPr>
            <w:tcW w:w="5400" w:type="dxa"/>
            <w:tcMar/>
            <w:vAlign w:val="center"/>
          </w:tcPr>
          <w:p w:rsidR="4389FAF2" w:rsidP="4389FAF2" w:rsidRDefault="4389FAF2" w14:paraId="101B2538" w14:textId="0557685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</w:pPr>
            <w:r w:rsidRPr="4389FAF2" w:rsidR="4389FAF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  <w:t>Cadastro de produto por administrador autenticado</w:t>
            </w:r>
          </w:p>
        </w:tc>
        <w:tc>
          <w:tcPr>
            <w:tcW w:w="1170" w:type="dxa"/>
            <w:tcMar/>
            <w:vAlign w:val="center"/>
          </w:tcPr>
          <w:p w:rsidR="4389FAF2" w:rsidP="4389FAF2" w:rsidRDefault="4389FAF2" w14:paraId="06878158" w14:textId="599AAB5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</w:pPr>
            <w:r w:rsidRPr="4389FAF2" w:rsidR="4389FAF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  <w:t>Válido</w:t>
            </w:r>
          </w:p>
        </w:tc>
      </w:tr>
      <w:tr w:rsidR="4389FAF2" w:rsidTr="4389FAF2" w14:paraId="1952739F">
        <w:trPr>
          <w:trHeight w:val="300"/>
        </w:trPr>
        <w:tc>
          <w:tcPr>
            <w:tcW w:w="983" w:type="dxa"/>
            <w:tcMar/>
            <w:vAlign w:val="center"/>
          </w:tcPr>
          <w:p w:rsidR="20740F78" w:rsidP="4389FAF2" w:rsidRDefault="20740F78" w14:paraId="484DDD20" w14:textId="1CF8F70C"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4389FAF2" w:rsidR="20740F78">
              <w:rPr>
                <w:rFonts w:ascii="Arial" w:hAnsi="Arial" w:eastAsia="Arial" w:cs="Arial"/>
                <w:sz w:val="20"/>
                <w:szCs w:val="20"/>
              </w:rPr>
              <w:t>CT14</w:t>
            </w:r>
          </w:p>
        </w:tc>
        <w:tc>
          <w:tcPr>
            <w:tcW w:w="1080" w:type="dxa"/>
            <w:tcMar/>
            <w:vAlign w:val="center"/>
          </w:tcPr>
          <w:p w:rsidR="4389FAF2" w:rsidP="4389FAF2" w:rsidRDefault="4389FAF2" w14:paraId="34BD8206" w14:textId="75E648F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</w:pPr>
            <w:r w:rsidRPr="4389FAF2" w:rsidR="4389FAF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  <w:t>RN04</w:t>
            </w:r>
          </w:p>
        </w:tc>
        <w:tc>
          <w:tcPr>
            <w:tcW w:w="5400" w:type="dxa"/>
            <w:tcMar/>
            <w:vAlign w:val="center"/>
          </w:tcPr>
          <w:p w:rsidR="4389FAF2" w:rsidP="4389FAF2" w:rsidRDefault="4389FAF2" w14:paraId="2C61F28E" w14:textId="06C37B6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</w:pPr>
            <w:r w:rsidRPr="4389FAF2" w:rsidR="4389FAF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  <w:t>Cadastro de produto por usuário autenticado que não é administrador e não está autenticado</w:t>
            </w:r>
          </w:p>
        </w:tc>
        <w:tc>
          <w:tcPr>
            <w:tcW w:w="1170" w:type="dxa"/>
            <w:tcMar/>
            <w:vAlign w:val="center"/>
          </w:tcPr>
          <w:p w:rsidR="4389FAF2" w:rsidP="4389FAF2" w:rsidRDefault="4389FAF2" w14:paraId="540810FF" w14:textId="16B45A8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</w:pPr>
            <w:r w:rsidRPr="4389FAF2" w:rsidR="4389FAF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0"/>
                <w:szCs w:val="20"/>
              </w:rPr>
              <w:t>Inválido</w:t>
            </w:r>
          </w:p>
        </w:tc>
      </w:tr>
    </w:tbl>
    <w:p w:rsidR="00A9094A" w:rsidP="4389FAF2" w:rsidRDefault="00A9094A" w14:paraId="7E070BDF" w14:textId="478D76CF">
      <w:pPr>
        <w:rPr>
          <w:rFonts w:ascii="Arial" w:hAnsi="Arial" w:eastAsia="Arial" w:cs="Arial"/>
        </w:rPr>
      </w:pPr>
    </w:p>
    <w:p w:rsidR="00A9094A" w:rsidP="4389FAF2" w:rsidRDefault="00A9094A" w14:paraId="15FA4BB8" w14:textId="203FB2FB">
      <w:pPr>
        <w:pStyle w:val="Normal"/>
        <w:rPr>
          <w:rFonts w:ascii="Arial" w:hAnsi="Arial" w:eastAsia="Arial" w:cs="Arial"/>
        </w:rPr>
      </w:pPr>
    </w:p>
    <w:p w:rsidR="4389FAF2" w:rsidP="4389FAF2" w:rsidRDefault="4389FAF2" w14:paraId="1875163A" w14:textId="27D15A33">
      <w:pPr>
        <w:pStyle w:val="Normal"/>
        <w:rPr>
          <w:rFonts w:ascii="Arial" w:hAnsi="Arial" w:eastAsia="Arial" w:cs="Arial"/>
        </w:rPr>
      </w:pPr>
    </w:p>
    <w:p w:rsidR="00A9094A" w:rsidP="4389FAF2" w:rsidRDefault="00A9094A" w14:paraId="723375C5" w14:textId="3B39FC21" w14:noSpellErr="1">
      <w:pPr>
        <w:rPr>
          <w:rFonts w:ascii="Arial" w:hAnsi="Arial" w:eastAsia="Arial" w:cs="Arial"/>
        </w:rPr>
      </w:pPr>
    </w:p>
    <w:p w:rsidR="00A9094A" w:rsidP="4389FAF2" w:rsidRDefault="00A9094A" w14:paraId="3A8A57AE" w14:textId="685271F2" w14:noSpellErr="1">
      <w:pPr>
        <w:rPr>
          <w:rFonts w:ascii="Arial" w:hAnsi="Arial" w:eastAsia="Arial" w:cs="Arial"/>
        </w:rPr>
      </w:pPr>
    </w:p>
    <w:p w:rsidR="00A9094A" w:rsidP="4389FAF2" w:rsidRDefault="00A9094A" w14:paraId="1C6A842F" w14:textId="3DDB9A9C">
      <w:pPr>
        <w:pStyle w:val="Normal"/>
        <w:rPr>
          <w:rFonts w:ascii="Arial" w:hAnsi="Arial" w:eastAsia="Arial" w:cs="Arial"/>
        </w:rPr>
      </w:pPr>
    </w:p>
    <w:p w:rsidR="4389FAF2" w:rsidP="4389FAF2" w:rsidRDefault="4389FAF2" w14:paraId="4DE8340A" w14:textId="7FED0EAB">
      <w:pPr>
        <w:pStyle w:val="Normal"/>
        <w:rPr>
          <w:rFonts w:ascii="Arial" w:hAnsi="Arial" w:eastAsia="Arial" w:cs="Arial"/>
        </w:rPr>
      </w:pPr>
    </w:p>
    <w:p w:rsidR="4389FAF2" w:rsidP="4389FAF2" w:rsidRDefault="4389FAF2" w14:paraId="7C89BCF9" w14:textId="386BF05B">
      <w:pPr>
        <w:pStyle w:val="Normal"/>
        <w:rPr>
          <w:rFonts w:ascii="Arial" w:hAnsi="Arial" w:eastAsia="Arial" w:cs="Arial"/>
        </w:rPr>
      </w:pPr>
    </w:p>
    <w:p w:rsidR="4389FAF2" w:rsidP="4389FAF2" w:rsidRDefault="4389FAF2" w14:paraId="70CA9134" w14:textId="734DBA05">
      <w:pPr>
        <w:pStyle w:val="Normal"/>
        <w:rPr>
          <w:rFonts w:ascii="Arial" w:hAnsi="Arial" w:eastAsia="Arial" w:cs="Arial"/>
        </w:rPr>
      </w:pPr>
    </w:p>
    <w:p w:rsidR="4389FAF2" w:rsidP="4389FAF2" w:rsidRDefault="4389FAF2" w14:paraId="486268D9" w14:textId="2F2634D0">
      <w:pPr>
        <w:pStyle w:val="Normal"/>
        <w:rPr>
          <w:rFonts w:ascii="Arial" w:hAnsi="Arial" w:eastAsia="Arial" w:cs="Arial"/>
        </w:rPr>
      </w:pPr>
    </w:p>
    <w:p w:rsidR="4389FAF2" w:rsidP="4389FAF2" w:rsidRDefault="4389FAF2" w14:paraId="7DF505BF" w14:textId="0C883183">
      <w:pPr>
        <w:pStyle w:val="Normal"/>
        <w:rPr>
          <w:rFonts w:ascii="Arial" w:hAnsi="Arial" w:eastAsia="Arial" w:cs="Arial"/>
        </w:rPr>
      </w:pPr>
    </w:p>
    <w:tbl>
      <w:tblPr>
        <w:tblW w:w="8504" w:type="dxa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995"/>
        <w:gridCol w:w="6509"/>
      </w:tblGrid>
      <w:tr w:rsidR="00A9094A" w:rsidTr="4389FAF2" w14:paraId="4A0B7D8C" w14:textId="77777777">
        <w:trPr>
          <w:tblCellSpacing w:w="0" w:type="dxa"/>
        </w:trPr>
        <w:tc>
          <w:tcPr>
            <w:tcW w:w="1995" w:type="dxa"/>
            <w:shd w:val="clear" w:color="auto" w:fill="BBBBBB"/>
            <w:noWrap/>
            <w:tcMar/>
            <w:vAlign w:val="center"/>
            <w:hideMark/>
          </w:tcPr>
          <w:p w:rsidR="00A9094A" w:rsidP="4389FAF2" w:rsidRDefault="00A9094A" w14:paraId="05F7AA5E" w14:textId="0157893D" w14:noSpellErr="1">
            <w:pPr>
              <w:jc w:val="center"/>
              <w:rPr>
                <w:rFonts w:ascii="Arial" w:hAnsi="Arial" w:eastAsia="Arial" w:cs="Arial"/>
              </w:rPr>
            </w:pPr>
            <w:r w:rsidRPr="4389FAF2" w:rsidR="00A9094A">
              <w:rPr>
                <w:rFonts w:ascii="Arial" w:hAnsi="Arial" w:eastAsia="Arial" w:cs="Arial"/>
              </w:rPr>
              <w:t>Mapa de risco</w:t>
            </w:r>
          </w:p>
        </w:tc>
        <w:tc>
          <w:tcPr>
            <w:tcW w:w="6509" w:type="dxa"/>
            <w:tcMar/>
            <w:vAlign w:val="center"/>
            <w:hideMark/>
          </w:tcPr>
          <w:p w:rsidR="00A9094A" w:rsidP="4389FAF2" w:rsidRDefault="00A9094A" w14:noSpellErr="1" w14:paraId="1BE00491" w14:textId="031A001E">
            <w:pPr>
              <w:rPr>
                <w:rFonts w:ascii="Arial" w:hAnsi="Arial" w:eastAsia="Arial" w:cs="Arial"/>
              </w:rPr>
            </w:pPr>
            <w:r w:rsidRPr="4389FAF2" w:rsidR="00A9094A">
              <w:rPr>
                <w:rFonts w:ascii="Arial" w:hAnsi="Arial" w:eastAsia="Arial" w:cs="Arial"/>
              </w:rPr>
              <w:t> </w:t>
            </w:r>
          </w:p>
          <w:p w:rsidR="00A9094A" w:rsidP="4389FAF2" w:rsidRDefault="00A9094A" w14:paraId="094F80C3" w14:textId="164A9C18">
            <w:pPr>
              <w:pStyle w:val="Normal"/>
              <w:rPr>
                <w:rFonts w:ascii="Arial" w:hAnsi="Arial" w:eastAsia="Arial" w:cs="Arial"/>
              </w:rPr>
            </w:pPr>
          </w:p>
        </w:tc>
      </w:tr>
    </w:tbl>
    <w:p w:rsidR="4389FAF2" w:rsidP="4389FAF2" w:rsidRDefault="4389FAF2" w14:paraId="174019FD" w14:textId="67188DB4">
      <w:pPr>
        <w:pStyle w:val="Normal"/>
        <w:widowControl w:val="0"/>
        <w:rPr>
          <w:rFonts w:ascii="Arial" w:hAnsi="Arial" w:eastAsia="Arial" w:cs="Arial"/>
          <w:b w:val="1"/>
          <w:bCs w:val="1"/>
        </w:rPr>
      </w:pPr>
    </w:p>
    <w:p w:rsidR="21D9FEC1" w:rsidP="4389FAF2" w:rsidRDefault="21D9FEC1" w14:paraId="20EA6351" w14:textId="353BCF77">
      <w:pPr>
        <w:pStyle w:val="Normal"/>
        <w:widowControl w:val="0"/>
        <w:rPr>
          <w:rFonts w:ascii="Arial" w:hAnsi="Arial" w:eastAsia="Arial" w:cs="Arial"/>
          <w:b w:val="1"/>
          <w:bCs w:val="1"/>
          <w:sz w:val="20"/>
          <w:szCs w:val="20"/>
        </w:rPr>
      </w:pPr>
      <w:r w:rsidRPr="4389FAF2" w:rsidR="21D9FEC1">
        <w:rPr>
          <w:rFonts w:ascii="Arial" w:hAnsi="Arial" w:eastAsia="Arial" w:cs="Arial"/>
          <w:b w:val="1"/>
          <w:bCs w:val="1"/>
          <w:sz w:val="20"/>
          <w:szCs w:val="20"/>
        </w:rPr>
        <w:t>Caminho Feliz:</w:t>
      </w:r>
    </w:p>
    <w:p w:rsidR="21D9FEC1" w:rsidP="4389FAF2" w:rsidRDefault="21D9FEC1" w14:paraId="06F36038" w14:textId="5E493462">
      <w:pPr>
        <w:pStyle w:val="Normal"/>
        <w:widowControl w:val="0"/>
        <w:rPr>
          <w:rFonts w:ascii="Arial" w:hAnsi="Arial" w:eastAsia="Arial" w:cs="Arial"/>
          <w:sz w:val="20"/>
          <w:szCs w:val="20"/>
        </w:rPr>
      </w:pPr>
      <w:bookmarkStart w:name="_Int_1dW3zc1K" w:id="944216967"/>
      <w:r w:rsidRPr="4389FAF2" w:rsidR="21D9FEC1">
        <w:rPr>
          <w:rFonts w:ascii="Arial" w:hAnsi="Arial" w:eastAsia="Arial" w:cs="Arial"/>
          <w:b w:val="1"/>
          <w:bCs w:val="1"/>
          <w:sz w:val="20"/>
          <w:szCs w:val="20"/>
        </w:rPr>
        <w:t>CT03:</w:t>
      </w:r>
      <w:r w:rsidRPr="4389FAF2" w:rsidR="21D9FEC1">
        <w:rPr>
          <w:rFonts w:ascii="Arial" w:hAnsi="Arial" w:eastAsia="Arial" w:cs="Arial"/>
          <w:sz w:val="20"/>
          <w:szCs w:val="20"/>
        </w:rPr>
        <w:t xml:space="preserve"> Cadastro de produto com valor dentro do intervalo de R$ 50,00 a R$ 150,00 (RN01)</w:t>
      </w:r>
      <w:bookmarkEnd w:id="944216967"/>
    </w:p>
    <w:p w:rsidR="21D9FEC1" w:rsidP="4389FAF2" w:rsidRDefault="21D9FEC1" w14:paraId="36B4C50C" w14:textId="4A0679A3">
      <w:pPr>
        <w:pStyle w:val="Normal"/>
        <w:widowControl w:val="0"/>
        <w:rPr>
          <w:rFonts w:ascii="Arial" w:hAnsi="Arial" w:eastAsia="Arial" w:cs="Arial"/>
          <w:sz w:val="20"/>
          <w:szCs w:val="20"/>
        </w:rPr>
      </w:pPr>
      <w:r w:rsidRPr="4389FAF2" w:rsidR="21D9FEC1">
        <w:rPr>
          <w:rFonts w:ascii="Arial" w:hAnsi="Arial" w:eastAsia="Arial" w:cs="Arial"/>
          <w:b w:val="1"/>
          <w:bCs w:val="1"/>
          <w:sz w:val="20"/>
          <w:szCs w:val="20"/>
        </w:rPr>
        <w:t>CT04</w:t>
      </w:r>
      <w:r w:rsidRPr="4389FAF2" w:rsidR="21D9FEC1">
        <w:rPr>
          <w:rFonts w:ascii="Arial" w:hAnsi="Arial" w:eastAsia="Arial" w:cs="Arial"/>
          <w:sz w:val="20"/>
          <w:szCs w:val="20"/>
        </w:rPr>
        <w:t>: Renovação de produto já cadastrado há mais de 90 dias (RN02)</w:t>
      </w:r>
    </w:p>
    <w:p w:rsidR="21D9FEC1" w:rsidP="4389FAF2" w:rsidRDefault="21D9FEC1" w14:paraId="350B5D99" w14:textId="5BBAFA00">
      <w:pPr>
        <w:pStyle w:val="Normal"/>
        <w:widowControl w:val="0"/>
        <w:rPr>
          <w:rFonts w:ascii="Arial" w:hAnsi="Arial" w:eastAsia="Arial" w:cs="Arial"/>
          <w:sz w:val="20"/>
          <w:szCs w:val="20"/>
        </w:rPr>
      </w:pPr>
      <w:bookmarkStart w:name="_Int_rk1q9lPJ" w:id="1362845899"/>
      <w:r w:rsidRPr="4389FAF2" w:rsidR="21D9FEC1">
        <w:rPr>
          <w:rFonts w:ascii="Arial" w:hAnsi="Arial" w:eastAsia="Arial" w:cs="Arial"/>
          <w:b w:val="1"/>
          <w:bCs w:val="1"/>
          <w:sz w:val="20"/>
          <w:szCs w:val="20"/>
        </w:rPr>
        <w:t>CT05:</w:t>
      </w:r>
      <w:r w:rsidRPr="4389FAF2" w:rsidR="21D9FEC1">
        <w:rPr>
          <w:rFonts w:ascii="Arial" w:hAnsi="Arial" w:eastAsia="Arial" w:cs="Arial"/>
          <w:sz w:val="20"/>
          <w:szCs w:val="20"/>
        </w:rPr>
        <w:t xml:space="preserve"> Renovação de produto cadastrado há menos de 90 dias (RN02)</w:t>
      </w:r>
      <w:bookmarkEnd w:id="1362845899"/>
    </w:p>
    <w:p w:rsidR="21D9FEC1" w:rsidP="4389FAF2" w:rsidRDefault="21D9FEC1" w14:paraId="15FB175B" w14:textId="0D1B9367">
      <w:pPr>
        <w:pStyle w:val="Normal"/>
        <w:widowControl w:val="0"/>
        <w:rPr>
          <w:rFonts w:ascii="Arial" w:hAnsi="Arial" w:eastAsia="Arial" w:cs="Arial"/>
          <w:sz w:val="20"/>
          <w:szCs w:val="20"/>
        </w:rPr>
      </w:pPr>
      <w:r w:rsidRPr="4389FAF2" w:rsidR="21D9FEC1">
        <w:rPr>
          <w:rFonts w:ascii="Arial" w:hAnsi="Arial" w:eastAsia="Arial" w:cs="Arial"/>
          <w:b w:val="1"/>
          <w:bCs w:val="1"/>
          <w:sz w:val="20"/>
          <w:szCs w:val="20"/>
        </w:rPr>
        <w:t>CT07:</w:t>
      </w:r>
      <w:r w:rsidRPr="4389FAF2" w:rsidR="21D9FEC1">
        <w:rPr>
          <w:rFonts w:ascii="Arial" w:hAnsi="Arial" w:eastAsia="Arial" w:cs="Arial"/>
          <w:sz w:val="20"/>
          <w:szCs w:val="20"/>
        </w:rPr>
        <w:t xml:space="preserve"> Cadastro de 150 itens simultaneamente (RN03)</w:t>
      </w:r>
    </w:p>
    <w:p w:rsidR="21D9FEC1" w:rsidP="4389FAF2" w:rsidRDefault="21D9FEC1" w14:paraId="2207B2B7" w14:textId="5B0953E0">
      <w:pPr>
        <w:pStyle w:val="Normal"/>
        <w:widowControl w:val="0"/>
        <w:rPr>
          <w:rFonts w:ascii="Arial" w:hAnsi="Arial" w:eastAsia="Arial" w:cs="Arial"/>
          <w:sz w:val="20"/>
          <w:szCs w:val="20"/>
        </w:rPr>
      </w:pPr>
      <w:r w:rsidRPr="4389FAF2" w:rsidR="21D9FEC1">
        <w:rPr>
          <w:rFonts w:ascii="Arial" w:hAnsi="Arial" w:eastAsia="Arial" w:cs="Arial"/>
          <w:b w:val="1"/>
          <w:bCs w:val="1"/>
          <w:sz w:val="20"/>
          <w:szCs w:val="20"/>
        </w:rPr>
        <w:t>CT13:</w:t>
      </w:r>
      <w:r w:rsidRPr="4389FAF2" w:rsidR="21D9FEC1">
        <w:rPr>
          <w:rFonts w:ascii="Arial" w:hAnsi="Arial" w:eastAsia="Arial" w:cs="Arial"/>
          <w:sz w:val="20"/>
          <w:szCs w:val="20"/>
        </w:rPr>
        <w:t xml:space="preserve"> Cadastro de produto por administrador autenticado (RN04)</w:t>
      </w:r>
    </w:p>
    <w:p w:rsidR="4389FAF2" w:rsidP="4389FAF2" w:rsidRDefault="4389FAF2" w14:paraId="02A6CE73" w14:textId="0273C31A">
      <w:pPr>
        <w:pStyle w:val="Normal"/>
        <w:widowControl w:val="0"/>
        <w:rPr>
          <w:rFonts w:ascii="Arial" w:hAnsi="Arial" w:eastAsia="Arial" w:cs="Arial"/>
          <w:sz w:val="20"/>
          <w:szCs w:val="20"/>
        </w:rPr>
      </w:pPr>
    </w:p>
    <w:p w:rsidR="21D9FEC1" w:rsidP="4389FAF2" w:rsidRDefault="21D9FEC1" w14:paraId="3BA68F41" w14:textId="43E9D596">
      <w:pPr>
        <w:pStyle w:val="Normal"/>
        <w:widowControl w:val="0"/>
        <w:rPr>
          <w:rFonts w:ascii="Arial" w:hAnsi="Arial" w:eastAsia="Arial" w:cs="Arial"/>
          <w:b w:val="1"/>
          <w:bCs w:val="1"/>
          <w:sz w:val="20"/>
          <w:szCs w:val="20"/>
        </w:rPr>
      </w:pPr>
      <w:r w:rsidRPr="4389FAF2" w:rsidR="21D9FEC1">
        <w:rPr>
          <w:rFonts w:ascii="Arial" w:hAnsi="Arial" w:eastAsia="Arial" w:cs="Arial"/>
          <w:b w:val="1"/>
          <w:bCs w:val="1"/>
          <w:sz w:val="20"/>
          <w:szCs w:val="20"/>
        </w:rPr>
        <w:t>Fluxo Alternativo/Negativo:</w:t>
      </w:r>
    </w:p>
    <w:p w:rsidR="21D9FEC1" w:rsidP="4389FAF2" w:rsidRDefault="21D9FEC1" w14:paraId="0AF88D80" w14:textId="5942E6AE">
      <w:pPr>
        <w:pStyle w:val="Normal"/>
        <w:widowControl w:val="0"/>
        <w:rPr>
          <w:rFonts w:ascii="Arial" w:hAnsi="Arial" w:eastAsia="Arial" w:cs="Arial"/>
          <w:sz w:val="20"/>
          <w:szCs w:val="20"/>
        </w:rPr>
      </w:pPr>
      <w:bookmarkStart w:name="_Int_IyEaibAk" w:id="1621365336"/>
      <w:r w:rsidRPr="4389FAF2" w:rsidR="21D9FEC1">
        <w:rPr>
          <w:rFonts w:ascii="Arial" w:hAnsi="Arial" w:eastAsia="Arial" w:cs="Arial"/>
          <w:b w:val="1"/>
          <w:bCs w:val="1"/>
          <w:sz w:val="20"/>
          <w:szCs w:val="20"/>
        </w:rPr>
        <w:t xml:space="preserve">CT01: </w:t>
      </w:r>
      <w:r w:rsidRPr="4389FAF2" w:rsidR="21D9FEC1">
        <w:rPr>
          <w:rFonts w:ascii="Arial" w:hAnsi="Arial" w:eastAsia="Arial" w:cs="Arial"/>
          <w:sz w:val="20"/>
          <w:szCs w:val="20"/>
        </w:rPr>
        <w:t>Cadastro de produtos com valores maiores que R$ 150,00 (RN01)</w:t>
      </w:r>
      <w:bookmarkEnd w:id="1621365336"/>
    </w:p>
    <w:p w:rsidR="21D9FEC1" w:rsidP="4389FAF2" w:rsidRDefault="21D9FEC1" w14:paraId="39FFA4BE" w14:textId="5175A1AE">
      <w:pPr>
        <w:pStyle w:val="Normal"/>
        <w:widowControl w:val="0"/>
        <w:rPr>
          <w:rFonts w:ascii="Arial" w:hAnsi="Arial" w:eastAsia="Arial" w:cs="Arial"/>
          <w:sz w:val="20"/>
          <w:szCs w:val="20"/>
        </w:rPr>
      </w:pPr>
      <w:r w:rsidRPr="4389FAF2" w:rsidR="21D9FEC1">
        <w:rPr>
          <w:rFonts w:ascii="Arial" w:hAnsi="Arial" w:eastAsia="Arial" w:cs="Arial"/>
          <w:b w:val="1"/>
          <w:bCs w:val="1"/>
          <w:sz w:val="20"/>
          <w:szCs w:val="20"/>
        </w:rPr>
        <w:t>CT02:</w:t>
      </w:r>
      <w:r w:rsidRPr="4389FAF2" w:rsidR="21D9FEC1">
        <w:rPr>
          <w:rFonts w:ascii="Arial" w:hAnsi="Arial" w:eastAsia="Arial" w:cs="Arial"/>
          <w:sz w:val="20"/>
          <w:szCs w:val="20"/>
        </w:rPr>
        <w:t xml:space="preserve"> Cadastro de produtos com valores menores que R$ 50,00 (RN01)</w:t>
      </w:r>
    </w:p>
    <w:p w:rsidR="21D9FEC1" w:rsidP="4389FAF2" w:rsidRDefault="21D9FEC1" w14:paraId="3EBD3F24" w14:textId="4E814F2C">
      <w:pPr>
        <w:pStyle w:val="Normal"/>
        <w:widowControl w:val="0"/>
        <w:rPr>
          <w:rFonts w:ascii="Arial" w:hAnsi="Arial" w:eastAsia="Arial" w:cs="Arial"/>
          <w:sz w:val="20"/>
          <w:szCs w:val="20"/>
        </w:rPr>
      </w:pPr>
      <w:bookmarkStart w:name="_Int_x3btyZt5" w:id="1886396850"/>
      <w:r w:rsidRPr="4389FAF2" w:rsidR="21D9FEC1">
        <w:rPr>
          <w:rFonts w:ascii="Arial" w:hAnsi="Arial" w:eastAsia="Arial" w:cs="Arial"/>
          <w:b w:val="1"/>
          <w:bCs w:val="1"/>
          <w:sz w:val="20"/>
          <w:szCs w:val="20"/>
        </w:rPr>
        <w:t>CT06:</w:t>
      </w:r>
      <w:r w:rsidRPr="4389FAF2" w:rsidR="21D9FEC1">
        <w:rPr>
          <w:rFonts w:ascii="Arial" w:hAnsi="Arial" w:eastAsia="Arial" w:cs="Arial"/>
          <w:sz w:val="20"/>
          <w:szCs w:val="20"/>
        </w:rPr>
        <w:t xml:space="preserve"> Renovação de produto cadastrado há mais de 90 dias por usuário não autenticado (RN02)</w:t>
      </w:r>
      <w:bookmarkEnd w:id="1886396850"/>
    </w:p>
    <w:p w:rsidR="21D9FEC1" w:rsidP="4389FAF2" w:rsidRDefault="21D9FEC1" w14:paraId="12CE9467" w14:textId="2666039A">
      <w:pPr>
        <w:pStyle w:val="Normal"/>
        <w:widowControl w:val="0"/>
        <w:rPr>
          <w:rFonts w:ascii="Arial" w:hAnsi="Arial" w:eastAsia="Arial" w:cs="Arial"/>
          <w:sz w:val="20"/>
          <w:szCs w:val="20"/>
        </w:rPr>
      </w:pPr>
      <w:bookmarkStart w:name="_Int_EGkoo0J9" w:id="1856726542"/>
      <w:r w:rsidRPr="4389FAF2" w:rsidR="21D9FEC1">
        <w:rPr>
          <w:rFonts w:ascii="Arial" w:hAnsi="Arial" w:eastAsia="Arial" w:cs="Arial"/>
          <w:b w:val="1"/>
          <w:bCs w:val="1"/>
          <w:sz w:val="20"/>
          <w:szCs w:val="20"/>
        </w:rPr>
        <w:t>CT08:</w:t>
      </w:r>
      <w:r w:rsidRPr="4389FAF2" w:rsidR="21D9FEC1">
        <w:rPr>
          <w:rFonts w:ascii="Arial" w:hAnsi="Arial" w:eastAsia="Arial" w:cs="Arial"/>
          <w:sz w:val="20"/>
          <w:szCs w:val="20"/>
        </w:rPr>
        <w:t xml:space="preserve"> Cadastro de mais de 150 itens simultaneamente por usuário autenticado que não é administrador (RN03)</w:t>
      </w:r>
      <w:bookmarkEnd w:id="1856726542"/>
    </w:p>
    <w:p w:rsidR="21D9FEC1" w:rsidP="4389FAF2" w:rsidRDefault="21D9FEC1" w14:paraId="122F8DCC" w14:textId="220FC9DD">
      <w:pPr>
        <w:pStyle w:val="Normal"/>
        <w:widowControl w:val="0"/>
        <w:rPr>
          <w:rFonts w:ascii="Arial" w:hAnsi="Arial" w:eastAsia="Arial" w:cs="Arial"/>
          <w:sz w:val="20"/>
          <w:szCs w:val="20"/>
        </w:rPr>
      </w:pPr>
      <w:bookmarkStart w:name="_Int_7PeT42ri" w:id="114641969"/>
      <w:r w:rsidRPr="4389FAF2" w:rsidR="21D9FEC1">
        <w:rPr>
          <w:rFonts w:ascii="Arial" w:hAnsi="Arial" w:eastAsia="Arial" w:cs="Arial"/>
          <w:b w:val="1"/>
          <w:bCs w:val="1"/>
          <w:sz w:val="20"/>
          <w:szCs w:val="20"/>
        </w:rPr>
        <w:t>CT09:</w:t>
      </w:r>
      <w:r w:rsidRPr="4389FAF2" w:rsidR="21D9FEC1">
        <w:rPr>
          <w:rFonts w:ascii="Arial" w:hAnsi="Arial" w:eastAsia="Arial" w:cs="Arial"/>
          <w:sz w:val="20"/>
          <w:szCs w:val="20"/>
        </w:rPr>
        <w:t xml:space="preserve"> Cadastro de mais de 150 itens simultaneamente por administrador autenticado (RN03)</w:t>
      </w:r>
      <w:bookmarkEnd w:id="114641969"/>
    </w:p>
    <w:p w:rsidR="21D9FEC1" w:rsidP="4389FAF2" w:rsidRDefault="21D9FEC1" w14:paraId="0466B55C" w14:textId="28F7BE91">
      <w:pPr>
        <w:pStyle w:val="Normal"/>
        <w:widowControl w:val="0"/>
        <w:rPr>
          <w:rFonts w:ascii="Arial" w:hAnsi="Arial" w:eastAsia="Arial" w:cs="Arial"/>
          <w:sz w:val="20"/>
          <w:szCs w:val="20"/>
        </w:rPr>
      </w:pPr>
      <w:bookmarkStart w:name="_Int_LIvLTTub" w:id="404377088"/>
      <w:r w:rsidRPr="4389FAF2" w:rsidR="21D9FEC1">
        <w:rPr>
          <w:rFonts w:ascii="Arial" w:hAnsi="Arial" w:eastAsia="Arial" w:cs="Arial"/>
          <w:b w:val="1"/>
          <w:bCs w:val="1"/>
          <w:sz w:val="20"/>
          <w:szCs w:val="20"/>
        </w:rPr>
        <w:t>CT10:</w:t>
      </w:r>
      <w:r w:rsidRPr="4389FAF2" w:rsidR="21D9FEC1">
        <w:rPr>
          <w:rFonts w:ascii="Arial" w:hAnsi="Arial" w:eastAsia="Arial" w:cs="Arial"/>
          <w:sz w:val="20"/>
          <w:szCs w:val="20"/>
        </w:rPr>
        <w:t xml:space="preserve"> Cadastro de mais de 150 itens simultaneamente (RN03)</w:t>
      </w:r>
      <w:bookmarkEnd w:id="404377088"/>
    </w:p>
    <w:p w:rsidR="21D9FEC1" w:rsidP="4389FAF2" w:rsidRDefault="21D9FEC1" w14:paraId="6404D0E5" w14:textId="13C73D8F">
      <w:pPr>
        <w:pStyle w:val="Normal"/>
        <w:widowControl w:val="0"/>
        <w:rPr>
          <w:rFonts w:ascii="Arial" w:hAnsi="Arial" w:eastAsia="Arial" w:cs="Arial"/>
          <w:sz w:val="20"/>
          <w:szCs w:val="20"/>
        </w:rPr>
      </w:pPr>
      <w:bookmarkStart w:name="_Int_b5sGT6UC" w:id="1787299468"/>
      <w:r w:rsidRPr="4389FAF2" w:rsidR="21D9FEC1">
        <w:rPr>
          <w:rFonts w:ascii="Arial" w:hAnsi="Arial" w:eastAsia="Arial" w:cs="Arial"/>
          <w:b w:val="1"/>
          <w:bCs w:val="1"/>
          <w:sz w:val="20"/>
          <w:szCs w:val="20"/>
        </w:rPr>
        <w:t>CT11:</w:t>
      </w:r>
      <w:r w:rsidRPr="4389FAF2" w:rsidR="21D9FEC1">
        <w:rPr>
          <w:rFonts w:ascii="Arial" w:hAnsi="Arial" w:eastAsia="Arial" w:cs="Arial"/>
          <w:sz w:val="20"/>
          <w:szCs w:val="20"/>
        </w:rPr>
        <w:t xml:space="preserve"> Cadastro de produto por usuário não autenticado (RN04)</w:t>
      </w:r>
      <w:bookmarkEnd w:id="1787299468"/>
    </w:p>
    <w:p w:rsidR="21D9FEC1" w:rsidP="4389FAF2" w:rsidRDefault="21D9FEC1" w14:paraId="644AE896" w14:textId="45C1C088">
      <w:pPr>
        <w:pStyle w:val="Normal"/>
        <w:widowControl w:val="0"/>
        <w:rPr>
          <w:rFonts w:ascii="Arial" w:hAnsi="Arial" w:eastAsia="Arial" w:cs="Arial"/>
          <w:sz w:val="20"/>
          <w:szCs w:val="20"/>
        </w:rPr>
      </w:pPr>
      <w:bookmarkStart w:name="_Int_DuUVcuVg" w:id="6983135"/>
      <w:r w:rsidRPr="4389FAF2" w:rsidR="21D9FEC1">
        <w:rPr>
          <w:rFonts w:ascii="Arial" w:hAnsi="Arial" w:eastAsia="Arial" w:cs="Arial"/>
          <w:b w:val="1"/>
          <w:bCs w:val="1"/>
          <w:sz w:val="20"/>
          <w:szCs w:val="20"/>
        </w:rPr>
        <w:t>CT12:</w:t>
      </w:r>
      <w:r w:rsidRPr="4389FAF2" w:rsidR="21D9FEC1">
        <w:rPr>
          <w:rFonts w:ascii="Arial" w:hAnsi="Arial" w:eastAsia="Arial" w:cs="Arial"/>
          <w:sz w:val="20"/>
          <w:szCs w:val="20"/>
        </w:rPr>
        <w:t xml:space="preserve"> Cadastro de produto por usuário autenticado que não é administrador (RN04)</w:t>
      </w:r>
      <w:bookmarkEnd w:id="6983135"/>
    </w:p>
    <w:p w:rsidR="21D9FEC1" w:rsidP="4389FAF2" w:rsidRDefault="21D9FEC1" w14:paraId="63051E06" w14:textId="06A7204B">
      <w:pPr>
        <w:pStyle w:val="Normal"/>
        <w:widowControl w:val="0"/>
        <w:rPr>
          <w:rFonts w:ascii="Arial" w:hAnsi="Arial" w:eastAsia="Arial" w:cs="Arial"/>
          <w:sz w:val="20"/>
          <w:szCs w:val="20"/>
        </w:rPr>
      </w:pPr>
      <w:bookmarkStart w:name="_Int_R2xk3az2" w:id="655119684"/>
      <w:r w:rsidRPr="4389FAF2" w:rsidR="21D9FEC1">
        <w:rPr>
          <w:rFonts w:ascii="Arial" w:hAnsi="Arial" w:eastAsia="Arial" w:cs="Arial"/>
          <w:b w:val="1"/>
          <w:bCs w:val="1"/>
          <w:sz w:val="20"/>
          <w:szCs w:val="20"/>
        </w:rPr>
        <w:t xml:space="preserve">CT14: </w:t>
      </w:r>
      <w:r w:rsidRPr="4389FAF2" w:rsidR="21D9FEC1">
        <w:rPr>
          <w:rFonts w:ascii="Arial" w:hAnsi="Arial" w:eastAsia="Arial" w:cs="Arial"/>
          <w:sz w:val="20"/>
          <w:szCs w:val="20"/>
        </w:rPr>
        <w:t>Cadastro de produto por usuário autenticado que não é administrador e não está autenticado (RN04)</w:t>
      </w:r>
      <w:bookmarkEnd w:id="655119684"/>
    </w:p>
    <w:p w:rsidR="4389FAF2" w:rsidP="4389FAF2" w:rsidRDefault="4389FAF2" w14:paraId="623DBFAC" w14:textId="63AAC195">
      <w:pPr>
        <w:pStyle w:val="Normal"/>
        <w:widowControl w:val="0"/>
        <w:rPr>
          <w:rFonts w:ascii="Arial" w:hAnsi="Arial" w:eastAsia="Arial" w:cs="Arial"/>
        </w:rPr>
      </w:pPr>
    </w:p>
    <w:p w:rsidR="4389FAF2" w:rsidP="4389FAF2" w:rsidRDefault="4389FAF2" w14:paraId="7D2B6BB1" w14:textId="12AE0F98">
      <w:pPr>
        <w:pStyle w:val="Normal"/>
        <w:widowControl w:val="0"/>
        <w:rPr>
          <w:rFonts w:ascii="Arial" w:hAnsi="Arial" w:eastAsia="Arial" w:cs="Arial"/>
        </w:rPr>
      </w:pPr>
    </w:p>
    <w:p w:rsidR="4389FAF2" w:rsidP="4389FAF2" w:rsidRDefault="4389FAF2" w14:paraId="64090B6A" w14:textId="06780054">
      <w:pPr>
        <w:pStyle w:val="Normal"/>
        <w:widowControl w:val="0"/>
        <w:rPr>
          <w:rFonts w:ascii="Arial" w:hAnsi="Arial" w:eastAsia="Arial" w:cs="Arial"/>
        </w:rPr>
      </w:pPr>
    </w:p>
    <w:p w:rsidR="4389FAF2" w:rsidP="4389FAF2" w:rsidRDefault="4389FAF2" w14:paraId="2457CD61" w14:textId="33D48079">
      <w:pPr>
        <w:pStyle w:val="Normal"/>
        <w:widowControl w:val="0"/>
        <w:rPr>
          <w:rFonts w:ascii="Arial" w:hAnsi="Arial" w:eastAsia="Arial" w:cs="Arial"/>
        </w:rPr>
      </w:pPr>
    </w:p>
    <w:p w:rsidR="4389FAF2" w:rsidP="4389FAF2" w:rsidRDefault="4389FAF2" w14:paraId="56EBF5B7" w14:textId="39247556">
      <w:pPr>
        <w:pStyle w:val="Normal"/>
        <w:widowControl w:val="0"/>
        <w:rPr>
          <w:rFonts w:ascii="Arial" w:hAnsi="Arial" w:eastAsia="Arial" w:cs="Arial"/>
        </w:rPr>
      </w:pPr>
    </w:p>
    <w:p w:rsidR="4389FAF2" w:rsidP="4389FAF2" w:rsidRDefault="4389FAF2" w14:paraId="79CC1430" w14:textId="1BF37BE5">
      <w:pPr>
        <w:pStyle w:val="Normal"/>
        <w:widowControl w:val="0"/>
        <w:rPr>
          <w:rFonts w:ascii="Arial" w:hAnsi="Arial" w:eastAsia="Arial" w:cs="Arial"/>
        </w:rPr>
      </w:pPr>
    </w:p>
    <w:p w:rsidR="4389FAF2" w:rsidP="4389FAF2" w:rsidRDefault="4389FAF2" w14:paraId="57285C72" w14:textId="0B7251BE">
      <w:pPr>
        <w:pStyle w:val="Normal"/>
        <w:widowControl w:val="0"/>
        <w:rPr>
          <w:rFonts w:ascii="Arial" w:hAnsi="Arial" w:eastAsia="Arial" w:cs="Arial"/>
        </w:rPr>
      </w:pPr>
    </w:p>
    <w:p w:rsidR="4389FAF2" w:rsidP="4389FAF2" w:rsidRDefault="4389FAF2" w14:paraId="6BBA8161" w14:textId="15021C5E">
      <w:pPr>
        <w:pStyle w:val="Normal"/>
        <w:widowControl w:val="0"/>
        <w:rPr>
          <w:rFonts w:ascii="Arial" w:hAnsi="Arial" w:eastAsia="Arial" w:cs="Arial"/>
        </w:rPr>
      </w:pPr>
    </w:p>
    <w:p w:rsidR="4389FAF2" w:rsidP="4389FAF2" w:rsidRDefault="4389FAF2" w14:paraId="38FFBC4E" w14:textId="4F9CF843">
      <w:pPr>
        <w:pStyle w:val="Normal"/>
        <w:widowControl w:val="0"/>
        <w:rPr>
          <w:rFonts w:ascii="Arial" w:hAnsi="Arial" w:eastAsia="Arial" w:cs="Arial"/>
        </w:rPr>
      </w:pPr>
    </w:p>
    <w:p w:rsidR="4389FAF2" w:rsidP="4389FAF2" w:rsidRDefault="4389FAF2" w14:paraId="0DEE7199" w14:textId="4DB4FBC0">
      <w:pPr>
        <w:pStyle w:val="Normal"/>
        <w:widowControl w:val="0"/>
        <w:rPr>
          <w:rFonts w:ascii="Arial" w:hAnsi="Arial" w:eastAsia="Arial" w:cs="Arial"/>
        </w:rPr>
      </w:pPr>
    </w:p>
    <w:p w:rsidR="4389FAF2" w:rsidP="4389FAF2" w:rsidRDefault="4389FAF2" w14:paraId="6A9AF935" w14:textId="1B10CA57">
      <w:pPr>
        <w:pStyle w:val="Normal"/>
        <w:widowControl w:val="0"/>
        <w:rPr>
          <w:rFonts w:ascii="Arial" w:hAnsi="Arial" w:eastAsia="Arial" w:cs="Arial"/>
        </w:rPr>
      </w:pPr>
    </w:p>
    <w:p w:rsidR="4389FAF2" w:rsidP="4389FAF2" w:rsidRDefault="4389FAF2" w14:paraId="2ED457EA" w14:textId="4B88A4A3">
      <w:pPr>
        <w:pStyle w:val="Normal"/>
        <w:widowControl w:val="0"/>
        <w:rPr>
          <w:rFonts w:ascii="Arial" w:hAnsi="Arial" w:eastAsia="Arial" w:cs="Arial"/>
        </w:rPr>
      </w:pPr>
    </w:p>
    <w:p w:rsidR="4389FAF2" w:rsidP="4389FAF2" w:rsidRDefault="4389FAF2" w14:paraId="718F46BC" w14:textId="2236A93B">
      <w:pPr>
        <w:pStyle w:val="Normal"/>
        <w:widowControl w:val="0"/>
        <w:rPr>
          <w:rFonts w:ascii="Arial" w:hAnsi="Arial" w:eastAsia="Arial" w:cs="Arial"/>
        </w:rPr>
      </w:pPr>
    </w:p>
    <w:p w:rsidR="4389FAF2" w:rsidP="4389FAF2" w:rsidRDefault="4389FAF2" w14:paraId="1D567A49" w14:textId="7EE678B6">
      <w:pPr>
        <w:pStyle w:val="Normal"/>
        <w:widowControl w:val="0"/>
        <w:rPr>
          <w:rFonts w:ascii="Arial" w:hAnsi="Arial" w:eastAsia="Arial" w:cs="Arial"/>
        </w:rPr>
      </w:pPr>
    </w:p>
    <w:p w:rsidR="4389FAF2" w:rsidP="4389FAF2" w:rsidRDefault="4389FAF2" w14:paraId="68ACBAE4" w14:textId="576399D8">
      <w:pPr>
        <w:pStyle w:val="Normal"/>
        <w:widowControl w:val="0"/>
        <w:rPr>
          <w:rFonts w:ascii="Arial" w:hAnsi="Arial" w:eastAsia="Arial" w:cs="Arial"/>
        </w:rPr>
      </w:pPr>
    </w:p>
    <w:p w:rsidR="4389FAF2" w:rsidP="4389FAF2" w:rsidRDefault="4389FAF2" w14:paraId="35456DE5" w14:textId="563A0248">
      <w:pPr>
        <w:pStyle w:val="Normal"/>
        <w:widowControl w:val="0"/>
        <w:rPr>
          <w:rFonts w:ascii="Arial" w:hAnsi="Arial" w:eastAsia="Arial" w:cs="Arial"/>
        </w:rPr>
      </w:pPr>
    </w:p>
    <w:p w:rsidR="4389FAF2" w:rsidP="4389FAF2" w:rsidRDefault="4389FAF2" w14:paraId="5B7884EF" w14:textId="39C31EEA">
      <w:pPr>
        <w:pStyle w:val="Normal"/>
        <w:widowControl w:val="0"/>
        <w:rPr>
          <w:rFonts w:ascii="Arial" w:hAnsi="Arial" w:eastAsia="Arial" w:cs="Arial"/>
        </w:rPr>
      </w:pPr>
    </w:p>
    <w:p w:rsidR="4389FAF2" w:rsidP="4389FAF2" w:rsidRDefault="4389FAF2" w14:paraId="5AA82F71" w14:textId="12B60539">
      <w:pPr>
        <w:pStyle w:val="Normal"/>
        <w:widowControl w:val="0"/>
        <w:rPr>
          <w:rFonts w:ascii="Arial" w:hAnsi="Arial" w:eastAsia="Arial" w:cs="Arial"/>
        </w:rPr>
      </w:pPr>
    </w:p>
    <w:p w:rsidR="4389FAF2" w:rsidP="4389FAF2" w:rsidRDefault="4389FAF2" w14:paraId="5A6D9CFA" w14:textId="6EFF53F6">
      <w:pPr>
        <w:pStyle w:val="Normal"/>
        <w:widowControl w:val="0"/>
        <w:rPr>
          <w:rFonts w:ascii="Arial" w:hAnsi="Arial" w:eastAsia="Arial" w:cs="Arial"/>
        </w:rPr>
      </w:pPr>
    </w:p>
    <w:p w:rsidR="4389FAF2" w:rsidP="4389FAF2" w:rsidRDefault="4389FAF2" w14:paraId="63628708" w14:textId="7A74759A">
      <w:pPr>
        <w:pStyle w:val="Normal"/>
        <w:widowControl w:val="0"/>
        <w:rPr>
          <w:rFonts w:ascii="Arial" w:hAnsi="Arial" w:eastAsia="Arial" w:cs="Arial"/>
        </w:rPr>
      </w:pPr>
    </w:p>
    <w:p w:rsidR="4389FAF2" w:rsidP="4389FAF2" w:rsidRDefault="4389FAF2" w14:paraId="548F103F" w14:textId="6692F681">
      <w:pPr>
        <w:pStyle w:val="Normal"/>
        <w:widowControl w:val="0"/>
        <w:rPr>
          <w:rFonts w:ascii="Arial" w:hAnsi="Arial" w:eastAsia="Arial" w:cs="Arial"/>
        </w:rPr>
      </w:pPr>
    </w:p>
    <w:p w:rsidR="4389FAF2" w:rsidP="4389FAF2" w:rsidRDefault="4389FAF2" w14:paraId="270D8DFE" w14:textId="14CF1F7A">
      <w:pPr>
        <w:pStyle w:val="Normal"/>
        <w:widowControl w:val="0"/>
        <w:rPr>
          <w:rFonts w:ascii="Arial" w:hAnsi="Arial" w:eastAsia="Arial" w:cs="Arial"/>
        </w:rPr>
      </w:pPr>
    </w:p>
    <w:p w:rsidR="4389FAF2" w:rsidP="4389FAF2" w:rsidRDefault="4389FAF2" w14:paraId="6FC3AD0C" w14:textId="0D9190AD">
      <w:pPr>
        <w:pStyle w:val="Normal"/>
        <w:widowControl w:val="0"/>
        <w:rPr>
          <w:rFonts w:ascii="Arial" w:hAnsi="Arial" w:eastAsia="Arial" w:cs="Arial"/>
        </w:rPr>
      </w:pPr>
    </w:p>
    <w:p w:rsidR="4389FAF2" w:rsidP="4389FAF2" w:rsidRDefault="4389FAF2" w14:paraId="53667D29" w14:textId="6BDEA6EE">
      <w:pPr>
        <w:pStyle w:val="Normal"/>
        <w:widowControl w:val="0"/>
        <w:rPr>
          <w:rFonts w:ascii="Arial" w:hAnsi="Arial" w:eastAsia="Arial" w:cs="Arial"/>
        </w:rPr>
      </w:pPr>
    </w:p>
    <w:p w:rsidR="4389FAF2" w:rsidP="4389FAF2" w:rsidRDefault="4389FAF2" w14:paraId="1A64F78E" w14:textId="2B061911">
      <w:pPr>
        <w:pStyle w:val="Normal"/>
        <w:widowControl w:val="0"/>
        <w:rPr>
          <w:rFonts w:ascii="Arial" w:hAnsi="Arial" w:eastAsia="Arial" w:cs="Arial"/>
        </w:rPr>
      </w:pPr>
    </w:p>
    <w:p w:rsidR="4389FAF2" w:rsidP="4389FAF2" w:rsidRDefault="4389FAF2" w14:paraId="0FC30596" w14:textId="64ED31AC">
      <w:pPr>
        <w:pStyle w:val="Normal"/>
        <w:widowControl w:val="0"/>
        <w:rPr>
          <w:rFonts w:ascii="Arial" w:hAnsi="Arial" w:eastAsia="Arial" w:cs="Arial"/>
        </w:rPr>
      </w:pPr>
    </w:p>
    <w:p w:rsidR="4389FAF2" w:rsidP="4389FAF2" w:rsidRDefault="4389FAF2" w14:paraId="791C8E71" w14:textId="2DD15751">
      <w:pPr>
        <w:pStyle w:val="Normal"/>
        <w:widowControl w:val="0"/>
        <w:rPr>
          <w:rFonts w:ascii="Arial" w:hAnsi="Arial" w:eastAsia="Arial" w:cs="Arial"/>
        </w:rPr>
      </w:pPr>
    </w:p>
    <w:p w:rsidR="4389FAF2" w:rsidP="4389FAF2" w:rsidRDefault="4389FAF2" w14:paraId="4F4FF2C8" w14:textId="5BCEF21A">
      <w:pPr>
        <w:pStyle w:val="Normal"/>
        <w:widowControl w:val="0"/>
        <w:rPr>
          <w:rFonts w:ascii="Arial" w:hAnsi="Arial" w:eastAsia="Arial" w:cs="Arial"/>
        </w:rPr>
      </w:pPr>
    </w:p>
    <w:p w:rsidR="4389FAF2" w:rsidP="4389FAF2" w:rsidRDefault="4389FAF2" w14:paraId="23F0DEC3" w14:textId="269804ED">
      <w:pPr>
        <w:pStyle w:val="Normal"/>
        <w:widowControl w:val="0"/>
        <w:rPr>
          <w:rFonts w:ascii="Arial" w:hAnsi="Arial" w:eastAsia="Arial" w:cs="Arial"/>
        </w:rPr>
      </w:pPr>
    </w:p>
    <w:p w:rsidR="4389FAF2" w:rsidP="4389FAF2" w:rsidRDefault="4389FAF2" w14:paraId="57F81F91" w14:textId="1E12998D">
      <w:pPr>
        <w:pStyle w:val="Normal"/>
        <w:widowControl w:val="0"/>
        <w:rPr>
          <w:rFonts w:ascii="Arial" w:hAnsi="Arial" w:eastAsia="Arial" w:cs="Arial"/>
        </w:rPr>
      </w:pPr>
    </w:p>
    <w:p w:rsidR="4389FAF2" w:rsidP="4389FAF2" w:rsidRDefault="4389FAF2" w14:paraId="0D6285EE" w14:textId="0BB9F4F9">
      <w:pPr>
        <w:pStyle w:val="Normal"/>
        <w:widowControl w:val="0"/>
        <w:rPr>
          <w:rFonts w:ascii="Arial" w:hAnsi="Arial" w:eastAsia="Arial" w:cs="Arial"/>
        </w:rPr>
      </w:pPr>
    </w:p>
    <w:tbl>
      <w:tblPr>
        <w:tblW w:w="0" w:type="auto"/>
        <w:tblInd w:w="5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3"/>
        <w:gridCol w:w="3828"/>
      </w:tblGrid>
      <w:tr w:rsidR="00371454" w:rsidTr="4389FAF2" w14:paraId="59C80F4E" w14:textId="77777777">
        <w:trPr>
          <w:trHeight w:val="353"/>
        </w:trPr>
        <w:tc>
          <w:tcPr>
            <w:tcW w:w="4003" w:type="dxa"/>
            <w:tcMar/>
          </w:tcPr>
          <w:p w:rsidR="00371454" w:rsidP="4389FAF2" w:rsidRDefault="00371454" w14:paraId="5655E662" w14:textId="5C3554AE" w14:noSpellErr="1">
            <w:pPr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4389FAF2" w:rsidR="0037145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2. Alta probabilidade / Baixo impacto</w:t>
            </w:r>
          </w:p>
        </w:tc>
        <w:tc>
          <w:tcPr>
            <w:tcW w:w="3828" w:type="dxa"/>
            <w:shd w:val="clear" w:color="auto" w:fill="auto"/>
            <w:tcMar/>
          </w:tcPr>
          <w:p w:rsidR="00371454" w:rsidP="4389FAF2" w:rsidRDefault="00371454" w14:paraId="38741EA2" w14:textId="1FBEBF92" w14:noSpellErr="1">
            <w:pPr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4389FAF2" w:rsidR="0037145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4. Alta Probabilidade / Alto impacto</w:t>
            </w:r>
          </w:p>
        </w:tc>
      </w:tr>
      <w:tr w:rsidR="00A9094A" w:rsidTr="4389FAF2" w14:paraId="529EFE2E" w14:textId="3889FB42">
        <w:trPr>
          <w:trHeight w:val="2763"/>
        </w:trPr>
        <w:tc>
          <w:tcPr>
            <w:tcW w:w="4003" w:type="dxa"/>
            <w:tcMar/>
          </w:tcPr>
          <w:p w:rsidR="00A9094A" w:rsidP="4389FAF2" w:rsidRDefault="00A9094A" w14:paraId="0B62871E" w14:textId="71AE6AC8">
            <w:pPr>
              <w:pStyle w:val="Normal"/>
              <w:shd w:val="clear" w:color="auto" w:fill="FFFFFF" w:themeFill="background1"/>
              <w:spacing w:before="0" w:beforeAutospacing="off" w:after="0" w:afterAutospacing="off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pt-BR"/>
              </w:rPr>
            </w:pPr>
            <w:r w:rsidRPr="4389FAF2" w:rsidR="6E648B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pt-BR"/>
              </w:rPr>
              <w:t>CT02</w:t>
            </w:r>
            <w:r w:rsidRPr="4389FAF2" w:rsidR="6E648B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pt-BR"/>
              </w:rPr>
              <w:t>: Cadastro de produtos com valores menores que R$50,00.</w:t>
            </w:r>
          </w:p>
          <w:p w:rsidR="00A9094A" w:rsidP="4389FAF2" w:rsidRDefault="00A9094A" w14:paraId="3119EAB5" w14:textId="7999CAAE">
            <w:pPr>
              <w:pStyle w:val="Normal"/>
              <w:shd w:val="clear" w:color="auto" w:fill="FFFFFF" w:themeFill="background1"/>
              <w:spacing w:before="0" w:beforeAutospacing="off" w:after="0" w:afterAutospacing="off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pt-BR"/>
              </w:rPr>
            </w:pPr>
            <w:r w:rsidRPr="4389FAF2" w:rsidR="6E648B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pt-BR"/>
              </w:rPr>
              <w:t>CT10</w:t>
            </w:r>
            <w:r w:rsidRPr="4389FAF2" w:rsidR="6E648B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pt-BR"/>
              </w:rPr>
              <w:t>: Cadastro de mais de 150 itens simultaneamente.</w:t>
            </w:r>
          </w:p>
          <w:p w:rsidR="00A9094A" w:rsidP="4389FAF2" w:rsidRDefault="00A9094A" w14:paraId="6E3DC442" w14:textId="049DF7E2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3828" w:type="dxa"/>
            <w:shd w:val="clear" w:color="auto" w:fill="auto"/>
            <w:tcMar/>
          </w:tcPr>
          <w:p w:rsidR="00A9094A" w:rsidP="4389FAF2" w:rsidRDefault="00A9094A" w14:paraId="02022D90" w14:textId="72A3F34D">
            <w:pPr>
              <w:pStyle w:val="Normal"/>
              <w:shd w:val="clear" w:color="auto" w:fill="FFFFFF" w:themeFill="background1"/>
              <w:spacing w:before="0" w:beforeAutospacing="off" w:after="0" w:afterAutospacing="off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pt-BR"/>
              </w:rPr>
            </w:pPr>
            <w:r w:rsidRPr="4389FAF2" w:rsidR="6E648B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pt-BR"/>
              </w:rPr>
              <w:t>CT01</w:t>
            </w:r>
            <w:r w:rsidRPr="4389FAF2" w:rsidR="6E648B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pt-BR"/>
              </w:rPr>
              <w:t>: Cadastro de produtos com valores maiores que R$150,00</w:t>
            </w:r>
          </w:p>
          <w:p w:rsidR="00A9094A" w:rsidP="4389FAF2" w:rsidRDefault="00A9094A" w14:paraId="269F2E35" w14:textId="6D487391">
            <w:pPr>
              <w:pStyle w:val="Normal"/>
              <w:shd w:val="clear" w:color="auto" w:fill="FFFFFF" w:themeFill="background1"/>
              <w:spacing w:before="0" w:beforeAutospacing="off" w:after="0" w:afterAutospacing="off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pt-BR"/>
              </w:rPr>
            </w:pPr>
            <w:r w:rsidRPr="4389FAF2" w:rsidR="6E648B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pt-BR"/>
              </w:rPr>
              <w:t>CT06</w:t>
            </w:r>
            <w:r w:rsidRPr="4389FAF2" w:rsidR="6E648B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pt-BR"/>
              </w:rPr>
              <w:t>: Renovação de produto cadastrado há mais de 90 dias por usuário não autenticado</w:t>
            </w:r>
          </w:p>
          <w:p w:rsidR="00A9094A" w:rsidP="4389FAF2" w:rsidRDefault="00A9094A" w14:paraId="614BEAFC" w14:textId="4536F9C8">
            <w:pPr>
              <w:pStyle w:val="Normal"/>
              <w:shd w:val="clear" w:color="auto" w:fill="FFFFFF" w:themeFill="background1"/>
              <w:spacing w:before="0" w:beforeAutospacing="off" w:after="0" w:afterAutospacing="off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pt-BR"/>
              </w:rPr>
            </w:pPr>
            <w:r w:rsidRPr="4389FAF2" w:rsidR="6E648B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pt-BR"/>
              </w:rPr>
              <w:t>CT08</w:t>
            </w:r>
            <w:r w:rsidRPr="4389FAF2" w:rsidR="6E648B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pt-BR"/>
              </w:rPr>
              <w:t>: Cadastro de mais de 150 itens simultaneamente por usuário autenticado que não é administrador</w:t>
            </w:r>
          </w:p>
          <w:p w:rsidR="00A9094A" w:rsidP="4389FAF2" w:rsidRDefault="00A9094A" w14:paraId="4812BCB5" w14:textId="64E59536">
            <w:pPr>
              <w:pStyle w:val="Normal"/>
              <w:shd w:val="clear" w:color="auto" w:fill="FFFFFF" w:themeFill="background1"/>
              <w:spacing w:before="0" w:beforeAutospacing="off" w:after="0" w:afterAutospacing="off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pt-BR"/>
              </w:rPr>
            </w:pPr>
            <w:r w:rsidRPr="4389FAF2" w:rsidR="6E648B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pt-BR"/>
              </w:rPr>
              <w:t>CT09</w:t>
            </w:r>
            <w:r w:rsidRPr="4389FAF2" w:rsidR="6E648B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pt-BR"/>
              </w:rPr>
              <w:t>: Cadastro de mais de 150 itens simultaneamente por administrador autenticado</w:t>
            </w:r>
          </w:p>
          <w:p w:rsidR="00A9094A" w:rsidP="4389FAF2" w:rsidRDefault="00A9094A" w14:paraId="60997C58" w14:textId="2CB43520">
            <w:pPr>
              <w:pStyle w:val="Normal"/>
              <w:shd w:val="clear" w:color="auto" w:fill="FFFFFF" w:themeFill="background1"/>
              <w:spacing w:before="0" w:beforeAutospacing="off" w:after="0" w:afterAutospacing="off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pt-BR"/>
              </w:rPr>
            </w:pPr>
            <w:r w:rsidRPr="4389FAF2" w:rsidR="6E648B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pt-BR"/>
              </w:rPr>
              <w:t>CT11</w:t>
            </w:r>
            <w:r w:rsidRPr="4389FAF2" w:rsidR="6E648B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pt-BR"/>
              </w:rPr>
              <w:t>: Cadastro de produto por usuário não autenticado</w:t>
            </w:r>
          </w:p>
          <w:p w:rsidR="00A9094A" w:rsidP="4389FAF2" w:rsidRDefault="00A9094A" w14:paraId="625383BA" w14:textId="12A6424B">
            <w:pPr>
              <w:pStyle w:val="Normal"/>
              <w:shd w:val="clear" w:color="auto" w:fill="FFFFFF" w:themeFill="background1"/>
              <w:spacing w:before="0" w:beforeAutospacing="off" w:after="0" w:afterAutospacing="off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pt-BR"/>
              </w:rPr>
            </w:pPr>
            <w:r w:rsidRPr="4389FAF2" w:rsidR="6E648B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pt-BR"/>
              </w:rPr>
              <w:t>CT12</w:t>
            </w:r>
            <w:r w:rsidRPr="4389FAF2" w:rsidR="6E648B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pt-BR"/>
              </w:rPr>
              <w:t>: Cadastro de produto por usuário autenticado que não é administrador</w:t>
            </w:r>
          </w:p>
          <w:p w:rsidR="00A9094A" w:rsidP="4389FAF2" w:rsidRDefault="00A9094A" w14:paraId="590AC5B3" w14:textId="12FC030D">
            <w:pPr>
              <w:pStyle w:val="Normal"/>
              <w:shd w:val="clear" w:color="auto" w:fill="FFFFFF" w:themeFill="background1"/>
              <w:spacing w:before="0" w:beforeAutospacing="off" w:after="0" w:afterAutospacing="off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pt-BR"/>
              </w:rPr>
            </w:pPr>
            <w:r w:rsidRPr="4389FAF2" w:rsidR="6E648B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pt-BR"/>
              </w:rPr>
              <w:t>CT13</w:t>
            </w:r>
            <w:r w:rsidRPr="4389FAF2" w:rsidR="6E648B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pt-BR"/>
              </w:rPr>
              <w:t>: Cadastro de produto por administrador autenticado</w:t>
            </w:r>
          </w:p>
          <w:p w:rsidR="00A9094A" w:rsidP="4389FAF2" w:rsidRDefault="00A9094A" w14:paraId="2078F6EF" w14:textId="014B872D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0A9094A" w:rsidTr="4389FAF2" w14:paraId="3D513EEA" w14:textId="77777777">
        <w:trPr>
          <w:trHeight w:val="340"/>
        </w:trPr>
        <w:tc>
          <w:tcPr>
            <w:tcW w:w="4003" w:type="dxa"/>
            <w:shd w:val="clear" w:color="auto" w:fill="auto"/>
            <w:tcMar/>
          </w:tcPr>
          <w:p w:rsidR="00A9094A" w:rsidP="4389FAF2" w:rsidRDefault="00371454" w14:paraId="7BEC2EF7" w14:textId="78DA66D1" w14:noSpellErr="1">
            <w:pPr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4389FAF2" w:rsidR="0037145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1. Baixa probabilidade / Baixo impacto</w:t>
            </w:r>
          </w:p>
        </w:tc>
        <w:tc>
          <w:tcPr>
            <w:tcW w:w="3828" w:type="dxa"/>
            <w:tcMar/>
          </w:tcPr>
          <w:p w:rsidR="00A9094A" w:rsidP="4389FAF2" w:rsidRDefault="00371454" w14:paraId="4E1601D6" w14:textId="535E08BA" w14:noSpellErr="1">
            <w:pPr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4389FAF2" w:rsidR="0037145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3. Baixa probabilidade / Alto impacto</w:t>
            </w:r>
          </w:p>
        </w:tc>
      </w:tr>
      <w:tr w:rsidR="00371454" w:rsidTr="4389FAF2" w14:paraId="1CB519B5" w14:textId="77777777">
        <w:trPr>
          <w:trHeight w:val="3109"/>
        </w:trPr>
        <w:tc>
          <w:tcPr>
            <w:tcW w:w="4003" w:type="dxa"/>
            <w:shd w:val="clear" w:color="auto" w:fill="auto"/>
            <w:tcMar/>
          </w:tcPr>
          <w:p w:rsidR="00371454" w:rsidP="4389FAF2" w:rsidRDefault="00371454" w14:paraId="00C03F9E" w14:textId="2AAA7C7E">
            <w:pPr>
              <w:pStyle w:val="Normal"/>
              <w:shd w:val="clear" w:color="auto" w:fill="FFFFFF" w:themeFill="background1"/>
              <w:spacing w:before="0" w:beforeAutospacing="off" w:after="0" w:afterAutospacing="off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pt-BR"/>
              </w:rPr>
            </w:pPr>
            <w:r w:rsidRPr="4389FAF2" w:rsidR="29DD418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pt-BR"/>
              </w:rPr>
              <w:t>CT04</w:t>
            </w:r>
            <w:r w:rsidRPr="4389FAF2" w:rsidR="29DD418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pt-BR"/>
              </w:rPr>
              <w:t>: Renovação de produto já cadastrado há mais de 90 dias.</w:t>
            </w:r>
          </w:p>
          <w:p w:rsidR="00371454" w:rsidP="4389FAF2" w:rsidRDefault="00371454" w14:paraId="6806D70B" w14:textId="1C04D252">
            <w:pPr>
              <w:pStyle w:val="Normal"/>
              <w:shd w:val="clear" w:color="auto" w:fill="FFFFFF" w:themeFill="background1"/>
              <w:spacing w:before="0" w:beforeAutospacing="off" w:after="0" w:afterAutospacing="off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pt-BR"/>
              </w:rPr>
            </w:pPr>
            <w:r w:rsidRPr="4389FAF2" w:rsidR="29DD418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pt-BR"/>
              </w:rPr>
              <w:t>CT05</w:t>
            </w:r>
            <w:r w:rsidRPr="4389FAF2" w:rsidR="29DD418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pt-BR"/>
              </w:rPr>
              <w:t>: Renovação de produto cadastrado há menos de 90 dias.</w:t>
            </w:r>
          </w:p>
          <w:p w:rsidR="00371454" w:rsidP="4389FAF2" w:rsidRDefault="00371454" w14:paraId="4867E64F" w14:textId="70413EDB">
            <w:pPr>
              <w:pStyle w:val="Normal"/>
              <w:shd w:val="clear" w:color="auto" w:fill="FFFFFF" w:themeFill="background1"/>
              <w:spacing w:before="0" w:beforeAutospacing="off" w:after="0" w:afterAutospacing="off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pt-BR"/>
              </w:rPr>
            </w:pPr>
            <w:r w:rsidRPr="4389FAF2" w:rsidR="29DD418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pt-BR"/>
              </w:rPr>
              <w:t>CT07</w:t>
            </w:r>
            <w:r w:rsidRPr="4389FAF2" w:rsidR="29DD418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pt-BR"/>
              </w:rPr>
              <w:t>: Cadastro de 150 itens simultaneamente.</w:t>
            </w:r>
          </w:p>
          <w:p w:rsidR="00371454" w:rsidP="4389FAF2" w:rsidRDefault="00371454" w14:paraId="5A1D1B00" w14:textId="665999C0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  <w:p w:rsidR="00371454" w:rsidP="4389FAF2" w:rsidRDefault="00371454" w14:paraId="2EA85678" w14:noSpellErr="1" w14:textId="231E1B2A">
            <w:pPr>
              <w:rPr>
                <w:rFonts w:ascii="Arial" w:hAnsi="Arial" w:eastAsia="Arial" w:cs="Arial"/>
                <w:sz w:val="20"/>
                <w:szCs w:val="20"/>
                <w:highlight w:val="yellow"/>
              </w:rPr>
            </w:pPr>
          </w:p>
        </w:tc>
        <w:tc>
          <w:tcPr>
            <w:tcW w:w="3828" w:type="dxa"/>
            <w:tcMar/>
          </w:tcPr>
          <w:p w:rsidR="00371454" w:rsidP="4389FAF2" w:rsidRDefault="00371454" w14:paraId="4A7152B9" w14:textId="72190C4B">
            <w:pPr>
              <w:pStyle w:val="Normal"/>
              <w:shd w:val="clear" w:color="auto" w:fill="FFFFFF" w:themeFill="background1"/>
              <w:spacing w:before="0" w:beforeAutospacing="off" w:after="0" w:afterAutospacing="off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pt-BR"/>
              </w:rPr>
            </w:pPr>
            <w:r w:rsidRPr="4389FAF2" w:rsidR="29DD418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pt-BR"/>
              </w:rPr>
              <w:t>CT03</w:t>
            </w:r>
            <w:r w:rsidRPr="4389FAF2" w:rsidR="29DD418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pt-BR"/>
              </w:rPr>
              <w:t>: Cadastro de produto com valor dentro do intervalo de R$50,00 a R$150,00.</w:t>
            </w:r>
          </w:p>
          <w:p w:rsidR="00371454" w:rsidP="4389FAF2" w:rsidRDefault="00371454" w14:paraId="0B0A1430" w14:textId="0E67137B">
            <w:pPr>
              <w:pStyle w:val="Normal"/>
              <w:shd w:val="clear" w:color="auto" w:fill="FFFFFF" w:themeFill="background1"/>
              <w:spacing w:before="0" w:beforeAutospacing="off" w:after="0" w:afterAutospacing="off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pt-BR"/>
              </w:rPr>
            </w:pPr>
            <w:r w:rsidRPr="4389FAF2" w:rsidR="75E5853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pt-BR"/>
              </w:rPr>
              <w:t>CT14</w:t>
            </w:r>
            <w:r w:rsidRPr="4389FAF2" w:rsidR="75E5853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pt-BR"/>
              </w:rPr>
              <w:t>: Cadastro de produto por usuário autenticado que não é administrador e não está autenticado</w:t>
            </w:r>
          </w:p>
        </w:tc>
      </w:tr>
    </w:tbl>
    <w:p w:rsidR="4389FAF2" w:rsidRDefault="4389FAF2" w14:paraId="31CA53EA" w14:textId="32F61C52"/>
    <w:tbl>
      <w:tblPr>
        <w:tblW w:w="8504" w:type="dxa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710"/>
        <w:gridCol w:w="6794"/>
      </w:tblGrid>
      <w:tr w:rsidR="00A93CD6" w:rsidTr="4389FAF2" w14:paraId="3B68CF48" w14:textId="77777777">
        <w:trPr>
          <w:tblCellSpacing w:w="0" w:type="dxa"/>
          <w:trHeight w:val="300"/>
        </w:trPr>
        <w:tc>
          <w:tcPr>
            <w:tcW w:w="1710" w:type="dxa"/>
            <w:shd w:val="clear" w:color="auto" w:fill="BBBBBB"/>
            <w:noWrap/>
            <w:tcMar/>
            <w:vAlign w:val="center"/>
            <w:hideMark/>
          </w:tcPr>
          <w:p w:rsidR="00A93CD6" w:rsidP="4389FAF2" w:rsidRDefault="00A93CD6" w14:paraId="7E5C45E1" w14:textId="2FB37DA6">
            <w:pPr>
              <w:jc w:val="center"/>
              <w:rPr>
                <w:rFonts w:ascii="Arial" w:hAnsi="Arial" w:eastAsia="Arial" w:cs="Arial"/>
              </w:rPr>
            </w:pPr>
            <w:r w:rsidRPr="4389FAF2" w:rsidR="50B4274C">
              <w:rPr>
                <w:rFonts w:ascii="Arial" w:hAnsi="Arial" w:eastAsia="Arial" w:cs="Arial"/>
              </w:rPr>
              <w:t> Justificativas </w:t>
            </w:r>
          </w:p>
        </w:tc>
        <w:tc>
          <w:tcPr>
            <w:tcW w:w="6794" w:type="dxa"/>
            <w:tcMar/>
            <w:vAlign w:val="center"/>
            <w:hideMark/>
          </w:tcPr>
          <w:p w:rsidR="00A93CD6" w:rsidP="4389FAF2" w:rsidRDefault="00A93CD6" w14:paraId="34F1CD96" w14:textId="77777777" w14:noSpellErr="1">
            <w:pPr>
              <w:rPr>
                <w:rFonts w:ascii="Arial" w:hAnsi="Arial" w:eastAsia="Arial" w:cs="Arial"/>
              </w:rPr>
            </w:pPr>
            <w:r w:rsidRPr="4389FAF2" w:rsidR="50B4274C">
              <w:rPr>
                <w:rFonts w:ascii="Arial" w:hAnsi="Arial" w:eastAsia="Arial" w:cs="Arial"/>
              </w:rPr>
              <w:t> </w:t>
            </w:r>
          </w:p>
        </w:tc>
      </w:tr>
    </w:tbl>
    <w:p w:rsidR="00A93CD6" w:rsidP="4389FAF2" w:rsidRDefault="00A93CD6" w14:paraId="65BAAC5A" w14:textId="0C467706">
      <w:pPr>
        <w:spacing w:before="240" w:beforeAutospacing="off" w:after="120" w:afterAutospacing="off"/>
        <w:rPr>
          <w:rFonts w:ascii="Arial" w:hAnsi="Arial" w:eastAsia="Arial" w:cs="Arial"/>
          <w:b w:val="1"/>
          <w:bCs w:val="1"/>
          <w:sz w:val="22"/>
          <w:szCs w:val="22"/>
        </w:rPr>
      </w:pPr>
      <w:r w:rsidRPr="4389FAF2" w:rsidR="280B778B">
        <w:rPr>
          <w:rFonts w:ascii="Arial" w:hAnsi="Arial" w:eastAsia="Arial" w:cs="Arial"/>
          <w:b w:val="1"/>
          <w:bCs w:val="1"/>
          <w:color w:val="0D0D0D" w:themeColor="text1" w:themeTint="F2" w:themeShade="FF"/>
          <w:sz w:val="22"/>
          <w:szCs w:val="22"/>
        </w:rPr>
        <w:t>Quadrante 4: Alta Probabilidade / Alto Impacto</w:t>
      </w:r>
    </w:p>
    <w:p w:rsidR="00A93CD6" w:rsidP="4389FAF2" w:rsidRDefault="00A93CD6" w14:paraId="013F1421" w14:textId="55077A46">
      <w:pPr>
        <w:pStyle w:val="Normal"/>
        <w:rPr>
          <w:rFonts w:ascii="Arial" w:hAnsi="Arial" w:eastAsia="Arial" w:cs="Arial"/>
          <w:sz w:val="20"/>
          <w:szCs w:val="20"/>
        </w:rPr>
      </w:pPr>
      <w:r w:rsidRPr="4389FAF2" w:rsidR="280B778B">
        <w:rPr>
          <w:rFonts w:ascii="Arial" w:hAnsi="Arial" w:eastAsia="Arial" w:cs="Arial"/>
          <w:b w:val="1"/>
          <w:bCs w:val="1"/>
          <w:sz w:val="20"/>
          <w:szCs w:val="20"/>
        </w:rPr>
        <w:t>CT01:</w:t>
      </w:r>
      <w:r w:rsidRPr="4389FAF2" w:rsidR="280B778B">
        <w:rPr>
          <w:rFonts w:ascii="Arial" w:hAnsi="Arial" w:eastAsia="Arial" w:cs="Arial"/>
          <w:sz w:val="20"/>
          <w:szCs w:val="20"/>
        </w:rPr>
        <w:t xml:space="preserve"> Cadastro de produtos com valores maiores que R$150,00</w:t>
      </w:r>
    </w:p>
    <w:p w:rsidR="00A93CD6" w:rsidP="4389FAF2" w:rsidRDefault="00A93CD6" w14:paraId="5AAA94D0" w14:textId="376DADB9">
      <w:pPr>
        <w:pStyle w:val="Normal"/>
        <w:rPr>
          <w:rFonts w:ascii="Arial" w:hAnsi="Arial" w:eastAsia="Arial" w:cs="Arial"/>
          <w:sz w:val="20"/>
          <w:szCs w:val="20"/>
        </w:rPr>
      </w:pPr>
      <w:r w:rsidRPr="4389FAF2" w:rsidR="280B778B">
        <w:rPr>
          <w:rFonts w:ascii="Arial" w:hAnsi="Arial" w:eastAsia="Arial" w:cs="Arial"/>
          <w:sz w:val="20"/>
          <w:szCs w:val="20"/>
        </w:rPr>
        <w:t>Justificativa: Este cenário possui alta probabilidade devido à possibilidade de erro humano durante o cadastro de produtos. O impacto é alto, pois viola uma regra crítica de negócio, comprometendo a integridade dos dados e afetando a confiabilidade do sistema. Valores incorretos podem levar a problemas de precificação, causando perda de vendas ou insatisfação dos clientes.</w:t>
      </w:r>
    </w:p>
    <w:p w:rsidR="00A93CD6" w:rsidP="4389FAF2" w:rsidRDefault="00A93CD6" w14:paraId="68F529C2" w14:textId="571FB634">
      <w:pPr>
        <w:pStyle w:val="Normal"/>
        <w:rPr>
          <w:rFonts w:ascii="Arial" w:hAnsi="Arial" w:eastAsia="Arial" w:cs="Arial"/>
          <w:sz w:val="20"/>
          <w:szCs w:val="20"/>
        </w:rPr>
      </w:pPr>
      <w:r w:rsidRPr="4389FAF2" w:rsidR="280B778B">
        <w:rPr>
          <w:rFonts w:ascii="Arial" w:hAnsi="Arial" w:eastAsia="Arial" w:cs="Arial"/>
          <w:b w:val="1"/>
          <w:bCs w:val="1"/>
          <w:sz w:val="20"/>
          <w:szCs w:val="20"/>
        </w:rPr>
        <w:t>CT06:</w:t>
      </w:r>
      <w:r w:rsidRPr="4389FAF2" w:rsidR="280B778B">
        <w:rPr>
          <w:rFonts w:ascii="Arial" w:hAnsi="Arial" w:eastAsia="Arial" w:cs="Arial"/>
          <w:sz w:val="20"/>
          <w:szCs w:val="20"/>
        </w:rPr>
        <w:t xml:space="preserve"> Renovação de produto cadastrado há mais de 90 dias por usuário não autenticado</w:t>
      </w:r>
    </w:p>
    <w:p w:rsidR="00A93CD6" w:rsidP="4389FAF2" w:rsidRDefault="00A93CD6" w14:paraId="4ABDBBA8" w14:textId="0B513FD2">
      <w:pPr>
        <w:pStyle w:val="Normal"/>
        <w:rPr>
          <w:rFonts w:ascii="Arial" w:hAnsi="Arial" w:eastAsia="Arial" w:cs="Arial"/>
          <w:sz w:val="20"/>
          <w:szCs w:val="20"/>
        </w:rPr>
      </w:pPr>
      <w:r w:rsidRPr="4389FAF2" w:rsidR="280B778B">
        <w:rPr>
          <w:rFonts w:ascii="Arial" w:hAnsi="Arial" w:eastAsia="Arial" w:cs="Arial"/>
          <w:sz w:val="20"/>
          <w:szCs w:val="20"/>
        </w:rPr>
        <w:t>Justificativa: A alta probabilidade deste cenário decorre da falta de controle sobre o acesso ao sistema. O impacto é alto, pois a renovação não autorizada de produtos pode resultar em informações desatualizadas ou incorretas no sistema, afetando a precisão dos dados e comprometendo a confiabilidade das operações.</w:t>
      </w:r>
    </w:p>
    <w:p w:rsidR="00A93CD6" w:rsidP="4389FAF2" w:rsidRDefault="00A93CD6" w14:paraId="505F7F40" w14:textId="4B058435">
      <w:pPr>
        <w:pStyle w:val="Normal"/>
        <w:rPr>
          <w:rFonts w:ascii="Arial" w:hAnsi="Arial" w:eastAsia="Arial" w:cs="Arial"/>
          <w:sz w:val="20"/>
          <w:szCs w:val="20"/>
        </w:rPr>
      </w:pPr>
      <w:r w:rsidRPr="4389FAF2" w:rsidR="280B778B">
        <w:rPr>
          <w:rFonts w:ascii="Arial" w:hAnsi="Arial" w:eastAsia="Arial" w:cs="Arial"/>
          <w:b w:val="1"/>
          <w:bCs w:val="1"/>
          <w:sz w:val="20"/>
          <w:szCs w:val="20"/>
        </w:rPr>
        <w:t>CT08</w:t>
      </w:r>
      <w:r w:rsidRPr="4389FAF2" w:rsidR="280B778B">
        <w:rPr>
          <w:rFonts w:ascii="Arial" w:hAnsi="Arial" w:eastAsia="Arial" w:cs="Arial"/>
          <w:sz w:val="20"/>
          <w:szCs w:val="20"/>
        </w:rPr>
        <w:t>: Cadastro de mais de 150 itens simultaneamente por usuário autenticado que não é administrador</w:t>
      </w:r>
    </w:p>
    <w:p w:rsidR="00A93CD6" w:rsidP="4389FAF2" w:rsidRDefault="00A93CD6" w14:paraId="01503C73" w14:textId="021329E6">
      <w:pPr>
        <w:pStyle w:val="Normal"/>
        <w:rPr>
          <w:rFonts w:ascii="Arial" w:hAnsi="Arial" w:eastAsia="Arial" w:cs="Arial"/>
          <w:sz w:val="20"/>
          <w:szCs w:val="20"/>
        </w:rPr>
      </w:pPr>
      <w:r w:rsidRPr="4389FAF2" w:rsidR="280B778B">
        <w:rPr>
          <w:rFonts w:ascii="Arial" w:hAnsi="Arial" w:eastAsia="Arial" w:cs="Arial"/>
          <w:sz w:val="20"/>
          <w:szCs w:val="20"/>
        </w:rPr>
        <w:t>Justificativa: Este cenário é altamente provável devido à possibilidade de usuários autenticados tentarem realizar operações em massa no sistema. O impacto é alto, pois a inserção excessiva de itens pode sobrecarregar o sistema, levando a problemas de desempenho, lentidão ou falhas, afetando negativamente a experiência do usuário.</w:t>
      </w:r>
    </w:p>
    <w:p w:rsidR="00A93CD6" w:rsidP="4389FAF2" w:rsidRDefault="00A93CD6" w14:paraId="6513F85B" w14:textId="232A6FB2">
      <w:pPr>
        <w:pStyle w:val="Normal"/>
        <w:rPr>
          <w:rFonts w:ascii="Arial" w:hAnsi="Arial" w:eastAsia="Arial" w:cs="Arial"/>
          <w:sz w:val="20"/>
          <w:szCs w:val="20"/>
        </w:rPr>
      </w:pPr>
      <w:r w:rsidRPr="4389FAF2" w:rsidR="280B778B">
        <w:rPr>
          <w:rFonts w:ascii="Arial" w:hAnsi="Arial" w:eastAsia="Arial" w:cs="Arial"/>
          <w:b w:val="1"/>
          <w:bCs w:val="1"/>
          <w:sz w:val="20"/>
          <w:szCs w:val="20"/>
        </w:rPr>
        <w:t>CT09:</w:t>
      </w:r>
      <w:r w:rsidRPr="4389FAF2" w:rsidR="280B778B">
        <w:rPr>
          <w:rFonts w:ascii="Arial" w:hAnsi="Arial" w:eastAsia="Arial" w:cs="Arial"/>
          <w:sz w:val="20"/>
          <w:szCs w:val="20"/>
        </w:rPr>
        <w:t xml:space="preserve"> Cadastro de mais de 150 itens simultaneamente por administrador autenticado</w:t>
      </w:r>
    </w:p>
    <w:p w:rsidR="00A93CD6" w:rsidP="4389FAF2" w:rsidRDefault="00A93CD6" w14:paraId="794A08C5" w14:textId="552E14F5">
      <w:pPr>
        <w:pStyle w:val="Normal"/>
        <w:rPr>
          <w:rFonts w:ascii="Arial" w:hAnsi="Arial" w:eastAsia="Arial" w:cs="Arial"/>
          <w:sz w:val="20"/>
          <w:szCs w:val="20"/>
        </w:rPr>
      </w:pPr>
      <w:r w:rsidRPr="4389FAF2" w:rsidR="280B778B">
        <w:rPr>
          <w:rFonts w:ascii="Arial" w:hAnsi="Arial" w:eastAsia="Arial" w:cs="Arial"/>
          <w:sz w:val="20"/>
          <w:szCs w:val="20"/>
        </w:rPr>
        <w:t>Justificativa: A alta probabilidade deste cenário se deve ao fato de que administradores autenticados têm permissões para realizar operações em massa no sistema. O impacto é alto, pois a inserção excessiva de itens pode sobrecarregar o sistema, comprometendo a eficiência operacional e prejudicando a experiência do usuário.</w:t>
      </w:r>
    </w:p>
    <w:p w:rsidR="00A93CD6" w:rsidP="4389FAF2" w:rsidRDefault="00A93CD6" w14:paraId="29E3E777" w14:textId="64AC9EB1">
      <w:pPr>
        <w:pStyle w:val="Normal"/>
        <w:rPr>
          <w:rFonts w:ascii="Arial" w:hAnsi="Arial" w:eastAsia="Arial" w:cs="Arial"/>
          <w:sz w:val="20"/>
          <w:szCs w:val="20"/>
        </w:rPr>
      </w:pPr>
      <w:r w:rsidRPr="4389FAF2" w:rsidR="280B778B">
        <w:rPr>
          <w:rFonts w:ascii="Arial" w:hAnsi="Arial" w:eastAsia="Arial" w:cs="Arial"/>
          <w:b w:val="1"/>
          <w:bCs w:val="1"/>
          <w:sz w:val="20"/>
          <w:szCs w:val="20"/>
        </w:rPr>
        <w:t>CT11:</w:t>
      </w:r>
      <w:r w:rsidRPr="4389FAF2" w:rsidR="280B778B">
        <w:rPr>
          <w:rFonts w:ascii="Arial" w:hAnsi="Arial" w:eastAsia="Arial" w:cs="Arial"/>
          <w:sz w:val="20"/>
          <w:szCs w:val="20"/>
        </w:rPr>
        <w:t xml:space="preserve"> Cadastro de produto por usuário não autenticado</w:t>
      </w:r>
    </w:p>
    <w:p w:rsidR="00A93CD6" w:rsidP="4389FAF2" w:rsidRDefault="00A93CD6" w14:paraId="61F817DD" w14:textId="46EC967F">
      <w:pPr>
        <w:pStyle w:val="Normal"/>
        <w:rPr>
          <w:rFonts w:ascii="Arial" w:hAnsi="Arial" w:eastAsia="Arial" w:cs="Arial"/>
          <w:sz w:val="20"/>
          <w:szCs w:val="20"/>
        </w:rPr>
      </w:pPr>
      <w:r w:rsidRPr="4389FAF2" w:rsidR="280B778B">
        <w:rPr>
          <w:rFonts w:ascii="Arial" w:hAnsi="Arial" w:eastAsia="Arial" w:cs="Arial"/>
          <w:sz w:val="20"/>
          <w:szCs w:val="20"/>
        </w:rPr>
        <w:t>Justificativa: Embora a probabilidade de um usuário não autenticado tentar cadastrar um produto seja alta, o impacto é alto, pois isso pode resultar em dados inválidos ou desatualizados no sistema. Isso comprometeria a integridade dos registros e afetaria a confiabilidade das informações.</w:t>
      </w:r>
    </w:p>
    <w:p w:rsidR="00A93CD6" w:rsidP="4389FAF2" w:rsidRDefault="00A93CD6" w14:paraId="2B61B4AB" w14:textId="5446E28E">
      <w:pPr>
        <w:pStyle w:val="Normal"/>
        <w:rPr>
          <w:rFonts w:ascii="Arial" w:hAnsi="Arial" w:eastAsia="Arial" w:cs="Arial"/>
          <w:sz w:val="20"/>
          <w:szCs w:val="20"/>
        </w:rPr>
      </w:pPr>
      <w:r w:rsidRPr="4389FAF2" w:rsidR="280B778B">
        <w:rPr>
          <w:rFonts w:ascii="Arial" w:hAnsi="Arial" w:eastAsia="Arial" w:cs="Arial"/>
          <w:b w:val="1"/>
          <w:bCs w:val="1"/>
          <w:sz w:val="20"/>
          <w:szCs w:val="20"/>
        </w:rPr>
        <w:t>CT12:</w:t>
      </w:r>
      <w:r w:rsidRPr="4389FAF2" w:rsidR="280B778B">
        <w:rPr>
          <w:rFonts w:ascii="Arial" w:hAnsi="Arial" w:eastAsia="Arial" w:cs="Arial"/>
          <w:sz w:val="20"/>
          <w:szCs w:val="20"/>
        </w:rPr>
        <w:t xml:space="preserve"> Cadastro de produto por usuário autenticado que não é administrador</w:t>
      </w:r>
    </w:p>
    <w:p w:rsidR="00A93CD6" w:rsidP="4389FAF2" w:rsidRDefault="00A93CD6" w14:paraId="592B8460" w14:textId="4B63E6BD">
      <w:pPr>
        <w:pStyle w:val="Normal"/>
        <w:rPr>
          <w:rFonts w:ascii="Arial" w:hAnsi="Arial" w:eastAsia="Arial" w:cs="Arial"/>
          <w:sz w:val="20"/>
          <w:szCs w:val="20"/>
        </w:rPr>
      </w:pPr>
      <w:r w:rsidRPr="4389FAF2" w:rsidR="280B778B">
        <w:rPr>
          <w:rFonts w:ascii="Arial" w:hAnsi="Arial" w:eastAsia="Arial" w:cs="Arial"/>
          <w:sz w:val="20"/>
          <w:szCs w:val="20"/>
        </w:rPr>
        <w:t>Justificativa: Este cenário é altamente provável devido à possibilidade de usuários autenticados com privilégios limitados tentarem cadastrar produtos. O impacto é alto, pois isso pode resultar em problemas de permissões ou inconsistências nos dados, afetando a precisão e a confiabilidade do sistema.</w:t>
      </w:r>
    </w:p>
    <w:p w:rsidR="00A93CD6" w:rsidP="4389FAF2" w:rsidRDefault="00A93CD6" w14:paraId="2B70B022" w14:textId="23326373">
      <w:pPr>
        <w:pStyle w:val="Normal"/>
        <w:rPr>
          <w:rFonts w:ascii="Arial" w:hAnsi="Arial" w:eastAsia="Arial" w:cs="Arial"/>
          <w:sz w:val="20"/>
          <w:szCs w:val="20"/>
        </w:rPr>
      </w:pPr>
      <w:r w:rsidRPr="4389FAF2" w:rsidR="280B778B">
        <w:rPr>
          <w:rFonts w:ascii="Arial" w:hAnsi="Arial" w:eastAsia="Arial" w:cs="Arial"/>
          <w:b w:val="1"/>
          <w:bCs w:val="1"/>
          <w:sz w:val="20"/>
          <w:szCs w:val="20"/>
        </w:rPr>
        <w:t>CT13:</w:t>
      </w:r>
      <w:r w:rsidRPr="4389FAF2" w:rsidR="280B778B">
        <w:rPr>
          <w:rFonts w:ascii="Arial" w:hAnsi="Arial" w:eastAsia="Arial" w:cs="Arial"/>
          <w:sz w:val="20"/>
          <w:szCs w:val="20"/>
        </w:rPr>
        <w:t xml:space="preserve"> Cadastro de produto por administrador autenticado</w:t>
      </w:r>
    </w:p>
    <w:p w:rsidR="00A93CD6" w:rsidP="4389FAF2" w:rsidRDefault="00A93CD6" w14:paraId="65CDEFCF" w14:textId="05EB5111">
      <w:pPr>
        <w:pStyle w:val="Normal"/>
        <w:rPr>
          <w:rFonts w:ascii="Arial" w:hAnsi="Arial" w:eastAsia="Arial" w:cs="Arial"/>
          <w:sz w:val="20"/>
          <w:szCs w:val="20"/>
        </w:rPr>
      </w:pPr>
      <w:r w:rsidRPr="4389FAF2" w:rsidR="280B778B">
        <w:rPr>
          <w:rFonts w:ascii="Arial" w:hAnsi="Arial" w:eastAsia="Arial" w:cs="Arial"/>
          <w:sz w:val="20"/>
          <w:szCs w:val="20"/>
        </w:rPr>
        <w:t>Justificativa: A alta probabilidade deste cenário se deve ao fato de que administradores autenticados têm permissões para cadastrar produtos. O impacto é alto, pois administradores desempenham um papel crucial na gestão do sistema e na integridade dos dados.</w:t>
      </w:r>
    </w:p>
    <w:p w:rsidR="00A93CD6" w:rsidP="4389FAF2" w:rsidRDefault="00A93CD6" w14:paraId="59C512D6" w14:textId="3CAF0B2A">
      <w:pPr>
        <w:pStyle w:val="Normal"/>
        <w:rPr>
          <w:rFonts w:ascii="Arial" w:hAnsi="Arial" w:eastAsia="Arial" w:cs="Arial"/>
          <w:sz w:val="20"/>
          <w:szCs w:val="20"/>
        </w:rPr>
      </w:pPr>
    </w:p>
    <w:p w:rsidR="00A93CD6" w:rsidP="4389FAF2" w:rsidRDefault="00A93CD6" w14:paraId="777B8DFE" w14:textId="6C583ED3">
      <w:pPr>
        <w:pStyle w:val="Normal"/>
        <w:rPr>
          <w:rFonts w:ascii="Arial" w:hAnsi="Arial" w:eastAsia="Arial" w:cs="Arial"/>
          <w:b w:val="1"/>
          <w:bCs w:val="1"/>
          <w:sz w:val="22"/>
          <w:szCs w:val="22"/>
        </w:rPr>
      </w:pPr>
      <w:r w:rsidRPr="4389FAF2" w:rsidR="280B778B">
        <w:rPr>
          <w:rFonts w:ascii="Arial" w:hAnsi="Arial" w:eastAsia="Arial" w:cs="Arial"/>
          <w:b w:val="1"/>
          <w:bCs w:val="1"/>
          <w:sz w:val="22"/>
          <w:szCs w:val="22"/>
        </w:rPr>
        <w:t>Quadrante 3: Baixa Probabilidade / Alto Impacto</w:t>
      </w:r>
    </w:p>
    <w:p w:rsidR="00A93CD6" w:rsidP="4389FAF2" w:rsidRDefault="00A93CD6" w14:paraId="36CB03EE" w14:textId="33D4E435">
      <w:pPr>
        <w:pStyle w:val="Normal"/>
        <w:rPr>
          <w:rFonts w:ascii="Arial" w:hAnsi="Arial" w:eastAsia="Arial" w:cs="Arial"/>
          <w:b w:val="1"/>
          <w:bCs w:val="1"/>
          <w:sz w:val="22"/>
          <w:szCs w:val="22"/>
        </w:rPr>
      </w:pPr>
    </w:p>
    <w:p w:rsidR="00A93CD6" w:rsidP="4389FAF2" w:rsidRDefault="00A93CD6" w14:paraId="567A7CCC" w14:textId="0F21637F">
      <w:pPr>
        <w:pStyle w:val="Normal"/>
        <w:rPr>
          <w:rFonts w:ascii="Arial" w:hAnsi="Arial" w:eastAsia="Arial" w:cs="Arial"/>
          <w:sz w:val="20"/>
          <w:szCs w:val="20"/>
        </w:rPr>
      </w:pPr>
      <w:r w:rsidRPr="4389FAF2" w:rsidR="280B778B">
        <w:rPr>
          <w:rFonts w:ascii="Arial" w:hAnsi="Arial" w:eastAsia="Arial" w:cs="Arial"/>
          <w:b w:val="1"/>
          <w:bCs w:val="1"/>
          <w:sz w:val="20"/>
          <w:szCs w:val="20"/>
        </w:rPr>
        <w:t>CT03:</w:t>
      </w:r>
      <w:r w:rsidRPr="4389FAF2" w:rsidR="280B778B">
        <w:rPr>
          <w:rFonts w:ascii="Arial" w:hAnsi="Arial" w:eastAsia="Arial" w:cs="Arial"/>
          <w:sz w:val="20"/>
          <w:szCs w:val="20"/>
        </w:rPr>
        <w:t xml:space="preserve"> Cadastro de produto com valor dentro do intervalo de R$50,00 a R$150,00</w:t>
      </w:r>
    </w:p>
    <w:p w:rsidR="00A93CD6" w:rsidP="4389FAF2" w:rsidRDefault="00A93CD6" w14:paraId="294ABD71" w14:textId="05F33498">
      <w:pPr>
        <w:pStyle w:val="Normal"/>
        <w:rPr>
          <w:rFonts w:ascii="Arial" w:hAnsi="Arial" w:eastAsia="Arial" w:cs="Arial"/>
          <w:sz w:val="20"/>
          <w:szCs w:val="20"/>
        </w:rPr>
      </w:pPr>
      <w:r w:rsidRPr="4389FAF2" w:rsidR="280B778B">
        <w:rPr>
          <w:rFonts w:ascii="Arial" w:hAnsi="Arial" w:eastAsia="Arial" w:cs="Arial"/>
          <w:sz w:val="20"/>
          <w:szCs w:val="20"/>
        </w:rPr>
        <w:t>Justificativa: Embora a probabilidade de erro neste cenário seja baixa, o impacto é alto, pois o cadastro de produtos com valores fora do intervalo especificado pode comprometer a consistência e a precisão dos dados no sistema. Mesmo que seja menos provável que ocorra, a consequência de um cadastro incorreto pode ser significativa, resultando em problemas de integridade de dados e confiabilidade nas operações do sistema.</w:t>
      </w:r>
    </w:p>
    <w:p w:rsidR="00A93CD6" w:rsidP="4389FAF2" w:rsidRDefault="00A93CD6" w14:paraId="198FF0F3" w14:textId="4768B511">
      <w:pPr>
        <w:pStyle w:val="Normal"/>
        <w:rPr>
          <w:rFonts w:ascii="Arial" w:hAnsi="Arial" w:eastAsia="Arial" w:cs="Arial"/>
          <w:sz w:val="20"/>
          <w:szCs w:val="20"/>
        </w:rPr>
      </w:pPr>
      <w:r w:rsidRPr="4389FAF2" w:rsidR="280B778B">
        <w:rPr>
          <w:rFonts w:ascii="Arial" w:hAnsi="Arial" w:eastAsia="Arial" w:cs="Arial"/>
          <w:b w:val="1"/>
          <w:bCs w:val="1"/>
          <w:sz w:val="20"/>
          <w:szCs w:val="20"/>
        </w:rPr>
        <w:t>CT14:</w:t>
      </w:r>
      <w:r w:rsidRPr="4389FAF2" w:rsidR="280B778B">
        <w:rPr>
          <w:rFonts w:ascii="Arial" w:hAnsi="Arial" w:eastAsia="Arial" w:cs="Arial"/>
          <w:sz w:val="20"/>
          <w:szCs w:val="20"/>
        </w:rPr>
        <w:t xml:space="preserve"> Cadastro de produto por usuário autenticado que não é administrador e não está autenticado</w:t>
      </w:r>
    </w:p>
    <w:p w:rsidR="00A93CD6" w:rsidP="4389FAF2" w:rsidRDefault="00A93CD6" w14:paraId="72C6EA40" w14:textId="609B24D3">
      <w:pPr>
        <w:pStyle w:val="Normal"/>
        <w:rPr>
          <w:rFonts w:ascii="Arial" w:hAnsi="Arial" w:eastAsia="Arial" w:cs="Arial"/>
          <w:sz w:val="20"/>
          <w:szCs w:val="20"/>
        </w:rPr>
      </w:pPr>
      <w:r w:rsidRPr="4389FAF2" w:rsidR="280B778B">
        <w:rPr>
          <w:rFonts w:ascii="Arial" w:hAnsi="Arial" w:eastAsia="Arial" w:cs="Arial"/>
          <w:sz w:val="20"/>
          <w:szCs w:val="20"/>
        </w:rPr>
        <w:t>Justificativa: Este cenário tem uma baixa probabilidade de ocorrer, mas o impacto é alto, pois indica falhas graves no sistema de autenticação ou de controle de acesso. Isso pode resultar em inserção de dados não autorizados no sistema, comprometendo a integridade dos registros e a confiabilidade das informações.</w:t>
      </w:r>
    </w:p>
    <w:p w:rsidR="00A93CD6" w:rsidP="4389FAF2" w:rsidRDefault="00A93CD6" w14:paraId="31EAB66F" w14:textId="591A998A">
      <w:pPr>
        <w:pStyle w:val="Normal"/>
        <w:rPr>
          <w:rFonts w:ascii="Arial" w:hAnsi="Arial" w:eastAsia="Arial" w:cs="Arial"/>
          <w:sz w:val="20"/>
          <w:szCs w:val="20"/>
        </w:rPr>
      </w:pPr>
    </w:p>
    <w:sectPr w:rsidR="00A93CD6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R2xk3az2" int2:invalidationBookmarkName="" int2:hashCode="xVZHNCVSOG1D8o" int2:id="OqkTl2sF">
      <int2:state int2:type="WordDesignerDefaultAnnotation" int2:value="Rejected"/>
    </int2:bookmark>
    <int2:bookmark int2:bookmarkName="_Int_LIvLTTub" int2:invalidationBookmarkName="" int2:hashCode="q+oJwILNeLbhSi" int2:id="HdJWdChZ">
      <int2:state int2:type="WordDesignerDefaultAnnotation" int2:value="Rejected"/>
    </int2:bookmark>
    <int2:bookmark int2:bookmarkName="_Int_DuUVcuVg" int2:invalidationBookmarkName="" int2:hashCode="yYWh8Ozw1OgJY8" int2:id="OizIR8KT">
      <int2:state int2:type="WordDesignerDefaultAnnotation" int2:value="Rejected"/>
    </int2:bookmark>
    <int2:bookmark int2:bookmarkName="_Int_b5sGT6UC" int2:invalidationBookmarkName="" int2:hashCode="sWU3XJrcgqjvs4" int2:id="uPYzyXDT">
      <int2:state int2:type="WordDesignerDefaultAnnotation" int2:value="Rejected"/>
    </int2:bookmark>
    <int2:bookmark int2:bookmarkName="_Int_7PeT42ri" int2:invalidationBookmarkName="" int2:hashCode="oQ9GTYCK3rAnDg" int2:id="5WM0FDzB">
      <int2:state int2:type="WordDesignerDefaultAnnotation" int2:value="Rejected"/>
    </int2:bookmark>
    <int2:bookmark int2:bookmarkName="_Int_EGkoo0J9" int2:invalidationBookmarkName="" int2:hashCode="N+EwGtlN2aqdsw" int2:id="j3cr0MMq">
      <int2:state int2:type="WordDesignerDefaultAnnotation" int2:value="Rejected"/>
    </int2:bookmark>
    <int2:bookmark int2:bookmarkName="_Int_x3btyZt5" int2:invalidationBookmarkName="" int2:hashCode="+8ef/VujKOHRny" int2:id="Ewvk70cy">
      <int2:state int2:type="WordDesignerDefaultAnnotation" int2:value="Rejected"/>
    </int2:bookmark>
    <int2:bookmark int2:bookmarkName="_Int_IyEaibAk" int2:invalidationBookmarkName="" int2:hashCode="MKunvQ4v/15sXm" int2:id="W2fLK9hp">
      <int2:state int2:type="WordDesignerDefaultAnnotation" int2:value="Rejected"/>
    </int2:bookmark>
    <int2:bookmark int2:bookmarkName="_Int_rk1q9lPJ" int2:invalidationBookmarkName="" int2:hashCode="zIRY4ZGcuBksYJ" int2:id="x3s6HPur">
      <int2:state int2:type="WordDesignerDefaultAnnotation" int2:value="Rejected"/>
    </int2:bookmark>
    <int2:bookmark int2:bookmarkName="_Int_1dW3zc1K" int2:invalidationBookmarkName="" int2:hashCode="VQpFwd4vXOi2PV" int2:id="jAMh4eww">
      <int2:state int2:type="WordDesignerDefaultAnnotation" int2:value="Rejected"/>
    </int2:bookmark>
    <int2:bookmark int2:bookmarkName="_Int_pbUahEta" int2:invalidationBookmarkName="" int2:hashCode="MOJsni3j6b5iAA" int2:id="KWCmbrOc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117067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4FDC6AFB"/>
    <w:multiLevelType w:val="hybridMultilevel"/>
    <w:tmpl w:val="CD247706"/>
    <w:lvl w:ilvl="0" w:tplc="8E524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5A0DE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1C7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1A6AB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556C7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8FF06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96BE7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06D68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ABB4A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trackRevisions w:val="false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E6"/>
    <w:rsid w:val="000644D0"/>
    <w:rsid w:val="000878E5"/>
    <w:rsid w:val="00155DA4"/>
    <w:rsid w:val="002A30E6"/>
    <w:rsid w:val="00371454"/>
    <w:rsid w:val="00397BBF"/>
    <w:rsid w:val="003F33A3"/>
    <w:rsid w:val="005F3614"/>
    <w:rsid w:val="007266A2"/>
    <w:rsid w:val="007C203B"/>
    <w:rsid w:val="00892CB0"/>
    <w:rsid w:val="00A9094A"/>
    <w:rsid w:val="00A93CD6"/>
    <w:rsid w:val="00BB4099"/>
    <w:rsid w:val="00DF3E29"/>
    <w:rsid w:val="00F14694"/>
    <w:rsid w:val="00FA5BDB"/>
    <w:rsid w:val="01E6491C"/>
    <w:rsid w:val="0382197D"/>
    <w:rsid w:val="0511D90B"/>
    <w:rsid w:val="05B7E3A3"/>
    <w:rsid w:val="05D6736D"/>
    <w:rsid w:val="0AA9E490"/>
    <w:rsid w:val="0C45B4F1"/>
    <w:rsid w:val="0CD6ED4A"/>
    <w:rsid w:val="0CF49D9B"/>
    <w:rsid w:val="0F7D55B3"/>
    <w:rsid w:val="0F7D55B3"/>
    <w:rsid w:val="11192614"/>
    <w:rsid w:val="1152F31F"/>
    <w:rsid w:val="1450C6D6"/>
    <w:rsid w:val="1486A26A"/>
    <w:rsid w:val="1486A26A"/>
    <w:rsid w:val="199C47F5"/>
    <w:rsid w:val="1B17036E"/>
    <w:rsid w:val="1B17036E"/>
    <w:rsid w:val="1B381856"/>
    <w:rsid w:val="1B381856"/>
    <w:rsid w:val="1C23EEBE"/>
    <w:rsid w:val="205974A5"/>
    <w:rsid w:val="20740F78"/>
    <w:rsid w:val="21D9FEC1"/>
    <w:rsid w:val="229B1CCD"/>
    <w:rsid w:val="229B1CCD"/>
    <w:rsid w:val="23911567"/>
    <w:rsid w:val="26A59D70"/>
    <w:rsid w:val="280B778B"/>
    <w:rsid w:val="29107CD9"/>
    <w:rsid w:val="29DD418D"/>
    <w:rsid w:val="2B790E93"/>
    <w:rsid w:val="2BEA93C5"/>
    <w:rsid w:val="2C00A341"/>
    <w:rsid w:val="2CD0E51F"/>
    <w:rsid w:val="2E2EB73B"/>
    <w:rsid w:val="31BE47ED"/>
    <w:rsid w:val="3240ACEC"/>
    <w:rsid w:val="3240ACEC"/>
    <w:rsid w:val="33DC7D4D"/>
    <w:rsid w:val="349AFC24"/>
    <w:rsid w:val="35CFB8FC"/>
    <w:rsid w:val="370F58B2"/>
    <w:rsid w:val="385F7F21"/>
    <w:rsid w:val="395DC79B"/>
    <w:rsid w:val="3CCC95E4"/>
    <w:rsid w:val="3D11A88B"/>
    <w:rsid w:val="3D32F044"/>
    <w:rsid w:val="3D32F044"/>
    <w:rsid w:val="3D6571D9"/>
    <w:rsid w:val="3D6571D9"/>
    <w:rsid w:val="3F01423A"/>
    <w:rsid w:val="409D129B"/>
    <w:rsid w:val="423BAD38"/>
    <w:rsid w:val="4389FAF2"/>
    <w:rsid w:val="4451F9EB"/>
    <w:rsid w:val="4867C118"/>
    <w:rsid w:val="498D3C52"/>
    <w:rsid w:val="498D3C52"/>
    <w:rsid w:val="4AC2908E"/>
    <w:rsid w:val="4C01AF0B"/>
    <w:rsid w:val="4E2ECDF0"/>
    <w:rsid w:val="50B4274C"/>
    <w:rsid w:val="50F0FD3C"/>
    <w:rsid w:val="535E007F"/>
    <w:rsid w:val="5984F115"/>
    <w:rsid w:val="5A16296E"/>
    <w:rsid w:val="5B90E4E7"/>
    <w:rsid w:val="5B90E4E7"/>
    <w:rsid w:val="5FF43299"/>
    <w:rsid w:val="60FBE757"/>
    <w:rsid w:val="642AD240"/>
    <w:rsid w:val="6502DD20"/>
    <w:rsid w:val="6532AC1F"/>
    <w:rsid w:val="695C12E5"/>
    <w:rsid w:val="69B6F430"/>
    <w:rsid w:val="6B58F647"/>
    <w:rsid w:val="6B58F647"/>
    <w:rsid w:val="6C81112C"/>
    <w:rsid w:val="6D325CF1"/>
    <w:rsid w:val="6E648B00"/>
    <w:rsid w:val="6E9BABBD"/>
    <w:rsid w:val="6F917186"/>
    <w:rsid w:val="6F917186"/>
    <w:rsid w:val="701243E9"/>
    <w:rsid w:val="701243E9"/>
    <w:rsid w:val="75E5853C"/>
    <w:rsid w:val="76674AC6"/>
    <w:rsid w:val="7DC37401"/>
    <w:rsid w:val="7E8A9E19"/>
    <w:rsid w:val="7E8A9E19"/>
    <w:rsid w:val="7EC272E6"/>
    <w:rsid w:val="7F99116D"/>
    <w:rsid w:val="7F99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1B0C6A"/>
  <w15:chartTrackingRefBased/>
  <w15:docId w15:val="{872FA719-D22D-3440-A851-B93907A3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msonormal0" w:customStyle="1">
    <w:name w:val="msonormal"/>
    <w:basedOn w:val="Normal"/>
    <w:pPr>
      <w:spacing w:before="100" w:beforeAutospacing="1" w:after="100" w:afterAutospacing="1"/>
    </w:pPr>
  </w:style>
  <w:style w:type="paragraph" w:styleId="tableborder" w:customStyle="1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styleId="grid" w:customStyle="1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styleId="tablabel" w:customStyle="1">
    <w:name w:val="tablabel"/>
    <w:basedOn w:val="Normal"/>
    <w:pPr>
      <w:pBdr>
        <w:top w:val="single" w:color="CCCCCC" w:sz="6" w:space="2"/>
        <w:left w:val="single" w:color="CCCCCC" w:sz="6" w:space="2"/>
        <w:right w:val="single" w:color="CCCCCC" w:sz="6" w:space="2"/>
      </w:pBdr>
      <w:spacing w:before="100" w:beforeAutospacing="1" w:after="100" w:afterAutospacing="1"/>
    </w:pPr>
    <w:rPr>
      <w:b/>
      <w:bCs/>
    </w:rPr>
  </w:style>
  <w:style w:type="paragraph" w:styleId="subtext" w:customStyle="1">
    <w:name w:val="subtext"/>
    <w:basedOn w:val="Normal"/>
    <w:pPr>
      <w:spacing w:before="100" w:beforeAutospacing="1" w:after="100" w:afterAutospacing="1"/>
    </w:pPr>
  </w:style>
  <w:style w:type="paragraph" w:styleId="nopadding" w:customStyle="1">
    <w:name w:val="nopadding"/>
    <w:basedOn w:val="Normal"/>
    <w:pPr>
      <w:spacing w:before="100" w:beforeAutospacing="1" w:after="100" w:afterAutospacing="1"/>
    </w:pPr>
  </w:style>
  <w:style w:type="paragraph" w:styleId="subtext1" w:customStyle="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styleId="Ttulo3Char" w:customStyle="1">
    <w:name w:val="Título 3 Char"/>
    <w:basedOn w:val="Fontepargpadro"/>
    <w:link w:val="Ttulo3"/>
    <w:uiPriority w:val="9"/>
    <w:semiHidden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39"/>
    <w:rsid w:val="00155DA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0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484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8037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921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25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49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983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97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02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715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f5f6b6756f204888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[#TES-19] [DEMO] Reservar produto no carrinho (Projeto de demonstração do TM4J)</dc:title>
  <dc:subject/>
  <dc:creator>Fábio Araújo</dc:creator>
  <keywords/>
  <dc:description/>
  <lastModifiedBy>Erlando José Pinto Junior</lastModifiedBy>
  <revision>10</revision>
  <dcterms:created xsi:type="dcterms:W3CDTF">2021-06-23T05:59:00.0000000Z</dcterms:created>
  <dcterms:modified xsi:type="dcterms:W3CDTF">2024-04-23T14:30:22.3011900Z</dcterms:modified>
</coreProperties>
</file>