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9"/>
      </w:pPr>
      <w:r>
        <w:t>这是一个测试标题</w:t>
      </w:r>
    </w:p>
    <w:p>
      <w:r>
        <w:t>这一段的字体替换了</w:t>
      </w:r>
    </w:p>
    <w:p>
      <w:pPr>
        <w:pStyle w:val="ListBullet"/>
      </w:pPr>
      <w:r>
        <w:t>段落3: 段落的开始部分</w:t>
      </w:r>
      <w:r>
        <w:t>段落第二句话,</w:t>
      </w:r>
      <w:r>
        <w:t>段落第三句话。</w:t>
      </w:r>
    </w:p>
    <w:p>
      <w:r>
        <w:t>第四段前</w:t>
      </w:r>
    </w:p>
    <w:p>
      <w:pPr>
        <w:spacing w:line="360" w:lineRule="exact" w:before="320" w:after="320"/>
        <w:ind w:firstLine="864" w:left="200"/>
        <w:jc w:val="left"/>
      </w:pPr>
      <w:r>
        <w:t>段落4，这是另一个段落， 这是另一个额段落， 这是另一个段落， 这是另一个段落</w:t>
      </w:r>
      <w:r>
        <w:rPr>
          <w:b/>
        </w:rPr>
        <w:t>这是黑体，</w:t>
      </w:r>
      <w:r>
        <w:rPr>
          <w:i/>
          <w:u w:val="single"/>
        </w:rPr>
        <w:t>这是斜体，</w:t>
      </w:r>
      <w:r>
        <w:t>这是下划线，</w:t>
      </w:r>
      <w:r>
        <w:rPr>
          <w:rFonts w:ascii="正方黑体" w:hAnsi="正方黑体" w:eastAsia="正方黑体"/>
          <w:color w:val="FF0000"/>
          <w:sz w:val="32"/>
        </w:rPr>
        <w:t>这是正方黑体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720000" cy="4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