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1341555"/>
        <w:docPartObj>
          <w:docPartGallery w:val="Cover Pages"/>
          <w:docPartUnique/>
        </w:docPartObj>
      </w:sdtPr>
      <w:sdtContent>
        <w:p w14:paraId="4BA7B403" w14:textId="77777777" w:rsidR="00EA59F9" w:rsidRDefault="00EA59F9" w:rsidP="007C2C95">
          <w:pPr>
            <w:jc w:val="center"/>
          </w:pPr>
        </w:p>
        <w:p w14:paraId="6A1FB4AB" w14:textId="77777777" w:rsidR="00EA59F9" w:rsidRDefault="00EA59F9" w:rsidP="007C2C95">
          <w:pPr>
            <w:jc w:val="center"/>
          </w:pPr>
        </w:p>
        <w:p w14:paraId="355CF2DE" w14:textId="77777777" w:rsidR="00EA59F9" w:rsidRDefault="00EA59F9" w:rsidP="007C2C95">
          <w:pPr>
            <w:jc w:val="center"/>
          </w:pPr>
        </w:p>
        <w:p w14:paraId="64324983" w14:textId="77777777" w:rsidR="00EA59F9" w:rsidRDefault="00EA59F9" w:rsidP="007C2C95">
          <w:pPr>
            <w:jc w:val="center"/>
          </w:pPr>
        </w:p>
        <w:p w14:paraId="10128E02" w14:textId="77777777" w:rsidR="00EA59F9" w:rsidRDefault="00EA59F9" w:rsidP="007C2C95">
          <w:pPr>
            <w:jc w:val="center"/>
          </w:pPr>
        </w:p>
        <w:p w14:paraId="21041141" w14:textId="77777777" w:rsidR="00EA59F9" w:rsidRDefault="00EA59F9" w:rsidP="007C2C95">
          <w:pPr>
            <w:jc w:val="center"/>
          </w:pPr>
        </w:p>
        <w:p w14:paraId="64315937" w14:textId="77777777" w:rsidR="00EA59F9" w:rsidRDefault="00EA59F9" w:rsidP="007C2C95">
          <w:pPr>
            <w:jc w:val="center"/>
          </w:pPr>
        </w:p>
        <w:p w14:paraId="43FC59EB" w14:textId="3416A7D5" w:rsidR="007C2C95" w:rsidRDefault="007C2C95" w:rsidP="007C2C95">
          <w:pPr>
            <w:jc w:val="center"/>
            <w:rPr>
              <w:rFonts w:ascii="Arial" w:hAnsi="Arial" w:cs="Arial"/>
              <w:color w:val="222222"/>
              <w:shd w:val="clear" w:color="auto" w:fill="FFFFFF"/>
            </w:rPr>
          </w:pPr>
          <w:r w:rsidRPr="007C2C95">
            <w:rPr>
              <w:rStyle w:val="Podtytuznak0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0" wp14:anchorId="199BCD21" wp14:editId="555ECFF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409575"/>
                    <wp:effectExtent l="0" t="0" r="0" b="9525"/>
                    <wp:wrapTopAndBottom/>
                    <wp:docPr id="3" name="Pole tekstowe 3" descr="Informacje kontaktowe firmy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Firma"/>
                                  <w:tag w:val=""/>
                                  <w:id w:val="2121105104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772D4FCA" w14:textId="77777777" w:rsidR="00B556C4" w:rsidRPr="00F8038F" w:rsidRDefault="00B556C4">
                                    <w:pPr>
                                      <w:pStyle w:val="Bezodstpw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Piotr Zdunek</w:t>
                                    </w:r>
                                  </w:p>
                                </w:sdtContent>
                              </w:sdt>
                              <w:p w14:paraId="205B0301" w14:textId="77777777" w:rsidR="00B556C4" w:rsidRPr="00F8038F" w:rsidRDefault="00B556C4">
                                <w:pPr>
                                  <w:pStyle w:val="Bezodstpw1"/>
                                </w:pPr>
                                <w:sdt>
                                  <w:sdtPr>
                                    <w:alias w:val="Ulica"/>
                                    <w:tag w:val="Ulica"/>
                                    <w:id w:val="15150315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t>Romera 10/39 02-784</w:t>
                                    </w:r>
                                  </w:sdtContent>
                                </w:sdt>
                              </w:p>
                              <w:p w14:paraId="1CC7A680" w14:textId="77777777" w:rsidR="00B556C4" w:rsidRPr="00F8038F" w:rsidRDefault="00B556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9BCD2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alt="Informacje kontaktowe firmy" style="position:absolute;left:0;text-align:left;margin-left:0;margin-top:0;width:492pt;height:32.25pt;z-index:251659264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" o:allowincell="f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Firma"/>
                            <w:tag w:val=""/>
                            <w:id w:val="2121105104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772D4FCA" w14:textId="77777777" w:rsidR="00B556C4" w:rsidRPr="00F8038F" w:rsidRDefault="00B556C4">
                              <w:pPr>
                                <w:pStyle w:val="Bezodstpw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Piotr Zdunek</w:t>
                              </w:r>
                            </w:p>
                          </w:sdtContent>
                        </w:sdt>
                        <w:p w14:paraId="205B0301" w14:textId="77777777" w:rsidR="00B556C4" w:rsidRPr="00F8038F" w:rsidRDefault="00B556C4">
                          <w:pPr>
                            <w:pStyle w:val="Bezodstpw1"/>
                          </w:pPr>
                          <w:sdt>
                            <w:sdtPr>
                              <w:alias w:val="Ulica"/>
                              <w:tag w:val="Ulica"/>
                              <w:id w:val="151503156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t>Romera 10/39 02-784</w:t>
                              </w:r>
                            </w:sdtContent>
                          </w:sdt>
                        </w:p>
                        <w:p w14:paraId="1CC7A680" w14:textId="77777777" w:rsidR="00B556C4" w:rsidRPr="00F8038F" w:rsidRDefault="00B556C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7C2C95">
            <w:rPr>
              <w:rStyle w:val="Podtytuznak0"/>
              <w:sz w:val="44"/>
              <w:szCs w:val="44"/>
            </w:rPr>
            <w:t>Projekt „Niskolatencyjny, synchroniczny i skalowalny system SDR” (NESTER)</w:t>
          </w:r>
          <w:r w:rsidRPr="007C2C95">
            <w:rPr>
              <w:rStyle w:val="Podtytuznak0"/>
            </w:rPr>
            <w:br/>
          </w:r>
        </w:p>
        <w:p w14:paraId="72E3CF61" w14:textId="3D140479" w:rsidR="007C2C95" w:rsidRPr="007C2C95" w:rsidRDefault="007C2C95" w:rsidP="007C2C95">
          <w:pPr>
            <w:jc w:val="center"/>
            <w:rPr>
              <w:rStyle w:val="Pogrubienie"/>
              <w:sz w:val="24"/>
              <w:szCs w:val="24"/>
            </w:rPr>
          </w:pPr>
          <w:r w:rsidRPr="007C2C95">
            <w:rPr>
              <w:rStyle w:val="Pogrubienie"/>
              <w:sz w:val="24"/>
              <w:szCs w:val="24"/>
            </w:rPr>
            <w:t>Raport z pracy o dzieło z prawami autorskimi pt.:</w:t>
          </w:r>
          <w:r w:rsidRPr="007C2C95">
            <w:rPr>
              <w:rStyle w:val="Pogrubienie"/>
              <w:sz w:val="24"/>
              <w:szCs w:val="24"/>
            </w:rPr>
            <w:br/>
            <w:t>„Opracowanie  schematów i PCB modułu EEM z układem FPGA”</w:t>
          </w:r>
          <w:r w:rsidRPr="007C2C95">
            <w:rPr>
              <w:rStyle w:val="Pogrubienie"/>
              <w:sz w:val="24"/>
              <w:szCs w:val="24"/>
            </w:rPr>
            <w:br/>
            <w:t>zrealizowanej w okresie od 13.01.2020 r. do 26.02.2020 r.</w:t>
          </w:r>
          <w:r w:rsidRPr="007C2C95">
            <w:rPr>
              <w:rStyle w:val="Pogrubienie"/>
              <w:sz w:val="24"/>
              <w:szCs w:val="24"/>
            </w:rPr>
            <w:br/>
            <w:t>Pracę wykonał Piotr Zdunek</w:t>
          </w:r>
        </w:p>
        <w:p w14:paraId="78E67B45" w14:textId="77777777" w:rsidR="007C2C95" w:rsidRDefault="007C2C95" w:rsidP="007C2C95">
          <w:pPr>
            <w:rPr>
              <w:rFonts w:ascii="Arial" w:hAnsi="Arial" w:cs="Arial"/>
              <w:color w:val="222222"/>
              <w:shd w:val="clear" w:color="auto" w:fill="FFFFFF"/>
            </w:rPr>
          </w:pPr>
        </w:p>
        <w:p w14:paraId="33CE026E" w14:textId="0F9C1BD1" w:rsidR="007C2C95" w:rsidRPr="007C2C95" w:rsidRDefault="007C2C95" w:rsidP="007C2C95">
          <w:pPr>
            <w:rPr>
              <w:rFonts w:ascii="Arial" w:hAnsi="Arial" w:cs="Arial"/>
              <w:color w:val="222222"/>
              <w:shd w:val="clear" w:color="auto" w:fill="FFFFFF"/>
            </w:rPr>
            <w:sectPr w:rsidR="007C2C95" w:rsidRPr="007C2C95" w:rsidSect="003F15C6">
              <w:headerReference w:type="default" r:id="rId11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p w14:paraId="014007B6" w14:textId="6795CB40" w:rsidR="0078593C" w:rsidRDefault="00B556C4">
          <w:pPr>
            <w:sectPr w:rsidR="0078593C" w:rsidSect="00C41594">
              <w:type w:val="continuous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  <w:sdt>
            <w:sdtPr>
              <w:id w:val="-1724750495"/>
              <w:showingPlcHdr/>
              <w15:appearance w15:val="hidden"/>
            </w:sdtPr>
            <w:sdtContent>
              <w:r w:rsidR="007C2C95">
                <w:t xml:space="preserve">     </w:t>
              </w:r>
            </w:sdtContent>
          </w:sdt>
        </w:p>
      </w:sdtContent>
    </w:sdt>
    <w:p w14:paraId="614692A3" w14:textId="69A8642F" w:rsidR="007C2C95" w:rsidRDefault="007C2C95" w:rsidP="00B556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Celem pracy </w:t>
      </w:r>
      <w:r>
        <w:rPr>
          <w:rFonts w:ascii="Arial" w:hAnsi="Arial" w:cs="Arial"/>
          <w:color w:val="222222"/>
          <w:shd w:val="clear" w:color="auto" w:fill="FFFFFF"/>
        </w:rPr>
        <w:t>było o</w:t>
      </w:r>
      <w:r w:rsidRPr="007C2C95">
        <w:rPr>
          <w:rFonts w:ascii="Arial" w:hAnsi="Arial" w:cs="Arial"/>
          <w:color w:val="222222"/>
          <w:shd w:val="clear" w:color="auto" w:fill="FFFFFF"/>
        </w:rPr>
        <w:t>pracowanie  schematów i PCB modułu EEM z układem FPGA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Realizacja pracy obejmowała</w:t>
      </w:r>
      <w:r w:rsidR="00EA59F9">
        <w:rPr>
          <w:rFonts w:ascii="Arial" w:hAnsi="Arial" w:cs="Arial"/>
          <w:color w:val="222222"/>
          <w:shd w:val="clear" w:color="auto" w:fill="FFFFFF"/>
        </w:rPr>
        <w:t>:</w:t>
      </w:r>
    </w:p>
    <w:p w14:paraId="6D73598F" w14:textId="603A65F1" w:rsidR="007C2C95" w:rsidRPr="007C2C95" w:rsidRDefault="007C2C95" w:rsidP="007C2C95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Analizę wymagań </w:t>
      </w:r>
    </w:p>
    <w:p w14:paraId="6943A1B9" w14:textId="4D56D665" w:rsidR="007C2C95" w:rsidRPr="007C2C95" w:rsidRDefault="007C2C95" w:rsidP="007C2C95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 w:rsidRPr="007C2C95">
        <w:rPr>
          <w:rFonts w:ascii="Arial" w:hAnsi="Arial" w:cs="Arial"/>
          <w:color w:val="222222"/>
          <w:shd w:val="clear" w:color="auto" w:fill="FFFFFF"/>
        </w:rPr>
        <w:t>Analiz</w:t>
      </w:r>
      <w:r>
        <w:rPr>
          <w:rFonts w:ascii="Arial" w:hAnsi="Arial" w:cs="Arial"/>
          <w:color w:val="222222"/>
          <w:shd w:val="clear" w:color="auto" w:fill="FFFFFF"/>
        </w:rPr>
        <w:t xml:space="preserve">a opóźnienia systemu ADC-FPGA-DAC </w:t>
      </w:r>
      <w:bookmarkStart w:id="0" w:name="_GoBack"/>
      <w:bookmarkEnd w:id="0"/>
    </w:p>
    <w:p w14:paraId="6AE73965" w14:textId="034619DC" w:rsidR="007C2C95" w:rsidRDefault="007C2C95" w:rsidP="007C2C95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Dobór komponentów </w:t>
      </w:r>
    </w:p>
    <w:p w14:paraId="6CD14428" w14:textId="7B6A92FE" w:rsidR="007C2C95" w:rsidRPr="007C2C95" w:rsidRDefault="007C2C95" w:rsidP="00B556C4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Realizację schematów </w:t>
      </w:r>
    </w:p>
    <w:p w14:paraId="2CD0D02A" w14:textId="77777777" w:rsidR="007C2C95" w:rsidRDefault="007C2C95" w:rsidP="007C2C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Wynikiem pracy jest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39327626" w14:textId="6378B950" w:rsidR="00EA59F9" w:rsidRDefault="007C2C95" w:rsidP="001C49F9">
      <w:pPr>
        <w:pStyle w:val="Akapitzlist"/>
        <w:numPr>
          <w:ilvl w:val="0"/>
          <w:numId w:val="2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Zbiór wymagań pozwalających na realizację systemu</w:t>
      </w:r>
      <w:r w:rsidR="001C49F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4D5C5FE" w14:textId="21D30E2E" w:rsidR="001C49F9" w:rsidRPr="007C2C95" w:rsidRDefault="001C49F9" w:rsidP="00EA59F9">
      <w:pPr>
        <w:pStyle w:val="Akapitzlist"/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Pr="000E0234">
          <w:rPr>
            <w:rStyle w:val="Hipercze"/>
          </w:rPr>
          <w:t>https://github.com/sinara-hw/Fast_Servo/wiki/Requirements</w:t>
        </w:r>
      </w:hyperlink>
    </w:p>
    <w:tbl>
      <w:tblPr>
        <w:tblStyle w:val="Siatkatabeli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C49F9" w:rsidRPr="001C49F9" w14:paraId="780A2BD0" w14:textId="77777777" w:rsidTr="00EA59F9">
        <w:tc>
          <w:tcPr>
            <w:tcW w:w="9067" w:type="dxa"/>
          </w:tcPr>
          <w:p w14:paraId="4638EFC8" w14:textId="77777777" w:rsidR="001C49F9" w:rsidRDefault="001C49F9" w:rsidP="001C49F9">
            <w:pPr>
              <w:pStyle w:val="Normalny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System requirements:</w:t>
            </w:r>
          </w:p>
          <w:p w14:paraId="1153B130" w14:textId="77777777" w:rsidR="001C49F9" w:rsidRPr="001C49F9" w:rsidRDefault="001C49F9" w:rsidP="001C49F9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FastServo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shall resemble the Stabilizer architecture and mechanical design</w:t>
            </w:r>
          </w:p>
          <w:p w14:paraId="52C136A2" w14:textId="77777777" w:rsidR="001C49F9" w:rsidRPr="001C49F9" w:rsidRDefault="001C49F9" w:rsidP="001C49F9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FastServo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shall support PoE, Ethernet, USB interfaces (the same as Stabilizer)</w:t>
            </w:r>
          </w:p>
          <w:p w14:paraId="5959C788" w14:textId="77777777" w:rsidR="001C49F9" w:rsidRPr="001C49F9" w:rsidRDefault="001C49F9" w:rsidP="001C49F9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FastServo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shall support </w:t>
            </w: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Trenz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FPGA modules - e.g. TE0710-02-35-2CF or TE0712-02-100-2C</w:t>
            </w:r>
          </w:p>
          <w:p w14:paraId="64488EB6" w14:textId="77777777" w:rsidR="001C49F9" w:rsidRPr="001C49F9" w:rsidRDefault="001C49F9" w:rsidP="001C49F9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FastServo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shall support 2x fast ADC channels</w:t>
            </w:r>
          </w:p>
          <w:p w14:paraId="4E97C1F2" w14:textId="77777777" w:rsidR="001C49F9" w:rsidRPr="001C49F9" w:rsidRDefault="001C49F9" w:rsidP="001C49F9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FastServo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shall support 2x fast DAC channels</w:t>
            </w:r>
          </w:p>
          <w:p w14:paraId="2EF834FC" w14:textId="77777777" w:rsidR="001C49F9" w:rsidRPr="001C49F9" w:rsidRDefault="001C49F9" w:rsidP="001C49F9">
            <w:pPr>
              <w:numPr>
                <w:ilvl w:val="0"/>
                <w:numId w:val="2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proofErr w:type="spellStart"/>
            <w:r w:rsidRPr="001C49F9">
              <w:rPr>
                <w:rFonts w:ascii="Segoe UI" w:hAnsi="Segoe UI" w:cs="Segoe UI"/>
                <w:color w:val="24292E"/>
                <w:lang w:val="en-US"/>
              </w:rPr>
              <w:t>FastServo</w:t>
            </w:r>
            <w:proofErr w:type="spellEnd"/>
            <w:r w:rsidRPr="001C49F9">
              <w:rPr>
                <w:rFonts w:ascii="Segoe UI" w:hAnsi="Segoe UI" w:cs="Segoe UI"/>
                <w:color w:val="24292E"/>
                <w:lang w:val="en-US"/>
              </w:rPr>
              <w:t xml:space="preserve"> shall support 1 or 2 EEM connectors routed to the FPGA (to be discussed)</w:t>
            </w:r>
          </w:p>
          <w:p w14:paraId="031579BF" w14:textId="77777777" w:rsidR="001C49F9" w:rsidRDefault="001C49F9" w:rsidP="001C49F9">
            <w:pPr>
              <w:pStyle w:val="Normalny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DAC subsystem requirements:</w:t>
            </w:r>
          </w:p>
          <w:p w14:paraId="69EC51D3" w14:textId="77777777" w:rsidR="001C49F9" w:rsidRPr="001C49F9" w:rsidRDefault="001C49F9" w:rsidP="001C49F9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r w:rsidRPr="001C49F9">
              <w:rPr>
                <w:rFonts w:ascii="Segoe UI" w:hAnsi="Segoe UI" w:cs="Segoe UI"/>
                <w:color w:val="24292E"/>
                <w:lang w:val="en-US"/>
              </w:rPr>
              <w:t>DAC channel shall have latency + BW suitable for 3MHz closed-loop applications (including latency of loop filter on FPGA)</w:t>
            </w:r>
          </w:p>
          <w:p w14:paraId="2A0C09C3" w14:textId="77777777" w:rsidR="001C49F9" w:rsidRPr="001C49F9" w:rsidRDefault="001C49F9" w:rsidP="001C49F9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r w:rsidRPr="001C49F9">
              <w:rPr>
                <w:rFonts w:ascii="Segoe UI" w:hAnsi="Segoe UI" w:cs="Segoe UI"/>
                <w:color w:val="24292E"/>
                <w:lang w:val="en-US"/>
              </w:rPr>
              <w:t>DAC channel shall have fixed +-1V input/output range</w:t>
            </w:r>
          </w:p>
          <w:p w14:paraId="2ADF3CDB" w14:textId="77777777" w:rsidR="001C49F9" w:rsidRPr="001C49F9" w:rsidRDefault="001C49F9" w:rsidP="001C49F9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r w:rsidRPr="001C49F9">
              <w:rPr>
                <w:rFonts w:ascii="Segoe UI" w:hAnsi="Segoe UI" w:cs="Segoe UI"/>
                <w:color w:val="24292E"/>
                <w:lang w:val="en-US"/>
              </w:rPr>
              <w:t>DAC channel bandwidth shall be 100 MHz or 125MHz 16bit</w:t>
            </w:r>
          </w:p>
          <w:p w14:paraId="512E6E2E" w14:textId="77777777" w:rsidR="001C49F9" w:rsidRDefault="001C49F9" w:rsidP="001C49F9">
            <w:pPr>
              <w:pStyle w:val="Normalny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ADC channel requirements</w:t>
            </w:r>
          </w:p>
          <w:p w14:paraId="7D45C5A1" w14:textId="77777777" w:rsidR="001C49F9" w:rsidRPr="001C49F9" w:rsidRDefault="001C49F9" w:rsidP="001C49F9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r w:rsidRPr="001C49F9">
              <w:rPr>
                <w:rFonts w:ascii="Segoe UI" w:hAnsi="Segoe UI" w:cs="Segoe UI"/>
                <w:color w:val="24292E"/>
                <w:lang w:val="en-US"/>
              </w:rPr>
              <w:t>ADC channel AFE shall be based on </w:t>
            </w:r>
            <w:hyperlink r:id="rId13" w:history="1">
              <w:r w:rsidRPr="001C49F9">
                <w:rPr>
                  <w:rStyle w:val="Hipercze"/>
                  <w:rFonts w:ascii="Segoe UI" w:hAnsi="Segoe UI" w:cs="Segoe UI"/>
                  <w:color w:val="0366D6"/>
                  <w:lang w:val="en-US"/>
                </w:rPr>
                <w:t>FmcAdc100M14 design</w:t>
              </w:r>
            </w:hyperlink>
          </w:p>
          <w:p w14:paraId="78BBB968" w14:textId="5D7C59BB" w:rsidR="001C49F9" w:rsidRPr="001C49F9" w:rsidRDefault="001C49F9" w:rsidP="001C49F9">
            <w:pPr>
              <w:numPr>
                <w:ilvl w:val="0"/>
                <w:numId w:val="29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r w:rsidRPr="001C49F9">
              <w:rPr>
                <w:rFonts w:ascii="Segoe UI" w:hAnsi="Segoe UI" w:cs="Segoe UI"/>
                <w:color w:val="24292E"/>
                <w:lang w:val="en-US"/>
              </w:rPr>
              <w:t>ADC channel shall use </w:t>
            </w:r>
            <w:r>
              <w:rPr>
                <w:rFonts w:ascii="Segoe UI" w:hAnsi="Segoe UI" w:cs="Segoe UI"/>
                <w:color w:val="24292E"/>
                <w:lang w:val="en-US"/>
              </w:rPr>
              <w:t>LTC2195 a</w:t>
            </w:r>
            <w:r w:rsidRPr="001C49F9">
              <w:rPr>
                <w:rFonts w:ascii="Segoe UI" w:hAnsi="Segoe UI" w:cs="Segoe UI"/>
                <w:color w:val="24292E"/>
                <w:lang w:val="en-US"/>
              </w:rPr>
              <w:t>s an ADC</w:t>
            </w:r>
          </w:p>
          <w:p w14:paraId="54C4B7CD" w14:textId="77777777" w:rsidR="001C49F9" w:rsidRPr="001C49F9" w:rsidRDefault="001C49F9" w:rsidP="001C49F9">
            <w:pPr>
              <w:numPr>
                <w:ilvl w:val="0"/>
                <w:numId w:val="29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E"/>
                <w:lang w:val="en-US"/>
              </w:rPr>
            </w:pPr>
            <w:r w:rsidRPr="001C49F9">
              <w:rPr>
                <w:rFonts w:ascii="Segoe UI" w:hAnsi="Segoe UI" w:cs="Segoe UI"/>
                <w:color w:val="24292E"/>
                <w:lang w:val="en-US"/>
              </w:rPr>
              <w:t>ADC channel bandwidth shall be 100 or 125MHz 16bit</w:t>
            </w:r>
          </w:p>
          <w:p w14:paraId="460990F0" w14:textId="77777777" w:rsidR="001C49F9" w:rsidRPr="001C49F9" w:rsidRDefault="001C49F9" w:rsidP="001C49F9">
            <w:pPr>
              <w:pStyle w:val="Akapitzlist"/>
              <w:ind w:left="0"/>
              <w:rPr>
                <w:lang w:val="en-US"/>
              </w:rPr>
            </w:pPr>
          </w:p>
        </w:tc>
      </w:tr>
    </w:tbl>
    <w:p w14:paraId="7CD96116" w14:textId="0895C5E6" w:rsidR="007C2C95" w:rsidRPr="001C49F9" w:rsidRDefault="007C2C95" w:rsidP="001C49F9">
      <w:pPr>
        <w:pStyle w:val="Akapitzlist"/>
        <w:ind w:left="780"/>
        <w:rPr>
          <w:lang w:val="en-US"/>
        </w:rPr>
      </w:pPr>
    </w:p>
    <w:p w14:paraId="4393FE28" w14:textId="068B31B5" w:rsidR="007C2C95" w:rsidRPr="001C49F9" w:rsidRDefault="007C2C95" w:rsidP="007C2C95">
      <w:pPr>
        <w:pStyle w:val="Akapitzlist"/>
        <w:numPr>
          <w:ilvl w:val="0"/>
          <w:numId w:val="26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Analiza opóźnienia toru danych ADC-FPGA-DAC (prace jeszcze trwają) </w:t>
      </w:r>
    </w:p>
    <w:p w14:paraId="24FE925F" w14:textId="61546F77" w:rsidR="001C49F9" w:rsidRDefault="001C49F9" w:rsidP="001C49F9">
      <w:pPr>
        <w:pStyle w:val="Akapitzlist"/>
        <w:ind w:left="780"/>
      </w:pPr>
      <w:hyperlink r:id="rId14" w:history="1">
        <w:r w:rsidRPr="000E0234">
          <w:rPr>
            <w:rStyle w:val="Hipercze"/>
          </w:rPr>
          <w:t>https://docs.google.com/document/d/1A6bej79ME2-iZyJ6t_FZ-XkVyk64ExRZh2uJX7Lg3b4/edit?usp=sharing</w:t>
        </w:r>
      </w:hyperlink>
    </w:p>
    <w:p w14:paraId="2951389A" w14:textId="77777777" w:rsidR="001C49F9" w:rsidRPr="007C2C95" w:rsidRDefault="001C49F9" w:rsidP="001C49F9">
      <w:pPr>
        <w:pStyle w:val="Akapitzlist"/>
        <w:ind w:left="780"/>
      </w:pPr>
    </w:p>
    <w:p w14:paraId="47C1033A" w14:textId="77777777" w:rsidR="007C2C95" w:rsidRPr="007C2C95" w:rsidRDefault="007C2C95" w:rsidP="007C2C95">
      <w:pPr>
        <w:pStyle w:val="Akapitzlist"/>
        <w:numPr>
          <w:ilvl w:val="0"/>
          <w:numId w:val="26"/>
        </w:numPr>
      </w:pPr>
      <w:r>
        <w:rPr>
          <w:rFonts w:ascii="Arial" w:hAnsi="Arial" w:cs="Arial"/>
          <w:color w:val="222222"/>
          <w:shd w:val="clear" w:color="auto" w:fill="FFFFFF"/>
        </w:rPr>
        <w:t>Dobór komponentów</w:t>
      </w:r>
    </w:p>
    <w:p w14:paraId="1B20F773" w14:textId="776226CF" w:rsidR="007C2C95" w:rsidRPr="00EA59F9" w:rsidRDefault="007C2C95" w:rsidP="007C2C95">
      <w:pPr>
        <w:pStyle w:val="Akapitzlist"/>
        <w:numPr>
          <w:ilvl w:val="1"/>
          <w:numId w:val="26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ADC – LTC2195 – porównanie różnych układów </w:t>
      </w:r>
      <w:hyperlink r:id="rId15" w:history="1">
        <w:r w:rsidR="001C49F9" w:rsidRPr="000E0234">
          <w:rPr>
            <w:rStyle w:val="Hipercze"/>
            <w:rFonts w:ascii="Arial" w:hAnsi="Arial" w:cs="Arial"/>
            <w:shd w:val="clear" w:color="auto" w:fill="FFFFFF"/>
          </w:rPr>
          <w:t>https://docs.google.com/spreadsheets/d/1j0nTGpnnnBx4UXwtZlGYXvdnvVj7PuF5h2WQjEc7hA4/edit?usp=sharing</w:t>
        </w:r>
      </w:hyperlink>
    </w:p>
    <w:p w14:paraId="0B77BF40" w14:textId="77777777" w:rsidR="00EA59F9" w:rsidRPr="001C49F9" w:rsidRDefault="00EA59F9" w:rsidP="00EA59F9">
      <w:pPr>
        <w:pStyle w:val="Akapitzlist"/>
        <w:ind w:left="1500"/>
      </w:pPr>
    </w:p>
    <w:tbl>
      <w:tblPr>
        <w:tblStyle w:val="Tabela-Profesjonalny"/>
        <w:tblW w:w="9923" w:type="dxa"/>
        <w:tblInd w:w="-292" w:type="dxa"/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1143"/>
        <w:gridCol w:w="700"/>
        <w:gridCol w:w="992"/>
        <w:gridCol w:w="859"/>
        <w:gridCol w:w="2402"/>
        <w:gridCol w:w="866"/>
        <w:gridCol w:w="976"/>
      </w:tblGrid>
      <w:tr w:rsidR="00EA59F9" w:rsidRPr="001C49F9" w14:paraId="4FD0129E" w14:textId="77777777" w:rsidTr="00EA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77" w:type="dxa"/>
            <w:hideMark/>
          </w:tcPr>
          <w:p w14:paraId="5ACA9208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lastRenderedPageBreak/>
              <w:t>MFN Part number</w:t>
            </w:r>
          </w:p>
        </w:tc>
        <w:tc>
          <w:tcPr>
            <w:tcW w:w="708" w:type="dxa"/>
            <w:hideMark/>
          </w:tcPr>
          <w:p w14:paraId="28512FD9" w14:textId="53ACC4A8" w:rsidR="001C49F9" w:rsidRPr="001C49F9" w:rsidRDefault="00EA5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>
              <w:rPr>
                <w:rFonts w:ascii="Arial" w:eastAsia="Times New Roman" w:hAnsi="Arial" w:cs="Arial"/>
                <w:kern w:val="0"/>
                <w:lang w:val="en-US" w:eastAsia="en-US"/>
              </w:rPr>
              <w:t>No. CH</w:t>
            </w:r>
          </w:p>
        </w:tc>
        <w:tc>
          <w:tcPr>
            <w:tcW w:w="1143" w:type="dxa"/>
            <w:hideMark/>
          </w:tcPr>
          <w:p w14:paraId="4DA563BC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Sample rate [GSPS]</w:t>
            </w:r>
          </w:p>
        </w:tc>
        <w:tc>
          <w:tcPr>
            <w:tcW w:w="700" w:type="dxa"/>
            <w:hideMark/>
          </w:tcPr>
          <w:p w14:paraId="5CEFFD36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Bits</w:t>
            </w:r>
          </w:p>
        </w:tc>
        <w:tc>
          <w:tcPr>
            <w:tcW w:w="992" w:type="dxa"/>
            <w:hideMark/>
          </w:tcPr>
          <w:p w14:paraId="7DD1D94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INL</w:t>
            </w:r>
          </w:p>
        </w:tc>
        <w:tc>
          <w:tcPr>
            <w:tcW w:w="859" w:type="dxa"/>
            <w:hideMark/>
          </w:tcPr>
          <w:p w14:paraId="76888E3E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DNL</w:t>
            </w:r>
          </w:p>
        </w:tc>
        <w:tc>
          <w:tcPr>
            <w:tcW w:w="2402" w:type="dxa"/>
            <w:hideMark/>
          </w:tcPr>
          <w:p w14:paraId="6FC5D5A2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Latency</w:t>
            </w:r>
          </w:p>
        </w:tc>
        <w:tc>
          <w:tcPr>
            <w:tcW w:w="866" w:type="dxa"/>
            <w:hideMark/>
          </w:tcPr>
          <w:p w14:paraId="1414DAFD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Price [USD]</w:t>
            </w:r>
          </w:p>
        </w:tc>
        <w:tc>
          <w:tcPr>
            <w:tcW w:w="976" w:type="dxa"/>
            <w:hideMark/>
          </w:tcPr>
          <w:p w14:paraId="7F21D407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Project used</w:t>
            </w:r>
          </w:p>
        </w:tc>
      </w:tr>
      <w:tr w:rsidR="001C49F9" w:rsidRPr="001C49F9" w14:paraId="3D0FE5CF" w14:textId="77777777" w:rsidTr="00EA59F9">
        <w:trPr>
          <w:trHeight w:val="315"/>
        </w:trPr>
        <w:tc>
          <w:tcPr>
            <w:tcW w:w="1277" w:type="dxa"/>
            <w:hideMark/>
          </w:tcPr>
          <w:p w14:paraId="7C671DD2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DAC3xJ82</w:t>
            </w:r>
          </w:p>
        </w:tc>
        <w:tc>
          <w:tcPr>
            <w:tcW w:w="708" w:type="dxa"/>
            <w:hideMark/>
          </w:tcPr>
          <w:p w14:paraId="1AF00D1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06339C8E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1.6/2.5</w:t>
            </w:r>
          </w:p>
        </w:tc>
        <w:tc>
          <w:tcPr>
            <w:tcW w:w="700" w:type="dxa"/>
            <w:hideMark/>
          </w:tcPr>
          <w:p w14:paraId="05099B9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5CA3164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6</w:t>
            </w:r>
          </w:p>
        </w:tc>
        <w:tc>
          <w:tcPr>
            <w:tcW w:w="859" w:type="dxa"/>
            <w:hideMark/>
          </w:tcPr>
          <w:p w14:paraId="779A3F2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4</w:t>
            </w:r>
          </w:p>
        </w:tc>
        <w:tc>
          <w:tcPr>
            <w:tcW w:w="2402" w:type="dxa"/>
            <w:hideMark/>
          </w:tcPr>
          <w:p w14:paraId="73760FE3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866" w:type="dxa"/>
            <w:hideMark/>
          </w:tcPr>
          <w:p w14:paraId="6BB3CAE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100</w:t>
            </w:r>
          </w:p>
        </w:tc>
        <w:tc>
          <w:tcPr>
            <w:tcW w:w="976" w:type="dxa"/>
            <w:hideMark/>
          </w:tcPr>
          <w:p w14:paraId="6B7D32B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  <w:tr w:rsidR="001C49F9" w:rsidRPr="001C49F9" w14:paraId="6DC17612" w14:textId="77777777" w:rsidTr="00EA59F9">
        <w:trPr>
          <w:trHeight w:val="315"/>
        </w:trPr>
        <w:tc>
          <w:tcPr>
            <w:tcW w:w="1277" w:type="dxa"/>
            <w:hideMark/>
          </w:tcPr>
          <w:p w14:paraId="25F000C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DAC5682Z</w:t>
            </w:r>
          </w:p>
        </w:tc>
        <w:tc>
          <w:tcPr>
            <w:tcW w:w="708" w:type="dxa"/>
            <w:hideMark/>
          </w:tcPr>
          <w:p w14:paraId="0359BBB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2482250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700" w:type="dxa"/>
            <w:hideMark/>
          </w:tcPr>
          <w:p w14:paraId="2FD3726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5DD9CD96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4</w:t>
            </w:r>
          </w:p>
        </w:tc>
        <w:tc>
          <w:tcPr>
            <w:tcW w:w="859" w:type="dxa"/>
            <w:hideMark/>
          </w:tcPr>
          <w:p w14:paraId="07B0D55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2402" w:type="dxa"/>
            <w:hideMark/>
          </w:tcPr>
          <w:p w14:paraId="25F599B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866" w:type="dxa"/>
            <w:hideMark/>
          </w:tcPr>
          <w:p w14:paraId="1CA3289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54</w:t>
            </w:r>
          </w:p>
        </w:tc>
        <w:tc>
          <w:tcPr>
            <w:tcW w:w="976" w:type="dxa"/>
            <w:hideMark/>
          </w:tcPr>
          <w:p w14:paraId="3A586FB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  <w:tr w:rsidR="001C49F9" w:rsidRPr="001C49F9" w14:paraId="57728914" w14:textId="77777777" w:rsidTr="00EA59F9">
        <w:trPr>
          <w:trHeight w:val="315"/>
        </w:trPr>
        <w:tc>
          <w:tcPr>
            <w:tcW w:w="1277" w:type="dxa"/>
            <w:hideMark/>
          </w:tcPr>
          <w:p w14:paraId="31DB8727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LTC2000</w:t>
            </w:r>
          </w:p>
        </w:tc>
        <w:tc>
          <w:tcPr>
            <w:tcW w:w="708" w:type="dxa"/>
            <w:hideMark/>
          </w:tcPr>
          <w:p w14:paraId="4DDCAB53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1143" w:type="dxa"/>
            <w:hideMark/>
          </w:tcPr>
          <w:p w14:paraId="25A565E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2.5</w:t>
            </w:r>
          </w:p>
        </w:tc>
        <w:tc>
          <w:tcPr>
            <w:tcW w:w="700" w:type="dxa"/>
            <w:hideMark/>
          </w:tcPr>
          <w:p w14:paraId="5543CF3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25728CC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859" w:type="dxa"/>
            <w:hideMark/>
          </w:tcPr>
          <w:p w14:paraId="368FE04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0,5</w:t>
            </w:r>
          </w:p>
        </w:tc>
        <w:tc>
          <w:tcPr>
            <w:tcW w:w="2402" w:type="dxa"/>
            <w:hideMark/>
          </w:tcPr>
          <w:p w14:paraId="489AB9F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11 cycles (DAC 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clk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 - up to 2500 MHz), for 500 MHz, latency = 11*2 = 22 ns</w:t>
            </w:r>
          </w:p>
        </w:tc>
        <w:tc>
          <w:tcPr>
            <w:tcW w:w="866" w:type="dxa"/>
            <w:hideMark/>
          </w:tcPr>
          <w:p w14:paraId="23657A66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127</w:t>
            </w:r>
          </w:p>
        </w:tc>
        <w:tc>
          <w:tcPr>
            <w:tcW w:w="976" w:type="dxa"/>
            <w:hideMark/>
          </w:tcPr>
          <w:p w14:paraId="07154E89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Shuttler</w:t>
            </w:r>
            <w:proofErr w:type="spellEnd"/>
          </w:p>
        </w:tc>
      </w:tr>
      <w:tr w:rsidR="001C49F9" w:rsidRPr="001C49F9" w14:paraId="633A5681" w14:textId="77777777" w:rsidTr="00EA59F9">
        <w:trPr>
          <w:trHeight w:val="315"/>
        </w:trPr>
        <w:tc>
          <w:tcPr>
            <w:tcW w:w="1277" w:type="dxa"/>
            <w:hideMark/>
          </w:tcPr>
          <w:p w14:paraId="60019DA7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AD9125</w:t>
            </w:r>
          </w:p>
        </w:tc>
        <w:tc>
          <w:tcPr>
            <w:tcW w:w="708" w:type="dxa"/>
            <w:hideMark/>
          </w:tcPr>
          <w:p w14:paraId="390A0442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505223B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1</w:t>
            </w:r>
          </w:p>
        </w:tc>
        <w:tc>
          <w:tcPr>
            <w:tcW w:w="700" w:type="dxa"/>
            <w:hideMark/>
          </w:tcPr>
          <w:p w14:paraId="7A3188E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595E338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3,7</w:t>
            </w:r>
          </w:p>
        </w:tc>
        <w:tc>
          <w:tcPr>
            <w:tcW w:w="859" w:type="dxa"/>
            <w:hideMark/>
          </w:tcPr>
          <w:p w14:paraId="0DEB96A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2,1</w:t>
            </w:r>
          </w:p>
        </w:tc>
        <w:tc>
          <w:tcPr>
            <w:tcW w:w="2402" w:type="dxa"/>
            <w:hideMark/>
          </w:tcPr>
          <w:p w14:paraId="21FEC7D4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 xml:space="preserve">64 cycles (1 x interpolation </w:t>
            </w:r>
            <w:proofErr w:type="spellStart"/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fdac</w:t>
            </w:r>
            <w:proofErr w:type="spellEnd"/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 xml:space="preserve"> up to 1 GHz) + FIFO delay, depending on the mode(8 reg deep), for 500 MHz </w:t>
            </w:r>
            <w:proofErr w:type="spellStart"/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fdac</w:t>
            </w:r>
            <w:proofErr w:type="spellEnd"/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, latency = 64*2 + 8*2 = 144 ns</w:t>
            </w:r>
          </w:p>
        </w:tc>
        <w:tc>
          <w:tcPr>
            <w:tcW w:w="866" w:type="dxa"/>
            <w:hideMark/>
          </w:tcPr>
          <w:p w14:paraId="16AB9C6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  <w:t>50</w:t>
            </w:r>
          </w:p>
        </w:tc>
        <w:tc>
          <w:tcPr>
            <w:tcW w:w="976" w:type="dxa"/>
            <w:hideMark/>
          </w:tcPr>
          <w:p w14:paraId="509AF1C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strike/>
                <w:kern w:val="0"/>
                <w:lang w:val="en-US" w:eastAsia="en-US"/>
              </w:rPr>
            </w:pPr>
          </w:p>
        </w:tc>
      </w:tr>
      <w:tr w:rsidR="001C49F9" w:rsidRPr="001C49F9" w14:paraId="1ABD92B5" w14:textId="77777777" w:rsidTr="00EA59F9">
        <w:trPr>
          <w:trHeight w:val="315"/>
        </w:trPr>
        <w:tc>
          <w:tcPr>
            <w:tcW w:w="1277" w:type="dxa"/>
            <w:hideMark/>
          </w:tcPr>
          <w:p w14:paraId="50156C54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MAX5898</w:t>
            </w:r>
          </w:p>
        </w:tc>
        <w:tc>
          <w:tcPr>
            <w:tcW w:w="708" w:type="dxa"/>
            <w:hideMark/>
          </w:tcPr>
          <w:p w14:paraId="60E9A7B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7ED3B8B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0,5</w:t>
            </w:r>
          </w:p>
        </w:tc>
        <w:tc>
          <w:tcPr>
            <w:tcW w:w="700" w:type="dxa"/>
            <w:hideMark/>
          </w:tcPr>
          <w:p w14:paraId="1B636A1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4FEA44E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3</w:t>
            </w:r>
          </w:p>
        </w:tc>
        <w:tc>
          <w:tcPr>
            <w:tcW w:w="859" w:type="dxa"/>
            <w:hideMark/>
          </w:tcPr>
          <w:p w14:paraId="696158F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2402" w:type="dxa"/>
            <w:hideMark/>
          </w:tcPr>
          <w:p w14:paraId="569F8EF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2.9 ns (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tpd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 + 1.4 ns (td) + 22 cycles (500 MHz) = 2.9 + 1.4 + 44 = 48.3 ns (for 1 x interpolation)</w:t>
            </w:r>
          </w:p>
        </w:tc>
        <w:tc>
          <w:tcPr>
            <w:tcW w:w="866" w:type="dxa"/>
            <w:hideMark/>
          </w:tcPr>
          <w:p w14:paraId="5CF68D1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27</w:t>
            </w:r>
          </w:p>
        </w:tc>
        <w:tc>
          <w:tcPr>
            <w:tcW w:w="976" w:type="dxa"/>
            <w:hideMark/>
          </w:tcPr>
          <w:p w14:paraId="798FBFC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  <w:tr w:rsidR="001C49F9" w:rsidRPr="001C49F9" w14:paraId="00DF10AA" w14:textId="77777777" w:rsidTr="00EA59F9">
        <w:trPr>
          <w:trHeight w:val="315"/>
        </w:trPr>
        <w:tc>
          <w:tcPr>
            <w:tcW w:w="1277" w:type="dxa"/>
            <w:hideMark/>
          </w:tcPr>
          <w:p w14:paraId="75B1FA0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AD9783</w:t>
            </w:r>
          </w:p>
        </w:tc>
        <w:tc>
          <w:tcPr>
            <w:tcW w:w="708" w:type="dxa"/>
            <w:hideMark/>
          </w:tcPr>
          <w:p w14:paraId="47D0C072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2E73A55D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0,5</w:t>
            </w:r>
          </w:p>
        </w:tc>
        <w:tc>
          <w:tcPr>
            <w:tcW w:w="700" w:type="dxa"/>
            <w:hideMark/>
          </w:tcPr>
          <w:p w14:paraId="259BB35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613C8A5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4</w:t>
            </w:r>
          </w:p>
        </w:tc>
        <w:tc>
          <w:tcPr>
            <w:tcW w:w="859" w:type="dxa"/>
            <w:hideMark/>
          </w:tcPr>
          <w:p w14:paraId="6A94151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2402" w:type="dxa"/>
            <w:hideMark/>
          </w:tcPr>
          <w:p w14:paraId="4DFA7D0E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7 cycles (7 ns * 2ns = 14 ns) + SET/HLD setup (to be 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analysed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 approx. 2.4 ns = 16.4 ns</w:t>
            </w:r>
          </w:p>
        </w:tc>
        <w:tc>
          <w:tcPr>
            <w:tcW w:w="866" w:type="dxa"/>
            <w:hideMark/>
          </w:tcPr>
          <w:p w14:paraId="31ED72E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43</w:t>
            </w:r>
          </w:p>
        </w:tc>
        <w:tc>
          <w:tcPr>
            <w:tcW w:w="976" w:type="dxa"/>
            <w:hideMark/>
          </w:tcPr>
          <w:p w14:paraId="7D5D56FD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NIST servo</w:t>
            </w:r>
          </w:p>
        </w:tc>
      </w:tr>
      <w:tr w:rsidR="001C49F9" w:rsidRPr="001C49F9" w14:paraId="5C39A27C" w14:textId="77777777" w:rsidTr="00EA59F9">
        <w:trPr>
          <w:trHeight w:val="315"/>
        </w:trPr>
        <w:tc>
          <w:tcPr>
            <w:tcW w:w="1277" w:type="dxa"/>
            <w:hideMark/>
          </w:tcPr>
          <w:p w14:paraId="088EFAD7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AD9747</w:t>
            </w:r>
          </w:p>
        </w:tc>
        <w:tc>
          <w:tcPr>
            <w:tcW w:w="708" w:type="dxa"/>
            <w:hideMark/>
          </w:tcPr>
          <w:p w14:paraId="7039BC9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72057BFB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0.25</w:t>
            </w:r>
          </w:p>
        </w:tc>
        <w:tc>
          <w:tcPr>
            <w:tcW w:w="700" w:type="dxa"/>
            <w:hideMark/>
          </w:tcPr>
          <w:p w14:paraId="5772438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559612F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4</w:t>
            </w:r>
          </w:p>
        </w:tc>
        <w:tc>
          <w:tcPr>
            <w:tcW w:w="859" w:type="dxa"/>
            <w:hideMark/>
          </w:tcPr>
          <w:p w14:paraId="7962AE6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2402" w:type="dxa"/>
            <w:hideMark/>
          </w:tcPr>
          <w:p w14:paraId="59C8837F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7 cycles (250 MHz DAC CLK), latency = 7*4 = 28 ns</w:t>
            </w:r>
          </w:p>
        </w:tc>
        <w:tc>
          <w:tcPr>
            <w:tcW w:w="866" w:type="dxa"/>
            <w:hideMark/>
          </w:tcPr>
          <w:p w14:paraId="229808A3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  <w:tc>
          <w:tcPr>
            <w:tcW w:w="976" w:type="dxa"/>
            <w:hideMark/>
          </w:tcPr>
          <w:p w14:paraId="3D9019C6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</w:tr>
      <w:tr w:rsidR="001C49F9" w:rsidRPr="001C49F9" w14:paraId="397999DA" w14:textId="77777777" w:rsidTr="00EA59F9">
        <w:trPr>
          <w:trHeight w:val="315"/>
        </w:trPr>
        <w:tc>
          <w:tcPr>
            <w:tcW w:w="1277" w:type="dxa"/>
            <w:hideMark/>
          </w:tcPr>
          <w:p w14:paraId="2A1B5BEB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MAX5875/</w:t>
            </w:r>
          </w:p>
        </w:tc>
        <w:tc>
          <w:tcPr>
            <w:tcW w:w="708" w:type="dxa"/>
            <w:hideMark/>
          </w:tcPr>
          <w:p w14:paraId="76A21D4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444A6E55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0.2</w:t>
            </w:r>
          </w:p>
        </w:tc>
        <w:tc>
          <w:tcPr>
            <w:tcW w:w="700" w:type="dxa"/>
            <w:hideMark/>
          </w:tcPr>
          <w:p w14:paraId="7677939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6466B49E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3</w:t>
            </w:r>
          </w:p>
        </w:tc>
        <w:tc>
          <w:tcPr>
            <w:tcW w:w="859" w:type="dxa"/>
            <w:hideMark/>
          </w:tcPr>
          <w:p w14:paraId="532BEF6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2402" w:type="dxa"/>
            <w:hideMark/>
          </w:tcPr>
          <w:p w14:paraId="578D4D97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1.1 ns + 9 cycles *5 ns = 46.1 ns</w:t>
            </w:r>
          </w:p>
        </w:tc>
        <w:tc>
          <w:tcPr>
            <w:tcW w:w="866" w:type="dxa"/>
            <w:hideMark/>
          </w:tcPr>
          <w:p w14:paraId="64240329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  <w:tc>
          <w:tcPr>
            <w:tcW w:w="976" w:type="dxa"/>
            <w:hideMark/>
          </w:tcPr>
          <w:p w14:paraId="549A2B3D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</w:tr>
      <w:tr w:rsidR="001C49F9" w:rsidRPr="001C49F9" w14:paraId="1EBB5B17" w14:textId="77777777" w:rsidTr="00EA59F9">
        <w:trPr>
          <w:trHeight w:val="315"/>
        </w:trPr>
        <w:tc>
          <w:tcPr>
            <w:tcW w:w="1277" w:type="dxa"/>
            <w:hideMark/>
          </w:tcPr>
          <w:p w14:paraId="0910201B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MAX5878</w:t>
            </w:r>
          </w:p>
        </w:tc>
        <w:tc>
          <w:tcPr>
            <w:tcW w:w="708" w:type="dxa"/>
            <w:hideMark/>
          </w:tcPr>
          <w:p w14:paraId="4AAC727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54B02415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0.25</w:t>
            </w:r>
          </w:p>
        </w:tc>
        <w:tc>
          <w:tcPr>
            <w:tcW w:w="700" w:type="dxa"/>
            <w:hideMark/>
          </w:tcPr>
          <w:p w14:paraId="0465263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377753E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3</w:t>
            </w:r>
          </w:p>
        </w:tc>
        <w:tc>
          <w:tcPr>
            <w:tcW w:w="859" w:type="dxa"/>
            <w:hideMark/>
          </w:tcPr>
          <w:p w14:paraId="77DBD6C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2402" w:type="dxa"/>
            <w:hideMark/>
          </w:tcPr>
          <w:p w14:paraId="47CAAFA3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9 cycles (500 MHz 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clk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 latency = 9*2 = 18 ns</w:t>
            </w:r>
          </w:p>
        </w:tc>
        <w:tc>
          <w:tcPr>
            <w:tcW w:w="866" w:type="dxa"/>
            <w:hideMark/>
          </w:tcPr>
          <w:p w14:paraId="05ABE95D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  <w:tc>
          <w:tcPr>
            <w:tcW w:w="976" w:type="dxa"/>
            <w:hideMark/>
          </w:tcPr>
          <w:p w14:paraId="2F244D6F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</w:tr>
      <w:tr w:rsidR="001C49F9" w:rsidRPr="001C49F9" w14:paraId="41D7951B" w14:textId="77777777" w:rsidTr="00EA59F9">
        <w:trPr>
          <w:trHeight w:val="315"/>
        </w:trPr>
        <w:tc>
          <w:tcPr>
            <w:tcW w:w="1277" w:type="dxa"/>
            <w:hideMark/>
          </w:tcPr>
          <w:p w14:paraId="14A24AF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AD9788</w:t>
            </w:r>
          </w:p>
        </w:tc>
        <w:tc>
          <w:tcPr>
            <w:tcW w:w="708" w:type="dxa"/>
            <w:hideMark/>
          </w:tcPr>
          <w:p w14:paraId="31219AE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71404EDB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0.8</w:t>
            </w:r>
          </w:p>
        </w:tc>
        <w:tc>
          <w:tcPr>
            <w:tcW w:w="700" w:type="dxa"/>
            <w:hideMark/>
          </w:tcPr>
          <w:p w14:paraId="4B1E1793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992" w:type="dxa"/>
            <w:hideMark/>
          </w:tcPr>
          <w:p w14:paraId="5C7B518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3.7</w:t>
            </w:r>
          </w:p>
        </w:tc>
        <w:tc>
          <w:tcPr>
            <w:tcW w:w="859" w:type="dxa"/>
            <w:hideMark/>
          </w:tcPr>
          <w:p w14:paraId="01F3437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2.1</w:t>
            </w:r>
          </w:p>
        </w:tc>
        <w:tc>
          <w:tcPr>
            <w:tcW w:w="2402" w:type="dxa"/>
            <w:hideMark/>
          </w:tcPr>
          <w:p w14:paraId="6C70188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40 cycles (800 MHz 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clk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 latency = 40*1.25 ns = 50 ns</w:t>
            </w:r>
          </w:p>
        </w:tc>
        <w:tc>
          <w:tcPr>
            <w:tcW w:w="866" w:type="dxa"/>
            <w:hideMark/>
          </w:tcPr>
          <w:p w14:paraId="00BBD401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  <w:tc>
          <w:tcPr>
            <w:tcW w:w="976" w:type="dxa"/>
            <w:hideMark/>
          </w:tcPr>
          <w:p w14:paraId="40C0DC7E" w14:textId="77777777" w:rsidR="001C49F9" w:rsidRPr="001C49F9" w:rsidRDefault="001C49F9" w:rsidP="001C49F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n-US"/>
              </w:rPr>
            </w:pPr>
          </w:p>
        </w:tc>
      </w:tr>
      <w:tr w:rsidR="001C49F9" w:rsidRPr="001C49F9" w14:paraId="3E8F7F92" w14:textId="77777777" w:rsidTr="00EA59F9">
        <w:trPr>
          <w:trHeight w:val="315"/>
        </w:trPr>
        <w:tc>
          <w:tcPr>
            <w:tcW w:w="1277" w:type="dxa"/>
            <w:hideMark/>
          </w:tcPr>
          <w:p w14:paraId="06800F1E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AD9117</w:t>
            </w:r>
          </w:p>
        </w:tc>
        <w:tc>
          <w:tcPr>
            <w:tcW w:w="708" w:type="dxa"/>
            <w:hideMark/>
          </w:tcPr>
          <w:p w14:paraId="79D0B15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1143" w:type="dxa"/>
            <w:hideMark/>
          </w:tcPr>
          <w:p w14:paraId="563110DB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0.125</w:t>
            </w:r>
          </w:p>
        </w:tc>
        <w:tc>
          <w:tcPr>
            <w:tcW w:w="700" w:type="dxa"/>
            <w:hideMark/>
          </w:tcPr>
          <w:p w14:paraId="336073E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14</w:t>
            </w:r>
          </w:p>
        </w:tc>
        <w:tc>
          <w:tcPr>
            <w:tcW w:w="992" w:type="dxa"/>
            <w:hideMark/>
          </w:tcPr>
          <w:p w14:paraId="164B56A9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1.2 (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precalibration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), 0.6 (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postcalibration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</w:t>
            </w:r>
          </w:p>
        </w:tc>
        <w:tc>
          <w:tcPr>
            <w:tcW w:w="859" w:type="dxa"/>
            <w:hideMark/>
          </w:tcPr>
          <w:p w14:paraId="634860E4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1.4 (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precalibration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), 0.6 (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postcalibration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)</w:t>
            </w:r>
          </w:p>
        </w:tc>
        <w:tc>
          <w:tcPr>
            <w:tcW w:w="2402" w:type="dxa"/>
            <w:hideMark/>
          </w:tcPr>
          <w:p w14:paraId="6ABA005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4 cycles for 1 channel, 3.5 cycles for second channel (input latched on falling edge), data clock = 125 MHz, latency = 4*8ns = 32 ns</w:t>
            </w:r>
          </w:p>
        </w:tc>
        <w:tc>
          <w:tcPr>
            <w:tcW w:w="866" w:type="dxa"/>
            <w:hideMark/>
          </w:tcPr>
          <w:p w14:paraId="6464E5E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15</w:t>
            </w:r>
          </w:p>
        </w:tc>
        <w:tc>
          <w:tcPr>
            <w:tcW w:w="976" w:type="dxa"/>
            <w:hideMark/>
          </w:tcPr>
          <w:p w14:paraId="0DD4FA3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</w:tbl>
    <w:p w14:paraId="24AA7C65" w14:textId="11A486AF" w:rsidR="001C49F9" w:rsidRDefault="001C49F9" w:rsidP="001C49F9">
      <w:pPr>
        <w:pStyle w:val="Akapitzlist"/>
        <w:ind w:left="1500"/>
      </w:pPr>
    </w:p>
    <w:p w14:paraId="6FCF9787" w14:textId="09F4F97A" w:rsidR="00EA59F9" w:rsidRDefault="00EA59F9" w:rsidP="001C49F9">
      <w:pPr>
        <w:pStyle w:val="Akapitzlist"/>
        <w:ind w:left="1500"/>
      </w:pPr>
    </w:p>
    <w:p w14:paraId="1613724C" w14:textId="03149133" w:rsidR="00EA59F9" w:rsidRDefault="00EA59F9" w:rsidP="001C49F9">
      <w:pPr>
        <w:pStyle w:val="Akapitzlist"/>
        <w:ind w:left="1500"/>
      </w:pPr>
    </w:p>
    <w:p w14:paraId="4712FEDC" w14:textId="3EC813A5" w:rsidR="00EA59F9" w:rsidRDefault="00EA59F9" w:rsidP="001C49F9">
      <w:pPr>
        <w:pStyle w:val="Akapitzlist"/>
        <w:ind w:left="1500"/>
      </w:pPr>
    </w:p>
    <w:p w14:paraId="1CA663A1" w14:textId="3648E44A" w:rsidR="00EA59F9" w:rsidRDefault="00EA59F9" w:rsidP="001C49F9">
      <w:pPr>
        <w:pStyle w:val="Akapitzlist"/>
        <w:ind w:left="1500"/>
      </w:pPr>
    </w:p>
    <w:p w14:paraId="256ACBB1" w14:textId="0D1512DB" w:rsidR="00EA59F9" w:rsidRDefault="00EA59F9" w:rsidP="001C49F9">
      <w:pPr>
        <w:pStyle w:val="Akapitzlist"/>
        <w:ind w:left="1500"/>
      </w:pPr>
    </w:p>
    <w:p w14:paraId="7C810EF5" w14:textId="7E27BE11" w:rsidR="00EA59F9" w:rsidRDefault="00EA59F9" w:rsidP="001C49F9">
      <w:pPr>
        <w:pStyle w:val="Akapitzlist"/>
        <w:ind w:left="1500"/>
      </w:pPr>
    </w:p>
    <w:p w14:paraId="55B39620" w14:textId="65931E84" w:rsidR="00EA59F9" w:rsidRDefault="00EA59F9" w:rsidP="001C49F9">
      <w:pPr>
        <w:pStyle w:val="Akapitzlist"/>
        <w:ind w:left="1500"/>
      </w:pPr>
    </w:p>
    <w:p w14:paraId="5806A670" w14:textId="122BF387" w:rsidR="00EA59F9" w:rsidRDefault="00EA59F9" w:rsidP="001C49F9">
      <w:pPr>
        <w:pStyle w:val="Akapitzlist"/>
        <w:ind w:left="1500"/>
      </w:pPr>
    </w:p>
    <w:p w14:paraId="3B2A378B" w14:textId="5DA19D7F" w:rsidR="00EA59F9" w:rsidRDefault="00EA59F9" w:rsidP="001C49F9">
      <w:pPr>
        <w:pStyle w:val="Akapitzlist"/>
        <w:ind w:left="1500"/>
      </w:pPr>
    </w:p>
    <w:p w14:paraId="1C23EE5A" w14:textId="297BA4AD" w:rsidR="00EA59F9" w:rsidRDefault="00EA59F9" w:rsidP="001C49F9">
      <w:pPr>
        <w:pStyle w:val="Akapitzlist"/>
        <w:ind w:left="1500"/>
      </w:pPr>
    </w:p>
    <w:p w14:paraId="07693A3F" w14:textId="6AEC3B9B" w:rsidR="00EA59F9" w:rsidRDefault="00EA59F9" w:rsidP="001C49F9">
      <w:pPr>
        <w:pStyle w:val="Akapitzlist"/>
        <w:ind w:left="1500"/>
      </w:pPr>
    </w:p>
    <w:p w14:paraId="03B79668" w14:textId="3511D93E" w:rsidR="00EA59F9" w:rsidRDefault="00EA59F9" w:rsidP="001C49F9">
      <w:pPr>
        <w:pStyle w:val="Akapitzlist"/>
        <w:ind w:left="1500"/>
      </w:pPr>
    </w:p>
    <w:p w14:paraId="08C7E19D" w14:textId="77777777" w:rsidR="00EA59F9" w:rsidRPr="007C2C95" w:rsidRDefault="00EA59F9" w:rsidP="001C49F9">
      <w:pPr>
        <w:pStyle w:val="Akapitzlist"/>
        <w:ind w:left="1500"/>
      </w:pPr>
    </w:p>
    <w:p w14:paraId="1BBE2DE9" w14:textId="15BAC590" w:rsidR="007C2C95" w:rsidRPr="001C49F9" w:rsidRDefault="007C2C95" w:rsidP="007C2C95">
      <w:pPr>
        <w:pStyle w:val="Akapitzlist"/>
        <w:numPr>
          <w:ilvl w:val="1"/>
          <w:numId w:val="26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DAC – AD9117 – porównanie różnych układów</w:t>
      </w:r>
    </w:p>
    <w:p w14:paraId="03AD5F0E" w14:textId="2D52308F" w:rsidR="001C49F9" w:rsidRDefault="001C49F9" w:rsidP="001C49F9">
      <w:pPr>
        <w:pStyle w:val="Akapitzlist"/>
        <w:ind w:left="1500"/>
      </w:pPr>
      <w:hyperlink r:id="rId16" w:history="1">
        <w:r w:rsidRPr="000E0234">
          <w:rPr>
            <w:rStyle w:val="Hipercze"/>
          </w:rPr>
          <w:t>https://docs.google.com/spreadsheets/d/1_hZ97hf2xaO5iiprr2quBoDU6UxvHmOqcvnQKTeb41w/edit?usp=sharing</w:t>
        </w:r>
      </w:hyperlink>
    </w:p>
    <w:tbl>
      <w:tblPr>
        <w:tblStyle w:val="Tabela-Profesjonalny"/>
        <w:tblW w:w="8883" w:type="dxa"/>
        <w:tblInd w:w="-8" w:type="dxa"/>
        <w:tblLook w:val="04A0" w:firstRow="1" w:lastRow="0" w:firstColumn="1" w:lastColumn="0" w:noHBand="0" w:noVBand="1"/>
      </w:tblPr>
      <w:tblGrid>
        <w:gridCol w:w="1317"/>
        <w:gridCol w:w="1117"/>
        <w:gridCol w:w="928"/>
        <w:gridCol w:w="594"/>
        <w:gridCol w:w="539"/>
        <w:gridCol w:w="628"/>
        <w:gridCol w:w="1345"/>
        <w:gridCol w:w="1344"/>
        <w:gridCol w:w="772"/>
        <w:gridCol w:w="895"/>
      </w:tblGrid>
      <w:tr w:rsidR="001C49F9" w:rsidRPr="001C49F9" w14:paraId="008B6E86" w14:textId="77777777" w:rsidTr="001C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0" w:type="auto"/>
            <w:hideMark/>
          </w:tcPr>
          <w:p w14:paraId="17ED6BED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MFN Part number</w:t>
            </w:r>
          </w:p>
        </w:tc>
        <w:tc>
          <w:tcPr>
            <w:tcW w:w="0" w:type="auto"/>
            <w:hideMark/>
          </w:tcPr>
          <w:p w14:paraId="0A52229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Channels</w:t>
            </w:r>
          </w:p>
        </w:tc>
        <w:tc>
          <w:tcPr>
            <w:tcW w:w="0" w:type="auto"/>
            <w:hideMark/>
          </w:tcPr>
          <w:p w14:paraId="0C04C263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Sample rate [MSPS]</w:t>
            </w:r>
          </w:p>
        </w:tc>
        <w:tc>
          <w:tcPr>
            <w:tcW w:w="0" w:type="auto"/>
            <w:hideMark/>
          </w:tcPr>
          <w:p w14:paraId="2DA1FBCD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Bits</w:t>
            </w:r>
          </w:p>
        </w:tc>
        <w:tc>
          <w:tcPr>
            <w:tcW w:w="0" w:type="auto"/>
            <w:hideMark/>
          </w:tcPr>
          <w:p w14:paraId="3A45A4EA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INL</w:t>
            </w:r>
          </w:p>
        </w:tc>
        <w:tc>
          <w:tcPr>
            <w:tcW w:w="0" w:type="auto"/>
            <w:hideMark/>
          </w:tcPr>
          <w:p w14:paraId="1CD47CC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DNL</w:t>
            </w:r>
          </w:p>
        </w:tc>
        <w:tc>
          <w:tcPr>
            <w:tcW w:w="0" w:type="auto"/>
            <w:hideMark/>
          </w:tcPr>
          <w:p w14:paraId="1EC2A02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Latency</w:t>
            </w:r>
          </w:p>
        </w:tc>
        <w:tc>
          <w:tcPr>
            <w:tcW w:w="0" w:type="auto"/>
            <w:hideMark/>
          </w:tcPr>
          <w:p w14:paraId="2B85C55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SFDR 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dBc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 (fin=10MHz)</w:t>
            </w:r>
          </w:p>
        </w:tc>
        <w:tc>
          <w:tcPr>
            <w:tcW w:w="727" w:type="dxa"/>
            <w:hideMark/>
          </w:tcPr>
          <w:p w14:paraId="45EF7829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Price [USD]</w:t>
            </w:r>
          </w:p>
        </w:tc>
        <w:tc>
          <w:tcPr>
            <w:tcW w:w="840" w:type="dxa"/>
            <w:hideMark/>
          </w:tcPr>
          <w:p w14:paraId="0EE19E88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Project used</w:t>
            </w:r>
          </w:p>
        </w:tc>
      </w:tr>
      <w:tr w:rsidR="001C49F9" w:rsidRPr="001C49F9" w14:paraId="6872E8AB" w14:textId="77777777" w:rsidTr="001C49F9">
        <w:trPr>
          <w:trHeight w:val="315"/>
        </w:trPr>
        <w:tc>
          <w:tcPr>
            <w:tcW w:w="0" w:type="auto"/>
            <w:hideMark/>
          </w:tcPr>
          <w:p w14:paraId="001BB71E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AD9461</w:t>
            </w:r>
          </w:p>
        </w:tc>
        <w:tc>
          <w:tcPr>
            <w:tcW w:w="0" w:type="auto"/>
            <w:hideMark/>
          </w:tcPr>
          <w:p w14:paraId="424CA25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10FD8C0F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130</w:t>
            </w:r>
          </w:p>
        </w:tc>
        <w:tc>
          <w:tcPr>
            <w:tcW w:w="0" w:type="auto"/>
            <w:hideMark/>
          </w:tcPr>
          <w:p w14:paraId="69F2E759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26A2419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5</w:t>
            </w:r>
          </w:p>
        </w:tc>
        <w:tc>
          <w:tcPr>
            <w:tcW w:w="0" w:type="auto"/>
            <w:hideMark/>
          </w:tcPr>
          <w:p w14:paraId="39BBD65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0,6</w:t>
            </w:r>
          </w:p>
        </w:tc>
        <w:tc>
          <w:tcPr>
            <w:tcW w:w="0" w:type="auto"/>
            <w:hideMark/>
          </w:tcPr>
          <w:p w14:paraId="7619905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DC2DB7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90</w:t>
            </w:r>
          </w:p>
        </w:tc>
        <w:tc>
          <w:tcPr>
            <w:tcW w:w="727" w:type="dxa"/>
            <w:hideMark/>
          </w:tcPr>
          <w:p w14:paraId="476AC5FD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107</w:t>
            </w:r>
          </w:p>
        </w:tc>
        <w:tc>
          <w:tcPr>
            <w:tcW w:w="840" w:type="dxa"/>
            <w:hideMark/>
          </w:tcPr>
          <w:p w14:paraId="663A5F9D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  <w:tr w:rsidR="001C49F9" w:rsidRPr="001C49F9" w14:paraId="482F00DE" w14:textId="77777777" w:rsidTr="001C49F9">
        <w:trPr>
          <w:trHeight w:val="315"/>
        </w:trPr>
        <w:tc>
          <w:tcPr>
            <w:tcW w:w="0" w:type="auto"/>
            <w:hideMark/>
          </w:tcPr>
          <w:p w14:paraId="1B54D1C6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LTC2107</w:t>
            </w:r>
          </w:p>
        </w:tc>
        <w:tc>
          <w:tcPr>
            <w:tcW w:w="0" w:type="auto"/>
            <w:hideMark/>
          </w:tcPr>
          <w:p w14:paraId="200050C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4726BBF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210</w:t>
            </w:r>
          </w:p>
        </w:tc>
        <w:tc>
          <w:tcPr>
            <w:tcW w:w="0" w:type="auto"/>
            <w:hideMark/>
          </w:tcPr>
          <w:p w14:paraId="3405503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4AE2256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1,6</w:t>
            </w:r>
          </w:p>
        </w:tc>
        <w:tc>
          <w:tcPr>
            <w:tcW w:w="0" w:type="auto"/>
            <w:hideMark/>
          </w:tcPr>
          <w:p w14:paraId="60C1530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0,4</w:t>
            </w:r>
          </w:p>
        </w:tc>
        <w:tc>
          <w:tcPr>
            <w:tcW w:w="0" w:type="auto"/>
            <w:hideMark/>
          </w:tcPr>
          <w:p w14:paraId="739A39D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EAA875B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103 (for fin=5 MHz)</w:t>
            </w:r>
          </w:p>
        </w:tc>
        <w:tc>
          <w:tcPr>
            <w:tcW w:w="727" w:type="dxa"/>
            <w:hideMark/>
          </w:tcPr>
          <w:p w14:paraId="6F17B78D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140</w:t>
            </w:r>
          </w:p>
        </w:tc>
        <w:tc>
          <w:tcPr>
            <w:tcW w:w="840" w:type="dxa"/>
            <w:hideMark/>
          </w:tcPr>
          <w:p w14:paraId="7BE9820C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CCD GK camera</w:t>
            </w:r>
          </w:p>
        </w:tc>
      </w:tr>
      <w:tr w:rsidR="001C49F9" w:rsidRPr="001C49F9" w14:paraId="00E6AB10" w14:textId="77777777" w:rsidTr="001C49F9">
        <w:trPr>
          <w:trHeight w:val="315"/>
        </w:trPr>
        <w:tc>
          <w:tcPr>
            <w:tcW w:w="0" w:type="auto"/>
            <w:hideMark/>
          </w:tcPr>
          <w:p w14:paraId="4E411DE3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LTC2195</w:t>
            </w:r>
          </w:p>
        </w:tc>
        <w:tc>
          <w:tcPr>
            <w:tcW w:w="0" w:type="auto"/>
            <w:hideMark/>
          </w:tcPr>
          <w:p w14:paraId="3324741E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0" w:type="auto"/>
            <w:hideMark/>
          </w:tcPr>
          <w:p w14:paraId="188776E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125</w:t>
            </w:r>
          </w:p>
        </w:tc>
        <w:tc>
          <w:tcPr>
            <w:tcW w:w="0" w:type="auto"/>
            <w:hideMark/>
          </w:tcPr>
          <w:p w14:paraId="1FE8FA6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47DBC2C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0" w:type="auto"/>
            <w:hideMark/>
          </w:tcPr>
          <w:p w14:paraId="54CCE37A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0,5</w:t>
            </w:r>
          </w:p>
        </w:tc>
        <w:tc>
          <w:tcPr>
            <w:tcW w:w="0" w:type="auto"/>
            <w:hideMark/>
          </w:tcPr>
          <w:p w14:paraId="533F9137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1.1ns+2*</w:t>
            </w:r>
            <w:proofErr w:type="spellStart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tser</w:t>
            </w:r>
            <w:proofErr w:type="spellEnd"/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 xml:space="preserve"> + 4ns + 7*4 ns pipeline delay = 34 ns</w:t>
            </w:r>
          </w:p>
        </w:tc>
        <w:tc>
          <w:tcPr>
            <w:tcW w:w="0" w:type="auto"/>
            <w:hideMark/>
          </w:tcPr>
          <w:p w14:paraId="48B2D946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90</w:t>
            </w:r>
          </w:p>
        </w:tc>
        <w:tc>
          <w:tcPr>
            <w:tcW w:w="727" w:type="dxa"/>
            <w:hideMark/>
          </w:tcPr>
          <w:p w14:paraId="10463AA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160</w:t>
            </w:r>
          </w:p>
        </w:tc>
        <w:tc>
          <w:tcPr>
            <w:tcW w:w="840" w:type="dxa"/>
            <w:hideMark/>
          </w:tcPr>
          <w:p w14:paraId="71450BE8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NIST servo</w:t>
            </w:r>
          </w:p>
        </w:tc>
      </w:tr>
      <w:tr w:rsidR="001C49F9" w:rsidRPr="001C49F9" w14:paraId="0F9F7448" w14:textId="77777777" w:rsidTr="001C49F9">
        <w:trPr>
          <w:trHeight w:val="315"/>
        </w:trPr>
        <w:tc>
          <w:tcPr>
            <w:tcW w:w="0" w:type="auto"/>
            <w:hideMark/>
          </w:tcPr>
          <w:p w14:paraId="2C3D27F5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ADS42LB69</w:t>
            </w:r>
          </w:p>
        </w:tc>
        <w:tc>
          <w:tcPr>
            <w:tcW w:w="0" w:type="auto"/>
            <w:hideMark/>
          </w:tcPr>
          <w:p w14:paraId="41329CC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</w:t>
            </w:r>
          </w:p>
        </w:tc>
        <w:tc>
          <w:tcPr>
            <w:tcW w:w="0" w:type="auto"/>
            <w:hideMark/>
          </w:tcPr>
          <w:p w14:paraId="4DB4405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250</w:t>
            </w:r>
          </w:p>
        </w:tc>
        <w:tc>
          <w:tcPr>
            <w:tcW w:w="0" w:type="auto"/>
            <w:hideMark/>
          </w:tcPr>
          <w:p w14:paraId="17141508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787790D2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3</w:t>
            </w:r>
          </w:p>
        </w:tc>
        <w:tc>
          <w:tcPr>
            <w:tcW w:w="0" w:type="auto"/>
            <w:hideMark/>
          </w:tcPr>
          <w:p w14:paraId="1DFBBBF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0,6</w:t>
            </w:r>
          </w:p>
        </w:tc>
        <w:tc>
          <w:tcPr>
            <w:tcW w:w="0" w:type="auto"/>
            <w:hideMark/>
          </w:tcPr>
          <w:p w14:paraId="5D67510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F9CEA10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Not sure.</w:t>
            </w:r>
          </w:p>
        </w:tc>
        <w:tc>
          <w:tcPr>
            <w:tcW w:w="727" w:type="dxa"/>
            <w:hideMark/>
          </w:tcPr>
          <w:p w14:paraId="21CC443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240</w:t>
            </w:r>
          </w:p>
        </w:tc>
        <w:tc>
          <w:tcPr>
            <w:tcW w:w="840" w:type="dxa"/>
            <w:hideMark/>
          </w:tcPr>
          <w:p w14:paraId="346130F2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  <w:tr w:rsidR="001C49F9" w:rsidRPr="001C49F9" w14:paraId="2547D22E" w14:textId="77777777" w:rsidTr="001C49F9">
        <w:trPr>
          <w:trHeight w:val="315"/>
        </w:trPr>
        <w:tc>
          <w:tcPr>
            <w:tcW w:w="0" w:type="auto"/>
            <w:hideMark/>
          </w:tcPr>
          <w:p w14:paraId="733CA2C1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ADS5483</w:t>
            </w:r>
          </w:p>
        </w:tc>
        <w:tc>
          <w:tcPr>
            <w:tcW w:w="0" w:type="auto"/>
            <w:hideMark/>
          </w:tcPr>
          <w:p w14:paraId="783CB39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4BC2438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135</w:t>
            </w:r>
          </w:p>
        </w:tc>
        <w:tc>
          <w:tcPr>
            <w:tcW w:w="0" w:type="auto"/>
            <w:hideMark/>
          </w:tcPr>
          <w:p w14:paraId="76A486C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20D25A41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3</w:t>
            </w:r>
          </w:p>
        </w:tc>
        <w:tc>
          <w:tcPr>
            <w:tcW w:w="0" w:type="auto"/>
            <w:hideMark/>
          </w:tcPr>
          <w:p w14:paraId="40DD35AC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0,5</w:t>
            </w:r>
          </w:p>
        </w:tc>
        <w:tc>
          <w:tcPr>
            <w:tcW w:w="0" w:type="auto"/>
            <w:hideMark/>
          </w:tcPr>
          <w:p w14:paraId="0160DAF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BBCA9D0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98</w:t>
            </w:r>
          </w:p>
        </w:tc>
        <w:tc>
          <w:tcPr>
            <w:tcW w:w="727" w:type="dxa"/>
            <w:hideMark/>
          </w:tcPr>
          <w:p w14:paraId="0FCB955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135</w:t>
            </w:r>
          </w:p>
        </w:tc>
        <w:tc>
          <w:tcPr>
            <w:tcW w:w="840" w:type="dxa"/>
            <w:hideMark/>
          </w:tcPr>
          <w:p w14:paraId="102CE487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  <w:tr w:rsidR="001C49F9" w:rsidRPr="001C49F9" w14:paraId="497F22E2" w14:textId="77777777" w:rsidTr="001C49F9">
        <w:trPr>
          <w:trHeight w:val="315"/>
        </w:trPr>
        <w:tc>
          <w:tcPr>
            <w:tcW w:w="0" w:type="auto"/>
            <w:hideMark/>
          </w:tcPr>
          <w:p w14:paraId="4F56FEF5" w14:textId="77777777" w:rsidR="001C49F9" w:rsidRPr="001C49F9" w:rsidRDefault="001C49F9" w:rsidP="001C49F9">
            <w:pPr>
              <w:spacing w:before="0" w:after="0" w:line="240" w:lineRule="auto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LTC2209</w:t>
            </w:r>
          </w:p>
        </w:tc>
        <w:tc>
          <w:tcPr>
            <w:tcW w:w="0" w:type="auto"/>
            <w:hideMark/>
          </w:tcPr>
          <w:p w14:paraId="577FEB72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61786A93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160</w:t>
            </w:r>
          </w:p>
        </w:tc>
        <w:tc>
          <w:tcPr>
            <w:tcW w:w="0" w:type="auto"/>
            <w:hideMark/>
          </w:tcPr>
          <w:p w14:paraId="639D7466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16</w:t>
            </w:r>
          </w:p>
        </w:tc>
        <w:tc>
          <w:tcPr>
            <w:tcW w:w="0" w:type="auto"/>
            <w:hideMark/>
          </w:tcPr>
          <w:p w14:paraId="2A875595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5,5</w:t>
            </w:r>
          </w:p>
        </w:tc>
        <w:tc>
          <w:tcPr>
            <w:tcW w:w="0" w:type="auto"/>
            <w:hideMark/>
          </w:tcPr>
          <w:p w14:paraId="24EAF784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</w:t>
            </w:r>
          </w:p>
        </w:tc>
        <w:tc>
          <w:tcPr>
            <w:tcW w:w="0" w:type="auto"/>
            <w:hideMark/>
          </w:tcPr>
          <w:p w14:paraId="65265A3E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B60EDD2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100</w:t>
            </w:r>
          </w:p>
        </w:tc>
        <w:tc>
          <w:tcPr>
            <w:tcW w:w="727" w:type="dxa"/>
            <w:hideMark/>
          </w:tcPr>
          <w:p w14:paraId="209036F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  <w:r w:rsidRPr="001C49F9">
              <w:rPr>
                <w:rFonts w:ascii="Arial" w:eastAsia="Times New Roman" w:hAnsi="Arial" w:cs="Arial"/>
                <w:kern w:val="0"/>
                <w:lang w:val="en-US" w:eastAsia="en-US"/>
              </w:rPr>
              <w:t>116</w:t>
            </w:r>
          </w:p>
        </w:tc>
        <w:tc>
          <w:tcPr>
            <w:tcW w:w="840" w:type="dxa"/>
            <w:hideMark/>
          </w:tcPr>
          <w:p w14:paraId="5799FCAB" w14:textId="77777777" w:rsidR="001C49F9" w:rsidRPr="001C49F9" w:rsidRDefault="001C49F9" w:rsidP="001C49F9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lang w:val="en-US" w:eastAsia="en-US"/>
              </w:rPr>
            </w:pPr>
          </w:p>
        </w:tc>
      </w:tr>
    </w:tbl>
    <w:p w14:paraId="451DAD26" w14:textId="77777777" w:rsidR="001C49F9" w:rsidRPr="007C2C95" w:rsidRDefault="001C49F9" w:rsidP="001C49F9">
      <w:pPr>
        <w:pStyle w:val="Akapitzlist"/>
        <w:ind w:left="1500"/>
      </w:pPr>
    </w:p>
    <w:p w14:paraId="15A307E0" w14:textId="27D22FCA" w:rsidR="007C2C95" w:rsidRPr="001C49F9" w:rsidRDefault="007C2C95" w:rsidP="007C2C95">
      <w:pPr>
        <w:pStyle w:val="Akapitzlist"/>
        <w:numPr>
          <w:ilvl w:val="1"/>
          <w:numId w:val="26"/>
        </w:numPr>
      </w:pPr>
      <w:r>
        <w:rPr>
          <w:rFonts w:ascii="Arial" w:hAnsi="Arial" w:cs="Arial"/>
          <w:color w:val="222222"/>
          <w:shd w:val="clear" w:color="auto" w:fill="FFFFFF"/>
        </w:rPr>
        <w:t>FPGA – moduł TE07020</w:t>
      </w:r>
    </w:p>
    <w:p w14:paraId="45803272" w14:textId="77777777" w:rsidR="001C49F9" w:rsidRPr="007C2C95" w:rsidRDefault="001C49F9" w:rsidP="001C49F9">
      <w:pPr>
        <w:pStyle w:val="Akapitzlist"/>
        <w:ind w:left="1500"/>
      </w:pPr>
    </w:p>
    <w:p w14:paraId="268AE835" w14:textId="47FEA21C" w:rsidR="00C41594" w:rsidRPr="00EA59F9" w:rsidRDefault="007C2C95" w:rsidP="001C49F9">
      <w:pPr>
        <w:pStyle w:val="Akapitzlist"/>
        <w:numPr>
          <w:ilvl w:val="0"/>
          <w:numId w:val="26"/>
        </w:numPr>
      </w:pPr>
      <w:r w:rsidRPr="007C2C95">
        <w:rPr>
          <w:rFonts w:ascii="Arial" w:hAnsi="Arial" w:cs="Arial"/>
          <w:color w:val="222222"/>
          <w:shd w:val="clear" w:color="auto" w:fill="FFFFFF"/>
        </w:rPr>
        <w:t>schemat elektryczny urządzenia zawierający dobrane komponenty</w:t>
      </w:r>
      <w:r w:rsidR="001C49F9">
        <w:rPr>
          <w:rFonts w:ascii="Arial" w:hAnsi="Arial" w:cs="Arial"/>
          <w:color w:val="222222"/>
          <w:shd w:val="clear" w:color="auto" w:fill="FFFFFF"/>
        </w:rPr>
        <w:t xml:space="preserve"> (prace jeszcze trwają)</w:t>
      </w:r>
      <w:r w:rsidRPr="007C2C95">
        <w:rPr>
          <w:rFonts w:ascii="Arial" w:hAnsi="Arial" w:cs="Arial"/>
          <w:color w:val="222222"/>
          <w:shd w:val="clear" w:color="auto" w:fill="FFFFFF"/>
        </w:rPr>
        <w:t xml:space="preserve">. Załączam dwa zrzuty schematów z projektu. </w:t>
      </w:r>
    </w:p>
    <w:p w14:paraId="5A1DB7CE" w14:textId="77777777" w:rsidR="00EA59F9" w:rsidRDefault="00EA59F9" w:rsidP="00EA59F9">
      <w:pPr>
        <w:pStyle w:val="Akapitzlist"/>
        <w:numPr>
          <w:ilvl w:val="1"/>
          <w:numId w:val="26"/>
        </w:numPr>
      </w:pPr>
      <w:r>
        <w:t>Układ DAC</w:t>
      </w:r>
    </w:p>
    <w:p w14:paraId="41213A7E" w14:textId="38D3C185" w:rsidR="00EA59F9" w:rsidRDefault="00EA59F9" w:rsidP="00EA59F9">
      <w:pPr>
        <w:pStyle w:val="Akapitzlist"/>
      </w:pPr>
      <w:r>
        <w:rPr>
          <w:noProof/>
        </w:rPr>
        <w:drawing>
          <wp:inline distT="0" distB="0" distL="0" distR="0" wp14:anchorId="32CDD9C1" wp14:editId="1E277CC2">
            <wp:extent cx="5640705" cy="29546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D7BF" w14:textId="78EEE560" w:rsidR="00EA59F9" w:rsidRDefault="00EA59F9" w:rsidP="00EA59F9">
      <w:pPr>
        <w:pStyle w:val="Akapitzlist"/>
      </w:pPr>
    </w:p>
    <w:p w14:paraId="7FE292A6" w14:textId="3220F765" w:rsidR="00EA59F9" w:rsidRDefault="00EA59F9" w:rsidP="00EA59F9">
      <w:pPr>
        <w:pStyle w:val="Akapitzlist"/>
      </w:pPr>
    </w:p>
    <w:p w14:paraId="35BFB8BB" w14:textId="171EAC03" w:rsidR="00EA59F9" w:rsidRDefault="00EA59F9" w:rsidP="00EA59F9">
      <w:pPr>
        <w:pStyle w:val="Akapitzlist"/>
      </w:pPr>
    </w:p>
    <w:p w14:paraId="0EB9ACE9" w14:textId="042B1481" w:rsidR="00EA59F9" w:rsidRDefault="00EA59F9" w:rsidP="00EA59F9">
      <w:pPr>
        <w:pStyle w:val="Akapitzlist"/>
      </w:pPr>
    </w:p>
    <w:p w14:paraId="03BE52A3" w14:textId="3774EC6A" w:rsidR="00EA59F9" w:rsidRDefault="00EA59F9" w:rsidP="00EA59F9">
      <w:pPr>
        <w:pStyle w:val="Akapitzlist"/>
      </w:pPr>
    </w:p>
    <w:p w14:paraId="1B9E7700" w14:textId="29480255" w:rsidR="00EA59F9" w:rsidRDefault="00EA59F9" w:rsidP="00EA59F9">
      <w:pPr>
        <w:pStyle w:val="Akapitzlist"/>
      </w:pPr>
    </w:p>
    <w:p w14:paraId="4A8E4DB8" w14:textId="504879B0" w:rsidR="00EA59F9" w:rsidRDefault="00EA59F9" w:rsidP="00EA59F9">
      <w:pPr>
        <w:pStyle w:val="Akapitzlist"/>
      </w:pPr>
    </w:p>
    <w:p w14:paraId="077139B8" w14:textId="1DC00716" w:rsidR="00EA59F9" w:rsidRDefault="00EA59F9" w:rsidP="00EA59F9">
      <w:pPr>
        <w:pStyle w:val="Akapitzlist"/>
      </w:pPr>
    </w:p>
    <w:p w14:paraId="0E9DE318" w14:textId="6D6908E9" w:rsidR="00EA59F9" w:rsidRDefault="00EA59F9" w:rsidP="00EA59F9">
      <w:pPr>
        <w:pStyle w:val="Akapitzlist"/>
        <w:numPr>
          <w:ilvl w:val="0"/>
          <w:numId w:val="30"/>
        </w:numPr>
      </w:pPr>
      <w:r>
        <w:lastRenderedPageBreak/>
        <w:t>Moduł FPGA</w:t>
      </w:r>
    </w:p>
    <w:p w14:paraId="39FB1052" w14:textId="77777777" w:rsidR="00C41594" w:rsidRDefault="00C41594" w:rsidP="00C41594">
      <w:pPr>
        <w:jc w:val="center"/>
      </w:pPr>
      <w:r>
        <w:rPr>
          <w:noProof/>
        </w:rPr>
        <w:drawing>
          <wp:inline distT="0" distB="0" distL="0" distR="0" wp14:anchorId="27E7F0B9" wp14:editId="080AA3CE">
            <wp:extent cx="7521253" cy="5419740"/>
            <wp:effectExtent l="2857" t="0" r="6668" b="6667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2680" cy="54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594" w:rsidSect="00C41594">
      <w:headerReference w:type="default" r:id="rId19"/>
      <w:footerReference w:type="default" r:id="rId20"/>
      <w:pgSz w:w="11907" w:h="16839" w:code="1"/>
      <w:pgMar w:top="851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1F700" w14:textId="77777777" w:rsidR="003B4E15" w:rsidRDefault="003B4E15">
      <w:pPr>
        <w:spacing w:after="0" w:line="240" w:lineRule="auto"/>
      </w:pPr>
      <w:r>
        <w:separator/>
      </w:r>
    </w:p>
  </w:endnote>
  <w:endnote w:type="continuationSeparator" w:id="0">
    <w:p w14:paraId="756005B3" w14:textId="77777777" w:rsidR="003B4E15" w:rsidRDefault="003B4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3DA5" w14:textId="77777777" w:rsidR="00B556C4" w:rsidRDefault="00B556C4">
    <w:pPr>
      <w:pStyle w:val="stopka"/>
    </w:pPr>
    <w:r>
      <w:t xml:space="preserve">Strona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493BD" w14:textId="77777777" w:rsidR="003B4E15" w:rsidRDefault="003B4E15">
      <w:pPr>
        <w:spacing w:after="0" w:line="240" w:lineRule="auto"/>
      </w:pPr>
      <w:r>
        <w:separator/>
      </w:r>
    </w:p>
  </w:footnote>
  <w:footnote w:type="continuationSeparator" w:id="0">
    <w:p w14:paraId="73621544" w14:textId="77777777" w:rsidR="003B4E15" w:rsidRDefault="003B4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2BDC" w14:textId="77777777" w:rsidR="00B556C4" w:rsidRDefault="00B556C4">
    <w:pPr>
      <w:pStyle w:val="Nagwekcieniowany"/>
      <w:tabs>
        <w:tab w:val="left" w:pos="5032"/>
      </w:tabs>
    </w:pPr>
    <w:r>
      <w:t>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B9528" w14:textId="77777777" w:rsidR="00B556C4" w:rsidRPr="00B556C4" w:rsidRDefault="00B556C4" w:rsidP="00B556C4">
    <w:pPr>
      <w:pStyle w:val="Nagwek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punktowan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ortroczny"/>
  </w:abstractNum>
  <w:abstractNum w:abstractNumId="11" w15:restartNumberingAfterBreak="0">
    <w:nsid w:val="069831D4"/>
    <w:multiLevelType w:val="multilevel"/>
    <w:tmpl w:val="C3B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C2C95"/>
    <w:multiLevelType w:val="multilevel"/>
    <w:tmpl w:val="062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F205A"/>
    <w:multiLevelType w:val="multilevel"/>
    <w:tmpl w:val="9CA4ABB8"/>
    <w:styleLink w:val="Raportroczny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F076E"/>
    <w:multiLevelType w:val="multilevel"/>
    <w:tmpl w:val="4CD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owan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owan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owan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owan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CD4FDA"/>
    <w:multiLevelType w:val="hybridMultilevel"/>
    <w:tmpl w:val="68C85F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29F3209"/>
    <w:multiLevelType w:val="hybridMultilevel"/>
    <w:tmpl w:val="9F28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111AA"/>
    <w:multiLevelType w:val="hybridMultilevel"/>
    <w:tmpl w:val="40F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90786"/>
    <w:multiLevelType w:val="hybridMultilevel"/>
    <w:tmpl w:val="A7F4EEA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1"/>
  </w:num>
  <w:num w:numId="25">
    <w:abstractNumId w:val="20"/>
  </w:num>
  <w:num w:numId="26">
    <w:abstractNumId w:val="19"/>
  </w:num>
  <w:num w:numId="27">
    <w:abstractNumId w:val="16"/>
  </w:num>
  <w:num w:numId="28">
    <w:abstractNumId w:val="11"/>
  </w:num>
  <w:num w:numId="29">
    <w:abstractNumId w:val="1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C4"/>
    <w:rsid w:val="0004234D"/>
    <w:rsid w:val="00060A6F"/>
    <w:rsid w:val="0009090B"/>
    <w:rsid w:val="001B521E"/>
    <w:rsid w:val="001C49F9"/>
    <w:rsid w:val="003B4E15"/>
    <w:rsid w:val="003D7C8C"/>
    <w:rsid w:val="003F15C6"/>
    <w:rsid w:val="003F70EE"/>
    <w:rsid w:val="00591536"/>
    <w:rsid w:val="006467DA"/>
    <w:rsid w:val="00664496"/>
    <w:rsid w:val="0078593C"/>
    <w:rsid w:val="007C2C95"/>
    <w:rsid w:val="00905540"/>
    <w:rsid w:val="0092293E"/>
    <w:rsid w:val="00953016"/>
    <w:rsid w:val="0099048D"/>
    <w:rsid w:val="00A93B38"/>
    <w:rsid w:val="00B3415E"/>
    <w:rsid w:val="00B556C4"/>
    <w:rsid w:val="00BB4C7D"/>
    <w:rsid w:val="00BD04DC"/>
    <w:rsid w:val="00C41594"/>
    <w:rsid w:val="00C47A83"/>
    <w:rsid w:val="00D21C4B"/>
    <w:rsid w:val="00E0770B"/>
    <w:rsid w:val="00E509B2"/>
    <w:rsid w:val="00E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CCD0CD"/>
  <w15:docId w15:val="{C339CFE1-D228-4EC0-9C6E-8E13E90E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kern w:val="20"/>
    </w:rPr>
  </w:style>
  <w:style w:type="paragraph" w:styleId="Nagwek1">
    <w:name w:val="heading 1"/>
    <w:basedOn w:val="Normalny"/>
    <w:next w:val="Normalny"/>
    <w:link w:val="Nagwek1Znak"/>
    <w:qFormat/>
    <w:rsid w:val="00C4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 1"/>
    <w:basedOn w:val="Normalny"/>
    <w:next w:val="Normalny"/>
    <w:link w:val="Nagwek1znak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gwek2">
    <w:name w:val="nagłówek 2"/>
    <w:basedOn w:val="Normalny"/>
    <w:next w:val="Normalny"/>
    <w:link w:val="Nagwek2znak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gwek3">
    <w:name w:val="nagłówek 3"/>
    <w:basedOn w:val="Normalny"/>
    <w:next w:val="Normalny"/>
    <w:link w:val="Nagwek3znak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gwek4">
    <w:name w:val="nagłówek 4"/>
    <w:basedOn w:val="Normalny"/>
    <w:next w:val="Normalny"/>
    <w:link w:val="Nagwek4znak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gwek5">
    <w:name w:val="nagłówek 5"/>
    <w:basedOn w:val="Normalny"/>
    <w:next w:val="Normalny"/>
    <w:link w:val="Nagwek5znak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gwek6">
    <w:name w:val="nagłówek 6"/>
    <w:basedOn w:val="Normalny"/>
    <w:next w:val="Normalny"/>
    <w:link w:val="Nagwek6znak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gwek7">
    <w:name w:val="nagłówek 7"/>
    <w:basedOn w:val="Normalny"/>
    <w:next w:val="Normalny"/>
    <w:link w:val="Nagwek7znak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8">
    <w:name w:val="nagłówek 8"/>
    <w:basedOn w:val="Normalny"/>
    <w:next w:val="Normalny"/>
    <w:link w:val="Nagwek8znak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gwek9">
    <w:name w:val="nagłówek 9"/>
    <w:basedOn w:val="Normalny"/>
    <w:next w:val="Normalny"/>
    <w:link w:val="Nagwek9znak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">
    <w:name w:val="nagłówek"/>
    <w:basedOn w:val="Normalny"/>
    <w:link w:val="Nagwekznak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">
    <w:name w:val="Nagłówek (znak)"/>
    <w:basedOn w:val="Domylnaczcionkaakapitu"/>
    <w:link w:val="nagwek"/>
    <w:uiPriority w:val="99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(znak)"/>
    <w:basedOn w:val="Domylnaczcionkaakapitu"/>
    <w:link w:val="stopka"/>
    <w:uiPriority w:val="99"/>
    <w:rPr>
      <w:kern w:val="20"/>
    </w:rPr>
  </w:style>
  <w:style w:type="table" w:customStyle="1" w:styleId="Siatkatabeli">
    <w:name w:val="Siatka tabeli"/>
    <w:basedOn w:val="Standardowy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</w:rPr>
  </w:style>
  <w:style w:type="character" w:customStyle="1" w:styleId="Nagwek1znak0">
    <w:name w:val="Nagłówek 1 (znak)"/>
    <w:basedOn w:val="Domylnaczcionkaakapitu"/>
    <w:link w:val="nagwek10"/>
    <w:uiPriority w:val="1"/>
    <w:rPr>
      <w:kern w:val="20"/>
      <w:sz w:val="36"/>
    </w:rPr>
  </w:style>
  <w:style w:type="character" w:customStyle="1" w:styleId="Nagwek2znak">
    <w:name w:val="Nagłówek 2 (znak)"/>
    <w:basedOn w:val="Domylnaczcionkaakapitu"/>
    <w:link w:val="nagwek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Cytat">
    <w:name w:val="Quote"/>
    <w:basedOn w:val="Normalny"/>
    <w:next w:val="Normalny"/>
    <w:link w:val="CytatZnak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ytatZnak">
    <w:name w:val="Cytat Znak"/>
    <w:basedOn w:val="Domylnaczcionkaakapitu"/>
    <w:link w:val="Cytat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ny"/>
    <w:next w:val="Normalny"/>
    <w:uiPriority w:val="37"/>
    <w:semiHidden/>
    <w:unhideWhenUsed/>
  </w:style>
  <w:style w:type="paragraph" w:styleId="Tekstblokowy">
    <w:name w:val="Block Text"/>
    <w:basedOn w:val="Normalny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</w:style>
  <w:style w:type="paragraph" w:styleId="Tekstpodstawowy2">
    <w:name w:val="Body Text 2"/>
    <w:basedOn w:val="Normalny"/>
    <w:link w:val="Tekstpodstawowy2Znak"/>
    <w:uiPriority w:val="99"/>
    <w:semiHidden/>
    <w:unhideWhenUsed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</w:style>
  <w:style w:type="paragraph" w:styleId="Tekstpodstawowy3">
    <w:name w:val="Body Text 3"/>
    <w:basedOn w:val="Normalny"/>
    <w:link w:val="Tekstpodstawowy3Znak"/>
    <w:uiPriority w:val="99"/>
    <w:semiHidden/>
    <w:unhideWhenUsed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Pr>
      <w:sz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</w:style>
  <w:style w:type="paragraph" w:customStyle="1" w:styleId="Wcicietekstupodstawowego">
    <w:name w:val="Wcięcie tekstu podstawowego"/>
    <w:basedOn w:val="Normalny"/>
    <w:link w:val="Wcicietekstupodstawowegoznak"/>
    <w:uiPriority w:val="99"/>
    <w:semiHidden/>
    <w:unhideWhenUsed/>
    <w:pPr>
      <w:spacing w:after="120"/>
      <w:ind w:left="360"/>
    </w:pPr>
  </w:style>
  <w:style w:type="character" w:customStyle="1" w:styleId="Wcicietekstupodstawowegoznak">
    <w:name w:val="Wcięcie tekstu podstawowego (znak)"/>
    <w:basedOn w:val="Domylnaczcionkaakapitu"/>
    <w:link w:val="Wcicietekstupodstawowego"/>
    <w:uiPriority w:val="99"/>
    <w:semiHidden/>
  </w:style>
  <w:style w:type="paragraph" w:styleId="Tekstpodstawowyzwciciem2">
    <w:name w:val="Body Text First Indent 2"/>
    <w:basedOn w:val="Wcicietekstupodstawowego"/>
    <w:link w:val="Tekstpodstawowyzwciciem2Znak"/>
    <w:uiPriority w:val="99"/>
    <w:semiHidden/>
    <w:unhideWhenUsed/>
    <w:pPr>
      <w:spacing w:after="200"/>
      <w:ind w:firstLine="360"/>
    </w:pPr>
  </w:style>
  <w:style w:type="character" w:customStyle="1" w:styleId="Tekstpodstawowyzwciciem2Znak">
    <w:name w:val="Tekst podstawowy z wcięciem 2 Znak"/>
    <w:basedOn w:val="Wcicietekstupodstawowegoznak"/>
    <w:link w:val="Tekstpodstawowyzwciciem2"/>
    <w:uiPriority w:val="99"/>
    <w:semiHidden/>
  </w:style>
  <w:style w:type="paragraph" w:customStyle="1" w:styleId="Wcicietekstupodstawowego2">
    <w:name w:val="Wcięcie tekstu podstawowego 2"/>
    <w:basedOn w:val="Normalny"/>
    <w:link w:val="Wcicietekstupodstawowego2znak"/>
    <w:uiPriority w:val="99"/>
    <w:semiHidden/>
    <w:unhideWhenUsed/>
    <w:pPr>
      <w:spacing w:after="120" w:line="480" w:lineRule="auto"/>
      <w:ind w:left="360"/>
    </w:pPr>
  </w:style>
  <w:style w:type="character" w:customStyle="1" w:styleId="Wcicietekstupodstawowego2znak">
    <w:name w:val="Wcięcie tekstu podstawowego 2 (znak)"/>
    <w:basedOn w:val="Domylnaczcionkaakapitu"/>
    <w:link w:val="Wcicietekstupodstawowego2"/>
    <w:uiPriority w:val="99"/>
    <w:semiHidden/>
  </w:style>
  <w:style w:type="paragraph" w:customStyle="1" w:styleId="Wcicietekstupodstawowego3">
    <w:name w:val="Wcięcie tekstu podstawowego 3"/>
    <w:basedOn w:val="Normalny"/>
    <w:link w:val="Wcicietekstupodstawowego3znak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Wcicietekstupodstawowego3znak">
    <w:name w:val="Wcięcie tekstu podstawowego 3 (znak)"/>
    <w:basedOn w:val="Domylnaczcionkaakapitu"/>
    <w:link w:val="Wcicietekstupodstawowego3"/>
    <w:uiPriority w:val="99"/>
    <w:semiHidden/>
    <w:rPr>
      <w:sz w:val="16"/>
    </w:rPr>
  </w:style>
  <w:style w:type="character" w:styleId="Tytuksiki">
    <w:name w:val="Book Title"/>
    <w:basedOn w:val="Domylnaczcionkaakapitu"/>
    <w:uiPriority w:val="33"/>
    <w:semiHidden/>
    <w:unhideWhenUsed/>
    <w:rPr>
      <w:b/>
      <w:bCs/>
      <w:smallCaps/>
      <w:spacing w:val="5"/>
    </w:rPr>
  </w:style>
  <w:style w:type="paragraph" w:customStyle="1" w:styleId="podpis">
    <w:name w:val="podpis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mknicie">
    <w:name w:val="Zamknięcie"/>
    <w:basedOn w:val="Normalny"/>
    <w:link w:val="Zamknicieznak"/>
    <w:uiPriority w:val="99"/>
    <w:semiHidden/>
    <w:unhideWhenUsed/>
    <w:pPr>
      <w:spacing w:after="0" w:line="240" w:lineRule="auto"/>
      <w:ind w:left="4320"/>
    </w:pPr>
  </w:style>
  <w:style w:type="character" w:customStyle="1" w:styleId="Zamknicieznak">
    <w:name w:val="Zamknięcie (znak)"/>
    <w:basedOn w:val="Domylnaczcionkaakapitu"/>
    <w:link w:val="Zamknicie"/>
    <w:uiPriority w:val="99"/>
    <w:semiHidden/>
  </w:style>
  <w:style w:type="table" w:styleId="Kolorowasiatka">
    <w:name w:val="Colorful Grid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olorowasiatkaakcent2">
    <w:name w:val="Colorful Grid Accent 2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olorowasiatkaakcent3">
    <w:name w:val="Colorful Grid Accent 3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olorowasiatkaakcent4">
    <w:name w:val="Colorful Grid Accent 4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olorowasiatkaakcent5">
    <w:name w:val="Colorful Grid Accent 5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olorowasiatkaakcent6">
    <w:name w:val="Colorful Grid Accent 6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olorowalista">
    <w:name w:val="Colorful List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Kolorowalistaakcent2">
    <w:name w:val="Colorful List Accent 2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Kolorowalistaakcent3">
    <w:name w:val="Colorful List Accent 3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Kolorowalistaakcent4">
    <w:name w:val="Colorful List Accent 4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Kolorowalistaakcent5">
    <w:name w:val="Colorful List Accent 5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Kolorowalistaakcent6">
    <w:name w:val="Colorful List Accent 6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Kolorowecieniowanie">
    <w:name w:val="Colorful Shading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woaniedoadnotacji">
    <w:name w:val="odwołanie do adnotacji"/>
    <w:basedOn w:val="Domylnaczcionkaakapitu"/>
    <w:uiPriority w:val="99"/>
    <w:semiHidden/>
    <w:unhideWhenUsed/>
    <w:rPr>
      <w:sz w:val="16"/>
    </w:rPr>
  </w:style>
  <w:style w:type="paragraph" w:customStyle="1" w:styleId="tekstadnotacji">
    <w:name w:val="tekst adnotacji"/>
    <w:basedOn w:val="Normalny"/>
    <w:link w:val="Tekstkomentarzaznak"/>
    <w:uiPriority w:val="99"/>
    <w:semiHidden/>
    <w:unhideWhenUsed/>
    <w:pPr>
      <w:spacing w:line="240" w:lineRule="auto"/>
    </w:pPr>
  </w:style>
  <w:style w:type="character" w:customStyle="1" w:styleId="Tekstkomentarzaznak">
    <w:name w:val="Tekst komentarza (znak)"/>
    <w:basedOn w:val="Domylnaczcionkaakapitu"/>
    <w:link w:val="tekstadnotacji"/>
    <w:uiPriority w:val="99"/>
    <w:semiHidden/>
    <w:rPr>
      <w:sz w:val="20"/>
    </w:rPr>
  </w:style>
  <w:style w:type="paragraph" w:customStyle="1" w:styleId="tematadnotacji">
    <w:name w:val="temat adnotacji"/>
    <w:basedOn w:val="tekstadnotacji"/>
    <w:next w:val="tekstadnotacji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(znak)"/>
    <w:basedOn w:val="Tekstkomentarzaznak"/>
    <w:link w:val="tematadnotacji"/>
    <w:uiPriority w:val="99"/>
    <w:semiHidden/>
    <w:rPr>
      <w:b/>
      <w:bCs/>
      <w:sz w:val="20"/>
    </w:rPr>
  </w:style>
  <w:style w:type="table" w:styleId="Ciemnalista">
    <w:name w:val="Dark List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iemnalistaakcent1">
    <w:name w:val="Ciemna lista — akcent 1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Ciemnalistaakcent2">
    <w:name w:val="Dark List Accent 2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Ciemnalistaakcent3">
    <w:name w:val="Dark List Accent 3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Ciemnalistaakcent4">
    <w:name w:val="Dark List Accent 4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Ciemnalistaakcent5">
    <w:name w:val="Dark List Accent 5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Ciemnalistaakcent6">
    <w:name w:val="Dark List Accent 6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</w:style>
  <w:style w:type="character" w:customStyle="1" w:styleId="DataZnak">
    <w:name w:val="Data Znak"/>
    <w:basedOn w:val="Domylnaczcionkaakapitu"/>
    <w:link w:val="Dat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Pr>
      <w:rFonts w:ascii="Tahoma" w:hAnsi="Tahoma" w:cs="Tahoma"/>
      <w:sz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</w:style>
  <w:style w:type="character" w:customStyle="1" w:styleId="Wyrnienie">
    <w:name w:val="Wyróżnienie"/>
    <w:basedOn w:val="Domylnaczcionkaakapitu"/>
    <w:uiPriority w:val="20"/>
    <w:semiHidden/>
    <w:unhideWhenUsed/>
    <w:rPr>
      <w:i/>
      <w:iCs/>
    </w:rPr>
  </w:style>
  <w:style w:type="character" w:customStyle="1" w:styleId="odwoaniedoprzypisukocowego">
    <w:name w:val="odwołanie do przypisu końcowego"/>
    <w:basedOn w:val="Domylnaczcionkaakapitu"/>
    <w:uiPriority w:val="99"/>
    <w:semiHidden/>
    <w:unhideWhenUsed/>
    <w:rPr>
      <w:vertAlign w:val="superscript"/>
    </w:rPr>
  </w:style>
  <w:style w:type="paragraph" w:customStyle="1" w:styleId="tekstprzypisukocowego">
    <w:name w:val="tekst przypisu końcowego"/>
    <w:basedOn w:val="Normalny"/>
    <w:link w:val="Tekstprzypisukocowegoznak"/>
    <w:uiPriority w:val="99"/>
    <w:semiHidden/>
    <w:unhideWhenUsed/>
    <w:pPr>
      <w:spacing w:after="0" w:line="240" w:lineRule="auto"/>
    </w:pPr>
  </w:style>
  <w:style w:type="character" w:customStyle="1" w:styleId="Tekstprzypisukocowegoznak">
    <w:name w:val="Tekst przypisu końcowego (znak)"/>
    <w:basedOn w:val="Domylnaczcionkaakapitu"/>
    <w:link w:val="tekstprzypisukocowego"/>
    <w:uiPriority w:val="99"/>
    <w:semiHidden/>
    <w:rPr>
      <w:sz w:val="20"/>
    </w:rPr>
  </w:style>
  <w:style w:type="paragraph" w:customStyle="1" w:styleId="adresnakopercie">
    <w:name w:val="adres na kopercie"/>
    <w:basedOn w:val="Normalny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dreszwrotnynakopercie">
    <w:name w:val="adres zwrotny na kopercie"/>
    <w:basedOn w:val="Normalny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Kliknitehipercze">
    <w:name w:val="Kliknięte hiperłącze"/>
    <w:basedOn w:val="Domylnaczcionkaakapitu"/>
    <w:uiPriority w:val="99"/>
    <w:semiHidden/>
    <w:unhideWhenUsed/>
    <w:rPr>
      <w:color w:val="969696" w:themeColor="followedHyperlink"/>
      <w:u w:val="single"/>
    </w:rPr>
  </w:style>
  <w:style w:type="character" w:customStyle="1" w:styleId="odwoaniedoprzypisudolnego">
    <w:name w:val="odwołanie do przypisu dolnego"/>
    <w:basedOn w:val="Domylnaczcionkaakapitu"/>
    <w:uiPriority w:val="99"/>
    <w:semiHidden/>
    <w:unhideWhenUsed/>
    <w:rPr>
      <w:vertAlign w:val="superscript"/>
    </w:rPr>
  </w:style>
  <w:style w:type="paragraph" w:customStyle="1" w:styleId="tekstprzypisudolnego">
    <w:name w:val="tekst przypisu dolnego"/>
    <w:basedOn w:val="Normalny"/>
    <w:link w:val="Tekstprzypisudolnegoznak"/>
    <w:uiPriority w:val="99"/>
    <w:semiHidden/>
    <w:unhideWhenUsed/>
    <w:pPr>
      <w:spacing w:after="0" w:line="240" w:lineRule="auto"/>
    </w:pPr>
  </w:style>
  <w:style w:type="character" w:customStyle="1" w:styleId="Tekstprzypisudolnegoznak">
    <w:name w:val="Tekst przypisu dolnego (znak)"/>
    <w:basedOn w:val="Domylnaczcionkaakapitu"/>
    <w:link w:val="tekstprzypisudolnego"/>
    <w:uiPriority w:val="99"/>
    <w:semiHidden/>
    <w:rPr>
      <w:sz w:val="20"/>
    </w:rPr>
  </w:style>
  <w:style w:type="character" w:customStyle="1" w:styleId="Nagwek3znak">
    <w:name w:val="Nagłówek 3 (znak)"/>
    <w:basedOn w:val="Domylnaczcionkaakapitu"/>
    <w:link w:val="nagwek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Nagwek4znak">
    <w:name w:val="Nagłówek 4 (znak)"/>
    <w:basedOn w:val="Domylnaczcionkaakapitu"/>
    <w:link w:val="nagwek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Nagwek5znak">
    <w:name w:val="Nagłówek 5 (znak)"/>
    <w:basedOn w:val="Domylnaczcionkaakapitu"/>
    <w:link w:val="nagwek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Nagwek6znak">
    <w:name w:val="Nagłówek 6 (znak)"/>
    <w:basedOn w:val="Domylnaczcionkaakapitu"/>
    <w:link w:val="nagwek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Nagwek7znak">
    <w:name w:val="Nagłówek 7 (znak)"/>
    <w:basedOn w:val="Domylnaczcionkaakapitu"/>
    <w:link w:val="nagwek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(znak)"/>
    <w:basedOn w:val="Domylnaczcionkaakapitu"/>
    <w:link w:val="nagwek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(znak)"/>
    <w:basedOn w:val="Domylnaczcionkaakapitu"/>
    <w:link w:val="nagwek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im">
    <w:name w:val="HTML — akronim"/>
    <w:basedOn w:val="Domylnaczcionkaakapitu"/>
    <w:uiPriority w:val="99"/>
    <w:semiHidden/>
    <w:unhideWhenUsed/>
  </w:style>
  <w:style w:type="paragraph" w:customStyle="1" w:styleId="HTMLadres">
    <w:name w:val="HTML — adres"/>
    <w:basedOn w:val="Normalny"/>
    <w:link w:val="HTMLadresznak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znak">
    <w:name w:val="HTML — adres (znak)"/>
    <w:basedOn w:val="Domylnaczcionkaakapitu"/>
    <w:link w:val="HTMLadres"/>
    <w:uiPriority w:val="99"/>
    <w:semiHidden/>
    <w:rPr>
      <w:i/>
      <w:iCs/>
    </w:rPr>
  </w:style>
  <w:style w:type="character" w:customStyle="1" w:styleId="HTMLcytat">
    <w:name w:val="HTML — cytat"/>
    <w:basedOn w:val="Domylnaczcionkaakapitu"/>
    <w:uiPriority w:val="99"/>
    <w:semiHidden/>
    <w:unhideWhenUsed/>
    <w:rPr>
      <w:i/>
      <w:iCs/>
    </w:rPr>
  </w:style>
  <w:style w:type="character" w:customStyle="1" w:styleId="HTMLkod">
    <w:name w:val="HTML — kod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character" w:customStyle="1" w:styleId="HTMLdefinicja">
    <w:name w:val="HTML — definicja"/>
    <w:basedOn w:val="Domylnaczcionkaakapitu"/>
    <w:uiPriority w:val="99"/>
    <w:semiHidden/>
    <w:unhideWhenUsed/>
    <w:rPr>
      <w:i/>
      <w:iCs/>
    </w:rPr>
  </w:style>
  <w:style w:type="character" w:customStyle="1" w:styleId="HTMLklawiatura">
    <w:name w:val="HTML — klawiatura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paragraph" w:customStyle="1" w:styleId="HTMLwstpniesformatowany">
    <w:name w:val="HTML — wstępnie sformatowany"/>
    <w:basedOn w:val="Normalny"/>
    <w:link w:val="HTMLwstpniesformatowanyznak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wstpniesformatowanyznak">
    <w:name w:val="HTML — wstępnie sformatowany (znak)"/>
    <w:basedOn w:val="Domylnaczcionkaakapitu"/>
    <w:link w:val="HTMLwstpniesformatowany"/>
    <w:uiPriority w:val="99"/>
    <w:semiHidden/>
    <w:rPr>
      <w:rFonts w:ascii="Consolas" w:hAnsi="Consolas" w:cs="Consolas"/>
      <w:sz w:val="20"/>
    </w:rPr>
  </w:style>
  <w:style w:type="character" w:customStyle="1" w:styleId="HTMLprzykad">
    <w:name w:val="HTML — przykład"/>
    <w:basedOn w:val="Domylnaczcionkaakapitu"/>
    <w:uiPriority w:val="99"/>
    <w:semiHidden/>
    <w:unhideWhenUsed/>
    <w:rPr>
      <w:rFonts w:ascii="Consolas" w:hAnsi="Consolas" w:cs="Consolas"/>
      <w:sz w:val="24"/>
    </w:rPr>
  </w:style>
  <w:style w:type="character" w:customStyle="1" w:styleId="HTMLstaaszeroko">
    <w:name w:val="HTML — stała szerokość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character" w:customStyle="1" w:styleId="HTMLzmienna">
    <w:name w:val="HTML — zmienna"/>
    <w:basedOn w:val="Domylnaczcionkaakapitu"/>
    <w:uiPriority w:val="99"/>
    <w:semiHidden/>
    <w:unhideWhenUsed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646464" w:themeColor="hyperlink"/>
      <w:u w:val="single"/>
    </w:rPr>
  </w:style>
  <w:style w:type="paragraph" w:customStyle="1" w:styleId="indeks1">
    <w:name w:val="indeks 1"/>
    <w:basedOn w:val="Normalny"/>
    <w:next w:val="Normalny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indeks2">
    <w:name w:val="indeks 2"/>
    <w:basedOn w:val="Normalny"/>
    <w:next w:val="Normalny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indeks3">
    <w:name w:val="indeks 3"/>
    <w:basedOn w:val="Normalny"/>
    <w:next w:val="Normalny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indeks4">
    <w:name w:val="indeks 4"/>
    <w:basedOn w:val="Normalny"/>
    <w:next w:val="Normalny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indeks5">
    <w:name w:val="indeks 5"/>
    <w:basedOn w:val="Normalny"/>
    <w:next w:val="Normalny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indeks6">
    <w:name w:val="indeks 6"/>
    <w:basedOn w:val="Normalny"/>
    <w:next w:val="Normalny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indeks7">
    <w:name w:val="indeks 7"/>
    <w:basedOn w:val="Normalny"/>
    <w:next w:val="Normalny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indeks8">
    <w:name w:val="indeks 8"/>
    <w:basedOn w:val="Normalny"/>
    <w:next w:val="Normalny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indeks9">
    <w:name w:val="indeks 9"/>
    <w:basedOn w:val="Normalny"/>
    <w:next w:val="Normalny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nagwekindeksu">
    <w:name w:val="nagłówek indeksu"/>
    <w:basedOn w:val="Normalny"/>
    <w:next w:val="indeks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rPr>
      <w:b/>
      <w:bCs/>
      <w:i/>
      <w:iCs/>
      <w:color w:val="7E97AD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Pr>
      <w:b/>
      <w:bCs/>
      <w:i/>
      <w:iCs/>
      <w:color w:val="7E97AD" w:themeColor="accent1"/>
    </w:rPr>
  </w:style>
  <w:style w:type="character" w:styleId="Odwoanieintensywne">
    <w:name w:val="Intense Reference"/>
    <w:basedOn w:val="Domylnaczcionkaakapitu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Jasnasiatka">
    <w:name w:val="Light Grid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Jasnasiatkaakcent2">
    <w:name w:val="Light Grid Accent 2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Jasnasiatkaakcent3">
    <w:name w:val="Light Grid Accent 3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Jasnasiatkaakcent4">
    <w:name w:val="Light Grid Accent 4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Jasnasiatkaakcent5">
    <w:name w:val="Light Grid Accent 5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Jasnasiatkaakcent6">
    <w:name w:val="Light Grid Accent 6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Jasnalista">
    <w:name w:val="Light List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Jasnalistaakcent2">
    <w:name w:val="Light List Accent 2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Jasnalistaakcent3">
    <w:name w:val="Light List Accent 3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Jasnalistaakcent4">
    <w:name w:val="Light List Accent 4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Jasnalistaakcent5">
    <w:name w:val="Light List Accent 5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Jasnalistaakcent6">
    <w:name w:val="Light List Accent 6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Jasnecieniowanie">
    <w:name w:val="Light Shading"/>
    <w:basedOn w:val="Standardowy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Jasnecieniowanieakcent2">
    <w:name w:val="Light Shading Accent 2"/>
    <w:basedOn w:val="Standardowy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Jasnecieniowanieakcent3">
    <w:name w:val="Light Shading Accent 3"/>
    <w:basedOn w:val="Standardowy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Jasnecieniowanieakcent4">
    <w:name w:val="Light Shading Accent 4"/>
    <w:basedOn w:val="Standardowy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Jasnecieniowanieakcent5">
    <w:name w:val="Light Shading Accent 5"/>
    <w:basedOn w:val="Standardowy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numerwiersza">
    <w:name w:val="numer wiersza"/>
    <w:basedOn w:val="Domylnaczcionkaakapitu"/>
    <w:uiPriority w:val="99"/>
    <w:semiHidden/>
    <w:unhideWhenUsed/>
  </w:style>
  <w:style w:type="paragraph" w:styleId="Lista">
    <w:name w:val="List"/>
    <w:basedOn w:val="Normalny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pPr>
      <w:ind w:left="1800" w:hanging="360"/>
      <w:contextualSpacing/>
    </w:pPr>
  </w:style>
  <w:style w:type="paragraph" w:styleId="Listapunktowana">
    <w:name w:val="List Bullet"/>
    <w:basedOn w:val="Normalny"/>
    <w:uiPriority w:val="1"/>
    <w:unhideWhenUsed/>
    <w:qFormat/>
    <w:pPr>
      <w:numPr>
        <w:numId w:val="1"/>
      </w:numPr>
      <w:spacing w:after="40"/>
    </w:pPr>
  </w:style>
  <w:style w:type="paragraph" w:styleId="Listapunktowana2">
    <w:name w:val="List Bullet 2"/>
    <w:basedOn w:val="Normalny"/>
    <w:uiPriority w:val="99"/>
    <w:semiHidden/>
    <w:unhideWhenUsed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pPr>
      <w:numPr>
        <w:numId w:val="5"/>
      </w:numPr>
      <w:contextualSpacing/>
    </w:pPr>
  </w:style>
  <w:style w:type="paragraph" w:customStyle="1" w:styleId="Listakontynuacja">
    <w:name w:val="Lista — kontynuacja"/>
    <w:basedOn w:val="Normalny"/>
    <w:uiPriority w:val="99"/>
    <w:semiHidden/>
    <w:unhideWhenUsed/>
    <w:pPr>
      <w:spacing w:after="120"/>
      <w:ind w:left="360"/>
      <w:contextualSpacing/>
    </w:pPr>
  </w:style>
  <w:style w:type="paragraph" w:customStyle="1" w:styleId="Listakontynuacja2">
    <w:name w:val="Lista — kontynuacja 2"/>
    <w:basedOn w:val="Normalny"/>
    <w:uiPriority w:val="99"/>
    <w:semiHidden/>
    <w:unhideWhenUsed/>
    <w:pPr>
      <w:spacing w:after="120"/>
      <w:ind w:left="720"/>
      <w:contextualSpacing/>
    </w:pPr>
  </w:style>
  <w:style w:type="paragraph" w:customStyle="1" w:styleId="Listakontynuacja3">
    <w:name w:val="Lista — kontynuacja 3"/>
    <w:basedOn w:val="Normalny"/>
    <w:uiPriority w:val="99"/>
    <w:semiHidden/>
    <w:unhideWhenUsed/>
    <w:pPr>
      <w:spacing w:after="120"/>
      <w:ind w:left="1080"/>
      <w:contextualSpacing/>
    </w:pPr>
  </w:style>
  <w:style w:type="paragraph" w:customStyle="1" w:styleId="Listakontynuacja4">
    <w:name w:val="Lista — kontynuacja 4"/>
    <w:basedOn w:val="Normalny"/>
    <w:uiPriority w:val="99"/>
    <w:semiHidden/>
    <w:unhideWhenUsed/>
    <w:pPr>
      <w:spacing w:after="120"/>
      <w:ind w:left="1440"/>
      <w:contextualSpacing/>
    </w:pPr>
  </w:style>
  <w:style w:type="paragraph" w:customStyle="1" w:styleId="Listakontynuacja5">
    <w:name w:val="Lista — kontynuacja 5"/>
    <w:basedOn w:val="Normalny"/>
    <w:uiPriority w:val="99"/>
    <w:semiHidden/>
    <w:unhideWhenUsed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1"/>
    <w:unhideWhenUsed/>
    <w:qFormat/>
    <w:pPr>
      <w:numPr>
        <w:numId w:val="19"/>
      </w:numPr>
      <w:contextualSpacing/>
    </w:pPr>
  </w:style>
  <w:style w:type="paragraph" w:styleId="Listanumerowana2">
    <w:name w:val="List Number 2"/>
    <w:basedOn w:val="Normalny"/>
    <w:uiPriority w:val="1"/>
    <w:unhideWhenUsed/>
    <w:qFormat/>
    <w:pPr>
      <w:numPr>
        <w:ilvl w:val="1"/>
        <w:numId w:val="19"/>
      </w:numPr>
      <w:contextualSpacing/>
    </w:pPr>
  </w:style>
  <w:style w:type="paragraph" w:styleId="Listanumerowana3">
    <w:name w:val="List Number 3"/>
    <w:basedOn w:val="Normalny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numerowana4">
    <w:name w:val="List Number 4"/>
    <w:basedOn w:val="Normalny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numerowana5">
    <w:name w:val="List Number 5"/>
    <w:basedOn w:val="Normalny"/>
    <w:uiPriority w:val="18"/>
    <w:semiHidden/>
    <w:unhideWhenUsed/>
    <w:pPr>
      <w:numPr>
        <w:ilvl w:val="4"/>
        <w:numId w:val="19"/>
      </w:numPr>
      <w:contextualSpacing/>
    </w:pPr>
  </w:style>
  <w:style w:type="paragraph" w:styleId="Akapitzlist">
    <w:name w:val="List Paragraph"/>
    <w:basedOn w:val="Normalny"/>
    <w:uiPriority w:val="34"/>
    <w:unhideWhenUsed/>
    <w:pPr>
      <w:ind w:left="720"/>
      <w:contextualSpacing/>
    </w:pPr>
  </w:style>
  <w:style w:type="paragraph" w:customStyle="1" w:styleId="makro">
    <w:name w:val="makro"/>
    <w:link w:val="Tekstmakraznak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kstmakraznak">
    <w:name w:val="Tekst makra (znak)"/>
    <w:basedOn w:val="Domylnaczcionkaakapitu"/>
    <w:link w:val="makro"/>
    <w:uiPriority w:val="99"/>
    <w:semiHidden/>
    <w:rPr>
      <w:rFonts w:ascii="Consolas" w:hAnsi="Consolas" w:cs="Consolas"/>
      <w:sz w:val="20"/>
    </w:rPr>
  </w:style>
  <w:style w:type="table" w:styleId="redniasiatka1">
    <w:name w:val="Medium Grid 1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redniasiatka1akcent2">
    <w:name w:val="Medium Grid 1 Accent 2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redniasiatka1akcent3">
    <w:name w:val="Medium Grid 1 Accent 3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redniasiatka1akcent4">
    <w:name w:val="Medium Grid 1 Accent 4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redniasiatka1akcent5">
    <w:name w:val="Medium Grid 1 Accent 5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redniasiatka1akcent6">
    <w:name w:val="Medium Grid 1 Accent 6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redniasiatka2">
    <w:name w:val="Medium Grid 2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redniasiatka3akcent2">
    <w:name w:val="Medium Grid 3 Accent 2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redniasiatka3akcent3">
    <w:name w:val="Medium Grid 3 Accent 3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redniasiatka3akcent4">
    <w:name w:val="Medium Grid 3 Accent 4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redniasiatka3akcent5">
    <w:name w:val="Medium Grid 3 Accent 5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redniasiatka3akcent6">
    <w:name w:val="Medium Grid 3 Accent 6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rednialista1">
    <w:name w:val="Medium List 1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rednialista1akcent2">
    <w:name w:val="Medium List 1 Accent 2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rednialista1akcent3">
    <w:name w:val="Medium List 1 Accent 3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rednialista1akcent4">
    <w:name w:val="Medium List 1 Accent 4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rednialista1akcent5">
    <w:name w:val="Medium List 1 Accent 5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rednialista1akcent6">
    <w:name w:val="Medium List 1 Accent 6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rednialista2">
    <w:name w:val="Medium List 2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alnysieWeb">
    <w:name w:val="Normalny (sieć Web)"/>
    <w:basedOn w:val="Normalny"/>
    <w:uiPriority w:val="99"/>
    <w:semiHidden/>
    <w:unhideWhenUsed/>
    <w:rPr>
      <w:rFonts w:ascii="Times New Roman" w:hAnsi="Times New Roman" w:cs="Times New Roman"/>
      <w:sz w:val="24"/>
    </w:rPr>
  </w:style>
  <w:style w:type="paragraph" w:styleId="Wcicienormalne">
    <w:name w:val="Normal Indent"/>
    <w:basedOn w:val="Normalny"/>
    <w:uiPriority w:val="99"/>
    <w:semiHidden/>
    <w:unhideWhenUsed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</w:style>
  <w:style w:type="character" w:customStyle="1" w:styleId="numerstrony">
    <w:name w:val="numer strony"/>
    <w:basedOn w:val="Domylnaczcionkaakapitu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Pr>
      <w:rFonts w:ascii="Consolas" w:hAnsi="Consolas" w:cs="Consolas"/>
      <w:sz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</w:style>
  <w:style w:type="paragraph" w:styleId="Podpis0">
    <w:name w:val="Signature"/>
    <w:basedOn w:val="Normalny"/>
    <w:link w:val="PodpisZnak"/>
    <w:uiPriority w:val="9"/>
    <w:unhideWhenUsed/>
    <w:qFormat/>
    <w:pPr>
      <w:spacing w:before="720" w:after="0" w:line="312" w:lineRule="auto"/>
      <w:contextualSpacing/>
    </w:pPr>
  </w:style>
  <w:style w:type="character" w:customStyle="1" w:styleId="PodpisZnak">
    <w:name w:val="Podpis Znak"/>
    <w:basedOn w:val="Domylnaczcionkaakapitu"/>
    <w:link w:val="Podpis0"/>
    <w:uiPriority w:val="9"/>
    <w:rPr>
      <w:kern w:val="20"/>
    </w:rPr>
  </w:style>
  <w:style w:type="character" w:styleId="Pogrubienie">
    <w:name w:val="Strong"/>
    <w:basedOn w:val="Domylnaczcionkaakapitu"/>
    <w:uiPriority w:val="1"/>
    <w:unhideWhenUsed/>
    <w:qFormat/>
    <w:rPr>
      <w:b/>
      <w:bCs/>
    </w:rPr>
  </w:style>
  <w:style w:type="paragraph" w:styleId="Podtytu">
    <w:name w:val="Subtitle"/>
    <w:basedOn w:val="Normalny"/>
    <w:next w:val="Normalny"/>
    <w:link w:val="PodtytuZnak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PodtytuZnak">
    <w:name w:val="Podtytuł Znak"/>
    <w:basedOn w:val="Domylnaczcionkaakapitu"/>
    <w:link w:val="Podtytu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Wyrnieniedelikatne">
    <w:name w:val="Subtle Emphasis"/>
    <w:basedOn w:val="Domylnaczcionkaakapitu"/>
    <w:uiPriority w:val="19"/>
    <w:semiHidden/>
    <w:unhideWhenUsed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aEfekty3W1">
    <w:name w:val="Tabela — Efekty 3W 1"/>
    <w:basedOn w:val="Standardowy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2">
    <w:name w:val="Tabela — Efekty 3W 2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3">
    <w:name w:val="Tabela — Efekty 3W 3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1">
    <w:name w:val="Tabela — Klasyczny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2">
    <w:name w:val="Tabela — Klasyczny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3">
    <w:name w:val="Tabela — Klasyczny 3"/>
    <w:basedOn w:val="Standardowy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4">
    <w:name w:val="Tabela — Klasyczny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1">
    <w:name w:val="Tabela — Kolorowy 1"/>
    <w:basedOn w:val="Standardowy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2">
    <w:name w:val="Tabela — Kolorowy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3">
    <w:name w:val="Tabela — Kolorowy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Kolumny1">
    <w:name w:val="Tabela — Kolumny 1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2">
    <w:name w:val="Tabela — Kolumny 2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3">
    <w:name w:val="Tabela — Kolumny 3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4">
    <w:name w:val="Tabela — Kolumny 4"/>
    <w:basedOn w:val="Standardowy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aKolumny5">
    <w:name w:val="Tabela — Kolumny 5"/>
    <w:basedOn w:val="Standardowy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Wspczesny">
    <w:name w:val="Tabela — Współczesny"/>
    <w:basedOn w:val="Standardowy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cki">
    <w:name w:val="Tabela — Elegancki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1">
    <w:name w:val="Tabela — Siatka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2">
    <w:name w:val="Tabela — Siatka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3">
    <w:name w:val="Tabela — Siatka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4">
    <w:name w:val="Tabela — Siatka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5">
    <w:name w:val="Tabela — Siatka 5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6">
    <w:name w:val="Tabela — Siatka 6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7">
    <w:name w:val="Tabela — Siatka 7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8">
    <w:name w:val="Tabela — Siatka 8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1">
    <w:name w:val="Tabela — Lista 1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2">
    <w:name w:val="Tabela — Lista 2"/>
    <w:basedOn w:val="Standardowy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3">
    <w:name w:val="Tabela — Lista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4">
    <w:name w:val="Tabela — Lista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aLista5">
    <w:name w:val="Tabela — Lista 5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6">
    <w:name w:val="Tabela — Lista 6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aLista7">
    <w:name w:val="Tabela — Lista 7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aLista8">
    <w:name w:val="Tabela — Lista 8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wykazrde">
    <w:name w:val="wykaz źródeł"/>
    <w:basedOn w:val="Normalny"/>
    <w:next w:val="Normalny"/>
    <w:uiPriority w:val="99"/>
    <w:semiHidden/>
    <w:unhideWhenUsed/>
    <w:pPr>
      <w:spacing w:after="0"/>
      <w:ind w:left="220" w:hanging="220"/>
    </w:pPr>
  </w:style>
  <w:style w:type="paragraph" w:customStyle="1" w:styleId="spisilustracji">
    <w:name w:val="spis ilustracji"/>
    <w:basedOn w:val="Normalny"/>
    <w:next w:val="Normalny"/>
    <w:uiPriority w:val="99"/>
    <w:semiHidden/>
    <w:unhideWhenUsed/>
    <w:pPr>
      <w:spacing w:after="0"/>
    </w:pPr>
  </w:style>
  <w:style w:type="table" w:customStyle="1" w:styleId="TabelaProfesjonalny">
    <w:name w:val="Tabela — Profesjonalny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Prosty1">
    <w:name w:val="Tabela — Prosty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2">
    <w:name w:val="Tabela — Prosty 2"/>
    <w:basedOn w:val="Standardowy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3">
    <w:name w:val="Tabela — Prosty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Delikatny1">
    <w:name w:val="Tabela — Delikatny 1"/>
    <w:basedOn w:val="Standardowy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likatny2">
    <w:name w:val="Tabela — Delikatny 2"/>
    <w:basedOn w:val="Standardowy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Motyw">
    <w:name w:val="Tabela — Motyw"/>
    <w:basedOn w:val="Standardowy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eWeb1">
    <w:name w:val="Tabela — Sieć Web 1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2">
    <w:name w:val="Tabela — Sieć Web 2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3">
    <w:name w:val="Tabela — Sieć Web 3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gwekwykazurde">
    <w:name w:val="nagłówek wykazu źródeł"/>
    <w:basedOn w:val="Normalny"/>
    <w:next w:val="Normalny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pistreci1">
    <w:name w:val="spis treści 1"/>
    <w:basedOn w:val="Normalny"/>
    <w:next w:val="Normalny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spistreci2">
    <w:name w:val="spis treści 2"/>
    <w:basedOn w:val="Normalny"/>
    <w:next w:val="Normalny"/>
    <w:autoRedefine/>
    <w:uiPriority w:val="39"/>
    <w:unhideWhenUsed/>
    <w:pPr>
      <w:spacing w:after="100"/>
      <w:ind w:left="220"/>
    </w:pPr>
  </w:style>
  <w:style w:type="paragraph" w:customStyle="1" w:styleId="spistreci3">
    <w:name w:val="spis treści 3"/>
    <w:basedOn w:val="Normalny"/>
    <w:next w:val="Normalny"/>
    <w:autoRedefine/>
    <w:uiPriority w:val="39"/>
    <w:semiHidden/>
    <w:unhideWhenUsed/>
    <w:pPr>
      <w:spacing w:after="100"/>
      <w:ind w:left="440"/>
    </w:pPr>
  </w:style>
  <w:style w:type="paragraph" w:customStyle="1" w:styleId="spistreci4">
    <w:name w:val="spis treści 4"/>
    <w:basedOn w:val="Normalny"/>
    <w:next w:val="Normalny"/>
    <w:autoRedefine/>
    <w:uiPriority w:val="39"/>
    <w:semiHidden/>
    <w:unhideWhenUsed/>
    <w:pPr>
      <w:spacing w:after="100"/>
      <w:ind w:left="660"/>
    </w:pPr>
  </w:style>
  <w:style w:type="paragraph" w:customStyle="1" w:styleId="spistreci5">
    <w:name w:val="spis treści 5"/>
    <w:basedOn w:val="Normalny"/>
    <w:next w:val="Normalny"/>
    <w:autoRedefine/>
    <w:uiPriority w:val="39"/>
    <w:semiHidden/>
    <w:unhideWhenUsed/>
    <w:pPr>
      <w:spacing w:after="100"/>
      <w:ind w:left="880"/>
    </w:pPr>
  </w:style>
  <w:style w:type="paragraph" w:customStyle="1" w:styleId="spistreci6">
    <w:name w:val="spis treści 6"/>
    <w:basedOn w:val="Normalny"/>
    <w:next w:val="Normalny"/>
    <w:autoRedefine/>
    <w:uiPriority w:val="39"/>
    <w:semiHidden/>
    <w:unhideWhenUsed/>
    <w:pPr>
      <w:spacing w:after="100"/>
      <w:ind w:left="1100"/>
    </w:pPr>
  </w:style>
  <w:style w:type="paragraph" w:customStyle="1" w:styleId="spistreci7">
    <w:name w:val="spis treści 7"/>
    <w:basedOn w:val="Normalny"/>
    <w:next w:val="Normalny"/>
    <w:autoRedefine/>
    <w:uiPriority w:val="39"/>
    <w:semiHidden/>
    <w:unhideWhenUsed/>
    <w:pPr>
      <w:spacing w:after="100"/>
      <w:ind w:left="1320"/>
    </w:pPr>
  </w:style>
  <w:style w:type="paragraph" w:customStyle="1" w:styleId="spistreci8">
    <w:name w:val="spis treści 8"/>
    <w:basedOn w:val="Normalny"/>
    <w:next w:val="Normalny"/>
    <w:autoRedefine/>
    <w:uiPriority w:val="39"/>
    <w:semiHidden/>
    <w:unhideWhenUsed/>
    <w:pPr>
      <w:spacing w:after="100"/>
      <w:ind w:left="1540"/>
    </w:pPr>
  </w:style>
  <w:style w:type="paragraph" w:customStyle="1" w:styleId="spistreci9">
    <w:name w:val="spis treści 9"/>
    <w:basedOn w:val="Normalny"/>
    <w:next w:val="Normalny"/>
    <w:autoRedefine/>
    <w:uiPriority w:val="39"/>
    <w:semiHidden/>
    <w:unhideWhenUsed/>
    <w:pPr>
      <w:spacing w:after="100"/>
      <w:ind w:left="1760"/>
    </w:pPr>
  </w:style>
  <w:style w:type="paragraph" w:styleId="Nagwekspisutreci">
    <w:name w:val="TOC Heading"/>
    <w:basedOn w:val="nagwek10"/>
    <w:next w:val="Normalny"/>
    <w:uiPriority w:val="39"/>
    <w:unhideWhenUsed/>
    <w:qFormat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customStyle="1" w:styleId="Nagwektabeli">
    <w:name w:val="Nagłówek tabeli"/>
    <w:basedOn w:val="Normalny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ksttabeliliczbydziesitne">
    <w:name w:val="Tekst tabeli (liczby dziesiętne)"/>
    <w:basedOn w:val="Normalny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sowa">
    <w:name w:val="Tabela finansowa"/>
    <w:basedOn w:val="Standardowy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ortroczny">
    <w:name w:val="Raport roczny"/>
    <w:uiPriority w:val="99"/>
    <w:pPr>
      <w:numPr>
        <w:numId w:val="17"/>
      </w:numPr>
    </w:pPr>
  </w:style>
  <w:style w:type="paragraph" w:customStyle="1" w:styleId="Streszczenie">
    <w:name w:val="Streszczenie"/>
    <w:basedOn w:val="Normalny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ksttabeli">
    <w:name w:val="Tekst tabeli"/>
    <w:basedOn w:val="Normalny"/>
    <w:uiPriority w:val="9"/>
    <w:qFormat/>
    <w:pPr>
      <w:spacing w:before="60" w:after="60" w:line="240" w:lineRule="auto"/>
      <w:ind w:left="144" w:right="144"/>
    </w:pPr>
  </w:style>
  <w:style w:type="paragraph" w:customStyle="1" w:styleId="Odwrconynagwektabeli">
    <w:name w:val="Odwrócony nagłówek tabeli"/>
    <w:basedOn w:val="Normalny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Nagwekcieniowany">
    <w:name w:val="Nagłówek cieniowany"/>
    <w:basedOn w:val="Normalny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istreci10">
    <w:name w:val="toc 1"/>
    <w:basedOn w:val="Normalny"/>
    <w:next w:val="Normalny"/>
    <w:autoRedefine/>
    <w:uiPriority w:val="39"/>
    <w:unhideWhenUsed/>
    <w:rsid w:val="00060A6F"/>
    <w:pPr>
      <w:spacing w:after="100"/>
    </w:pPr>
  </w:style>
  <w:style w:type="paragraph" w:styleId="Spistreci20">
    <w:name w:val="toc 2"/>
    <w:basedOn w:val="Normalny"/>
    <w:next w:val="Normalny"/>
    <w:autoRedefine/>
    <w:uiPriority w:val="39"/>
    <w:unhideWhenUsed/>
    <w:rsid w:val="00060A6F"/>
    <w:pPr>
      <w:spacing w:after="100"/>
      <w:ind w:left="200"/>
    </w:pPr>
  </w:style>
  <w:style w:type="paragraph" w:styleId="Nagwek0">
    <w:name w:val="header"/>
    <w:basedOn w:val="Normalny"/>
    <w:link w:val="Nagwek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0">
    <w:name w:val="Nagłówek Znak"/>
    <w:basedOn w:val="Domylnaczcionkaakapitu"/>
    <w:link w:val="Nagwek0"/>
    <w:uiPriority w:val="99"/>
    <w:rsid w:val="00BB4C7D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0">
    <w:name w:val="Stopka Znak"/>
    <w:basedOn w:val="Domylnaczcionkaakapitu"/>
    <w:link w:val="Stopka0"/>
    <w:uiPriority w:val="99"/>
    <w:rsid w:val="00BB4C7D"/>
    <w:rPr>
      <w:kern w:val="20"/>
    </w:rPr>
  </w:style>
  <w:style w:type="paragraph" w:customStyle="1" w:styleId="Bezodstpw1">
    <w:name w:val="Bez odstępów1"/>
    <w:link w:val="Bezodstpwznak0"/>
    <w:uiPriority w:val="1"/>
    <w:qFormat/>
    <w:rsid w:val="00E0770B"/>
    <w:pPr>
      <w:spacing w:after="0" w:line="240" w:lineRule="auto"/>
    </w:pPr>
  </w:style>
  <w:style w:type="character" w:customStyle="1" w:styleId="Pogrubienie1">
    <w:name w:val="Pogrubienie1"/>
    <w:basedOn w:val="Domylnaczcionkaakapitu"/>
    <w:uiPriority w:val="1"/>
    <w:unhideWhenUsed/>
    <w:qFormat/>
    <w:rsid w:val="00E0770B"/>
    <w:rPr>
      <w:b/>
      <w:bCs/>
    </w:rPr>
  </w:style>
  <w:style w:type="paragraph" w:customStyle="1" w:styleId="Podtytu1">
    <w:name w:val="Podtytuł1"/>
    <w:basedOn w:val="Normalny"/>
    <w:next w:val="Normalny"/>
    <w:link w:val="Podtytuznak0"/>
    <w:uiPriority w:val="19"/>
    <w:unhideWhenUsed/>
    <w:qFormat/>
    <w:rsid w:val="00E0770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  <w:szCs w:val="64"/>
    </w:rPr>
  </w:style>
  <w:style w:type="character" w:customStyle="1" w:styleId="Podtytuznak0">
    <w:name w:val="Podtytuł (znak)"/>
    <w:basedOn w:val="Domylnaczcionkaakapitu"/>
    <w:link w:val="Podtytu1"/>
    <w:uiPriority w:val="19"/>
    <w:rsid w:val="00E0770B"/>
    <w:rPr>
      <w:rFonts w:asciiTheme="majorHAnsi" w:eastAsiaTheme="majorEastAsia" w:hAnsiTheme="majorHAnsi" w:cstheme="majorBidi"/>
      <w:caps/>
      <w:color w:val="7E97AD" w:themeColor="accent1"/>
      <w:kern w:val="20"/>
      <w:sz w:val="64"/>
      <w:szCs w:val="64"/>
      <w:lang w:val="pl-PL"/>
    </w:rPr>
  </w:style>
  <w:style w:type="paragraph" w:customStyle="1" w:styleId="Tytu1">
    <w:name w:val="Tytuł1"/>
    <w:basedOn w:val="Normalny"/>
    <w:next w:val="Normalny"/>
    <w:link w:val="Tytuznak0"/>
    <w:uiPriority w:val="19"/>
    <w:unhideWhenUsed/>
    <w:qFormat/>
    <w:rsid w:val="00E0770B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14:ligatures w14:val="standardContextual"/>
    </w:rPr>
  </w:style>
  <w:style w:type="character" w:customStyle="1" w:styleId="Tytuznak0">
    <w:name w:val="Tytuł (znak)"/>
    <w:basedOn w:val="Domylnaczcionkaakapitu"/>
    <w:link w:val="Tytu1"/>
    <w:uiPriority w:val="19"/>
    <w:rsid w:val="00E0770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:shd w:val="clear" w:color="auto" w:fill="7E97AD" w:themeFill="accent1"/>
      <w:lang w:val="pl-PL"/>
      <w14:ligatures w14:val="standardContextual"/>
    </w:rPr>
  </w:style>
  <w:style w:type="character" w:customStyle="1" w:styleId="Bezodstpwznak0">
    <w:name w:val="Bez odstępów (znak)"/>
    <w:basedOn w:val="Domylnaczcionkaakapitu"/>
    <w:link w:val="Bezodstpw1"/>
    <w:uiPriority w:val="1"/>
    <w:rsid w:val="00E0770B"/>
    <w:rPr>
      <w:lang w:val="pl-PL"/>
    </w:rPr>
  </w:style>
  <w:style w:type="character" w:customStyle="1" w:styleId="Nagwek1Znak">
    <w:name w:val="Nagłówek 1 Znak"/>
    <w:basedOn w:val="Domylnaczcionkaakapitu"/>
    <w:link w:val="Nagwek1"/>
    <w:rsid w:val="00C41594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2C95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table" w:styleId="Tabelasiatki5ciemna">
    <w:name w:val="Grid Table 5 Dark"/>
    <w:basedOn w:val="Standardowy"/>
    <w:uiPriority w:val="50"/>
    <w:rsid w:val="001C4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7kolorowa">
    <w:name w:val="Grid Table 7 Colorful"/>
    <w:basedOn w:val="Standardowy"/>
    <w:uiPriority w:val="52"/>
    <w:rsid w:val="001C49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-Profesjonalny">
    <w:name w:val="Table Professional"/>
    <w:basedOn w:val="Standardowy"/>
    <w:uiPriority w:val="99"/>
    <w:rsid w:val="001C49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hwr.org/project/fmc-adc-100m14b4cha/wikis/home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sinara-hw/Fast_Servo/wiki/Requirement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spreadsheets/d/1_hZ97hf2xaO5iiprr2quBoDU6UxvHmOqcvnQKTeb41w/edit?usp=shar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j0nTGpnnnBx4UXwtZlGYXvdnvVj7PuF5h2WQjEc7hA4/edit?usp=sharing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A6bej79ME2-iZyJ6t_FZ-XkVyk64ExRZh2uJX7Lg3b4/edit?usp=sharing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5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Opracowanie  schematów i PCB modułu EEM z układem FPGA </Abstract>
  <CompanyAddress>Romera 10/39 02-784</CompanyAddress>
  <CompanyPhone>602643254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B0CBC43-9CAD-4F8F-97E8-967A5D3BA2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8BBD-8207-4DAB-97D4-97950582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0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RAPORT I</vt:lpstr>
      <vt:lpstr/>
      <vt:lpstr>Dla naszych udziałowców</vt:lpstr>
      <vt:lpstr>    Najważniejsze informacje strategiczne</vt:lpstr>
      <vt:lpstr>    Najważniejsze informacje finansowe</vt:lpstr>
      <vt:lpstr>    Najważniejsze informacje dot. działalności operacyjnej</vt:lpstr>
      <vt:lpstr>    Perspektywy</vt:lpstr>
      <vt:lpstr>Podsumowanie finansowe</vt:lpstr>
      <vt:lpstr>Zestawienia finansowe</vt:lpstr>
      <vt:lpstr>    Zestawienie sytuacji finansowej</vt:lpstr>
      <vt:lpstr>    Zestawienie pełnych przychodów (rachunek zysków i strat)</vt:lpstr>
      <vt:lpstr>    Zestawienie zmian w kapitale własnym</vt:lpstr>
      <vt:lpstr>    Zestawienie przepływów gotówkowych</vt:lpstr>
      <vt:lpstr>Uwagi do zestawień finansowych</vt:lpstr>
      <vt:lpstr>    Konta</vt:lpstr>
      <vt:lpstr>    Zadłużenie</vt:lpstr>
      <vt:lpstr>    Zasada kontynuacji działania</vt:lpstr>
      <vt:lpstr>    Zobowiązania warunkowe</vt:lpstr>
      <vt:lpstr>    Do zapamiętania</vt:lpstr>
      <vt:lpstr>Raport niezależnego audytora</vt:lpstr>
      <vt:lpstr>Informacje o kontakcie</vt:lpstr>
      <vt:lpstr>Informacje o firmie</vt:lpstr>
    </vt:vector>
  </TitlesOfParts>
  <Company>Piotr Zdunek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I</dc:title>
  <dc:creator>Piotr Zdunek</dc:creator>
  <cp:keywords/>
  <cp:lastModifiedBy>Piotr Zdunek</cp:lastModifiedBy>
  <cp:revision>2</cp:revision>
  <cp:lastPrinted>2020-02-25T18:32:00Z</cp:lastPrinted>
  <dcterms:created xsi:type="dcterms:W3CDTF">2020-02-25T23:45:00Z</dcterms:created>
  <dcterms:modified xsi:type="dcterms:W3CDTF">2020-02-25T23:45:00Z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