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一期项目产品：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Web反馈系统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实验课教学数据库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大数据分析结论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二期项目产品：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实验课内容检索系统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抽象智能算法(论文)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调查问卷的目的：</w:t>
      </w:r>
      <w:r>
        <w:rPr>
          <w:rFonts w:hint="eastAsia"/>
          <w:lang w:val="en-US" w:eastAsia="zh-CN"/>
        </w:rPr>
        <w:t>(对应web系统的功能)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实验寻求帮助的方式</w:t>
      </w:r>
      <w:r>
        <w:rPr>
          <w:rFonts w:hint="eastAsia"/>
          <w:lang w:val="en-US" w:eastAsia="zh-CN"/>
        </w:rPr>
        <w:t>(完善电子提问功能)-即时电子提问功能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反馈学习情况的问题设置(实验仪器使用情况和实验课学习情况)-延时实验情况反馈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了解同学在实验课教学中的需求，尽可能加到</w:t>
      </w:r>
      <w:r>
        <w:rPr>
          <w:rFonts w:hint="eastAsia"/>
          <w:lang w:val="en-US" w:eastAsia="zh-CN"/>
        </w:rPr>
        <w:t>Web系统中(产品调研)-附加功能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Web系统应当包括：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即时电子提问功能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提问给老师、TA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寻求已经做完的同学帮助、可加分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延时实验情况反馈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教学内容给老师  延时类：老师这节课这个是难点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仪器问题反馈 延时类：这节课实验仪器的问题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即时类：助理这里的仪器有问题--快来搞掂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即时类：老师没讲清楚--再讲一遍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______(附加功能)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课外社群：学习交流、通知，物品问题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数据库应当包括：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D4979"/>
    <w:rsid w:val="183B340E"/>
    <w:rsid w:val="79B435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Administrator.MICROSO-UK17SE3</dc:creator>
  <cp:lastModifiedBy>53121</cp:lastModifiedBy>
  <dcterms:modified xsi:type="dcterms:W3CDTF">2018-03-22T11:49:35Z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