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326" w14:paraId="56E304E4" w14:textId="77777777" w:rsidTr="00CB3F4A">
        <w:tc>
          <w:tcPr>
            <w:tcW w:w="8834" w:type="dxa"/>
            <w:shd w:val="clear" w:color="auto" w:fill="BFBFBF" w:themeFill="background1" w:themeFillShade="BF"/>
          </w:tcPr>
          <w:p w14:paraId="7A9C3D27" w14:textId="77777777" w:rsidR="004E5326" w:rsidRPr="00527988" w:rsidRDefault="004E5326" w:rsidP="00CB3F4A">
            <w:pPr>
              <w:pStyle w:val="a8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4E5326" w14:paraId="45E7F411" w14:textId="77777777" w:rsidTr="00CB3F4A">
        <w:tc>
          <w:tcPr>
            <w:tcW w:w="8834" w:type="dxa"/>
            <w:shd w:val="clear" w:color="auto" w:fill="BFBFBF" w:themeFill="background1" w:themeFillShade="BF"/>
          </w:tcPr>
          <w:p w14:paraId="5E3F8541" w14:textId="77777777" w:rsidR="004E5326" w:rsidRDefault="004E5326" w:rsidP="00CB3F4A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</w:p>
        </w:tc>
      </w:tr>
      <w:tr w:rsidR="004E5326" w14:paraId="66B5D101" w14:textId="77777777" w:rsidTr="00CB3F4A">
        <w:tc>
          <w:tcPr>
            <w:tcW w:w="8834" w:type="dxa"/>
            <w:shd w:val="clear" w:color="auto" w:fill="auto"/>
          </w:tcPr>
          <w:p w14:paraId="3EE8CADA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数据预处理</w:t>
            </w:r>
          </w:p>
          <w:p w14:paraId="03BAE04B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"../data/attachments2.csv"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to_datetime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销售量按日期合并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iterrows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#print(df_sum.loc[index])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else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销售额按日期合并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iterrows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#print(df_sum.loc[index])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元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else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元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销售额按日期单品合并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333B6195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081B5DC9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CE99488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spellStart"/>
            <w:proofErr w:type="gramEnd"/>
            <w:r w:rsidRPr="00881007">
              <w:rPr>
                <w:sz w:val="20"/>
                <w:szCs w:val="20"/>
              </w:rPr>
              <w:t>Kmeans</w:t>
            </w:r>
            <w:proofErr w:type="spellEnd"/>
            <w:r w:rsidRPr="00881007">
              <w:rPr>
                <w:sz w:val="20"/>
                <w:szCs w:val="20"/>
              </w:rPr>
              <w:t>预测</w:t>
            </w:r>
          </w:p>
          <w:p w14:paraId="47F3D4D6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cluster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km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n_clusters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random_state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666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无监督学习，拟合的时候不需要样本标签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预测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metrics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calinski_harabasz_score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calinski_harabasz_score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rename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{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聚类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})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#print(y_predict)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'../data/Kmeans/'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'Kmeans.csv'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cluster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SEE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CH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km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n_clusters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random_state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666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无监督学习，拟合的时候不需要样本标签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预测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SEE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inertia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_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metrics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calinski_harabasz_score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CH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calinski_harabasz_score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rename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{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聚类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})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#print(y_predict)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y_predict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'../data/Kmeans/'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'Kmeans.csv'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'SSE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随聚类数量变化的折线图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linewidth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3.0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LineChart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'SSE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随聚类数量变化的折线图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'CH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随聚类数量变化的折线图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CH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linewidth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3.0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LineChart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'CH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随聚类数量变化的折线图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#print(SEE)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#print(CH)</w:t>
            </w:r>
          </w:p>
          <w:p w14:paraId="7038EEC1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532C5A39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678E1D23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Pearson相关性</w:t>
            </w:r>
          </w:p>
          <w:p w14:paraId="5200BF26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lastRenderedPageBreak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method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pearson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absolute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'../data/corr/'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'corr.csv'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matplotlib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Blues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ax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add_subplot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111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map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imshow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interpolation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'nearest'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vmin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vmax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'correlation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coefficient--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headmap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set_yticks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set_yticklabels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set_xticklabels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colorbar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map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'corr.jpg'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</w:p>
          <w:p w14:paraId="01B2032E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25309E2E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55311378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折线图绘制</w:t>
            </w:r>
          </w:p>
          <w:p w14:paraId="56C4BB62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/representative/"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'.xlsx'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header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None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apply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lambda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axis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#print(temp)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ax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gca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#ax.xaxis.set_major_formatter(mdates.DateFormatter('%Y-%m'))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xaxis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set_major_locator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MonthLocator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interval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代理单品占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下的销售量百分比随着时间变化而变化的折线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handles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Category_proportion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#print(Category_proportion)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Category_proportion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生成图例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/Types/'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代理单品占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下的销售量百分比随着时间变化而变化的折线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</w:p>
          <w:p w14:paraId="545581CE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6F61A88E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08C3EEF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主成分分析</w:t>
            </w:r>
          </w:p>
          <w:p w14:paraId="6F57074D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RANK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6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6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lastRenderedPageBreak/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'Rank'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/representative/"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'.xlsx'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header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None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number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number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#print(temp)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对每一列标准化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创建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StandardScaler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对象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preprocessing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StandardScaler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scaler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StandardScaler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对每一列进行标准化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decomposition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PCA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PCA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n_components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RANK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'Rank'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pca_matric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转置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pca_matric_T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pca_matric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explained_variance_ratio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_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weight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pca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explained_variance_ratio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_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COV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1.000914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#print(COV)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'../data/Kmeans/'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'COV.csv'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linalg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特征值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特征向量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ww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RANK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'Rank'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tolist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权值相加为：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向量为：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weight_sum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归一化后为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w_sum_nor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w_sum_nor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emotion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matrix_np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temp_standardized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加权降维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#print(matrix_np_T[i])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matrix_np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w_sum_nor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emotion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/representative/'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method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pearson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absolute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'../data/corr/'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'AllTypesCorr.csv'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matplotlib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cm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Blues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ax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add_subplot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111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br/>
              <w:t>map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imshow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interpolation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'nearest'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cmap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vmin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vmax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'All Types Correlation coefficient Heatmap'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set_yticks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set_yticklabels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set_xticklabels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corr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colorbar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map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corr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'AllTypesCorr.jpg'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</w:p>
          <w:p w14:paraId="78C002D0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7938F0DA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87CCED0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饼状图</w:t>
            </w:r>
          </w:p>
          <w:p w14:paraId="0716BF88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sum_per_column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sum_per_column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sum_per_column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sum_per_column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matplotlib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60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数据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labels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columns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sizes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colors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rainbow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colormaps: Paired, autumn, rainbow,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gray,spring,Darks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patches, texts,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autotexts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=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ax.pie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(sizes, labels=labels,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autopct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='%1.0f%%',shadow=False,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startangle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=170, colors=colors)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绘制饼图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pie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labels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colors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colors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autopct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'%1.1f%%'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loc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'best'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设置图表标题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各单品销售量占比图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piecharts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'PieChartNew.jpg'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显示图表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#plt.show()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piecharts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0EBE8034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lastRenderedPageBreak/>
              <w:t>Python</w:t>
            </w:r>
          </w:p>
          <w:p w14:paraId="3D48FC6B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3408712F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</w:t>
            </w:r>
            <w:proofErr w:type="gramStart"/>
            <w:r w:rsidRPr="00881007">
              <w:rPr>
                <w:sz w:val="20"/>
                <w:szCs w:val="20"/>
              </w:rPr>
              <w:t>一</w:t>
            </w:r>
            <w:proofErr w:type="gramEnd"/>
            <w:r w:rsidRPr="00881007">
              <w:rPr>
                <w:sz w:val="20"/>
                <w:szCs w:val="20"/>
              </w:rPr>
              <w:t>品类折线图绘制</w:t>
            </w:r>
          </w:p>
          <w:p w14:paraId="42EAE985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apply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lambda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axis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fig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ax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gca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#ax.xaxis.set_major_formatter(mdates.DateFormatter('%Y-%m'))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xaxis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set_major_locator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MonthLocator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interval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各品类销售量百分比随着时间变化而变化的折线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Kmeans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/representative/"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'.xlsx'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header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None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break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apply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lambda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axis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#print(temp)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Category_proportion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#print(Category_proportion)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Category_proportion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生成图例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TypesInAll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各品类销售量百分比随着时间变化而变化的折线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df_types_sum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销售量按日期品类合并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matplotlib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数据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labels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sizes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colors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rainbow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colormaps: Paired, autumn, rainbow,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gray,spring,Darks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patches, texts,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autotexts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=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ax.pie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(sizes, labels=labels,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autopct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='%1.0f%%',shadow=False,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startangle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=170, colors=colors)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绘制饼图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pie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sizes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labels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colors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colors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autopct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'%1.1f%%'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设置图表标题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各品类销售量饼图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piecharts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各品类销售量饼图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显示图表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</w:p>
          <w:p w14:paraId="490D7E2A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25ADEBD9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C3DAE77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问题二Alpha折线图绘制</w:t>
            </w:r>
          </w:p>
          <w:p w14:paraId="055ABB6A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成本价按日期单品合并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alpha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alpha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name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'102900005116714'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index1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and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index1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#print(price[index])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#print(costPrice[index1])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'alpha'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values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alpha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mask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alpha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&gt;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1000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fig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xticks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rotation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270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ax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gca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xaxis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set_major_locator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mdates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MonthLocator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interval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'Alpha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alpha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'Alpha'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生成图例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/Alpha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随着时间变化而变化的折线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</w:p>
          <w:p w14:paraId="04D47D1F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66D0B6CC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70019436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</w:t>
            </w:r>
            <w:proofErr w:type="spellStart"/>
            <w:r w:rsidRPr="00881007">
              <w:rPr>
                <w:sz w:val="20"/>
                <w:szCs w:val="20"/>
              </w:rPr>
              <w:t>BasinHopping</w:t>
            </w:r>
            <w:proofErr w:type="spellEnd"/>
          </w:p>
          <w:p w14:paraId="079FCF3C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scipy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optimize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dual_annealing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basinhopping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differential_evolution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m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0.0975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func2d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Q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Q1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min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Q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max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Q1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zeros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minimizer_kwargs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{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"method"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"L-BFGS-B"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jac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True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}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x0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1.0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1.0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ret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basinhopping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func2d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minimizer_kwargs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minimizer_kwargs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niter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"Global 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minimum:x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= [%.4f,%.4f],f(x0) = %.4f"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%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</w:p>
          <w:p w14:paraId="18DDEEC4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lastRenderedPageBreak/>
              <w:t>Python</w:t>
            </w:r>
          </w:p>
          <w:p w14:paraId="151D9100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2A505E87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 代理指数映射到销售量</w:t>
            </w:r>
          </w:p>
          <w:p w14:paraId="68473D5A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emotion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代理指数未来一周预测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volume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销售量按日期品类合并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emotion_merged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concat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emotion_merged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preprocessing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'2023-07-07'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scaler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feature_range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'2023-07-07'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emotion_merged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#print(emotion_temp)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scaler1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feature_range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scaler1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fit_transform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#print(volume_temp)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scaler1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emotion_temp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'../data/emotion/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情绪指数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01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映射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'../data/emotion/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01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映射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10099D82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5BEC48B6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2AE48B5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问题二格兰杰因果检验</w:t>
            </w:r>
          </w:p>
          <w:p w14:paraId="43281262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emotion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stattools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':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with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'emotion'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'price'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emotion'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'price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8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':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with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price'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'emotion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8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volume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销售量按日期品类合并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stattools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':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with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'volume'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'price'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volume'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'price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8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':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 xml:space="preserve"> with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grangercausalitytests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temp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price'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'volume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8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73561024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47B62D6A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32F90A8F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lastRenderedPageBreak/>
              <w:t>问题二</w:t>
            </w:r>
            <w:proofErr w:type="gramStart"/>
            <w:r w:rsidRPr="00881007">
              <w:rPr>
                <w:sz w:val="20"/>
                <w:szCs w:val="20"/>
              </w:rPr>
              <w:t>各</w:t>
            </w:r>
            <w:proofErr w:type="gramEnd"/>
            <w:r w:rsidRPr="00881007">
              <w:rPr>
                <w:sz w:val="20"/>
                <w:szCs w:val="20"/>
              </w:rPr>
              <w:t>品类每日单价</w:t>
            </w:r>
          </w:p>
          <w:p w14:paraId="1716DBA1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销售额按日期单品合并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volume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types_per_price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type_volume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分类名称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plrow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type_volume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#print(type_price)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#print(type_volume)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apply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lambda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axis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type_volume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apply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lambda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axis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type_per_price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type_volume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'Sum'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types_per_price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type_per_price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#print(type_per_price)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types_per_price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types_per_price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62F4747F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57261124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6A6C6638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 向量自回归</w:t>
            </w:r>
          </w:p>
          <w:p w14:paraId="5B9A71DF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emotion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各品类每日代理指数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y1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y2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用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枚举每一天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将预测结果加入数组中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y2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中存储的原本的值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将两者和阈值进行比较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abs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&lt;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0.17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1e9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输出正确率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#print(count/(n-maxlags))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手动对齐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每日单价预测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实际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preLineCharts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每日单价预测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y1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y2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用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枚举每一天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将预测结果加入数组中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y2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中存储的原本的值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将两者和阈值进行比较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abs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&lt;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0.17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1e9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输出正确率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#print(count/(n-maxlags))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手动对齐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每日代理指数预测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实际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preLineCharts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每日代理指数预测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'2023-07-07'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#print(forecast_input)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单价未来一周预测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'2023-07-07'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#print(forecast_input)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emotion_pre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代理指数未来一周预测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</w:p>
          <w:p w14:paraId="4F0F57B2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1AA41FC8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25640683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问题二 销售量向量自回归</w:t>
            </w:r>
          </w:p>
          <w:p w14:paraId="095A94AD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lastRenderedPageBreak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volume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销售量按日期品类合并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各品类每日单价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index_col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y1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y2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用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枚举每一天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往前预测一天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将预测结果加入数组中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y2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中存储的原本的值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将两者和阈值进行比较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abs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&lt;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0.17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1e9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输出正确率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#print(count/(n-maxlags))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font.sans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-serif"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SimHei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设置字体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rcParams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axes.unicode_minus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False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该语句解决图像中的“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”负号的乱码问题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fig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figure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figsize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40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手动对齐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title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每日销售量预测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'r'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实际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label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legend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fontsize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savefig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preLineCharts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每日销售量预测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'.jpg'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LAG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data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columns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'2023-07-07'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statsmodels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tsa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types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花叶类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花菜类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水生根茎类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茄类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辣椒类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食用菌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'lag'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#print(VAR_data)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VAR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results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ic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aic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summary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warnings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warnings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simplefilter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action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'ignore'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category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FutureWarning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lag_order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k_ar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count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制作输入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VAR_data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maxlags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#print(forecast_input)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往前预测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天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results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forecast_input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steps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forecast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#print(forecast)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types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forecast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lastRenderedPageBreak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volume_pre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销售量未来一周预测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73067674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59FB3687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567B296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问题三 销售量LSTM</w:t>
            </w:r>
          </w:p>
          <w:p w14:paraId="463ADA4A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_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剔除后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LSTM for international airline passengers problem with regression framing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math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tensorflow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tf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tensorflow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keras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Sequential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tensorflow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keras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layers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Dense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tensorflow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keras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layers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LSTM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preprocessing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sklearn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metrics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convert an array of values into a dataset matrix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create_dataset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a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fix random seed for reproducibility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set_seed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load the dataset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'102900005115823 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inplace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True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'float32'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normalize the dataset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scaler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feature_range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split into train and test sets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0.67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train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test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,:],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),:]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reshape into X=t and Y=t+1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create_dataset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create_dataset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reshape input to be [samples, time steps, features]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create and fit the LSTM network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Sequential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LSTM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input_shape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Dense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compile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loss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optimizer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adam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epochs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batch_size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verbose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make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invert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calculate root mean squared error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sqrt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'Train Score: %.2f RMSE'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%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sqrt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'Test Score: %.2f RMSE'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%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shift train predictions for plotting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empty_like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shift test predictions for plotting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empty_like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>testPredictPlot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br/>
              <w:t># plot baseline and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tolist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predict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RMSE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continue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load the dataset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loc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单品名称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inplace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True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'float32'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normalize the dataset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scaler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MinMaxScaler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feature_range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dataset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split into train and test sets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0.99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train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test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,:],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reshape into X=t and Y=t+1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create_dataset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create_dataset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reshape input to be [samples, time steps, features]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shape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create and fit the LSTM network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model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Sequential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LSTM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input_shape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add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Dense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compile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loss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optimizer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adam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epochs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batch_size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verbose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make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invert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calculate root mean squared error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sqrt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'Train Score: %.2f RMSE'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%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sqrt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mean_squared_error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'Test Score: %.2f RMSE'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%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testScore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RMSE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trainScore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shift train predictions for plotting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empty_like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shift test predictions for plotting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empty_like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nan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testPredictPlot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len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plot baseline and predictions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trainPredictPlot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testPredictPlot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show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dataset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look_back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values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tolist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model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scaler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inverse_transform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name_CN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testFinalPredict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"--------------------------"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RMSE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RMSE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RMSE.csv'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predict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月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日预估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</w:t>
            </w:r>
          </w:p>
          <w:p w14:paraId="5AD532C1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40090934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35B2E9BB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问题三 成本价预处理</w:t>
            </w:r>
          </w:p>
          <w:p w14:paraId="2BBD7C9B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lastRenderedPageBreak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read_excel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附件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3.xlsx"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to_datetime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].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astype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iterrows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df_after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批发价格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元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fillna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df_after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成本价按日期单品合并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1F621FB3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1266E441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104F5D5E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问题三 遗传算法</w:t>
            </w:r>
          </w:p>
          <w:p w14:paraId="4FBDAB20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matplotlib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pyplot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plt</w:t>
            </w:r>
            <w:proofErr w:type="spellEnd"/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matplotlib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cm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from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mpl_toolkits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mplot3d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Axes3D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__name__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"__main__"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price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月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日预估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成本价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月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日预估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volume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销售量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7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月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日预估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'F'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列数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continue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and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'-'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30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        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24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POP_SIZE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200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CROSSOVER_RATE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0.8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MUTATION_RATE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0.005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N_GENERATIONS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50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X_BOUND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price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Y_BOUND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2.5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Q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volume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C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costPrice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0.5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Q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abs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Q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get_fitness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pred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pred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min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pred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1e-3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减去最小的适应度是为了防止适应度出现负数，通过这一步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fitness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的范围为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[0,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np.max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(pred)-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np.min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(pred)],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最后在加上一个很小的数防止出现为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的适应度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pop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表示种群矩阵，一行表示一个二进制编码表示的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DNA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，矩阵的行数为种群数目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x_pop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::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奇数列表示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y_pop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[:,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::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偶数列表示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y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pop:(POP_SIZE,DNA_SIZE)*(DNA_SIZE,1) --&gt; (POP_SIZE,1)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x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x_pop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dot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DNA_SIZE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)[::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float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\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X_BOUND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y_pop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dot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DNA_SIZE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)[::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float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Y_BOUND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\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Y_BOUND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crossover_and_mutation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CROSSOVER_RATE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0.8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new_pop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father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遍历种群中的每一个个体，将该个体作为父亲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                child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father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孩子先得到父亲的全部基因（这里我把一串二进制串的那些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，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称为基因）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&lt;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CROSSOVER_RATE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产生子代时不是必然发生交叉，而是以一定的概率发生交叉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mother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再种群中选择另一个个体，并将该个体作为母亲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cross_points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low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high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随机产生交叉的点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cross_points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mother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cross_points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孩子得到位于交叉点后的母亲的基因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mutation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每个后代有一定的机率发生变异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new_pop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new_pop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mutation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MUTATION_RATE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0.003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&lt;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MUTATION_RATE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以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MUTATION_RATE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的概率进行变异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mutate_point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随机产生一个实数，代表要变异基因的位置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mutate_point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child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mutate_point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^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将变异点的二进制为反转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select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nature selection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wrt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pop's fitness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idx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choice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size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replace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True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                       p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return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idx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def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color w:val="DD4A68"/>
                <w:sz w:val="16"/>
                <w:szCs w:val="16"/>
              </w:rPr>
              <w:t>print_info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fitness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get_fitness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argmax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proofErr w:type="spellStart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max_fitness</w:t>
            </w:r>
            <w:proofErr w:type="spellEnd"/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:"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最优的基因型：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"(x, y):"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'P'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'F'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0.5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Q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abs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Q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-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max_fitness_index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fit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        pop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random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randint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size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POP_SIZE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DNA_SIZE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*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2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 matrix (POP_SIZE, DNA_SIZE)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range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N_GENERATIONS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迭代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N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代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y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pop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array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crossover_and_mutation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CROSSOVER_RATE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F_values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 = F(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(pop)[0], </w:t>
            </w:r>
            <w:proofErr w:type="spellStart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translateDNA</w:t>
            </w:r>
            <w:proofErr w:type="spellEnd"/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(pop)[1])#x, y --&gt; Z matrix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fitness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get_fitness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pop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select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 xml:space="preserve">#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选择生成新的种群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append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argmax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fitness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print_info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pop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遗传算法输出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</w:p>
          <w:p w14:paraId="3A5ACB82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483E0EBF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0FC88B08" w14:textId="77777777" w:rsidR="002406C1" w:rsidRPr="00881007" w:rsidRDefault="002406C1" w:rsidP="002406C1">
            <w:pPr>
              <w:pStyle w:val="3"/>
              <w:rPr>
                <w:sz w:val="20"/>
                <w:szCs w:val="20"/>
              </w:rPr>
            </w:pPr>
            <w:r w:rsidRPr="00881007">
              <w:rPr>
                <w:sz w:val="20"/>
                <w:szCs w:val="20"/>
              </w:rPr>
              <w:t>问题三 数据预处理</w:t>
            </w:r>
          </w:p>
          <w:p w14:paraId="1B8A7CFD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Chars="0" w:firstLine="0"/>
              <w:rPr>
                <w:sz w:val="16"/>
                <w:szCs w:val="16"/>
              </w:rPr>
            </w:pP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numpy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np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import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pandas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as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pd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read_csv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"../data/attachments2.csv"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'utf-8'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to_datetime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DataFrame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([])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pd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date_range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start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'2020-07-01'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end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'2023-06-30'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freq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'D'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set_index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销售日期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for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iterrows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():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909FAF"/>
                <w:sz w:val="16"/>
                <w:szCs w:val="16"/>
              </w:rPr>
              <w:t>#print(df_sum.loc[index])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name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str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单品编码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if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in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元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df_count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+=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t>else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: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df_sum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row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销售单价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元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千克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)'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0.0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  <w:t xml:space="preserve">        df_count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[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index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name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]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1</w:t>
            </w:r>
            <w:r w:rsidRPr="00881007">
              <w:rPr>
                <w:rFonts w:ascii="Consolas" w:eastAsia="Microsoft YaHei UI" w:hAnsi="Microsoft YaHei UI"/>
                <w:color w:val="0077AA"/>
                <w:sz w:val="16"/>
                <w:szCs w:val="16"/>
              </w:rPr>
              <w:br/>
              <w:t>print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df_sum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/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df_count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proofErr w:type="spellEnd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 xml:space="preserve"> 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fillna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990055"/>
                <w:sz w:val="16"/>
                <w:szCs w:val="16"/>
              </w:rPr>
              <w:t>0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br/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ans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.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to_csv</w:t>
            </w:r>
            <w:proofErr w:type="spellEnd"/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(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'../data/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单价按日期单品合并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.csv'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proofErr w:type="spellStart"/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sep</w:t>
            </w:r>
            <w:proofErr w:type="spellEnd"/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','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,</w:t>
            </w:r>
            <w:r w:rsidRPr="00881007">
              <w:rPr>
                <w:rFonts w:ascii="Consolas" w:eastAsia="Microsoft YaHei UI" w:hAnsi="Microsoft YaHei UI"/>
                <w:sz w:val="16"/>
                <w:szCs w:val="16"/>
              </w:rPr>
              <w:t>encoding</w:t>
            </w:r>
            <w:r w:rsidRPr="00881007">
              <w:rPr>
                <w:rFonts w:ascii="Consolas" w:eastAsia="Microsoft YaHei UI" w:hAnsi="Microsoft YaHei UI"/>
                <w:color w:val="9A6E3A"/>
                <w:sz w:val="16"/>
                <w:szCs w:val="16"/>
              </w:rPr>
              <w:t>=</w:t>
            </w:r>
            <w:r w:rsidRPr="00881007">
              <w:rPr>
                <w:rFonts w:ascii="Consolas" w:eastAsia="Microsoft YaHei UI" w:hAnsi="Microsoft YaHei UI"/>
                <w:color w:val="669900"/>
                <w:sz w:val="16"/>
                <w:szCs w:val="16"/>
              </w:rPr>
              <w:t>'utf_8_sig'</w:t>
            </w:r>
            <w:r w:rsidRPr="00881007">
              <w:rPr>
                <w:rFonts w:ascii="Consolas" w:eastAsia="Microsoft YaHei UI" w:hAnsi="Microsoft YaHei UI"/>
                <w:color w:val="999999"/>
                <w:sz w:val="16"/>
                <w:szCs w:val="16"/>
              </w:rPr>
              <w:t>)</w:t>
            </w:r>
          </w:p>
          <w:p w14:paraId="2AE9A98A" w14:textId="77777777" w:rsidR="002406C1" w:rsidRPr="00881007" w:rsidRDefault="002406C1" w:rsidP="002406C1">
            <w:pPr>
              <w:pBdr>
                <w:top w:val="thick" w:sz="8" w:space="8" w:color="E9E7E7"/>
                <w:left w:val="thick" w:sz="8" w:space="8" w:color="E9E7E7"/>
                <w:bottom w:val="thick" w:sz="8" w:space="8" w:color="E9E7E7"/>
                <w:right w:val="thick" w:sz="8" w:space="8" w:color="E9E7E7"/>
              </w:pBdr>
              <w:shd w:val="clear" w:color="auto" w:fill="F6F5F5"/>
              <w:ind w:firstLine="160"/>
              <w:jc w:val="right"/>
              <w:rPr>
                <w:sz w:val="16"/>
                <w:szCs w:val="16"/>
              </w:rPr>
            </w:pPr>
            <w:r w:rsidRPr="00881007">
              <w:rPr>
                <w:color w:val="554C4C"/>
                <w:sz w:val="8"/>
                <w:szCs w:val="8"/>
              </w:rPr>
              <w:t>Python</w:t>
            </w:r>
          </w:p>
          <w:p w14:paraId="6119CC60" w14:textId="77777777" w:rsidR="002406C1" w:rsidRPr="00881007" w:rsidRDefault="002406C1" w:rsidP="002406C1">
            <w:pPr>
              <w:ind w:firstLine="320"/>
              <w:rPr>
                <w:sz w:val="16"/>
                <w:szCs w:val="16"/>
              </w:rPr>
            </w:pPr>
          </w:p>
          <w:p w14:paraId="6E8B07C4" w14:textId="77777777" w:rsidR="004E5326" w:rsidRPr="004B0A08" w:rsidRDefault="004E5326" w:rsidP="00CB3F4A">
            <w:pPr>
              <w:widowControl/>
              <w:shd w:val="clear" w:color="auto" w:fill="F7F7F7"/>
              <w:spacing w:after="240" w:line="259" w:lineRule="atLeast"/>
              <w:ind w:firstLineChars="0" w:firstLine="0"/>
              <w:jc w:val="left"/>
              <w:rPr>
                <w:rFonts w:ascii="Menlo" w:eastAsia="微软雅黑" w:hAnsi="Menlo" w:cs="Menlo"/>
              </w:rPr>
            </w:pPr>
          </w:p>
        </w:tc>
      </w:tr>
    </w:tbl>
    <w:p w14:paraId="7795D3A0" w14:textId="77777777" w:rsidR="009374C1" w:rsidRDefault="009374C1">
      <w:pPr>
        <w:ind w:firstLine="480"/>
      </w:pPr>
    </w:p>
    <w:sectPr w:rsidR="0093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0584" w14:textId="77777777" w:rsidR="00115A28" w:rsidRDefault="00115A28" w:rsidP="004E5326">
      <w:pPr>
        <w:ind w:firstLine="480"/>
      </w:pPr>
      <w:r>
        <w:separator/>
      </w:r>
    </w:p>
  </w:endnote>
  <w:endnote w:type="continuationSeparator" w:id="0">
    <w:p w14:paraId="272CF504" w14:textId="77777777" w:rsidR="00115A28" w:rsidRDefault="00115A28" w:rsidP="004E532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3A55" w14:textId="77777777" w:rsidR="00115A28" w:rsidRDefault="00115A28" w:rsidP="004E5326">
      <w:pPr>
        <w:ind w:firstLine="480"/>
      </w:pPr>
      <w:r>
        <w:separator/>
      </w:r>
    </w:p>
  </w:footnote>
  <w:footnote w:type="continuationSeparator" w:id="0">
    <w:p w14:paraId="729FDFA8" w14:textId="77777777" w:rsidR="00115A28" w:rsidRDefault="00115A28" w:rsidP="004E532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03A7"/>
    <w:multiLevelType w:val="hybridMultilevel"/>
    <w:tmpl w:val="8D743E66"/>
    <w:lvl w:ilvl="0" w:tplc="2104D67E">
      <w:start w:val="1"/>
      <w:numFmt w:val="bullet"/>
      <w:lvlText w:val="●"/>
      <w:lvlJc w:val="left"/>
      <w:pPr>
        <w:ind w:left="720" w:hanging="360"/>
      </w:pPr>
    </w:lvl>
    <w:lvl w:ilvl="1" w:tplc="183CF7B4">
      <w:start w:val="1"/>
      <w:numFmt w:val="bullet"/>
      <w:lvlText w:val="○"/>
      <w:lvlJc w:val="left"/>
      <w:pPr>
        <w:ind w:left="1440" w:hanging="360"/>
      </w:pPr>
    </w:lvl>
    <w:lvl w:ilvl="2" w:tplc="79D6A8F4">
      <w:start w:val="1"/>
      <w:numFmt w:val="bullet"/>
      <w:lvlText w:val="■"/>
      <w:lvlJc w:val="left"/>
      <w:pPr>
        <w:ind w:left="2160" w:hanging="360"/>
      </w:pPr>
    </w:lvl>
    <w:lvl w:ilvl="3" w:tplc="2E34E840">
      <w:start w:val="1"/>
      <w:numFmt w:val="bullet"/>
      <w:lvlText w:val="●"/>
      <w:lvlJc w:val="left"/>
      <w:pPr>
        <w:ind w:left="2880" w:hanging="360"/>
      </w:pPr>
    </w:lvl>
    <w:lvl w:ilvl="4" w:tplc="9738EBA6">
      <w:start w:val="1"/>
      <w:numFmt w:val="bullet"/>
      <w:lvlText w:val="○"/>
      <w:lvlJc w:val="left"/>
      <w:pPr>
        <w:ind w:left="3600" w:hanging="360"/>
      </w:pPr>
    </w:lvl>
    <w:lvl w:ilvl="5" w:tplc="F0CEBA22">
      <w:start w:val="1"/>
      <w:numFmt w:val="bullet"/>
      <w:lvlText w:val="■"/>
      <w:lvlJc w:val="left"/>
      <w:pPr>
        <w:ind w:left="4320" w:hanging="360"/>
      </w:pPr>
    </w:lvl>
    <w:lvl w:ilvl="6" w:tplc="53FC6280">
      <w:start w:val="1"/>
      <w:numFmt w:val="bullet"/>
      <w:lvlText w:val="●"/>
      <w:lvlJc w:val="left"/>
      <w:pPr>
        <w:ind w:left="5040" w:hanging="360"/>
      </w:pPr>
    </w:lvl>
    <w:lvl w:ilvl="7" w:tplc="53F67FC0">
      <w:start w:val="1"/>
      <w:numFmt w:val="bullet"/>
      <w:lvlText w:val="●"/>
      <w:lvlJc w:val="left"/>
      <w:pPr>
        <w:ind w:left="5760" w:hanging="360"/>
      </w:pPr>
    </w:lvl>
    <w:lvl w:ilvl="8" w:tplc="4B4E6784">
      <w:start w:val="1"/>
      <w:numFmt w:val="bullet"/>
      <w:lvlText w:val="●"/>
      <w:lvlJc w:val="left"/>
      <w:pPr>
        <w:ind w:left="6480" w:hanging="360"/>
      </w:pPr>
    </w:lvl>
  </w:abstractNum>
  <w:num w:numId="1" w16cid:durableId="11971627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0C"/>
    <w:rsid w:val="00115A28"/>
    <w:rsid w:val="002406C1"/>
    <w:rsid w:val="00391B7D"/>
    <w:rsid w:val="004E5326"/>
    <w:rsid w:val="006F575D"/>
    <w:rsid w:val="008C7FF5"/>
    <w:rsid w:val="009374C1"/>
    <w:rsid w:val="00E4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2F64D"/>
  <w15:chartTrackingRefBased/>
  <w15:docId w15:val="{F2428938-5813-451B-B5F8-0AA325A3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32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06C1"/>
    <w:pPr>
      <w:widowControl/>
      <w:spacing w:line="360" w:lineRule="auto"/>
      <w:ind w:firstLineChars="0" w:firstLine="0"/>
      <w:jc w:val="left"/>
      <w:outlineLvl w:val="0"/>
    </w:pPr>
    <w:rPr>
      <w:rFonts w:ascii="Microsoft YaHei UI" w:eastAsia="Microsoft YaHei UI" w:hAnsi="Microsoft YaHei UI" w:cs="Times New Roman"/>
      <w:b/>
      <w:bCs/>
      <w:kern w:val="0"/>
      <w:sz w:val="42"/>
      <w:szCs w:val="42"/>
    </w:rPr>
  </w:style>
  <w:style w:type="paragraph" w:styleId="2">
    <w:name w:val="heading 2"/>
    <w:basedOn w:val="a"/>
    <w:next w:val="a"/>
    <w:link w:val="20"/>
    <w:uiPriority w:val="9"/>
    <w:unhideWhenUsed/>
    <w:qFormat/>
    <w:rsid w:val="002406C1"/>
    <w:pPr>
      <w:widowControl/>
      <w:spacing w:line="360" w:lineRule="auto"/>
      <w:ind w:firstLineChars="0" w:firstLine="0"/>
      <w:jc w:val="left"/>
      <w:outlineLvl w:val="1"/>
    </w:pPr>
    <w:rPr>
      <w:rFonts w:ascii="Microsoft YaHei UI" w:eastAsia="Microsoft YaHei UI" w:hAnsi="Microsoft YaHei UI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06C1"/>
    <w:pPr>
      <w:widowControl/>
      <w:spacing w:line="360" w:lineRule="auto"/>
      <w:ind w:firstLineChars="0" w:firstLine="0"/>
      <w:jc w:val="left"/>
      <w:outlineLvl w:val="2"/>
    </w:pPr>
    <w:rPr>
      <w:rFonts w:ascii="Microsoft YaHei UI" w:eastAsia="Microsoft YaHei UI" w:hAnsi="Microsoft YaHei UI" w:cs="Times New Roman"/>
      <w:b/>
      <w:bCs/>
      <w:kern w:val="0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6C1"/>
    <w:pPr>
      <w:widowControl/>
      <w:spacing w:line="360" w:lineRule="auto"/>
      <w:ind w:firstLineChars="0" w:firstLine="0"/>
      <w:jc w:val="left"/>
      <w:outlineLvl w:val="3"/>
    </w:pPr>
    <w:rPr>
      <w:rFonts w:ascii="Microsoft YaHei UI" w:eastAsia="Microsoft YaHei UI" w:hAnsi="Microsoft YaHei UI" w:cs="Times New Roman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6C1"/>
    <w:pPr>
      <w:widowControl/>
      <w:spacing w:line="360" w:lineRule="auto"/>
      <w:ind w:firstLineChars="0" w:firstLine="0"/>
      <w:jc w:val="left"/>
      <w:outlineLvl w:val="4"/>
    </w:pPr>
    <w:rPr>
      <w:rFonts w:ascii="Microsoft YaHei UI" w:eastAsia="Microsoft YaHei UI" w:hAnsi="Microsoft YaHei UI" w:cs="Times New Roman"/>
      <w:color w:val="2E74B5"/>
      <w:kern w:val="0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6C1"/>
    <w:pPr>
      <w:widowControl/>
      <w:spacing w:line="360" w:lineRule="auto"/>
      <w:ind w:firstLineChars="0" w:firstLine="0"/>
      <w:jc w:val="left"/>
      <w:outlineLvl w:val="5"/>
    </w:pPr>
    <w:rPr>
      <w:rFonts w:ascii="Microsoft YaHei UI" w:eastAsia="Microsoft YaHei UI" w:hAnsi="Microsoft YaHei UI" w:cs="Times New Roman"/>
      <w:color w:val="1F4D78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326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326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326"/>
    <w:rPr>
      <w:sz w:val="18"/>
      <w:szCs w:val="18"/>
    </w:rPr>
  </w:style>
  <w:style w:type="table" w:styleId="a7">
    <w:name w:val="Table Grid"/>
    <w:basedOn w:val="a1"/>
    <w:uiPriority w:val="39"/>
    <w:rsid w:val="004E5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表标题"/>
    <w:basedOn w:val="a"/>
    <w:next w:val="a"/>
    <w:qFormat/>
    <w:rsid w:val="004E5326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2406C1"/>
    <w:rPr>
      <w:rFonts w:ascii="Microsoft YaHei UI" w:eastAsia="Microsoft YaHei UI" w:hAnsi="Microsoft YaHei UI" w:cs="Times New Roman"/>
      <w:b/>
      <w:bCs/>
      <w:kern w:val="0"/>
      <w:sz w:val="42"/>
      <w:szCs w:val="42"/>
    </w:rPr>
  </w:style>
  <w:style w:type="character" w:customStyle="1" w:styleId="20">
    <w:name w:val="标题 2 字符"/>
    <w:basedOn w:val="a0"/>
    <w:link w:val="2"/>
    <w:uiPriority w:val="9"/>
    <w:rsid w:val="002406C1"/>
    <w:rPr>
      <w:rFonts w:ascii="Microsoft YaHei UI" w:eastAsia="Microsoft YaHei UI" w:hAnsi="Microsoft YaHei UI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06C1"/>
    <w:rPr>
      <w:rFonts w:ascii="Microsoft YaHei UI" w:eastAsia="Microsoft YaHei UI" w:hAnsi="Microsoft YaHei UI" w:cs="Times New Roman"/>
      <w:b/>
      <w:bCs/>
      <w:kern w:val="0"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2406C1"/>
    <w:rPr>
      <w:rFonts w:ascii="Microsoft YaHei UI" w:eastAsia="Microsoft YaHei UI" w:hAnsi="Microsoft YaHei UI" w:cs="Times New Roman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semiHidden/>
    <w:rsid w:val="002406C1"/>
    <w:rPr>
      <w:rFonts w:ascii="Microsoft YaHei UI" w:eastAsia="Microsoft YaHei UI" w:hAnsi="Microsoft YaHei UI" w:cs="Times New Roman"/>
      <w:color w:val="2E74B5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06C1"/>
    <w:rPr>
      <w:rFonts w:ascii="Microsoft YaHei UI" w:eastAsia="Microsoft YaHei UI" w:hAnsi="Microsoft YaHei UI" w:cs="Times New Roman"/>
      <w:color w:val="1F4D78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2406C1"/>
    <w:pPr>
      <w:widowControl/>
      <w:spacing w:line="360" w:lineRule="auto"/>
      <w:ind w:firstLineChars="0" w:firstLine="0"/>
      <w:jc w:val="left"/>
      <w:outlineLvl w:val="0"/>
    </w:pPr>
    <w:rPr>
      <w:rFonts w:ascii="Microsoft YaHei UI" w:eastAsia="Microsoft YaHei UI" w:hAnsi="Microsoft YaHei UI" w:cs="Times New Roman"/>
      <w:b/>
      <w:bCs/>
      <w:kern w:val="0"/>
      <w:sz w:val="51"/>
      <w:szCs w:val="51"/>
    </w:rPr>
  </w:style>
  <w:style w:type="character" w:customStyle="1" w:styleId="aa">
    <w:name w:val="标题 字符"/>
    <w:basedOn w:val="a0"/>
    <w:link w:val="a9"/>
    <w:uiPriority w:val="10"/>
    <w:rsid w:val="002406C1"/>
    <w:rPr>
      <w:rFonts w:ascii="Microsoft YaHei UI" w:eastAsia="Microsoft YaHei UI" w:hAnsi="Microsoft YaHei UI" w:cs="Times New Roman"/>
      <w:b/>
      <w:bCs/>
      <w:kern w:val="0"/>
      <w:sz w:val="51"/>
      <w:szCs w:val="51"/>
    </w:rPr>
  </w:style>
  <w:style w:type="paragraph" w:customStyle="1" w:styleId="11">
    <w:name w:val="要点1"/>
    <w:basedOn w:val="a"/>
    <w:next w:val="a"/>
    <w:qFormat/>
    <w:rsid w:val="002406C1"/>
    <w:pPr>
      <w:widowControl/>
      <w:spacing w:line="360" w:lineRule="auto"/>
      <w:ind w:firstLineChars="0" w:firstLine="0"/>
      <w:jc w:val="left"/>
    </w:pPr>
    <w:rPr>
      <w:rFonts w:ascii="Microsoft YaHei UI" w:eastAsia="Microsoft YaHei UI" w:hAnsi="Microsoft YaHei UI" w:cs="Times New Roman"/>
      <w:b/>
      <w:bCs/>
      <w:kern w:val="0"/>
      <w:szCs w:val="24"/>
    </w:rPr>
  </w:style>
  <w:style w:type="paragraph" w:styleId="ab">
    <w:name w:val="List Paragraph"/>
    <w:basedOn w:val="a"/>
    <w:qFormat/>
    <w:rsid w:val="002406C1"/>
    <w:pPr>
      <w:widowControl/>
      <w:spacing w:line="360" w:lineRule="auto"/>
      <w:ind w:firstLineChars="0" w:firstLine="0"/>
      <w:jc w:val="left"/>
    </w:pPr>
    <w:rPr>
      <w:rFonts w:ascii="Microsoft YaHei UI" w:eastAsia="Microsoft YaHei UI" w:hAnsi="Microsoft YaHei UI" w:cs="Times New Roman"/>
      <w:kern w:val="0"/>
      <w:szCs w:val="24"/>
    </w:rPr>
  </w:style>
  <w:style w:type="character" w:styleId="ac">
    <w:name w:val="Hyperlink"/>
    <w:uiPriority w:val="99"/>
    <w:unhideWhenUsed/>
    <w:rsid w:val="002406C1"/>
    <w:rPr>
      <w:color w:val="0563C1"/>
      <w:u w:val="single"/>
    </w:rPr>
  </w:style>
  <w:style w:type="character" w:styleId="ad">
    <w:name w:val="footnote reference"/>
    <w:uiPriority w:val="99"/>
    <w:semiHidden/>
    <w:unhideWhenUsed/>
    <w:rsid w:val="002406C1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2406C1"/>
    <w:pPr>
      <w:widowControl/>
      <w:ind w:firstLineChars="0" w:firstLine="0"/>
      <w:jc w:val="left"/>
    </w:pPr>
    <w:rPr>
      <w:rFonts w:ascii="Microsoft YaHei UI" w:eastAsia="Microsoft YaHei UI" w:hAnsi="Microsoft YaHei UI" w:cs="Times New Roman"/>
      <w:kern w:val="0"/>
      <w:sz w:val="20"/>
      <w:szCs w:val="20"/>
    </w:rPr>
  </w:style>
  <w:style w:type="character" w:customStyle="1" w:styleId="af">
    <w:name w:val="脚注文本 字符"/>
    <w:basedOn w:val="a0"/>
    <w:link w:val="ae"/>
    <w:uiPriority w:val="99"/>
    <w:semiHidden/>
    <w:rsid w:val="002406C1"/>
    <w:rPr>
      <w:rFonts w:ascii="Microsoft YaHei UI" w:eastAsia="Microsoft YaHei UI" w:hAnsi="Microsoft YaHei U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6170</Words>
  <Characters>35169</Characters>
  <Application>Microsoft Office Word</Application>
  <DocSecurity>0</DocSecurity>
  <Lines>293</Lines>
  <Paragraphs>82</Paragraphs>
  <ScaleCrop>false</ScaleCrop>
  <Company/>
  <LinksUpToDate>false</LinksUpToDate>
  <CharactersWithSpaces>41257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徐 园</cp:lastModifiedBy>
  <cp:revision>2</cp:revision>
  <dcterms:created xsi:type="dcterms:W3CDTF">2023-09-10T07:43:00Z</dcterms:created>
  <dcterms:modified xsi:type="dcterms:W3CDTF">2023-09-10T07:43:00Z</dcterms:modified>
</cp:coreProperties>
</file>