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2167" w14:textId="739F82BB" w:rsidR="000D2206" w:rsidRDefault="005B1925" w:rsidP="005B1925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5B1925">
        <w:rPr>
          <w:rFonts w:ascii="Arial" w:hAnsi="Arial" w:cs="Arial"/>
          <w:sz w:val="32"/>
          <w:szCs w:val="32"/>
          <w:lang w:val="en-US"/>
        </w:rPr>
        <w:t>Checker Tool</w:t>
      </w:r>
      <w:r w:rsidR="00DB13CB">
        <w:rPr>
          <w:rFonts w:ascii="Arial" w:hAnsi="Arial" w:cs="Arial"/>
          <w:sz w:val="32"/>
          <w:szCs w:val="32"/>
          <w:lang w:val="en-US"/>
        </w:rPr>
        <w:t xml:space="preserve"> – User Guide</w:t>
      </w:r>
    </w:p>
    <w:p w14:paraId="612CF2C3" w14:textId="77777777" w:rsidR="005B1925" w:rsidRDefault="005B1925" w:rsidP="005B1925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42292436" w14:textId="4DEF2354" w:rsidR="005B1925" w:rsidRPr="003F6491" w:rsidRDefault="005B1925" w:rsidP="005B192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n-US"/>
        </w:rPr>
      </w:pPr>
      <w:r w:rsidRPr="003F6491">
        <w:rPr>
          <w:rFonts w:ascii="Arial" w:hAnsi="Arial" w:cs="Arial"/>
          <w:b/>
          <w:bCs/>
          <w:lang w:val="en-US"/>
        </w:rPr>
        <w:t>What does this tool do</w:t>
      </w:r>
    </w:p>
    <w:p w14:paraId="0A9496E8" w14:textId="77777777" w:rsidR="005B1925" w:rsidRDefault="005B1925" w:rsidP="005B1925">
      <w:pPr>
        <w:pStyle w:val="ListParagraph"/>
        <w:ind w:left="360"/>
        <w:rPr>
          <w:rFonts w:ascii="Arial" w:hAnsi="Arial" w:cs="Arial"/>
          <w:lang w:val="en-US"/>
        </w:rPr>
      </w:pPr>
    </w:p>
    <w:p w14:paraId="00DD05A5" w14:textId="13AFFBE8" w:rsidR="005B1925" w:rsidRDefault="005B1925" w:rsidP="005B1925">
      <w:pPr>
        <w:pStyle w:val="ListParagraph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This tool compares the claims workbook against supporting documents (PDF invoices / receipts)</w:t>
      </w:r>
    </w:p>
    <w:p w14:paraId="2F929ADF" w14:textId="77777777" w:rsidR="005B1925" w:rsidRDefault="005B1925" w:rsidP="005B1925">
      <w:pPr>
        <w:pStyle w:val="ListParagraph"/>
        <w:ind w:left="360"/>
        <w:rPr>
          <w:rFonts w:ascii="Arial" w:hAnsi="Arial" w:cs="Arial"/>
          <w:lang w:val="en-US"/>
        </w:rPr>
      </w:pPr>
    </w:p>
    <w:p w14:paraId="52E171E3" w14:textId="027DCF75" w:rsidR="005B1925" w:rsidRDefault="005B1925" w:rsidP="005B1925">
      <w:pPr>
        <w:pStyle w:val="ListParagraph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It then creates a </w:t>
      </w:r>
      <w:r w:rsidR="00DB13CB">
        <w:rPr>
          <w:rFonts w:ascii="Arial" w:hAnsi="Arial" w:cs="Arial"/>
          <w:lang w:val="en-US"/>
        </w:rPr>
        <w:t>new</w:t>
      </w:r>
      <w:r>
        <w:rPr>
          <w:rFonts w:ascii="Arial" w:hAnsi="Arial" w:cs="Arial"/>
          <w:lang w:val="en-US"/>
        </w:rPr>
        <w:t xml:space="preserve"> Excel file with 2 extra columns:</w:t>
      </w:r>
    </w:p>
    <w:p w14:paraId="27CF7576" w14:textId="3B5D7FC3" w:rsidR="005B1925" w:rsidRDefault="005B1925" w:rsidP="005B1925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Description_pdf</w:t>
      </w:r>
      <w:proofErr w:type="spellEnd"/>
      <w:r>
        <w:rPr>
          <w:rFonts w:ascii="Arial" w:hAnsi="Arial" w:cs="Arial"/>
          <w:lang w:val="en-US"/>
        </w:rPr>
        <w:t xml:space="preserve"> – which supporting document was matched to</w:t>
      </w:r>
    </w:p>
    <w:p w14:paraId="1C0DA879" w14:textId="3854B8AC" w:rsidR="005B1925" w:rsidRDefault="005B1925" w:rsidP="005B1925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Comments – what the tool thinks about that line (OK / NO_MATCH)</w:t>
      </w:r>
    </w:p>
    <w:p w14:paraId="2230267F" w14:textId="77777777" w:rsidR="00DF07B4" w:rsidRPr="00DF07B4" w:rsidRDefault="00DF07B4" w:rsidP="00DF07B4">
      <w:pPr>
        <w:rPr>
          <w:rFonts w:ascii="Arial" w:hAnsi="Arial" w:cs="Arial"/>
          <w:lang w:val="en-US"/>
        </w:rPr>
      </w:pPr>
    </w:p>
    <w:p w14:paraId="36F8E768" w14:textId="77777777" w:rsidR="005B1925" w:rsidRDefault="005B1925" w:rsidP="00C53526">
      <w:pPr>
        <w:pStyle w:val="ListParagraph"/>
        <w:jc w:val="center"/>
        <w:rPr>
          <w:rFonts w:ascii="Arial" w:hAnsi="Arial" w:cs="Arial"/>
          <w:lang w:val="en-US"/>
        </w:rPr>
      </w:pPr>
    </w:p>
    <w:p w14:paraId="16347975" w14:textId="07C5DFCC" w:rsidR="00C53526" w:rsidRPr="003F6491" w:rsidRDefault="00C53526" w:rsidP="0047561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F6491">
        <w:rPr>
          <w:rFonts w:ascii="Arial" w:hAnsi="Arial" w:cs="Arial"/>
          <w:b/>
          <w:bCs/>
        </w:rPr>
        <w:t>What you need to prepare</w:t>
      </w:r>
    </w:p>
    <w:p w14:paraId="29733B99" w14:textId="77777777" w:rsidR="00475611" w:rsidRPr="00475611" w:rsidRDefault="00475611" w:rsidP="00475611">
      <w:pPr>
        <w:pStyle w:val="ListParagraph"/>
        <w:ind w:left="360"/>
        <w:rPr>
          <w:rFonts w:ascii="Arial" w:hAnsi="Arial" w:cs="Arial"/>
        </w:rPr>
      </w:pPr>
    </w:p>
    <w:p w14:paraId="76243339" w14:textId="6DA158E2" w:rsidR="00C53526" w:rsidRPr="00C53526" w:rsidRDefault="00475611" w:rsidP="00161823">
      <w:pPr>
        <w:pStyle w:val="ListParagraph"/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The uploaded file must be a ZIP folder</w:t>
      </w:r>
      <w:r w:rsidR="003F6491">
        <w:rPr>
          <w:rFonts w:ascii="Arial" w:hAnsi="Arial" w:cs="Arial"/>
        </w:rPr>
        <w:t xml:space="preserve"> containing:</w:t>
      </w:r>
      <w:r w:rsidR="00C53526" w:rsidRPr="00C53526">
        <w:rPr>
          <w:rFonts w:ascii="Arial" w:hAnsi="Arial" w:cs="Arial"/>
        </w:rPr>
        <w:t xml:space="preserve"> </w:t>
      </w:r>
    </w:p>
    <w:p w14:paraId="65CE1AF9" w14:textId="085E9999" w:rsidR="00C53526" w:rsidRPr="00C53526" w:rsidRDefault="00C53526" w:rsidP="00161823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53526">
        <w:rPr>
          <w:rFonts w:ascii="Arial" w:hAnsi="Arial" w:cs="Arial"/>
          <w:b/>
          <w:bCs/>
        </w:rPr>
        <w:t>Claims workbook</w:t>
      </w:r>
      <w:r w:rsidRPr="00C53526">
        <w:rPr>
          <w:rFonts w:ascii="Arial" w:hAnsi="Arial" w:cs="Arial"/>
        </w:rPr>
        <w:t xml:space="preserve"> (the main GL export you want to check)</w:t>
      </w:r>
    </w:p>
    <w:p w14:paraId="2EEDB9AB" w14:textId="53B9BCBF" w:rsidR="00C53526" w:rsidRPr="00C53526" w:rsidRDefault="00C53526" w:rsidP="00161823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53526">
        <w:rPr>
          <w:rFonts w:ascii="Arial" w:hAnsi="Arial" w:cs="Arial"/>
          <w:b/>
          <w:bCs/>
        </w:rPr>
        <w:t>Payroll workbook</w:t>
      </w:r>
      <w:r w:rsidRPr="00C53526">
        <w:rPr>
          <w:rFonts w:ascii="Arial" w:hAnsi="Arial" w:cs="Arial"/>
        </w:rPr>
        <w:t xml:space="preserve"> (optional – only needed if you want EOM vs payroll checking)</w:t>
      </w:r>
    </w:p>
    <w:p w14:paraId="70F8AE95" w14:textId="44EEDEE9" w:rsidR="00C53526" w:rsidRPr="00C53526" w:rsidRDefault="00C53526" w:rsidP="00161823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53526">
        <w:rPr>
          <w:rFonts w:ascii="Arial" w:hAnsi="Arial" w:cs="Arial"/>
          <w:b/>
          <w:bCs/>
        </w:rPr>
        <w:t>Supporting PDFs</w:t>
      </w:r>
      <w:r w:rsidRPr="00C53526">
        <w:rPr>
          <w:rFonts w:ascii="Arial" w:hAnsi="Arial" w:cs="Arial"/>
        </w:rPr>
        <w:t xml:space="preserve"> (invoices, receipts, etc.)</w:t>
      </w:r>
    </w:p>
    <w:p w14:paraId="40DF7AEF" w14:textId="77777777" w:rsidR="00161823" w:rsidRDefault="00161823" w:rsidP="00475611">
      <w:pPr>
        <w:rPr>
          <w:rFonts w:ascii="Arial" w:hAnsi="Arial" w:cs="Arial"/>
        </w:rPr>
      </w:pPr>
    </w:p>
    <w:p w14:paraId="4F04F443" w14:textId="1549877D" w:rsidR="00C53526" w:rsidRPr="00475611" w:rsidRDefault="00C53526" w:rsidP="00475611">
      <w:pPr>
        <w:rPr>
          <w:rFonts w:ascii="Arial" w:hAnsi="Arial" w:cs="Arial"/>
        </w:rPr>
      </w:pPr>
      <w:r w:rsidRPr="00475611">
        <w:rPr>
          <w:rFonts w:ascii="Arial" w:hAnsi="Arial" w:cs="Arial"/>
        </w:rPr>
        <w:t>Important:</w:t>
      </w:r>
    </w:p>
    <w:p w14:paraId="0C1B8C14" w14:textId="77777777" w:rsidR="00C53526" w:rsidRPr="00C53526" w:rsidRDefault="00C53526" w:rsidP="00C53526">
      <w:pPr>
        <w:numPr>
          <w:ilvl w:val="0"/>
          <w:numId w:val="5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The </w:t>
      </w:r>
      <w:r w:rsidRPr="00C53526">
        <w:rPr>
          <w:rFonts w:ascii="Arial" w:hAnsi="Arial" w:cs="Arial"/>
          <w:b/>
          <w:bCs/>
        </w:rPr>
        <w:t>claims workbook must have a Description column and an Amount column</w:t>
      </w:r>
      <w:r w:rsidRPr="00C53526">
        <w:rPr>
          <w:rFonts w:ascii="Arial" w:hAnsi="Arial" w:cs="Arial"/>
        </w:rPr>
        <w:t>.</w:t>
      </w:r>
    </w:p>
    <w:p w14:paraId="5AE64990" w14:textId="6A6A6A06" w:rsidR="00CA6AB5" w:rsidRDefault="00C53526" w:rsidP="00DF07B4">
      <w:pPr>
        <w:numPr>
          <w:ilvl w:val="0"/>
          <w:numId w:val="5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>You don’t need to rename them exactly – the tool tries to detect them, but common names help.</w:t>
      </w:r>
    </w:p>
    <w:p w14:paraId="2E1F1115" w14:textId="77777777" w:rsidR="00DF07B4" w:rsidRPr="00DF07B4" w:rsidRDefault="00DF07B4" w:rsidP="00DF07B4">
      <w:pPr>
        <w:rPr>
          <w:rFonts w:ascii="Arial" w:hAnsi="Arial" w:cs="Arial"/>
        </w:rPr>
      </w:pPr>
    </w:p>
    <w:p w14:paraId="54D7F42A" w14:textId="77777777" w:rsidR="00422A01" w:rsidRDefault="00422A0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7DB11E6" w14:textId="2C9E6D68" w:rsidR="00CA6AB5" w:rsidRPr="00422A01" w:rsidRDefault="00C53526" w:rsidP="00CA6AB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22A01">
        <w:rPr>
          <w:rFonts w:ascii="Arial" w:hAnsi="Arial" w:cs="Arial"/>
          <w:b/>
          <w:bCs/>
        </w:rPr>
        <w:lastRenderedPageBreak/>
        <w:t xml:space="preserve">Using the </w:t>
      </w:r>
      <w:proofErr w:type="spellStart"/>
      <w:r w:rsidRPr="00422A01">
        <w:rPr>
          <w:rFonts w:ascii="Arial" w:hAnsi="Arial" w:cs="Arial"/>
          <w:b/>
          <w:bCs/>
        </w:rPr>
        <w:t>Streamlit</w:t>
      </w:r>
      <w:proofErr w:type="spellEnd"/>
      <w:r w:rsidRPr="00422A01">
        <w:rPr>
          <w:rFonts w:ascii="Arial" w:hAnsi="Arial" w:cs="Arial"/>
          <w:b/>
          <w:bCs/>
        </w:rPr>
        <w:t xml:space="preserve"> app</w:t>
      </w:r>
    </w:p>
    <w:p w14:paraId="625AC890" w14:textId="68131553" w:rsidR="00422A01" w:rsidRDefault="00CA6AB5" w:rsidP="00422A01">
      <w:pPr>
        <w:numPr>
          <w:ilvl w:val="0"/>
          <w:numId w:val="6"/>
        </w:numPr>
        <w:rPr>
          <w:rFonts w:ascii="Arial" w:hAnsi="Arial" w:cs="Arial"/>
        </w:rPr>
      </w:pPr>
      <w:r w:rsidRPr="00CA6AB5">
        <w:rPr>
          <w:rFonts w:ascii="Arial" w:hAnsi="Arial" w:cs="Arial"/>
        </w:rPr>
        <w:t xml:space="preserve">Double </w:t>
      </w:r>
      <w:proofErr w:type="gramStart"/>
      <w:r w:rsidRPr="00CA6AB5">
        <w:rPr>
          <w:rFonts w:ascii="Arial" w:hAnsi="Arial" w:cs="Arial"/>
        </w:rPr>
        <w:t>click</w:t>
      </w:r>
      <w:proofErr w:type="gramEnd"/>
      <w:r w:rsidRPr="00CA6AB5">
        <w:rPr>
          <w:rFonts w:ascii="Arial" w:hAnsi="Arial" w:cs="Arial"/>
        </w:rPr>
        <w:t xml:space="preserve"> the run_app.bat to o</w:t>
      </w:r>
      <w:r w:rsidR="00C53526" w:rsidRPr="00CA6AB5">
        <w:rPr>
          <w:rFonts w:ascii="Arial" w:hAnsi="Arial" w:cs="Arial"/>
        </w:rPr>
        <w:t xml:space="preserve">pen the web app (your </w:t>
      </w:r>
      <w:proofErr w:type="spellStart"/>
      <w:r w:rsidR="00C53526" w:rsidRPr="00CA6AB5">
        <w:rPr>
          <w:rFonts w:ascii="Arial" w:hAnsi="Arial" w:cs="Arial"/>
        </w:rPr>
        <w:t>Streamlit</w:t>
      </w:r>
      <w:proofErr w:type="spellEnd"/>
      <w:r w:rsidR="00C53526" w:rsidRPr="00CA6AB5">
        <w:rPr>
          <w:rFonts w:ascii="Arial" w:hAnsi="Arial" w:cs="Arial"/>
        </w:rPr>
        <w:t xml:space="preserve"> URL or local app).</w:t>
      </w:r>
    </w:p>
    <w:p w14:paraId="2E589111" w14:textId="77777777" w:rsidR="00422A01" w:rsidRPr="00422A01" w:rsidRDefault="00422A01" w:rsidP="00422A01">
      <w:pPr>
        <w:rPr>
          <w:rFonts w:ascii="Arial" w:hAnsi="Arial" w:cs="Arial"/>
        </w:rPr>
      </w:pPr>
    </w:p>
    <w:p w14:paraId="2145BCC6" w14:textId="77777777" w:rsidR="00C53526" w:rsidRPr="00C53526" w:rsidRDefault="00C53526" w:rsidP="00422A01">
      <w:pPr>
        <w:ind w:left="360"/>
        <w:rPr>
          <w:rFonts w:ascii="Arial" w:hAnsi="Arial" w:cs="Arial"/>
          <w:b/>
          <w:bCs/>
        </w:rPr>
      </w:pPr>
      <w:r w:rsidRPr="00C53526">
        <w:rPr>
          <w:rFonts w:ascii="Arial" w:hAnsi="Arial" w:cs="Arial"/>
          <w:b/>
          <w:bCs/>
        </w:rPr>
        <w:t>3.1 Settings</w:t>
      </w:r>
    </w:p>
    <w:p w14:paraId="0B67AB2F" w14:textId="77777777" w:rsidR="00C53526" w:rsidRPr="00C53526" w:rsidRDefault="00C53526" w:rsidP="00422A01">
      <w:pPr>
        <w:ind w:left="720"/>
        <w:rPr>
          <w:rFonts w:ascii="Arial" w:hAnsi="Arial" w:cs="Arial"/>
        </w:rPr>
      </w:pPr>
      <w:r w:rsidRPr="00C53526">
        <w:rPr>
          <w:rFonts w:ascii="Arial" w:hAnsi="Arial" w:cs="Arial"/>
          <w:b/>
          <w:bCs/>
        </w:rPr>
        <w:t>Document column name in claims workbook (optional)</w:t>
      </w:r>
    </w:p>
    <w:p w14:paraId="231EE6D8" w14:textId="77777777" w:rsidR="00C53526" w:rsidRPr="00C53526" w:rsidRDefault="00C53526" w:rsidP="00422A0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>Default: Document No.</w:t>
      </w:r>
    </w:p>
    <w:p w14:paraId="738AABDB" w14:textId="77777777" w:rsidR="00C53526" w:rsidRPr="00C53526" w:rsidRDefault="00C53526" w:rsidP="00422A0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This should match the column in your claims file that contains the </w:t>
      </w:r>
      <w:r w:rsidRPr="00C53526">
        <w:rPr>
          <w:rFonts w:ascii="Arial" w:hAnsi="Arial" w:cs="Arial"/>
          <w:b/>
          <w:bCs/>
        </w:rPr>
        <w:t>invoice / document reference</w:t>
      </w:r>
      <w:r w:rsidRPr="00C53526">
        <w:rPr>
          <w:rFonts w:ascii="Arial" w:hAnsi="Arial" w:cs="Arial"/>
        </w:rPr>
        <w:t>.</w:t>
      </w:r>
    </w:p>
    <w:p w14:paraId="29EFE406" w14:textId="77777777" w:rsidR="00C53526" w:rsidRPr="00C53526" w:rsidRDefault="00C53526" w:rsidP="00422A0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>Examples:</w:t>
      </w:r>
    </w:p>
    <w:p w14:paraId="730B9092" w14:textId="77777777" w:rsidR="00C53526" w:rsidRPr="00C53526" w:rsidRDefault="00C53526" w:rsidP="00422A01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Document No.</w:t>
      </w:r>
    </w:p>
    <w:p w14:paraId="1DB61B71" w14:textId="77777777" w:rsidR="00C53526" w:rsidRPr="00C53526" w:rsidRDefault="00C53526" w:rsidP="00422A01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Document no.</w:t>
      </w:r>
    </w:p>
    <w:p w14:paraId="6E476ED4" w14:textId="77777777" w:rsidR="00C53526" w:rsidRPr="00C53526" w:rsidRDefault="00C53526" w:rsidP="00422A01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Source Doc Ref</w:t>
      </w:r>
    </w:p>
    <w:p w14:paraId="2A61002B" w14:textId="3C6A89FB" w:rsidR="00422A01" w:rsidRDefault="00C53526" w:rsidP="00422A0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If you’re not sure, you can </w:t>
      </w:r>
      <w:r w:rsidRPr="00C53526">
        <w:rPr>
          <w:rFonts w:ascii="Arial" w:hAnsi="Arial" w:cs="Arial"/>
          <w:b/>
          <w:bCs/>
        </w:rPr>
        <w:t>leave it blank</w:t>
      </w:r>
      <w:r w:rsidRPr="00C53526">
        <w:rPr>
          <w:rFonts w:ascii="Arial" w:hAnsi="Arial" w:cs="Arial"/>
        </w:rPr>
        <w:t>. Matching will still work, just slightly less precise.</w:t>
      </w:r>
    </w:p>
    <w:p w14:paraId="49027667" w14:textId="77777777" w:rsidR="00422A01" w:rsidRPr="00422A01" w:rsidRDefault="00422A01" w:rsidP="00422A01">
      <w:pPr>
        <w:rPr>
          <w:rFonts w:ascii="Arial" w:hAnsi="Arial" w:cs="Arial"/>
        </w:rPr>
      </w:pPr>
    </w:p>
    <w:p w14:paraId="7F8F76F4" w14:textId="77777777" w:rsidR="00C53526" w:rsidRPr="00C53526" w:rsidRDefault="00C53526" w:rsidP="00422A01">
      <w:pPr>
        <w:ind w:left="720"/>
        <w:rPr>
          <w:rFonts w:ascii="Arial" w:hAnsi="Arial" w:cs="Arial"/>
        </w:rPr>
      </w:pPr>
      <w:r w:rsidRPr="00C53526">
        <w:rPr>
          <w:rFonts w:ascii="Arial" w:hAnsi="Arial" w:cs="Arial"/>
          <w:b/>
          <w:bCs/>
        </w:rPr>
        <w:t>Claims date column name (optional)</w:t>
      </w:r>
    </w:p>
    <w:p w14:paraId="3DD363AE" w14:textId="77777777" w:rsidR="00C53526" w:rsidRPr="00C53526" w:rsidRDefault="00C53526" w:rsidP="00422A0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>This is used for:</w:t>
      </w:r>
    </w:p>
    <w:p w14:paraId="71A3D98F" w14:textId="77777777" w:rsidR="00C53526" w:rsidRPr="00C53526" w:rsidRDefault="00C53526" w:rsidP="00422A0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Claim period filter</w:t>
      </w:r>
    </w:p>
    <w:p w14:paraId="35DE2A80" w14:textId="77777777" w:rsidR="00C53526" w:rsidRPr="00C53526" w:rsidRDefault="00C53526" w:rsidP="00422A0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Some “period total” checks</w:t>
      </w:r>
    </w:p>
    <w:p w14:paraId="27114B8A" w14:textId="77777777" w:rsidR="00C53526" w:rsidRPr="00C53526" w:rsidRDefault="00C53526" w:rsidP="00422A0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>Examples:</w:t>
      </w:r>
    </w:p>
    <w:p w14:paraId="5D8BBB35" w14:textId="77777777" w:rsidR="00C53526" w:rsidRPr="00C53526" w:rsidRDefault="00C53526" w:rsidP="00422A0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Posting date</w:t>
      </w:r>
    </w:p>
    <w:p w14:paraId="5499C46F" w14:textId="77777777" w:rsidR="00C53526" w:rsidRPr="00C53526" w:rsidRDefault="00C53526" w:rsidP="00422A0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Posting Date</w:t>
      </w:r>
    </w:p>
    <w:p w14:paraId="2A11AA8C" w14:textId="77777777" w:rsidR="00C53526" w:rsidRPr="00C53526" w:rsidRDefault="00C53526" w:rsidP="00422A01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Document Date</w:t>
      </w:r>
    </w:p>
    <w:p w14:paraId="02C876A2" w14:textId="77777777" w:rsidR="00C53526" w:rsidRDefault="00C53526" w:rsidP="00422A01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If you leave it blank, the tool will try to </w:t>
      </w:r>
      <w:r w:rsidRPr="00C53526">
        <w:rPr>
          <w:rFonts w:ascii="Arial" w:hAnsi="Arial" w:cs="Arial"/>
          <w:b/>
          <w:bCs/>
        </w:rPr>
        <w:t>auto-detect</w:t>
      </w:r>
      <w:r w:rsidRPr="00C53526">
        <w:rPr>
          <w:rFonts w:ascii="Arial" w:hAnsi="Arial" w:cs="Arial"/>
        </w:rPr>
        <w:t xml:space="preserve"> a reasonable date column.</w:t>
      </w:r>
    </w:p>
    <w:p w14:paraId="5431ACCE" w14:textId="77777777" w:rsidR="00422A01" w:rsidRPr="00C53526" w:rsidRDefault="00422A01" w:rsidP="00422A01">
      <w:pPr>
        <w:rPr>
          <w:rFonts w:ascii="Arial" w:hAnsi="Arial" w:cs="Arial"/>
        </w:rPr>
      </w:pPr>
    </w:p>
    <w:p w14:paraId="5F7BDA0D" w14:textId="77777777" w:rsidR="00C53526" w:rsidRPr="00C53526" w:rsidRDefault="00C53526" w:rsidP="00422A01">
      <w:pPr>
        <w:ind w:left="720"/>
        <w:rPr>
          <w:rFonts w:ascii="Arial" w:hAnsi="Arial" w:cs="Arial"/>
        </w:rPr>
      </w:pPr>
      <w:r w:rsidRPr="00C53526">
        <w:rPr>
          <w:rFonts w:ascii="Arial" w:hAnsi="Arial" w:cs="Arial"/>
          <w:b/>
          <w:bCs/>
        </w:rPr>
        <w:t>Claim period (optional)</w:t>
      </w:r>
    </w:p>
    <w:p w14:paraId="2D68FD37" w14:textId="77777777" w:rsidR="00C53526" w:rsidRPr="00C53526" w:rsidRDefault="00C53526" w:rsidP="00422A01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You can enter a </w:t>
      </w:r>
      <w:r w:rsidRPr="00C53526">
        <w:rPr>
          <w:rFonts w:ascii="Arial" w:hAnsi="Arial" w:cs="Arial"/>
          <w:b/>
          <w:bCs/>
        </w:rPr>
        <w:t>start date</w:t>
      </w:r>
      <w:r w:rsidRPr="00C53526">
        <w:rPr>
          <w:rFonts w:ascii="Arial" w:hAnsi="Arial" w:cs="Arial"/>
        </w:rPr>
        <w:t xml:space="preserve"> and </w:t>
      </w:r>
      <w:r w:rsidRPr="00C53526">
        <w:rPr>
          <w:rFonts w:ascii="Arial" w:hAnsi="Arial" w:cs="Arial"/>
          <w:b/>
          <w:bCs/>
        </w:rPr>
        <w:t>end date</w:t>
      </w:r>
      <w:r w:rsidRPr="00C53526">
        <w:rPr>
          <w:rFonts w:ascii="Arial" w:hAnsi="Arial" w:cs="Arial"/>
        </w:rPr>
        <w:t>.</w:t>
      </w:r>
    </w:p>
    <w:p w14:paraId="2FC70551" w14:textId="77777777" w:rsidR="00C53526" w:rsidRPr="00C53526" w:rsidRDefault="00C53526" w:rsidP="00422A01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>Rows outside this range are tagged as:</w:t>
      </w:r>
      <w:r w:rsidRPr="00C53526">
        <w:rPr>
          <w:rFonts w:ascii="Arial" w:hAnsi="Arial" w:cs="Arial"/>
        </w:rPr>
        <w:br/>
      </w:r>
      <w:r w:rsidRPr="00C53526">
        <w:rPr>
          <w:rFonts w:ascii="Segoe UI Emoji" w:hAnsi="Segoe UI Emoji" w:cs="Segoe UI Emoji"/>
        </w:rPr>
        <w:t>👉</w:t>
      </w:r>
      <w:r w:rsidRPr="00C53526">
        <w:rPr>
          <w:rFonts w:ascii="Arial" w:hAnsi="Arial" w:cs="Arial"/>
        </w:rPr>
        <w:t xml:space="preserve"> Outside of claim period</w:t>
      </w:r>
    </w:p>
    <w:p w14:paraId="0123C235" w14:textId="77777777" w:rsidR="00C53526" w:rsidRPr="00C53526" w:rsidRDefault="00C53526" w:rsidP="00422A01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lastRenderedPageBreak/>
        <w:t>Leave the dates empty if you don’t want any period filter.</w:t>
      </w:r>
    </w:p>
    <w:p w14:paraId="53DE0D32" w14:textId="77777777" w:rsidR="00C53526" w:rsidRPr="00C53526" w:rsidRDefault="00C53526" w:rsidP="00422A01">
      <w:pPr>
        <w:ind w:left="720"/>
        <w:rPr>
          <w:rFonts w:ascii="Arial" w:hAnsi="Arial" w:cs="Arial"/>
          <w:b/>
          <w:bCs/>
        </w:rPr>
      </w:pPr>
      <w:r w:rsidRPr="00C53526">
        <w:rPr>
          <w:rFonts w:ascii="Arial" w:hAnsi="Arial" w:cs="Arial"/>
          <w:b/>
          <w:bCs/>
        </w:rPr>
        <w:t>3.2 Uploading your project folder</w:t>
      </w:r>
    </w:p>
    <w:p w14:paraId="08AD1BDF" w14:textId="77777777" w:rsidR="00C53526" w:rsidRPr="00C53526" w:rsidRDefault="00C53526" w:rsidP="00422A0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Under </w:t>
      </w:r>
      <w:r w:rsidRPr="00C53526">
        <w:rPr>
          <w:rFonts w:ascii="Arial" w:hAnsi="Arial" w:cs="Arial"/>
          <w:b/>
          <w:bCs/>
        </w:rPr>
        <w:t>“</w:t>
      </w:r>
      <w:r w:rsidRPr="00C53526">
        <w:rPr>
          <w:rFonts w:ascii="Segoe UI Emoji" w:hAnsi="Segoe UI Emoji" w:cs="Segoe UI Emoji"/>
          <w:b/>
          <w:bCs/>
        </w:rPr>
        <w:t>📁</w:t>
      </w:r>
      <w:r w:rsidRPr="00C53526">
        <w:rPr>
          <w:rFonts w:ascii="Arial" w:hAnsi="Arial" w:cs="Arial"/>
          <w:b/>
          <w:bCs/>
        </w:rPr>
        <w:t xml:space="preserve"> Drop your zipped project folder here”</w:t>
      </w:r>
      <w:r w:rsidRPr="00C53526">
        <w:rPr>
          <w:rFonts w:ascii="Arial" w:hAnsi="Arial" w:cs="Arial"/>
        </w:rPr>
        <w:t xml:space="preserve">, upload your </w:t>
      </w:r>
      <w:r w:rsidRPr="00C53526">
        <w:rPr>
          <w:rFonts w:ascii="Arial" w:hAnsi="Arial" w:cs="Arial"/>
          <w:b/>
          <w:bCs/>
        </w:rPr>
        <w:t>.zip</w:t>
      </w:r>
      <w:r w:rsidRPr="00C53526">
        <w:rPr>
          <w:rFonts w:ascii="Arial" w:hAnsi="Arial" w:cs="Arial"/>
        </w:rPr>
        <w:t xml:space="preserve"> file.</w:t>
      </w:r>
    </w:p>
    <w:p w14:paraId="7412FDBE" w14:textId="77777777" w:rsidR="00C53526" w:rsidRPr="00C53526" w:rsidRDefault="00C53526" w:rsidP="00422A0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Once uploaded, a </w:t>
      </w:r>
      <w:r w:rsidRPr="00C53526">
        <w:rPr>
          <w:rFonts w:ascii="Arial" w:hAnsi="Arial" w:cs="Arial"/>
          <w:b/>
          <w:bCs/>
        </w:rPr>
        <w:t>button</w:t>
      </w:r>
      <w:r w:rsidRPr="00C53526">
        <w:rPr>
          <w:rFonts w:ascii="Arial" w:hAnsi="Arial" w:cs="Arial"/>
        </w:rPr>
        <w:t xml:space="preserve"> appears:</w:t>
      </w:r>
    </w:p>
    <w:p w14:paraId="179D6A05" w14:textId="77777777" w:rsidR="00C53526" w:rsidRPr="00C53526" w:rsidRDefault="00C53526" w:rsidP="00422A01">
      <w:pPr>
        <w:ind w:left="720"/>
        <w:rPr>
          <w:rFonts w:ascii="Arial" w:hAnsi="Arial" w:cs="Arial"/>
        </w:rPr>
      </w:pPr>
      <w:r w:rsidRPr="00C53526">
        <w:rPr>
          <w:rFonts w:ascii="Segoe UI Emoji" w:hAnsi="Segoe UI Emoji" w:cs="Segoe UI Emoji"/>
        </w:rPr>
        <w:t>▶️</w:t>
      </w:r>
      <w:r w:rsidRPr="00C53526">
        <w:rPr>
          <w:rFonts w:ascii="Arial" w:hAnsi="Arial" w:cs="Arial"/>
        </w:rPr>
        <w:t xml:space="preserve"> </w:t>
      </w:r>
      <w:r w:rsidRPr="00C53526">
        <w:rPr>
          <w:rFonts w:ascii="Arial" w:hAnsi="Arial" w:cs="Arial"/>
          <w:b/>
          <w:bCs/>
        </w:rPr>
        <w:t>Start reconciliation</w:t>
      </w:r>
    </w:p>
    <w:p w14:paraId="0CF90F5F" w14:textId="5BA60A4A" w:rsidR="00C53526" w:rsidRPr="00C53526" w:rsidRDefault="00C53526" w:rsidP="00422A0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Click the </w:t>
      </w:r>
      <w:proofErr w:type="gramStart"/>
      <w:r w:rsidRPr="00C53526">
        <w:rPr>
          <w:rFonts w:ascii="Arial" w:hAnsi="Arial" w:cs="Arial"/>
        </w:rPr>
        <w:t>button.</w:t>
      </w:r>
      <w:r w:rsidR="00F20F80">
        <w:rPr>
          <w:rFonts w:ascii="Arial" w:hAnsi="Arial" w:cs="Arial"/>
        </w:rPr>
        <w:t>+</w:t>
      </w:r>
      <w:proofErr w:type="gramEnd"/>
    </w:p>
    <w:p w14:paraId="49CF62EA" w14:textId="77777777" w:rsidR="00C53526" w:rsidRPr="00C53526" w:rsidRDefault="00C53526" w:rsidP="00422A0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>The app will:</w:t>
      </w:r>
    </w:p>
    <w:p w14:paraId="341275B6" w14:textId="77777777" w:rsidR="00C53526" w:rsidRPr="00C53526" w:rsidRDefault="00C53526" w:rsidP="00422A01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Extract the zip</w:t>
      </w:r>
    </w:p>
    <w:p w14:paraId="433AA4A1" w14:textId="77777777" w:rsidR="00C53526" w:rsidRPr="00C53526" w:rsidRDefault="00C53526" w:rsidP="00422A01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Automatically unzip any </w:t>
      </w:r>
      <w:r w:rsidRPr="00C53526">
        <w:rPr>
          <w:rFonts w:ascii="Arial" w:hAnsi="Arial" w:cs="Arial"/>
          <w:b/>
          <w:bCs/>
        </w:rPr>
        <w:t>nested .zip files</w:t>
      </w:r>
      <w:r w:rsidRPr="00C53526">
        <w:rPr>
          <w:rFonts w:ascii="Arial" w:hAnsi="Arial" w:cs="Arial"/>
        </w:rPr>
        <w:t xml:space="preserve"> inside it (e.g. Supporting_Docs.zip)</w:t>
      </w:r>
    </w:p>
    <w:p w14:paraId="3BCA8257" w14:textId="77777777" w:rsidR="00C53526" w:rsidRPr="00C53526" w:rsidRDefault="00C53526" w:rsidP="00422A01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C53526">
        <w:rPr>
          <w:rFonts w:ascii="Arial" w:hAnsi="Arial" w:cs="Arial"/>
        </w:rPr>
        <w:t>Run the matching engine</w:t>
      </w:r>
    </w:p>
    <w:p w14:paraId="62F712E1" w14:textId="77777777" w:rsidR="00C53526" w:rsidRPr="00C53526" w:rsidRDefault="00C53526" w:rsidP="00422A0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>When it’s done, you’ll see:</w:t>
      </w:r>
    </w:p>
    <w:p w14:paraId="3B9C2252" w14:textId="77777777" w:rsidR="00C53526" w:rsidRPr="00C53526" w:rsidRDefault="00C53526" w:rsidP="00422A01">
      <w:pPr>
        <w:ind w:left="720"/>
        <w:rPr>
          <w:rFonts w:ascii="Arial" w:hAnsi="Arial" w:cs="Arial"/>
        </w:rPr>
      </w:pPr>
      <w:r w:rsidRPr="00C53526">
        <w:rPr>
          <w:rFonts w:ascii="Segoe UI Emoji" w:hAnsi="Segoe UI Emoji" w:cs="Segoe UI Emoji"/>
        </w:rPr>
        <w:t>✅</w:t>
      </w:r>
      <w:r w:rsidRPr="00C53526">
        <w:rPr>
          <w:rFonts w:ascii="Arial" w:hAnsi="Arial" w:cs="Arial"/>
        </w:rPr>
        <w:t xml:space="preserve"> </w:t>
      </w:r>
      <w:r w:rsidRPr="00C53526">
        <w:rPr>
          <w:rFonts w:ascii="Arial" w:hAnsi="Arial" w:cs="Arial"/>
          <w:b/>
          <w:bCs/>
        </w:rPr>
        <w:t>Reconciliation complete!</w:t>
      </w:r>
    </w:p>
    <w:p w14:paraId="6FDD82CC" w14:textId="77777777" w:rsidR="00C53526" w:rsidRPr="00C53526" w:rsidRDefault="00C53526" w:rsidP="00422A01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Click </w:t>
      </w:r>
      <w:r w:rsidRPr="00C53526">
        <w:rPr>
          <w:rFonts w:ascii="Arial" w:hAnsi="Arial" w:cs="Arial"/>
          <w:b/>
          <w:bCs/>
        </w:rPr>
        <w:t>“</w:t>
      </w:r>
      <w:r w:rsidRPr="00C53526">
        <w:rPr>
          <w:rFonts w:ascii="Segoe UI Emoji" w:hAnsi="Segoe UI Emoji" w:cs="Segoe UI Emoji"/>
          <w:b/>
          <w:bCs/>
        </w:rPr>
        <w:t>⬇️</w:t>
      </w:r>
      <w:r w:rsidRPr="00C53526">
        <w:rPr>
          <w:rFonts w:ascii="Arial" w:hAnsi="Arial" w:cs="Arial"/>
          <w:b/>
          <w:bCs/>
        </w:rPr>
        <w:t xml:space="preserve"> Download Results (.xlsx)”</w:t>
      </w:r>
      <w:r w:rsidRPr="00C53526">
        <w:rPr>
          <w:rFonts w:ascii="Arial" w:hAnsi="Arial" w:cs="Arial"/>
        </w:rPr>
        <w:t xml:space="preserve"> to get your final file.</w:t>
      </w:r>
      <w:r w:rsidRPr="00C53526">
        <w:rPr>
          <w:rFonts w:ascii="Arial" w:hAnsi="Arial" w:cs="Arial"/>
        </w:rPr>
        <w:br/>
        <w:t>The file name looks like:</w:t>
      </w:r>
      <w:r w:rsidRPr="00C53526">
        <w:rPr>
          <w:rFonts w:ascii="Arial" w:hAnsi="Arial" w:cs="Arial"/>
        </w:rPr>
        <w:br/>
        <w:t>result.claims_with_comments.xlsx</w:t>
      </w:r>
    </w:p>
    <w:p w14:paraId="1FEFB23D" w14:textId="10BF37FA" w:rsidR="00C53526" w:rsidRPr="00C53526" w:rsidRDefault="00C53526" w:rsidP="00C53526">
      <w:pPr>
        <w:rPr>
          <w:rFonts w:ascii="Arial" w:hAnsi="Arial" w:cs="Arial"/>
        </w:rPr>
      </w:pPr>
    </w:p>
    <w:p w14:paraId="4805D4E5" w14:textId="77777777" w:rsidR="00422A01" w:rsidRDefault="00422A0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99597D0" w14:textId="12D31CD5" w:rsidR="00C53526" w:rsidRPr="00C53526" w:rsidRDefault="00C53526" w:rsidP="00C53526">
      <w:pPr>
        <w:rPr>
          <w:rFonts w:ascii="Arial" w:hAnsi="Arial" w:cs="Arial"/>
          <w:b/>
          <w:bCs/>
        </w:rPr>
      </w:pPr>
      <w:r w:rsidRPr="00C53526">
        <w:rPr>
          <w:rFonts w:ascii="Arial" w:hAnsi="Arial" w:cs="Arial"/>
          <w:b/>
          <w:bCs/>
        </w:rPr>
        <w:lastRenderedPageBreak/>
        <w:t>4. Understanding the output file</w:t>
      </w:r>
    </w:p>
    <w:p w14:paraId="0AEDF59C" w14:textId="0264EF2D" w:rsidR="00C53526" w:rsidRPr="00C53526" w:rsidRDefault="00C53526" w:rsidP="00C53526">
      <w:pPr>
        <w:rPr>
          <w:rFonts w:ascii="Arial" w:hAnsi="Arial" w:cs="Arial"/>
        </w:rPr>
      </w:pPr>
      <w:r w:rsidRPr="00C53526">
        <w:rPr>
          <w:rFonts w:ascii="Arial" w:hAnsi="Arial" w:cs="Arial"/>
        </w:rPr>
        <w:t>The main output file is:</w:t>
      </w:r>
      <w:r w:rsidR="00422A01">
        <w:rPr>
          <w:rFonts w:ascii="Arial" w:hAnsi="Arial" w:cs="Arial"/>
        </w:rPr>
        <w:t xml:space="preserve"> </w:t>
      </w:r>
      <w:r w:rsidRPr="00C53526">
        <w:rPr>
          <w:rFonts w:ascii="Arial" w:hAnsi="Arial" w:cs="Arial"/>
        </w:rPr>
        <w:t>result.claims_with_comments.xlsx</w:t>
      </w:r>
    </w:p>
    <w:p w14:paraId="65F41C7D" w14:textId="77777777" w:rsidR="00C53526" w:rsidRPr="00C53526" w:rsidRDefault="00C53526" w:rsidP="00C53526">
      <w:pPr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It contains your original claims workbook, plus </w:t>
      </w:r>
      <w:r w:rsidRPr="00C53526">
        <w:rPr>
          <w:rFonts w:ascii="Arial" w:hAnsi="Arial" w:cs="Arial"/>
          <w:b/>
          <w:bCs/>
        </w:rPr>
        <w:t>two new columns at the end</w:t>
      </w:r>
      <w:r w:rsidRPr="00C53526">
        <w:rPr>
          <w:rFonts w:ascii="Arial" w:hAnsi="Arial" w:cs="Arial"/>
        </w:rPr>
        <w:t>:</w:t>
      </w:r>
    </w:p>
    <w:p w14:paraId="60F5D7CD" w14:textId="77777777" w:rsidR="00C53526" w:rsidRPr="00C53526" w:rsidRDefault="00C53526" w:rsidP="00C53526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C53526">
        <w:rPr>
          <w:rFonts w:ascii="Arial" w:hAnsi="Arial" w:cs="Arial"/>
          <w:b/>
          <w:bCs/>
        </w:rPr>
        <w:t>Description_pdf</w:t>
      </w:r>
      <w:proofErr w:type="spellEnd"/>
    </w:p>
    <w:p w14:paraId="5264BEFE" w14:textId="77777777" w:rsidR="00C53526" w:rsidRPr="00C53526" w:rsidRDefault="00C53526" w:rsidP="00C53526">
      <w:pPr>
        <w:numPr>
          <w:ilvl w:val="1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Shows </w:t>
      </w:r>
      <w:r w:rsidRPr="00C53526">
        <w:rPr>
          <w:rFonts w:ascii="Arial" w:hAnsi="Arial" w:cs="Arial"/>
          <w:b/>
          <w:bCs/>
        </w:rPr>
        <w:t>which supporting file</w:t>
      </w:r>
      <w:r w:rsidRPr="00C53526">
        <w:rPr>
          <w:rFonts w:ascii="Arial" w:hAnsi="Arial" w:cs="Arial"/>
        </w:rPr>
        <w:t xml:space="preserve"> the tool matched this line to.</w:t>
      </w:r>
    </w:p>
    <w:p w14:paraId="7E000936" w14:textId="77777777" w:rsidR="00C53526" w:rsidRPr="00C53526" w:rsidRDefault="00C53526" w:rsidP="00C53526">
      <w:pPr>
        <w:numPr>
          <w:ilvl w:val="1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>Example:</w:t>
      </w:r>
    </w:p>
    <w:p w14:paraId="626E4EE2" w14:textId="77777777" w:rsidR="00C53526" w:rsidRPr="00C53526" w:rsidRDefault="00C53526" w:rsidP="00C53526">
      <w:pPr>
        <w:numPr>
          <w:ilvl w:val="2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>[1019190001_SV01809901_page1.txt]</w:t>
      </w:r>
    </w:p>
    <w:p w14:paraId="3CD50E17" w14:textId="77777777" w:rsidR="00C53526" w:rsidRPr="00C53526" w:rsidRDefault="00C53526" w:rsidP="00C53526">
      <w:pPr>
        <w:numPr>
          <w:ilvl w:val="2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>or simply the PDF filename.</w:t>
      </w:r>
    </w:p>
    <w:p w14:paraId="548A67F7" w14:textId="77777777" w:rsidR="00C53526" w:rsidRPr="00C53526" w:rsidRDefault="00C53526" w:rsidP="00C53526">
      <w:pPr>
        <w:numPr>
          <w:ilvl w:val="1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>If it’s empty, the tool either:</w:t>
      </w:r>
    </w:p>
    <w:p w14:paraId="5CC33FE0" w14:textId="77777777" w:rsidR="00C53526" w:rsidRPr="00C53526" w:rsidRDefault="00C53526" w:rsidP="00C53526">
      <w:pPr>
        <w:numPr>
          <w:ilvl w:val="2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couldn’t match a PDF </w:t>
      </w:r>
      <w:r w:rsidRPr="00C53526">
        <w:rPr>
          <w:rFonts w:ascii="Arial" w:hAnsi="Arial" w:cs="Arial"/>
          <w:b/>
          <w:bCs/>
        </w:rPr>
        <w:t>within the price tolerance</w:t>
      </w:r>
      <w:r w:rsidRPr="00C53526">
        <w:rPr>
          <w:rFonts w:ascii="Arial" w:hAnsi="Arial" w:cs="Arial"/>
        </w:rPr>
        <w:t>, or</w:t>
      </w:r>
    </w:p>
    <w:p w14:paraId="497669B6" w14:textId="77777777" w:rsidR="00C53526" w:rsidRPr="00C53526" w:rsidRDefault="00C53526" w:rsidP="00C53526">
      <w:pPr>
        <w:numPr>
          <w:ilvl w:val="2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>decided the line is outside period / metadata row.</w:t>
      </w:r>
    </w:p>
    <w:p w14:paraId="5EC25630" w14:textId="77777777" w:rsidR="00C53526" w:rsidRPr="00C53526" w:rsidRDefault="00C53526" w:rsidP="00C53526">
      <w:pPr>
        <w:numPr>
          <w:ilvl w:val="0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  <w:b/>
          <w:bCs/>
        </w:rPr>
        <w:t>comments</w:t>
      </w:r>
    </w:p>
    <w:p w14:paraId="60715EEE" w14:textId="77777777" w:rsidR="00C53526" w:rsidRPr="00C53526" w:rsidRDefault="00C53526" w:rsidP="00C53526">
      <w:pPr>
        <w:numPr>
          <w:ilvl w:val="1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This is the </w:t>
      </w:r>
      <w:r w:rsidRPr="00C53526">
        <w:rPr>
          <w:rFonts w:ascii="Arial" w:hAnsi="Arial" w:cs="Arial"/>
          <w:b/>
          <w:bCs/>
        </w:rPr>
        <w:t>most important column.</w:t>
      </w:r>
    </w:p>
    <w:p w14:paraId="7853B516" w14:textId="77777777" w:rsidR="00C53526" w:rsidRPr="00C53526" w:rsidRDefault="00C53526" w:rsidP="00C53526">
      <w:pPr>
        <w:numPr>
          <w:ilvl w:val="1"/>
          <w:numId w:val="11"/>
        </w:numPr>
        <w:rPr>
          <w:rFonts w:ascii="Arial" w:hAnsi="Arial" w:cs="Arial"/>
        </w:rPr>
      </w:pPr>
      <w:r w:rsidRPr="00C53526">
        <w:rPr>
          <w:rFonts w:ascii="Arial" w:hAnsi="Arial" w:cs="Arial"/>
        </w:rPr>
        <w:t>It tells you the tool’s judgment of that row.</w:t>
      </w:r>
    </w:p>
    <w:p w14:paraId="3E570B06" w14:textId="2738238B" w:rsidR="00C53526" w:rsidRPr="00C53526" w:rsidRDefault="00C53526" w:rsidP="00C53526">
      <w:pPr>
        <w:rPr>
          <w:rFonts w:ascii="Arial" w:hAnsi="Arial" w:cs="Arial"/>
        </w:rPr>
      </w:pPr>
    </w:p>
    <w:p w14:paraId="2C4EACBD" w14:textId="77777777" w:rsidR="00C53526" w:rsidRPr="00C53526" w:rsidRDefault="00C53526" w:rsidP="00C53526">
      <w:pPr>
        <w:rPr>
          <w:rFonts w:ascii="Arial" w:hAnsi="Arial" w:cs="Arial"/>
          <w:b/>
          <w:bCs/>
        </w:rPr>
      </w:pPr>
      <w:r w:rsidRPr="00C53526">
        <w:rPr>
          <w:rFonts w:ascii="Arial" w:hAnsi="Arial" w:cs="Arial"/>
          <w:b/>
          <w:bCs/>
        </w:rPr>
        <w:t>5. Types of comments and what they mean</w:t>
      </w:r>
    </w:p>
    <w:p w14:paraId="6145940B" w14:textId="77777777" w:rsidR="00C53526" w:rsidRDefault="00C53526" w:rsidP="00C53526">
      <w:pPr>
        <w:rPr>
          <w:rFonts w:ascii="Arial" w:hAnsi="Arial" w:cs="Arial"/>
        </w:rPr>
      </w:pPr>
      <w:r w:rsidRPr="00C53526">
        <w:rPr>
          <w:rFonts w:ascii="Arial" w:hAnsi="Arial" w:cs="Arial"/>
        </w:rPr>
        <w:t xml:space="preserve">Below are the common messages you’ll see in the </w:t>
      </w:r>
      <w:proofErr w:type="gramStart"/>
      <w:r w:rsidRPr="00C53526">
        <w:rPr>
          <w:rFonts w:ascii="Arial" w:hAnsi="Arial" w:cs="Arial"/>
          <w:b/>
          <w:bCs/>
        </w:rPr>
        <w:t>comments</w:t>
      </w:r>
      <w:proofErr w:type="gramEnd"/>
      <w:r w:rsidRPr="00C53526">
        <w:rPr>
          <w:rFonts w:ascii="Arial" w:hAnsi="Arial" w:cs="Arial"/>
        </w:rPr>
        <w:t xml:space="preserve"> column, grouped by what you should do.</w:t>
      </w:r>
    </w:p>
    <w:p w14:paraId="7DC53268" w14:textId="77777777" w:rsidR="004517A3" w:rsidRDefault="004517A3" w:rsidP="00C53526">
      <w:pPr>
        <w:rPr>
          <w:rFonts w:ascii="Arial" w:hAnsi="Arial" w:cs="Arial"/>
        </w:rPr>
      </w:pPr>
    </w:p>
    <w:p w14:paraId="6AFEC64E" w14:textId="77777777" w:rsidR="004517A3" w:rsidRPr="004517A3" w:rsidRDefault="004517A3" w:rsidP="004517A3">
      <w:pPr>
        <w:rPr>
          <w:rFonts w:ascii="Arial" w:hAnsi="Arial" w:cs="Arial"/>
          <w:b/>
          <w:bCs/>
        </w:rPr>
      </w:pPr>
      <w:r w:rsidRPr="004517A3">
        <w:rPr>
          <w:rFonts w:ascii="Arial" w:hAnsi="Arial" w:cs="Arial"/>
          <w:b/>
          <w:bCs/>
        </w:rPr>
        <w:t>5.0 Quick summary (read this first)</w:t>
      </w:r>
    </w:p>
    <w:p w14:paraId="4B0A7F71" w14:textId="77777777" w:rsidR="004517A3" w:rsidRPr="004517A3" w:rsidRDefault="004517A3" w:rsidP="004517A3">
      <w:pPr>
        <w:rPr>
          <w:rFonts w:ascii="Arial" w:hAnsi="Arial" w:cs="Arial"/>
        </w:rPr>
      </w:pPr>
      <w:r w:rsidRPr="004517A3">
        <w:rPr>
          <w:rFonts w:ascii="Arial" w:hAnsi="Arial" w:cs="Arial"/>
        </w:rPr>
        <w:t xml:space="preserve">Use the </w:t>
      </w:r>
      <w:r w:rsidRPr="004517A3">
        <w:rPr>
          <w:rFonts w:ascii="Arial" w:hAnsi="Arial" w:cs="Arial"/>
          <w:b/>
          <w:bCs/>
        </w:rPr>
        <w:t>Comments</w:t>
      </w:r>
      <w:r w:rsidRPr="004517A3">
        <w:rPr>
          <w:rFonts w:ascii="Arial" w:hAnsi="Arial" w:cs="Arial"/>
        </w:rPr>
        <w:t xml:space="preserve"> column to decide what action is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225B" w14:paraId="386EEB54" w14:textId="77777777" w:rsidTr="00A83A57">
        <w:tc>
          <w:tcPr>
            <w:tcW w:w="3005" w:type="dxa"/>
            <w:vAlign w:val="center"/>
          </w:tcPr>
          <w:p w14:paraId="6BE2740C" w14:textId="49F60441" w:rsidR="00DC225B" w:rsidRDefault="00DC225B" w:rsidP="00DC225B">
            <w:pPr>
              <w:rPr>
                <w:rFonts w:ascii="Arial" w:hAnsi="Arial" w:cs="Arial"/>
              </w:rPr>
            </w:pPr>
            <w:r>
              <w:rPr>
                <w:b/>
                <w:bCs/>
              </w:rPr>
              <w:t>Comment starts with</w:t>
            </w:r>
          </w:p>
        </w:tc>
        <w:tc>
          <w:tcPr>
            <w:tcW w:w="3005" w:type="dxa"/>
            <w:vAlign w:val="center"/>
          </w:tcPr>
          <w:p w14:paraId="698AEE3D" w14:textId="7E0E1723" w:rsidR="00DC225B" w:rsidRDefault="00DC225B" w:rsidP="00DC225B">
            <w:pPr>
              <w:rPr>
                <w:rFonts w:ascii="Arial" w:hAnsi="Arial" w:cs="Arial"/>
              </w:rPr>
            </w:pPr>
            <w:r>
              <w:rPr>
                <w:b/>
                <w:bCs/>
              </w:rPr>
              <w:t>What it means</w:t>
            </w:r>
          </w:p>
        </w:tc>
        <w:tc>
          <w:tcPr>
            <w:tcW w:w="3006" w:type="dxa"/>
            <w:vAlign w:val="center"/>
          </w:tcPr>
          <w:p w14:paraId="11E279FF" w14:textId="7D9A9EA2" w:rsidR="00DC225B" w:rsidRDefault="00DC225B" w:rsidP="00DC225B">
            <w:pPr>
              <w:rPr>
                <w:rFonts w:ascii="Arial" w:hAnsi="Arial" w:cs="Arial"/>
              </w:rPr>
            </w:pPr>
            <w:r>
              <w:rPr>
                <w:b/>
                <w:bCs/>
              </w:rPr>
              <w:t>What you should do</w:t>
            </w:r>
          </w:p>
        </w:tc>
      </w:tr>
      <w:tr w:rsidR="00DC225B" w14:paraId="31264185" w14:textId="77777777" w:rsidTr="00A83A57">
        <w:tc>
          <w:tcPr>
            <w:tcW w:w="3005" w:type="dxa"/>
            <w:vAlign w:val="center"/>
          </w:tcPr>
          <w:p w14:paraId="1246B821" w14:textId="10844DDA" w:rsidR="00DC225B" w:rsidRDefault="00DC225B" w:rsidP="00DC225B">
            <w:pPr>
              <w:rPr>
                <w:rFonts w:ascii="Arial" w:hAnsi="Arial" w:cs="Arial"/>
              </w:rPr>
            </w:pPr>
            <w:r>
              <w:rPr>
                <w:rStyle w:val="Strong"/>
              </w:rPr>
              <w:t>OK</w:t>
            </w:r>
          </w:p>
        </w:tc>
        <w:tc>
          <w:tcPr>
            <w:tcW w:w="3005" w:type="dxa"/>
            <w:vAlign w:val="center"/>
          </w:tcPr>
          <w:p w14:paraId="3E128FD2" w14:textId="2888B451" w:rsidR="00DC225B" w:rsidRDefault="00DC225B" w:rsidP="00DC225B">
            <w:pPr>
              <w:rPr>
                <w:rFonts w:ascii="Arial" w:hAnsi="Arial" w:cs="Arial"/>
              </w:rPr>
            </w:pPr>
            <w:r>
              <w:t>Supported and matches</w:t>
            </w:r>
          </w:p>
        </w:tc>
        <w:tc>
          <w:tcPr>
            <w:tcW w:w="3006" w:type="dxa"/>
            <w:vAlign w:val="center"/>
          </w:tcPr>
          <w:p w14:paraId="69245037" w14:textId="1F7A459E" w:rsidR="00DC225B" w:rsidRDefault="00DC225B" w:rsidP="00DC225B">
            <w:pPr>
              <w:rPr>
                <w:rFonts w:ascii="Arial" w:hAnsi="Arial" w:cs="Arial"/>
              </w:rPr>
            </w:pPr>
            <w:r>
              <w:t>Nothing</w:t>
            </w:r>
          </w:p>
        </w:tc>
      </w:tr>
      <w:tr w:rsidR="00DC225B" w14:paraId="0F40DEB6" w14:textId="77777777" w:rsidTr="00A83A57">
        <w:tc>
          <w:tcPr>
            <w:tcW w:w="3005" w:type="dxa"/>
            <w:vAlign w:val="center"/>
          </w:tcPr>
          <w:p w14:paraId="23AC689B" w14:textId="4D131862" w:rsidR="00DC225B" w:rsidRDefault="00DC225B" w:rsidP="00DC225B">
            <w:pPr>
              <w:rPr>
                <w:rFonts w:ascii="Arial" w:hAnsi="Arial" w:cs="Arial"/>
              </w:rPr>
            </w:pPr>
            <w:r>
              <w:rPr>
                <w:rStyle w:val="Strong"/>
              </w:rPr>
              <w:t>FLAG</w:t>
            </w:r>
          </w:p>
        </w:tc>
        <w:tc>
          <w:tcPr>
            <w:tcW w:w="3005" w:type="dxa"/>
            <w:vAlign w:val="center"/>
          </w:tcPr>
          <w:p w14:paraId="2835BB42" w14:textId="58F77D9C" w:rsidR="00DC225B" w:rsidRDefault="00DC225B" w:rsidP="00DC225B">
            <w:pPr>
              <w:rPr>
                <w:rFonts w:ascii="Arial" w:hAnsi="Arial" w:cs="Arial"/>
              </w:rPr>
            </w:pPr>
            <w:r>
              <w:t>Something looks off</w:t>
            </w:r>
          </w:p>
        </w:tc>
        <w:tc>
          <w:tcPr>
            <w:tcW w:w="3006" w:type="dxa"/>
            <w:vAlign w:val="center"/>
          </w:tcPr>
          <w:p w14:paraId="305D8840" w14:textId="299AA71C" w:rsidR="00DC225B" w:rsidRDefault="00DC225B" w:rsidP="00DC225B">
            <w:pPr>
              <w:rPr>
                <w:rFonts w:ascii="Arial" w:hAnsi="Arial" w:cs="Arial"/>
              </w:rPr>
            </w:pPr>
            <w:r>
              <w:t>Check manually</w:t>
            </w:r>
          </w:p>
        </w:tc>
      </w:tr>
      <w:tr w:rsidR="00DC225B" w14:paraId="731CE426" w14:textId="77777777" w:rsidTr="00A83A57">
        <w:tc>
          <w:tcPr>
            <w:tcW w:w="3005" w:type="dxa"/>
            <w:vAlign w:val="center"/>
          </w:tcPr>
          <w:p w14:paraId="46ACAF54" w14:textId="126ED818" w:rsidR="00DC225B" w:rsidRDefault="00DC225B" w:rsidP="00DC225B">
            <w:pPr>
              <w:rPr>
                <w:rFonts w:ascii="Arial" w:hAnsi="Arial" w:cs="Arial"/>
              </w:rPr>
            </w:pPr>
            <w:r>
              <w:rPr>
                <w:rStyle w:val="Strong"/>
              </w:rPr>
              <w:t>NO_MATCH</w:t>
            </w:r>
          </w:p>
        </w:tc>
        <w:tc>
          <w:tcPr>
            <w:tcW w:w="3005" w:type="dxa"/>
            <w:vAlign w:val="center"/>
          </w:tcPr>
          <w:p w14:paraId="69CF00BB" w14:textId="65E7807B" w:rsidR="00DC225B" w:rsidRDefault="00DC225B" w:rsidP="00DC225B">
            <w:pPr>
              <w:rPr>
                <w:rFonts w:ascii="Arial" w:hAnsi="Arial" w:cs="Arial"/>
              </w:rPr>
            </w:pPr>
            <w:r>
              <w:t>Missing or incorrect support</w:t>
            </w:r>
          </w:p>
        </w:tc>
        <w:tc>
          <w:tcPr>
            <w:tcW w:w="3006" w:type="dxa"/>
            <w:vAlign w:val="center"/>
          </w:tcPr>
          <w:p w14:paraId="455BF042" w14:textId="7D38CEE3" w:rsidR="00DC225B" w:rsidRDefault="00DC225B" w:rsidP="00DC225B">
            <w:pPr>
              <w:rPr>
                <w:rFonts w:ascii="Arial" w:hAnsi="Arial" w:cs="Arial"/>
              </w:rPr>
            </w:pPr>
            <w:r>
              <w:t>Find document</w:t>
            </w:r>
          </w:p>
        </w:tc>
      </w:tr>
      <w:tr w:rsidR="00DC225B" w14:paraId="107B709F" w14:textId="77777777" w:rsidTr="00A83A57">
        <w:tc>
          <w:tcPr>
            <w:tcW w:w="3005" w:type="dxa"/>
            <w:vAlign w:val="center"/>
          </w:tcPr>
          <w:p w14:paraId="36696D48" w14:textId="503AD5AF" w:rsidR="00DC225B" w:rsidRDefault="00DC225B" w:rsidP="00DC225B">
            <w:pPr>
              <w:rPr>
                <w:rFonts w:ascii="Arial" w:hAnsi="Arial" w:cs="Arial"/>
              </w:rPr>
            </w:pPr>
            <w:r>
              <w:rPr>
                <w:rStyle w:val="Strong"/>
              </w:rPr>
              <w:t>Outside of claim period</w:t>
            </w:r>
          </w:p>
        </w:tc>
        <w:tc>
          <w:tcPr>
            <w:tcW w:w="3005" w:type="dxa"/>
            <w:vAlign w:val="center"/>
          </w:tcPr>
          <w:p w14:paraId="05923728" w14:textId="6AD014DD" w:rsidR="00DC225B" w:rsidRDefault="00DC225B" w:rsidP="00DC225B">
            <w:pPr>
              <w:rPr>
                <w:rFonts w:ascii="Arial" w:hAnsi="Arial" w:cs="Arial"/>
              </w:rPr>
            </w:pPr>
            <w:r>
              <w:t>Out of scope</w:t>
            </w:r>
          </w:p>
        </w:tc>
        <w:tc>
          <w:tcPr>
            <w:tcW w:w="3006" w:type="dxa"/>
            <w:vAlign w:val="center"/>
          </w:tcPr>
          <w:p w14:paraId="555A9E65" w14:textId="4BBD5753" w:rsidR="00DC225B" w:rsidRDefault="00DC225B" w:rsidP="00DC225B">
            <w:pPr>
              <w:rPr>
                <w:rFonts w:ascii="Arial" w:hAnsi="Arial" w:cs="Arial"/>
              </w:rPr>
            </w:pPr>
            <w:r>
              <w:t>Ignore</w:t>
            </w:r>
          </w:p>
        </w:tc>
      </w:tr>
    </w:tbl>
    <w:p w14:paraId="4FAC3A78" w14:textId="03EF7611" w:rsidR="00CA6AB5" w:rsidRDefault="00CA6AB5" w:rsidP="00C53526">
      <w:pPr>
        <w:rPr>
          <w:rFonts w:ascii="Arial" w:hAnsi="Arial" w:cs="Arial"/>
        </w:rPr>
      </w:pPr>
    </w:p>
    <w:p w14:paraId="3288C08C" w14:textId="77777777" w:rsidR="00DC225B" w:rsidRDefault="00DC225B" w:rsidP="00C53526">
      <w:pPr>
        <w:rPr>
          <w:rFonts w:ascii="Arial" w:hAnsi="Arial" w:cs="Arial"/>
        </w:rPr>
      </w:pPr>
    </w:p>
    <w:p w14:paraId="5D8CF9C5" w14:textId="77777777" w:rsidR="00DC225B" w:rsidRDefault="00DC225B" w:rsidP="00C53526">
      <w:pPr>
        <w:rPr>
          <w:rFonts w:ascii="Arial" w:hAnsi="Arial" w:cs="Arial"/>
        </w:rPr>
      </w:pPr>
    </w:p>
    <w:p w14:paraId="1316A056" w14:textId="77777777" w:rsidR="00DC225B" w:rsidRDefault="00DC225B" w:rsidP="00C53526">
      <w:pPr>
        <w:rPr>
          <w:rFonts w:ascii="Arial" w:hAnsi="Arial" w:cs="Arial"/>
        </w:rPr>
      </w:pPr>
    </w:p>
    <w:p w14:paraId="4F2B9312" w14:textId="77777777" w:rsidR="00DC225B" w:rsidRPr="00C53526" w:rsidRDefault="00DC225B" w:rsidP="00C53526">
      <w:pPr>
        <w:rPr>
          <w:rFonts w:ascii="Arial" w:hAnsi="Arial" w:cs="Arial"/>
        </w:rPr>
      </w:pPr>
    </w:p>
    <w:p w14:paraId="00BC2AA7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Arial" w:hAnsi="Arial" w:cs="Arial"/>
          <w:b/>
          <w:bCs/>
        </w:rPr>
        <w:lastRenderedPageBreak/>
        <w:t>5.1 OK – no action needed</w:t>
      </w:r>
    </w:p>
    <w:p w14:paraId="4DBCF04E" w14:textId="77777777" w:rsidR="00DC225B" w:rsidRDefault="00DC225B" w:rsidP="00DC225B">
      <w:pPr>
        <w:ind w:firstLine="720"/>
        <w:rPr>
          <w:rFonts w:ascii="Arial" w:hAnsi="Arial" w:cs="Arial"/>
        </w:rPr>
      </w:pPr>
      <w:r w:rsidRPr="00DC225B">
        <w:rPr>
          <w:rFonts w:ascii="Arial" w:hAnsi="Arial" w:cs="Arial"/>
        </w:rPr>
        <w:t xml:space="preserve">These lines are considered </w:t>
      </w:r>
      <w:r w:rsidRPr="00DC225B">
        <w:rPr>
          <w:rFonts w:ascii="Arial" w:hAnsi="Arial" w:cs="Arial"/>
          <w:b/>
          <w:bCs/>
        </w:rPr>
        <w:t>supported</w:t>
      </w:r>
      <w:r w:rsidRPr="00DC225B">
        <w:rPr>
          <w:rFonts w:ascii="Arial" w:hAnsi="Arial" w:cs="Arial"/>
        </w:rPr>
        <w:t>.</w:t>
      </w:r>
    </w:p>
    <w:p w14:paraId="1152A9D2" w14:textId="77777777" w:rsidR="00DC225B" w:rsidRPr="00DC225B" w:rsidRDefault="00DC225B" w:rsidP="00DC225B">
      <w:pPr>
        <w:rPr>
          <w:rFonts w:ascii="Arial" w:hAnsi="Arial" w:cs="Arial"/>
        </w:rPr>
      </w:pPr>
    </w:p>
    <w:p w14:paraId="645BBD8C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✅</w:t>
      </w:r>
      <w:r w:rsidRPr="00DC225B">
        <w:rPr>
          <w:rFonts w:ascii="Arial" w:hAnsi="Arial" w:cs="Arial"/>
          <w:b/>
          <w:bCs/>
        </w:rPr>
        <w:t xml:space="preserve"> OK – match found</w:t>
      </w:r>
    </w:p>
    <w:p w14:paraId="2E8387AA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The claim matches a supporting document (invoice or receipt).</w:t>
      </w:r>
    </w:p>
    <w:p w14:paraId="06F85C81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  <w:r w:rsidRPr="00DC225B">
        <w:rPr>
          <w:rFonts w:ascii="Arial" w:hAnsi="Arial" w:cs="Arial"/>
        </w:rPr>
        <w:br/>
        <w:t>Nothing. You can trust this line.</w:t>
      </w:r>
    </w:p>
    <w:p w14:paraId="010168E1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6342237C">
          <v:rect id="_x0000_i1321" style="width:0;height:1.5pt" o:hralign="center" o:hrstd="t" o:hr="t" fillcolor="#a0a0a0" stroked="f"/>
        </w:pict>
      </w:r>
    </w:p>
    <w:p w14:paraId="2E213311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✅</w:t>
      </w:r>
      <w:r w:rsidRPr="00DC225B">
        <w:rPr>
          <w:rFonts w:ascii="Arial" w:hAnsi="Arial" w:cs="Arial"/>
          <w:b/>
          <w:bCs/>
        </w:rPr>
        <w:t xml:space="preserve"> OK (GROSSUP MATCH)</w:t>
      </w:r>
    </w:p>
    <w:p w14:paraId="4AB0D6E9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 xml:space="preserve">The amount matches </w:t>
      </w:r>
      <w:r w:rsidRPr="00DC225B">
        <w:rPr>
          <w:rFonts w:ascii="Arial" w:hAnsi="Arial" w:cs="Arial"/>
          <w:b/>
          <w:bCs/>
        </w:rPr>
        <w:t>after tax</w:t>
      </w:r>
      <w:r w:rsidRPr="00DC225B">
        <w:rPr>
          <w:rFonts w:ascii="Arial" w:hAnsi="Arial" w:cs="Arial"/>
        </w:rPr>
        <w:t xml:space="preserve"> (for example GST).</w:t>
      </w:r>
    </w:p>
    <w:p w14:paraId="7D3195C6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This happens when:</w:t>
      </w:r>
    </w:p>
    <w:p w14:paraId="724BCF74" w14:textId="77777777" w:rsidR="00DC225B" w:rsidRPr="00DC225B" w:rsidRDefault="00DC225B" w:rsidP="00DC225B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The invoice shows net + tax</w:t>
      </w:r>
    </w:p>
    <w:p w14:paraId="61627F2A" w14:textId="77777777" w:rsidR="00DC225B" w:rsidRPr="00DC225B" w:rsidRDefault="00DC225B" w:rsidP="00DC225B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The GL shows total including tax</w:t>
      </w:r>
    </w:p>
    <w:p w14:paraId="1AB54900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  <w:r w:rsidRPr="00DC225B">
        <w:rPr>
          <w:rFonts w:ascii="Arial" w:hAnsi="Arial" w:cs="Arial"/>
        </w:rPr>
        <w:br/>
        <w:t>Nothing. This is normal.</w:t>
      </w:r>
    </w:p>
    <w:p w14:paraId="37BE3734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7B5837DE">
          <v:rect id="_x0000_i1322" style="width:0;height:1.5pt" o:hralign="center" o:hrstd="t" o:hr="t" fillcolor="#a0a0a0" stroked="f"/>
        </w:pict>
      </w:r>
    </w:p>
    <w:p w14:paraId="17589432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✅</w:t>
      </w:r>
      <w:r w:rsidRPr="00DC225B">
        <w:rPr>
          <w:rFonts w:ascii="Arial" w:hAnsi="Arial" w:cs="Arial"/>
          <w:b/>
          <w:bCs/>
        </w:rPr>
        <w:t xml:space="preserve"> OK – document total matches</w:t>
      </w:r>
    </w:p>
    <w:p w14:paraId="3C39EE86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 xml:space="preserve">All claim lines for the same document </w:t>
      </w:r>
      <w:r w:rsidRPr="00DC225B">
        <w:rPr>
          <w:rFonts w:ascii="Arial" w:hAnsi="Arial" w:cs="Arial"/>
          <w:b/>
          <w:bCs/>
        </w:rPr>
        <w:t>add up correctly</w:t>
      </w:r>
      <w:r w:rsidRPr="00DC225B">
        <w:rPr>
          <w:rFonts w:ascii="Arial" w:hAnsi="Arial" w:cs="Arial"/>
        </w:rPr>
        <w:t>, even if individual lines don’t match exactly.</w:t>
      </w:r>
    </w:p>
    <w:p w14:paraId="1580528A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  <w:r w:rsidRPr="00DC225B">
        <w:rPr>
          <w:rFonts w:ascii="Arial" w:hAnsi="Arial" w:cs="Arial"/>
        </w:rPr>
        <w:br/>
        <w:t>Usually nothing. Optional spot-check if the description looks odd.</w:t>
      </w:r>
    </w:p>
    <w:p w14:paraId="76EB3306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0264281A">
          <v:rect id="_x0000_i1323" style="width:0;height:1.5pt" o:hralign="center" o:hrstd="t" o:hr="t" fillcolor="#a0a0a0" stroked="f"/>
        </w:pict>
      </w:r>
    </w:p>
    <w:p w14:paraId="3811648B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✅</w:t>
      </w:r>
      <w:r w:rsidRPr="00DC225B">
        <w:rPr>
          <w:rFonts w:ascii="Arial" w:hAnsi="Arial" w:cs="Arial"/>
          <w:b/>
          <w:bCs/>
        </w:rPr>
        <w:t xml:space="preserve"> OK – net zero (offsetting entries)</w:t>
      </w:r>
    </w:p>
    <w:p w14:paraId="0E4AE99D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Two lines cancel each other out (for example +100 and −100).</w:t>
      </w:r>
    </w:p>
    <w:p w14:paraId="6AF0D997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  <w:r w:rsidRPr="00DC225B">
        <w:rPr>
          <w:rFonts w:ascii="Arial" w:hAnsi="Arial" w:cs="Arial"/>
        </w:rPr>
        <w:br/>
        <w:t>Nothing. No invoice needed for pure adjustments.</w:t>
      </w:r>
    </w:p>
    <w:p w14:paraId="34D8607B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57632903">
          <v:rect id="_x0000_i1324" style="width:0;height:1.5pt" o:hralign="center" o:hrstd="t" o:hr="t" fillcolor="#a0a0a0" stroked="f"/>
        </w:pict>
      </w:r>
    </w:p>
    <w:p w14:paraId="6BFA1471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✅</w:t>
      </w:r>
      <w:r w:rsidRPr="00DC225B">
        <w:rPr>
          <w:rFonts w:ascii="Arial" w:hAnsi="Arial" w:cs="Arial"/>
          <w:b/>
          <w:bCs/>
        </w:rPr>
        <w:t xml:space="preserve"> OK – monthly transport total matches</w:t>
      </w:r>
    </w:p>
    <w:p w14:paraId="73EF1102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 xml:space="preserve">For transport claims (Grab, Taxi, etc.), the </w:t>
      </w:r>
      <w:r w:rsidRPr="00DC225B">
        <w:rPr>
          <w:rFonts w:ascii="Arial" w:hAnsi="Arial" w:cs="Arial"/>
          <w:b/>
          <w:bCs/>
        </w:rPr>
        <w:t>total for the month</w:t>
      </w:r>
      <w:r w:rsidRPr="00DC225B">
        <w:rPr>
          <w:rFonts w:ascii="Arial" w:hAnsi="Arial" w:cs="Arial"/>
        </w:rPr>
        <w:t xml:space="preserve"> matches a support Excel file.</w:t>
      </w:r>
    </w:p>
    <w:p w14:paraId="356C718A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lastRenderedPageBreak/>
        <w:t>What to do</w:t>
      </w:r>
      <w:r w:rsidRPr="00DC225B">
        <w:rPr>
          <w:rFonts w:ascii="Arial" w:hAnsi="Arial" w:cs="Arial"/>
        </w:rPr>
        <w:br/>
        <w:t>Nothing. Monthly total is confirmed.</w:t>
      </w:r>
    </w:p>
    <w:p w14:paraId="1C4C7FB2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12294172">
          <v:rect id="_x0000_i1325" style="width:0;height:1.5pt" o:hralign="center" o:hrstd="t" o:hr="t" fillcolor="#a0a0a0" stroked="f"/>
        </w:pict>
      </w:r>
    </w:p>
    <w:p w14:paraId="3DCB8ADC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✅</w:t>
      </w:r>
      <w:r w:rsidRPr="00DC225B">
        <w:rPr>
          <w:rFonts w:ascii="Arial" w:hAnsi="Arial" w:cs="Arial"/>
          <w:b/>
          <w:bCs/>
        </w:rPr>
        <w:t xml:space="preserve"> OK – matched to payroll</w:t>
      </w:r>
    </w:p>
    <w:p w14:paraId="449AE06E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Payroll-related claims match payroll records.</w:t>
      </w:r>
    </w:p>
    <w:p w14:paraId="04A0B2E2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  <w:r w:rsidRPr="00DC225B">
        <w:rPr>
          <w:rFonts w:ascii="Arial" w:hAnsi="Arial" w:cs="Arial"/>
        </w:rPr>
        <w:br/>
        <w:t>Nothing.</w:t>
      </w:r>
    </w:p>
    <w:p w14:paraId="23FB3031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53C0655D">
          <v:rect id="_x0000_i1326" style="width:0;height:1.5pt" o:hralign="center" o:hrstd="t" o:hr="t" fillcolor="#a0a0a0" stroked="f"/>
        </w:pict>
      </w:r>
    </w:p>
    <w:p w14:paraId="76748218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Arial" w:hAnsi="Arial" w:cs="Arial"/>
          <w:b/>
          <w:bCs/>
        </w:rPr>
        <w:t>5.2 FLAG – please review</w:t>
      </w:r>
    </w:p>
    <w:p w14:paraId="6EAFB8B2" w14:textId="77777777" w:rsidR="00DC225B" w:rsidRDefault="00DC225B" w:rsidP="00DC225B">
      <w:pPr>
        <w:ind w:firstLine="720"/>
        <w:rPr>
          <w:rFonts w:ascii="Arial" w:hAnsi="Arial" w:cs="Arial"/>
        </w:rPr>
      </w:pPr>
      <w:r w:rsidRPr="00DC225B">
        <w:rPr>
          <w:rFonts w:ascii="Arial" w:hAnsi="Arial" w:cs="Arial"/>
        </w:rPr>
        <w:t xml:space="preserve">These lines need </w:t>
      </w:r>
      <w:r w:rsidRPr="00DC225B">
        <w:rPr>
          <w:rFonts w:ascii="Arial" w:hAnsi="Arial" w:cs="Arial"/>
          <w:b/>
          <w:bCs/>
        </w:rPr>
        <w:t>human checking</w:t>
      </w:r>
      <w:r w:rsidRPr="00DC225B">
        <w:rPr>
          <w:rFonts w:ascii="Arial" w:hAnsi="Arial" w:cs="Arial"/>
        </w:rPr>
        <w:t>.</w:t>
      </w:r>
    </w:p>
    <w:p w14:paraId="75EE4363" w14:textId="77777777" w:rsidR="00DC225B" w:rsidRPr="00DC225B" w:rsidRDefault="00DC225B" w:rsidP="00DC225B">
      <w:pPr>
        <w:ind w:firstLine="720"/>
        <w:rPr>
          <w:rFonts w:ascii="Arial" w:hAnsi="Arial" w:cs="Arial"/>
        </w:rPr>
      </w:pPr>
    </w:p>
    <w:p w14:paraId="664D66BE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⚠️</w:t>
      </w:r>
      <w:r w:rsidRPr="00DC225B">
        <w:rPr>
          <w:rFonts w:ascii="Arial" w:hAnsi="Arial" w:cs="Arial"/>
          <w:b/>
          <w:bCs/>
        </w:rPr>
        <w:t xml:space="preserve"> FLAG – amount difference</w:t>
      </w:r>
    </w:p>
    <w:p w14:paraId="426B7E62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The description looks right, but the amount does not match.</w:t>
      </w:r>
    </w:p>
    <w:p w14:paraId="30DC5D01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This may happen because:</w:t>
      </w:r>
    </w:p>
    <w:p w14:paraId="10E8BC51" w14:textId="77777777" w:rsidR="00DC225B" w:rsidRPr="00DC225B" w:rsidRDefault="00DC225B" w:rsidP="00DC225B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Only part of the invoice was claimed</w:t>
      </w:r>
    </w:p>
    <w:p w14:paraId="4B8D37CE" w14:textId="77777777" w:rsidR="00DC225B" w:rsidRPr="00DC225B" w:rsidRDefault="00DC225B" w:rsidP="00DC225B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Extra charges were added</w:t>
      </w:r>
    </w:p>
    <w:p w14:paraId="03A2C583" w14:textId="77777777" w:rsidR="00DC225B" w:rsidRPr="00DC225B" w:rsidRDefault="00DC225B" w:rsidP="00DC225B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There is a GL entry error</w:t>
      </w:r>
    </w:p>
    <w:p w14:paraId="167FE6BE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</w:p>
    <w:p w14:paraId="43C3CAAF" w14:textId="77777777" w:rsidR="00DC225B" w:rsidRPr="00DC225B" w:rsidRDefault="00DC225B" w:rsidP="00DC225B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Open the invoice and the GL line</w:t>
      </w:r>
    </w:p>
    <w:p w14:paraId="4943763D" w14:textId="77777777" w:rsidR="00DC225B" w:rsidRPr="00DC225B" w:rsidRDefault="00DC225B" w:rsidP="00DC225B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Decide which one is correct</w:t>
      </w:r>
    </w:p>
    <w:p w14:paraId="3C1BD3C2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16FD8E68">
          <v:rect id="_x0000_i1327" style="width:0;height:1.5pt" o:hralign="center" o:hrstd="t" o:hr="t" fillcolor="#a0a0a0" stroked="f"/>
        </w:pict>
      </w:r>
    </w:p>
    <w:p w14:paraId="12978BE7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⚠️</w:t>
      </w:r>
      <w:r w:rsidRPr="00DC225B">
        <w:rPr>
          <w:rFonts w:ascii="Arial" w:hAnsi="Arial" w:cs="Arial"/>
          <w:b/>
          <w:bCs/>
        </w:rPr>
        <w:t xml:space="preserve"> Payroll total mismatch</w:t>
      </w:r>
    </w:p>
    <w:p w14:paraId="5ADEC8E6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t>The remaining claims do not match payroll totals.</w:t>
      </w:r>
    </w:p>
    <w:p w14:paraId="2FCE114C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</w:p>
    <w:p w14:paraId="0F7A601D" w14:textId="77777777" w:rsidR="00DC225B" w:rsidRPr="00DC225B" w:rsidRDefault="00DC225B" w:rsidP="00DC225B">
      <w:pPr>
        <w:numPr>
          <w:ilvl w:val="0"/>
          <w:numId w:val="45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Check for missing lines</w:t>
      </w:r>
    </w:p>
    <w:p w14:paraId="64C5E14B" w14:textId="77777777" w:rsidR="00DC225B" w:rsidRPr="00DC225B" w:rsidRDefault="00DC225B" w:rsidP="00DC225B">
      <w:pPr>
        <w:numPr>
          <w:ilvl w:val="0"/>
          <w:numId w:val="45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Check the claim period</w:t>
      </w:r>
    </w:p>
    <w:p w14:paraId="1660F342" w14:textId="77777777" w:rsidR="00DC225B" w:rsidRPr="00DC225B" w:rsidRDefault="00DC225B" w:rsidP="00DC225B">
      <w:pPr>
        <w:numPr>
          <w:ilvl w:val="0"/>
          <w:numId w:val="45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Check for manual adjustments</w:t>
      </w:r>
    </w:p>
    <w:p w14:paraId="2060EBDE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184CFBA8">
          <v:rect id="_x0000_i1328" style="width:0;height:1.5pt" o:hralign="center" o:hrstd="t" o:hr="t" fillcolor="#a0a0a0" stroked="f"/>
        </w:pict>
      </w:r>
    </w:p>
    <w:p w14:paraId="423A8A3E" w14:textId="77777777" w:rsidR="00DC225B" w:rsidRDefault="00DC225B" w:rsidP="00DC225B">
      <w:pPr>
        <w:rPr>
          <w:rFonts w:ascii="Arial" w:hAnsi="Arial" w:cs="Arial"/>
          <w:b/>
          <w:bCs/>
        </w:rPr>
      </w:pPr>
    </w:p>
    <w:p w14:paraId="414562AA" w14:textId="2B499DE1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Arial" w:hAnsi="Arial" w:cs="Arial"/>
          <w:b/>
          <w:bCs/>
        </w:rPr>
        <w:lastRenderedPageBreak/>
        <w:t>5.3 NO_MATCH – missing or incorrect support</w:t>
      </w:r>
    </w:p>
    <w:p w14:paraId="3DD44829" w14:textId="77777777" w:rsidR="00DC225B" w:rsidRPr="00DC225B" w:rsidRDefault="00DC225B" w:rsidP="00DC225B">
      <w:pPr>
        <w:ind w:firstLine="720"/>
        <w:rPr>
          <w:rFonts w:ascii="Arial" w:hAnsi="Arial" w:cs="Arial"/>
        </w:rPr>
      </w:pPr>
      <w:r w:rsidRPr="00DC225B">
        <w:rPr>
          <w:rFonts w:ascii="Arial" w:hAnsi="Arial" w:cs="Arial"/>
        </w:rPr>
        <w:t>The tool could not find a suitable supporting document.</w:t>
      </w:r>
    </w:p>
    <w:p w14:paraId="13E12E74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</w:p>
    <w:p w14:paraId="40BFDEA6" w14:textId="77777777" w:rsidR="00DC225B" w:rsidRPr="00DC225B" w:rsidRDefault="00DC225B" w:rsidP="00DC225B">
      <w:pPr>
        <w:numPr>
          <w:ilvl w:val="0"/>
          <w:numId w:val="46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Check if the invoice/receipt exists</w:t>
      </w:r>
    </w:p>
    <w:p w14:paraId="1BCD5D39" w14:textId="77777777" w:rsidR="00DC225B" w:rsidRPr="00DC225B" w:rsidRDefault="00DC225B" w:rsidP="00DC225B">
      <w:pPr>
        <w:numPr>
          <w:ilvl w:val="0"/>
          <w:numId w:val="46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Check the document number</w:t>
      </w:r>
    </w:p>
    <w:p w14:paraId="307E2229" w14:textId="77777777" w:rsidR="00DC225B" w:rsidRPr="00DC225B" w:rsidRDefault="00DC225B" w:rsidP="00DC225B">
      <w:pPr>
        <w:numPr>
          <w:ilvl w:val="0"/>
          <w:numId w:val="46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Check the amount</w:t>
      </w:r>
    </w:p>
    <w:p w14:paraId="71F13930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5C5F27A2">
          <v:rect id="_x0000_i1329" style="width:0;height:1.5pt" o:hralign="center" o:hrstd="t" o:hr="t" fillcolor="#a0a0a0" stroked="f"/>
        </w:pict>
      </w:r>
    </w:p>
    <w:p w14:paraId="4E2BCC6A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Segoe UI Emoji" w:hAnsi="Segoe UI Emoji" w:cs="Segoe UI Emoji"/>
          <w:b/>
          <w:bCs/>
        </w:rPr>
        <w:t>❌</w:t>
      </w:r>
      <w:r w:rsidRPr="00DC225B">
        <w:rPr>
          <w:rFonts w:ascii="Arial" w:hAnsi="Arial" w:cs="Arial"/>
          <w:b/>
          <w:bCs/>
        </w:rPr>
        <w:t xml:space="preserve"> NO_MATCH, MISSING SUPPORTING DOCS</w:t>
      </w:r>
    </w:p>
    <w:p w14:paraId="014DE098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No supporting document exists in the uploaded folder.</w:t>
      </w:r>
    </w:p>
    <w:p w14:paraId="23ADD1C8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</w:p>
    <w:p w14:paraId="5E559FBA" w14:textId="77777777" w:rsidR="00DC225B" w:rsidRPr="00DC225B" w:rsidRDefault="00DC225B" w:rsidP="00DC225B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Request the missing invoice/receipt</w:t>
      </w:r>
    </w:p>
    <w:p w14:paraId="15DD7F26" w14:textId="77777777" w:rsidR="00DC225B" w:rsidRPr="00DC225B" w:rsidRDefault="00DC225B" w:rsidP="00DC225B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Add it before running the tool again</w:t>
      </w:r>
    </w:p>
    <w:p w14:paraId="6D63850E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49805641">
          <v:rect id="_x0000_i1330" style="width:0;height:1.5pt" o:hralign="center" o:hrstd="t" o:hr="t" fillcolor="#a0a0a0" stroked="f"/>
        </w:pict>
      </w:r>
    </w:p>
    <w:p w14:paraId="1DF46964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Arial" w:hAnsi="Arial" w:cs="Arial"/>
          <w:b/>
          <w:bCs/>
        </w:rPr>
        <w:t>5.4 Outside of claim period</w:t>
      </w:r>
    </w:p>
    <w:p w14:paraId="447BEC2E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The claim date is outside the period you selected.</w:t>
      </w:r>
    </w:p>
    <w:p w14:paraId="61208C28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</w:p>
    <w:p w14:paraId="38ADC681" w14:textId="77777777" w:rsidR="00DC225B" w:rsidRPr="00DC225B" w:rsidRDefault="00DC225B" w:rsidP="00DC225B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Usually ignore</w:t>
      </w:r>
    </w:p>
    <w:p w14:paraId="7DA512E2" w14:textId="77777777" w:rsidR="00DC225B" w:rsidRPr="00DC225B" w:rsidRDefault="00DC225B" w:rsidP="00DC225B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DC225B">
        <w:rPr>
          <w:rFonts w:ascii="Arial" w:hAnsi="Arial" w:cs="Arial"/>
        </w:rPr>
        <w:t>If unexpected, check the date in the claims file</w:t>
      </w:r>
    </w:p>
    <w:p w14:paraId="40D26801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5B79E4BC">
          <v:rect id="_x0000_i1331" style="width:0;height:1.5pt" o:hralign="center" o:hrstd="t" o:hr="t" fillcolor="#a0a0a0" stroked="f"/>
        </w:pict>
      </w:r>
    </w:p>
    <w:p w14:paraId="62ECCA99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Arial" w:hAnsi="Arial" w:cs="Arial"/>
          <w:b/>
          <w:bCs/>
        </w:rPr>
        <w:t>5.5 Blank comments</w:t>
      </w:r>
    </w:p>
    <w:p w14:paraId="3125406D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</w:rPr>
        <w:t>These rows are not claim lines (headers or empty rows).</w:t>
      </w:r>
    </w:p>
    <w:p w14:paraId="7D255E33" w14:textId="77777777" w:rsidR="00DC225B" w:rsidRPr="00DC225B" w:rsidRDefault="00DC225B" w:rsidP="00DC225B">
      <w:pPr>
        <w:ind w:left="720"/>
        <w:rPr>
          <w:rFonts w:ascii="Arial" w:hAnsi="Arial" w:cs="Arial"/>
        </w:rPr>
      </w:pPr>
      <w:r w:rsidRPr="00DC225B">
        <w:rPr>
          <w:rFonts w:ascii="Arial" w:hAnsi="Arial" w:cs="Arial"/>
          <w:b/>
          <w:bCs/>
        </w:rPr>
        <w:t>What to do</w:t>
      </w:r>
      <w:r w:rsidRPr="00DC225B">
        <w:rPr>
          <w:rFonts w:ascii="Arial" w:hAnsi="Arial" w:cs="Arial"/>
        </w:rPr>
        <w:br/>
        <w:t>Ignore them.</w:t>
      </w:r>
    </w:p>
    <w:p w14:paraId="1D9BCB1B" w14:textId="77777777" w:rsidR="00DC225B" w:rsidRPr="00DC225B" w:rsidRDefault="00DC225B" w:rsidP="00DC225B">
      <w:pPr>
        <w:rPr>
          <w:rFonts w:ascii="Arial" w:hAnsi="Arial" w:cs="Arial"/>
        </w:rPr>
      </w:pPr>
      <w:r w:rsidRPr="00DC225B">
        <w:rPr>
          <w:rFonts w:ascii="Arial" w:hAnsi="Arial" w:cs="Arial"/>
        </w:rPr>
        <w:pict w14:anchorId="6E48FA6D">
          <v:rect id="_x0000_i1332" style="width:0;height:1.5pt" o:hralign="center" o:hrstd="t" o:hr="t" fillcolor="#a0a0a0" stroked="f"/>
        </w:pict>
      </w:r>
    </w:p>
    <w:p w14:paraId="7CCB98F5" w14:textId="77777777" w:rsidR="00DC225B" w:rsidRPr="00DC225B" w:rsidRDefault="00DC225B" w:rsidP="00DC225B">
      <w:pPr>
        <w:rPr>
          <w:rFonts w:ascii="Arial" w:hAnsi="Arial" w:cs="Arial"/>
          <w:b/>
          <w:bCs/>
        </w:rPr>
      </w:pPr>
      <w:r w:rsidRPr="00DC225B">
        <w:rPr>
          <w:rFonts w:ascii="Arial" w:hAnsi="Arial" w:cs="Arial"/>
          <w:b/>
          <w:bCs/>
        </w:rPr>
        <w:t>6. How to review efficiently</w:t>
      </w:r>
    </w:p>
    <w:p w14:paraId="29B7DA27" w14:textId="77777777" w:rsidR="00DC225B" w:rsidRPr="00DC225B" w:rsidRDefault="00DC225B" w:rsidP="00DC225B">
      <w:pPr>
        <w:numPr>
          <w:ilvl w:val="0"/>
          <w:numId w:val="49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 xml:space="preserve">Filter the </w:t>
      </w:r>
      <w:r w:rsidRPr="00DC225B">
        <w:rPr>
          <w:rFonts w:ascii="Arial" w:hAnsi="Arial" w:cs="Arial"/>
          <w:b/>
          <w:bCs/>
        </w:rPr>
        <w:t>Comments</w:t>
      </w:r>
      <w:r w:rsidRPr="00DC225B">
        <w:rPr>
          <w:rFonts w:ascii="Arial" w:hAnsi="Arial" w:cs="Arial"/>
        </w:rPr>
        <w:t xml:space="preserve"> column</w:t>
      </w:r>
    </w:p>
    <w:p w14:paraId="0D38DA6B" w14:textId="77777777" w:rsidR="00DC225B" w:rsidRPr="00DC225B" w:rsidRDefault="00DC225B" w:rsidP="00DC225B">
      <w:pPr>
        <w:numPr>
          <w:ilvl w:val="0"/>
          <w:numId w:val="49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Review all:</w:t>
      </w:r>
    </w:p>
    <w:p w14:paraId="592002F3" w14:textId="77777777" w:rsidR="00DC225B" w:rsidRPr="00DC225B" w:rsidRDefault="00DC225B" w:rsidP="00DC225B">
      <w:pPr>
        <w:numPr>
          <w:ilvl w:val="1"/>
          <w:numId w:val="49"/>
        </w:numPr>
        <w:rPr>
          <w:rFonts w:ascii="Arial" w:hAnsi="Arial" w:cs="Arial"/>
        </w:rPr>
      </w:pPr>
      <w:r w:rsidRPr="00DC225B">
        <w:rPr>
          <w:rFonts w:ascii="Segoe UI Emoji" w:hAnsi="Segoe UI Emoji" w:cs="Segoe UI Emoji"/>
        </w:rPr>
        <w:t>⚠️</w:t>
      </w:r>
      <w:r w:rsidRPr="00DC225B">
        <w:rPr>
          <w:rFonts w:ascii="Arial" w:hAnsi="Arial" w:cs="Arial"/>
        </w:rPr>
        <w:t xml:space="preserve"> FLAG</w:t>
      </w:r>
    </w:p>
    <w:p w14:paraId="3C1E1A71" w14:textId="77777777" w:rsidR="00DC225B" w:rsidRPr="00DC225B" w:rsidRDefault="00DC225B" w:rsidP="00DC225B">
      <w:pPr>
        <w:numPr>
          <w:ilvl w:val="1"/>
          <w:numId w:val="49"/>
        </w:numPr>
        <w:rPr>
          <w:rFonts w:ascii="Arial" w:hAnsi="Arial" w:cs="Arial"/>
        </w:rPr>
      </w:pPr>
      <w:r w:rsidRPr="00DC225B">
        <w:rPr>
          <w:rFonts w:ascii="Segoe UI Emoji" w:hAnsi="Segoe UI Emoji" w:cs="Segoe UI Emoji"/>
        </w:rPr>
        <w:t>❌</w:t>
      </w:r>
      <w:r w:rsidRPr="00DC225B">
        <w:rPr>
          <w:rFonts w:ascii="Arial" w:hAnsi="Arial" w:cs="Arial"/>
        </w:rPr>
        <w:t xml:space="preserve"> NO_MATCH</w:t>
      </w:r>
    </w:p>
    <w:p w14:paraId="69E925AF" w14:textId="77777777" w:rsidR="00DC225B" w:rsidRPr="00DC225B" w:rsidRDefault="00DC225B" w:rsidP="00DC225B">
      <w:pPr>
        <w:numPr>
          <w:ilvl w:val="0"/>
          <w:numId w:val="49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lastRenderedPageBreak/>
        <w:t>Focus first on:</w:t>
      </w:r>
    </w:p>
    <w:p w14:paraId="3057931A" w14:textId="77777777" w:rsidR="00DC225B" w:rsidRPr="00DC225B" w:rsidRDefault="00DC225B" w:rsidP="00DC225B">
      <w:pPr>
        <w:numPr>
          <w:ilvl w:val="1"/>
          <w:numId w:val="49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Large amounts</w:t>
      </w:r>
    </w:p>
    <w:p w14:paraId="2AB30ED5" w14:textId="77777777" w:rsidR="00DC225B" w:rsidRPr="00DC225B" w:rsidRDefault="00DC225B" w:rsidP="00DC225B">
      <w:pPr>
        <w:numPr>
          <w:ilvl w:val="1"/>
          <w:numId w:val="49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>Important vendors</w:t>
      </w:r>
    </w:p>
    <w:p w14:paraId="324CD8AC" w14:textId="77777777" w:rsidR="00DC225B" w:rsidRPr="00DC225B" w:rsidRDefault="00DC225B" w:rsidP="00DC225B">
      <w:pPr>
        <w:numPr>
          <w:ilvl w:val="0"/>
          <w:numId w:val="49"/>
        </w:numPr>
        <w:rPr>
          <w:rFonts w:ascii="Arial" w:hAnsi="Arial" w:cs="Arial"/>
        </w:rPr>
      </w:pPr>
      <w:r w:rsidRPr="00DC225B">
        <w:rPr>
          <w:rFonts w:ascii="Arial" w:hAnsi="Arial" w:cs="Arial"/>
        </w:rPr>
        <w:t xml:space="preserve">Randomly check a few </w:t>
      </w:r>
      <w:r w:rsidRPr="00DC225B">
        <w:rPr>
          <w:rFonts w:ascii="Arial" w:hAnsi="Arial" w:cs="Arial"/>
          <w:b/>
          <w:bCs/>
        </w:rPr>
        <w:t>OK</w:t>
      </w:r>
      <w:r w:rsidRPr="00DC225B">
        <w:rPr>
          <w:rFonts w:ascii="Arial" w:hAnsi="Arial" w:cs="Arial"/>
        </w:rPr>
        <w:t xml:space="preserve"> rows for confidence</w:t>
      </w:r>
    </w:p>
    <w:p w14:paraId="6CACCC9F" w14:textId="61FD17C4" w:rsidR="005B1925" w:rsidRPr="00DC225B" w:rsidRDefault="005B1925" w:rsidP="00C53526">
      <w:pPr>
        <w:rPr>
          <w:rFonts w:ascii="Arial" w:hAnsi="Arial" w:cs="Arial"/>
        </w:rPr>
      </w:pPr>
    </w:p>
    <w:sectPr w:rsidR="005B1925" w:rsidRPr="00DC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248B" w14:textId="77777777" w:rsidR="00241844" w:rsidRDefault="00241844" w:rsidP="00DB13CB">
      <w:pPr>
        <w:spacing w:after="0" w:line="240" w:lineRule="auto"/>
      </w:pPr>
      <w:r>
        <w:separator/>
      </w:r>
    </w:p>
  </w:endnote>
  <w:endnote w:type="continuationSeparator" w:id="0">
    <w:p w14:paraId="7F9AEC95" w14:textId="77777777" w:rsidR="00241844" w:rsidRDefault="00241844" w:rsidP="00DB1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1709" w14:textId="77777777" w:rsidR="00241844" w:rsidRDefault="00241844" w:rsidP="00DB13CB">
      <w:pPr>
        <w:spacing w:after="0" w:line="240" w:lineRule="auto"/>
      </w:pPr>
      <w:r>
        <w:separator/>
      </w:r>
    </w:p>
  </w:footnote>
  <w:footnote w:type="continuationSeparator" w:id="0">
    <w:p w14:paraId="180DECBA" w14:textId="77777777" w:rsidR="00241844" w:rsidRDefault="00241844" w:rsidP="00DB1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A8C"/>
    <w:multiLevelType w:val="multilevel"/>
    <w:tmpl w:val="F4AC1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3516B"/>
    <w:multiLevelType w:val="multilevel"/>
    <w:tmpl w:val="5B6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84A"/>
    <w:multiLevelType w:val="multilevel"/>
    <w:tmpl w:val="5D0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E99"/>
    <w:multiLevelType w:val="multilevel"/>
    <w:tmpl w:val="841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0A9C"/>
    <w:multiLevelType w:val="multilevel"/>
    <w:tmpl w:val="74C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30C2D"/>
    <w:multiLevelType w:val="multilevel"/>
    <w:tmpl w:val="77B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02B9"/>
    <w:multiLevelType w:val="multilevel"/>
    <w:tmpl w:val="57F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F4A77"/>
    <w:multiLevelType w:val="multilevel"/>
    <w:tmpl w:val="E48E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D5C52"/>
    <w:multiLevelType w:val="multilevel"/>
    <w:tmpl w:val="E94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B6C64"/>
    <w:multiLevelType w:val="multilevel"/>
    <w:tmpl w:val="327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A6F5E"/>
    <w:multiLevelType w:val="multilevel"/>
    <w:tmpl w:val="947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F3EEF"/>
    <w:multiLevelType w:val="multilevel"/>
    <w:tmpl w:val="36A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80EAE"/>
    <w:multiLevelType w:val="hybridMultilevel"/>
    <w:tmpl w:val="B4580B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D1C3A"/>
    <w:multiLevelType w:val="multilevel"/>
    <w:tmpl w:val="2966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047AA"/>
    <w:multiLevelType w:val="multilevel"/>
    <w:tmpl w:val="041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75681"/>
    <w:multiLevelType w:val="multilevel"/>
    <w:tmpl w:val="BDE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B10B6"/>
    <w:multiLevelType w:val="multilevel"/>
    <w:tmpl w:val="A3E2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24FD3"/>
    <w:multiLevelType w:val="multilevel"/>
    <w:tmpl w:val="1D74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71B66"/>
    <w:multiLevelType w:val="multilevel"/>
    <w:tmpl w:val="A7A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45BE3"/>
    <w:multiLevelType w:val="multilevel"/>
    <w:tmpl w:val="AD3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52B57"/>
    <w:multiLevelType w:val="multilevel"/>
    <w:tmpl w:val="C79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1FF3"/>
    <w:multiLevelType w:val="multilevel"/>
    <w:tmpl w:val="CC1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C428F"/>
    <w:multiLevelType w:val="hybridMultilevel"/>
    <w:tmpl w:val="5DB8EC2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7861B9F"/>
    <w:multiLevelType w:val="multilevel"/>
    <w:tmpl w:val="C8A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B3FBC"/>
    <w:multiLevelType w:val="multilevel"/>
    <w:tmpl w:val="83B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45D0F"/>
    <w:multiLevelType w:val="multilevel"/>
    <w:tmpl w:val="B57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F7BEA"/>
    <w:multiLevelType w:val="multilevel"/>
    <w:tmpl w:val="123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D0A8C"/>
    <w:multiLevelType w:val="multilevel"/>
    <w:tmpl w:val="957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63558"/>
    <w:multiLevelType w:val="multilevel"/>
    <w:tmpl w:val="823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85AB4"/>
    <w:multiLevelType w:val="multilevel"/>
    <w:tmpl w:val="D09E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8764E"/>
    <w:multiLevelType w:val="multilevel"/>
    <w:tmpl w:val="BB5C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A60404"/>
    <w:multiLevelType w:val="multilevel"/>
    <w:tmpl w:val="55A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042D0"/>
    <w:multiLevelType w:val="multilevel"/>
    <w:tmpl w:val="CAD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37A9F"/>
    <w:multiLevelType w:val="multilevel"/>
    <w:tmpl w:val="10B4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B1507"/>
    <w:multiLevelType w:val="multilevel"/>
    <w:tmpl w:val="B4D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93D51"/>
    <w:multiLevelType w:val="multilevel"/>
    <w:tmpl w:val="FB9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416DE"/>
    <w:multiLevelType w:val="hybridMultilevel"/>
    <w:tmpl w:val="05FE5F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E71B05"/>
    <w:multiLevelType w:val="multilevel"/>
    <w:tmpl w:val="75F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95C05"/>
    <w:multiLevelType w:val="multilevel"/>
    <w:tmpl w:val="F56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817CE"/>
    <w:multiLevelType w:val="multilevel"/>
    <w:tmpl w:val="02B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D0D18"/>
    <w:multiLevelType w:val="multilevel"/>
    <w:tmpl w:val="F63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B3C96"/>
    <w:multiLevelType w:val="multilevel"/>
    <w:tmpl w:val="1F1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16712"/>
    <w:multiLevelType w:val="multilevel"/>
    <w:tmpl w:val="CBE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4207A"/>
    <w:multiLevelType w:val="multilevel"/>
    <w:tmpl w:val="23F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1527B7"/>
    <w:multiLevelType w:val="multilevel"/>
    <w:tmpl w:val="B1A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964E42"/>
    <w:multiLevelType w:val="multilevel"/>
    <w:tmpl w:val="D960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709E4"/>
    <w:multiLevelType w:val="multilevel"/>
    <w:tmpl w:val="523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51929"/>
    <w:multiLevelType w:val="multilevel"/>
    <w:tmpl w:val="FE5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75282"/>
    <w:multiLevelType w:val="multilevel"/>
    <w:tmpl w:val="23D6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736414">
    <w:abstractNumId w:val="22"/>
  </w:num>
  <w:num w:numId="2" w16cid:durableId="1224020053">
    <w:abstractNumId w:val="12"/>
  </w:num>
  <w:num w:numId="3" w16cid:durableId="2133018747">
    <w:abstractNumId w:val="36"/>
  </w:num>
  <w:num w:numId="4" w16cid:durableId="1780760657">
    <w:abstractNumId w:val="9"/>
  </w:num>
  <w:num w:numId="5" w16cid:durableId="1284968866">
    <w:abstractNumId w:val="2"/>
  </w:num>
  <w:num w:numId="6" w16cid:durableId="1234271629">
    <w:abstractNumId w:val="13"/>
  </w:num>
  <w:num w:numId="7" w16cid:durableId="1089692276">
    <w:abstractNumId w:val="39"/>
  </w:num>
  <w:num w:numId="8" w16cid:durableId="2109693374">
    <w:abstractNumId w:val="27"/>
  </w:num>
  <w:num w:numId="9" w16cid:durableId="284775866">
    <w:abstractNumId w:val="1"/>
  </w:num>
  <w:num w:numId="10" w16cid:durableId="1999267525">
    <w:abstractNumId w:val="0"/>
  </w:num>
  <w:num w:numId="11" w16cid:durableId="707490661">
    <w:abstractNumId w:val="29"/>
  </w:num>
  <w:num w:numId="12" w16cid:durableId="634406474">
    <w:abstractNumId w:val="11"/>
  </w:num>
  <w:num w:numId="13" w16cid:durableId="745961020">
    <w:abstractNumId w:val="21"/>
  </w:num>
  <w:num w:numId="14" w16cid:durableId="780959106">
    <w:abstractNumId w:val="8"/>
  </w:num>
  <w:num w:numId="15" w16cid:durableId="101729476">
    <w:abstractNumId w:val="24"/>
  </w:num>
  <w:num w:numId="16" w16cid:durableId="1879397059">
    <w:abstractNumId w:val="35"/>
  </w:num>
  <w:num w:numId="17" w16cid:durableId="774209490">
    <w:abstractNumId w:val="26"/>
  </w:num>
  <w:num w:numId="18" w16cid:durableId="1971550749">
    <w:abstractNumId w:val="40"/>
  </w:num>
  <w:num w:numId="19" w16cid:durableId="2074962887">
    <w:abstractNumId w:val="45"/>
  </w:num>
  <w:num w:numId="20" w16cid:durableId="1047490876">
    <w:abstractNumId w:val="47"/>
  </w:num>
  <w:num w:numId="21" w16cid:durableId="1316034638">
    <w:abstractNumId w:val="28"/>
  </w:num>
  <w:num w:numId="22" w16cid:durableId="1353606722">
    <w:abstractNumId w:val="7"/>
  </w:num>
  <w:num w:numId="23" w16cid:durableId="721251777">
    <w:abstractNumId w:val="20"/>
  </w:num>
  <w:num w:numId="24" w16cid:durableId="270938374">
    <w:abstractNumId w:val="23"/>
  </w:num>
  <w:num w:numId="25" w16cid:durableId="75396330">
    <w:abstractNumId w:val="38"/>
  </w:num>
  <w:num w:numId="26" w16cid:durableId="146164715">
    <w:abstractNumId w:val="46"/>
  </w:num>
  <w:num w:numId="27" w16cid:durableId="1863739441">
    <w:abstractNumId w:val="16"/>
  </w:num>
  <w:num w:numId="28" w16cid:durableId="901601822">
    <w:abstractNumId w:val="44"/>
  </w:num>
  <w:num w:numId="29" w16cid:durableId="433135956">
    <w:abstractNumId w:val="42"/>
  </w:num>
  <w:num w:numId="30" w16cid:durableId="1155300677">
    <w:abstractNumId w:val="25"/>
  </w:num>
  <w:num w:numId="31" w16cid:durableId="564488460">
    <w:abstractNumId w:val="4"/>
  </w:num>
  <w:num w:numId="32" w16cid:durableId="44573230">
    <w:abstractNumId w:val="15"/>
  </w:num>
  <w:num w:numId="33" w16cid:durableId="1535460780">
    <w:abstractNumId w:val="41"/>
  </w:num>
  <w:num w:numId="34" w16cid:durableId="1428845010">
    <w:abstractNumId w:val="5"/>
  </w:num>
  <w:num w:numId="35" w16cid:durableId="318271908">
    <w:abstractNumId w:val="32"/>
  </w:num>
  <w:num w:numId="36" w16cid:durableId="1988900551">
    <w:abstractNumId w:val="34"/>
  </w:num>
  <w:num w:numId="37" w16cid:durableId="1385712063">
    <w:abstractNumId w:val="14"/>
  </w:num>
  <w:num w:numId="38" w16cid:durableId="1107625928">
    <w:abstractNumId w:val="37"/>
  </w:num>
  <w:num w:numId="39" w16cid:durableId="208423154">
    <w:abstractNumId w:val="10"/>
  </w:num>
  <w:num w:numId="40" w16cid:durableId="451555821">
    <w:abstractNumId w:val="18"/>
  </w:num>
  <w:num w:numId="41" w16cid:durableId="1094085544">
    <w:abstractNumId w:val="48"/>
  </w:num>
  <w:num w:numId="42" w16cid:durableId="1554389980">
    <w:abstractNumId w:val="3"/>
  </w:num>
  <w:num w:numId="43" w16cid:durableId="566720277">
    <w:abstractNumId w:val="43"/>
  </w:num>
  <w:num w:numId="44" w16cid:durableId="638801951">
    <w:abstractNumId w:val="17"/>
  </w:num>
  <w:num w:numId="45" w16cid:durableId="1358383870">
    <w:abstractNumId w:val="31"/>
  </w:num>
  <w:num w:numId="46" w16cid:durableId="130366154">
    <w:abstractNumId w:val="19"/>
  </w:num>
  <w:num w:numId="47" w16cid:durableId="1583906336">
    <w:abstractNumId w:val="6"/>
  </w:num>
  <w:num w:numId="48" w16cid:durableId="148182739">
    <w:abstractNumId w:val="33"/>
  </w:num>
  <w:num w:numId="49" w16cid:durableId="19211384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06"/>
    <w:rsid w:val="000D2206"/>
    <w:rsid w:val="00161823"/>
    <w:rsid w:val="00185E31"/>
    <w:rsid w:val="001E3146"/>
    <w:rsid w:val="00241844"/>
    <w:rsid w:val="00253954"/>
    <w:rsid w:val="0036539C"/>
    <w:rsid w:val="003F6491"/>
    <w:rsid w:val="00422A01"/>
    <w:rsid w:val="004517A3"/>
    <w:rsid w:val="00475611"/>
    <w:rsid w:val="005B1925"/>
    <w:rsid w:val="00635BED"/>
    <w:rsid w:val="006E4807"/>
    <w:rsid w:val="007725B1"/>
    <w:rsid w:val="00787E5C"/>
    <w:rsid w:val="00795340"/>
    <w:rsid w:val="00A22CC1"/>
    <w:rsid w:val="00A40B50"/>
    <w:rsid w:val="00C53526"/>
    <w:rsid w:val="00CA6AB5"/>
    <w:rsid w:val="00D9020A"/>
    <w:rsid w:val="00DB13CB"/>
    <w:rsid w:val="00DC225B"/>
    <w:rsid w:val="00DF07B4"/>
    <w:rsid w:val="00F2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82B2"/>
  <w15:chartTrackingRefBased/>
  <w15:docId w15:val="{C8E82620-F849-4196-99DB-769F754C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1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3CB"/>
  </w:style>
  <w:style w:type="paragraph" w:styleId="Footer">
    <w:name w:val="footer"/>
    <w:basedOn w:val="Normal"/>
    <w:link w:val="FooterChar"/>
    <w:uiPriority w:val="99"/>
    <w:unhideWhenUsed/>
    <w:rsid w:val="00DB1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3CB"/>
  </w:style>
  <w:style w:type="table" w:styleId="TableGrid">
    <w:name w:val="Table Grid"/>
    <w:basedOn w:val="TableNormal"/>
    <w:uiPriority w:val="39"/>
    <w:rsid w:val="00451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2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8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 zhi xuan</dc:creator>
  <cp:keywords/>
  <dc:description/>
  <cp:lastModifiedBy>law zhi xuan</cp:lastModifiedBy>
  <cp:revision>8</cp:revision>
  <dcterms:created xsi:type="dcterms:W3CDTF">2025-12-18T00:49:00Z</dcterms:created>
  <dcterms:modified xsi:type="dcterms:W3CDTF">2025-12-30T09:06:00Z</dcterms:modified>
</cp:coreProperties>
</file>