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49271" w14:textId="77777777" w:rsidR="00270100" w:rsidRPr="00270100" w:rsidRDefault="00270100" w:rsidP="00270100">
      <w:pPr>
        <w:jc w:val="both"/>
        <w:rPr>
          <w:rFonts w:ascii="Times New Roman" w:hAnsi="Times New Roman" w:cs="Times New Roman"/>
          <w:i/>
          <w:sz w:val="24"/>
          <w:szCs w:val="24"/>
        </w:rPr>
      </w:pPr>
    </w:p>
    <w:p w14:paraId="3CD2E360" w14:textId="77777777" w:rsidR="00270100" w:rsidRPr="00270100" w:rsidRDefault="00270100" w:rsidP="00270100">
      <w:pPr>
        <w:jc w:val="both"/>
        <w:rPr>
          <w:rFonts w:ascii="Times New Roman" w:hAnsi="Times New Roman" w:cs="Times New Roman"/>
          <w:i/>
          <w:sz w:val="24"/>
          <w:szCs w:val="24"/>
        </w:rPr>
      </w:pPr>
      <w:r w:rsidRPr="00270100">
        <w:rPr>
          <w:rFonts w:ascii="Times New Roman" w:hAnsi="Times New Roman" w:cs="Times New Roman"/>
          <w:b/>
          <w:sz w:val="24"/>
          <w:szCs w:val="24"/>
          <w:u w:val="single"/>
        </w:rPr>
        <w:t xml:space="preserve">Phần 2: </w:t>
      </w:r>
      <w:r w:rsidRPr="00270100">
        <w:rPr>
          <w:rFonts w:ascii="Times New Roman" w:hAnsi="Times New Roman" w:cs="Times New Roman"/>
          <w:sz w:val="24"/>
          <w:szCs w:val="24"/>
        </w:rPr>
        <w:t xml:space="preserve">Tình huống giả định, ngân hàng Z là khách hàng của công ty và đang gặp thông tin bất lợi như sau: </w:t>
      </w:r>
      <w:r w:rsidRPr="00270100">
        <w:rPr>
          <w:rFonts w:ascii="Times New Roman" w:hAnsi="Times New Roman" w:cs="Times New Roman"/>
          <w:i/>
          <w:sz w:val="24"/>
          <w:szCs w:val="24"/>
        </w:rPr>
        <w:t>Ghi nhận 1 livestream chia sẻ về việc bị đối tượng giả mạo ngân hàng Z lừa đảo 60 triệu tiền trong tài khoản, gọi lên tổng tài nhưng không được hỗ trợ kịp thời gây bức xúc cho KH. Bài đăng ghi nhận 10.000 lượt bình luận và được chia sẻ trên nhiều kênh khác. Bên cạnh các ý kiến động viên quan tâm chủ tài khoản thì xuất hiện các luồng thảo luận tiêu cực cho ngân hàng như: Cảm giác không tin tưởng, không muốn dùng ngân hàng nữa, Chỉ có người làm trong ngân hàng mới hack được thôi, Chia sẻ cũng từng gặp tình huống không liên hệ được tổng đài, thái độ nhân viên không tốt…</w:t>
      </w:r>
    </w:p>
    <w:p w14:paraId="0169AA0D" w14:textId="77777777" w:rsidR="00270100" w:rsidRPr="00270100" w:rsidRDefault="00270100" w:rsidP="00270100">
      <w:pPr>
        <w:jc w:val="both"/>
        <w:rPr>
          <w:rFonts w:ascii="Times New Roman" w:hAnsi="Times New Roman" w:cs="Times New Roman"/>
          <w:i/>
          <w:sz w:val="24"/>
          <w:szCs w:val="24"/>
        </w:rPr>
      </w:pPr>
      <w:r w:rsidRPr="00270100">
        <w:rPr>
          <w:rFonts w:ascii="Times New Roman" w:hAnsi="Times New Roman" w:cs="Times New Roman"/>
          <w:b/>
          <w:sz w:val="24"/>
          <w:szCs w:val="24"/>
          <w:u w:val="single"/>
        </w:rPr>
        <w:t>Yêu cầu:</w:t>
      </w:r>
      <w:r w:rsidRPr="00270100">
        <w:rPr>
          <w:rFonts w:ascii="Times New Roman" w:hAnsi="Times New Roman" w:cs="Times New Roman"/>
          <w:sz w:val="24"/>
          <w:szCs w:val="24"/>
        </w:rPr>
        <w:t xml:space="preserve"> Các bạn hãy đề xuất 3 định hướng để điều hướng/pha loãng thông tin tiêu cực trên. Viết 5 bình luận minh họa cho mỗi định hướng.</w:t>
      </w:r>
    </w:p>
    <w:p w14:paraId="4DAD75D6" w14:textId="77777777" w:rsidR="00270100" w:rsidRPr="00270100" w:rsidRDefault="00270100" w:rsidP="00270100">
      <w:pPr>
        <w:jc w:val="both"/>
        <w:rPr>
          <w:rFonts w:ascii="Times New Roman" w:hAnsi="Times New Roman" w:cs="Times New Roman"/>
          <w:i/>
          <w:sz w:val="24"/>
          <w:szCs w:val="24"/>
        </w:rPr>
      </w:pPr>
    </w:p>
    <w:p w14:paraId="1D2A0F46" w14:textId="4408EE7D" w:rsidR="00ED7E78" w:rsidRDefault="00270100">
      <w:pPr>
        <w:rPr>
          <w:rFonts w:ascii="Times New Roman" w:hAnsi="Times New Roman" w:cs="Times New Roman"/>
          <w:b/>
          <w:bCs/>
          <w:sz w:val="24"/>
          <w:szCs w:val="24"/>
        </w:rPr>
      </w:pPr>
      <w:r w:rsidRPr="00270100">
        <w:rPr>
          <w:rFonts w:ascii="Times New Roman" w:hAnsi="Times New Roman" w:cs="Times New Roman"/>
          <w:b/>
          <w:bCs/>
          <w:sz w:val="24"/>
          <w:szCs w:val="24"/>
        </w:rPr>
        <w:t>Các định hướng giải quyết:</w:t>
      </w:r>
    </w:p>
    <w:p w14:paraId="25B2093A" w14:textId="2BD0518C" w:rsidR="00270100" w:rsidRDefault="00270100">
      <w:pPr>
        <w:rPr>
          <w:rFonts w:ascii="Times New Roman" w:hAnsi="Times New Roman" w:cs="Times New Roman"/>
          <w:sz w:val="24"/>
          <w:szCs w:val="24"/>
        </w:rPr>
      </w:pPr>
      <w:r w:rsidRPr="00270100">
        <w:rPr>
          <w:rFonts w:ascii="Times New Roman" w:hAnsi="Times New Roman" w:cs="Times New Roman"/>
          <w:sz w:val="24"/>
          <w:szCs w:val="24"/>
        </w:rPr>
        <w:t>Do đây là một sự vi</w:t>
      </w:r>
      <w:r>
        <w:rPr>
          <w:rFonts w:ascii="Times New Roman" w:hAnsi="Times New Roman" w:cs="Times New Roman"/>
          <w:sz w:val="24"/>
          <w:szCs w:val="24"/>
        </w:rPr>
        <w:t>ệc vô cùng nhạy cảm lại liên quan đến mất mát tiền bạc và ngân hàng vì vậy cần phải xử lý gấp trong 12h đầu để tránh thông tin bị lan truyền tràn lan trên mạng xã hội. Khi đó rất khó để giải quyết. Các định hướng giải quyết bao gồm:</w:t>
      </w:r>
    </w:p>
    <w:p w14:paraId="71D528AB" w14:textId="73343ACA" w:rsidR="00270100" w:rsidRDefault="00A20EE4" w:rsidP="00A20EE4">
      <w:pPr>
        <w:pStyle w:val="ListParagraph"/>
        <w:numPr>
          <w:ilvl w:val="0"/>
          <w:numId w:val="2"/>
        </w:numPr>
        <w:rPr>
          <w:rFonts w:ascii="Times New Roman" w:hAnsi="Times New Roman" w:cs="Times New Roman"/>
          <w:sz w:val="24"/>
          <w:szCs w:val="24"/>
        </w:rPr>
      </w:pPr>
      <w:r w:rsidRPr="00A20EE4">
        <w:rPr>
          <w:rFonts w:ascii="Times New Roman" w:hAnsi="Times New Roman" w:cs="Times New Roman"/>
          <w:sz w:val="24"/>
          <w:szCs w:val="24"/>
        </w:rPr>
        <w:t>Phủ định thông tin tiêu cực bằng sự thật, dùng sự thật để nói và nhận sai.</w:t>
      </w:r>
    </w:p>
    <w:p w14:paraId="35C04827" w14:textId="1B483FD2" w:rsidR="00A20EE4" w:rsidRDefault="00A20EE4" w:rsidP="00A20EE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Tạo ra nhiều thông tin tích cực để điều hướng dư luận.</w:t>
      </w:r>
    </w:p>
    <w:p w14:paraId="3DC52B63" w14:textId="3446E1D0" w:rsidR="00A20EE4" w:rsidRPr="00A20EE4" w:rsidRDefault="00A20EE4" w:rsidP="00A20EE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Giảm thông tin tiêu cực bằng cách sửa chữa những sai lầm.</w:t>
      </w:r>
    </w:p>
    <w:sectPr w:rsidR="00A20EE4" w:rsidRPr="00A20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41554B"/>
    <w:multiLevelType w:val="hybridMultilevel"/>
    <w:tmpl w:val="FA6C8B6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9F354C6"/>
    <w:multiLevelType w:val="hybridMultilevel"/>
    <w:tmpl w:val="FA2E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2870664">
    <w:abstractNumId w:val="1"/>
  </w:num>
  <w:num w:numId="2" w16cid:durableId="1541017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100"/>
    <w:rsid w:val="00270100"/>
    <w:rsid w:val="00A20EE4"/>
    <w:rsid w:val="00C7251A"/>
    <w:rsid w:val="00EA601B"/>
    <w:rsid w:val="00ED7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1BC86"/>
  <w15:chartTrackingRefBased/>
  <w15:docId w15:val="{3C38C34F-E2C1-4A4D-BA33-0B789607D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100"/>
    <w:rPr>
      <w:rFonts w:ascii="Calibri" w:eastAsia="Calibri" w:hAnsi="Calibri" w:cs="Calibri"/>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0E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191</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Dat</dc:creator>
  <cp:keywords/>
  <dc:description/>
  <cp:lastModifiedBy>Nguyen Xuan Dat</cp:lastModifiedBy>
  <cp:revision>1</cp:revision>
  <dcterms:created xsi:type="dcterms:W3CDTF">2022-04-19T03:12:00Z</dcterms:created>
  <dcterms:modified xsi:type="dcterms:W3CDTF">2022-04-19T03:22:00Z</dcterms:modified>
</cp:coreProperties>
</file>