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33" w:type="dxa"/>
        <w:tblInd w:w="-432" w:type="dxa"/>
        <w:tblLook w:val="0000" w:firstRow="0" w:lastRow="0" w:firstColumn="0" w:lastColumn="0" w:noHBand="0" w:noVBand="0"/>
      </w:tblPr>
      <w:tblGrid>
        <w:gridCol w:w="4680"/>
        <w:gridCol w:w="5353"/>
      </w:tblGrid>
      <w:tr w:rsidR="00EB31C7" w:rsidRPr="000811AC" w:rsidTr="00243F23">
        <w:trPr>
          <w:trHeight w:val="1440"/>
        </w:trPr>
        <w:tc>
          <w:tcPr>
            <w:tcW w:w="4680" w:type="dxa"/>
          </w:tcPr>
          <w:p w:rsidR="00EB31C7" w:rsidRPr="000811AC" w:rsidRDefault="00EB31C7" w:rsidP="00243F23">
            <w:pPr>
              <w:spacing w:line="360" w:lineRule="exact"/>
              <w:jc w:val="center"/>
              <w:rPr>
                <w:rFonts w:ascii="Times New Roman" w:hAnsi="Times New Roman"/>
                <w:sz w:val="24"/>
              </w:rPr>
            </w:pPr>
            <w:r w:rsidRPr="000811AC">
              <w:rPr>
                <w:rFonts w:ascii="Times New Roman" w:hAnsi="Times New Roman"/>
                <w:sz w:val="24"/>
              </w:rPr>
              <w:t>TRƯỜNG ĐẠI HỌC BÁCH KHOA HÀ NỘI</w:t>
            </w:r>
          </w:p>
          <w:p w:rsidR="00EB31C7" w:rsidRPr="000811AC" w:rsidRDefault="00EB31C7" w:rsidP="00243F23">
            <w:pPr>
              <w:spacing w:line="360" w:lineRule="exact"/>
              <w:jc w:val="center"/>
              <w:rPr>
                <w:rFonts w:ascii="Times New Roman" w:hAnsi="Times New Roman"/>
                <w:b/>
                <w:szCs w:val="26"/>
              </w:rPr>
            </w:pPr>
            <w:r w:rsidRPr="000811AC">
              <w:rPr>
                <w:rFonts w:ascii="Times New Roman" w:hAnsi="Times New Roman"/>
                <w:b/>
                <w:szCs w:val="26"/>
              </w:rPr>
              <w:t>VIỆN NGOẠI NGỮ</w:t>
            </w:r>
          </w:p>
          <w:p w:rsidR="00EB31C7" w:rsidRPr="000811AC" w:rsidRDefault="00EB31C7" w:rsidP="00243F23">
            <w:pPr>
              <w:spacing w:line="360" w:lineRule="exact"/>
              <w:jc w:val="center"/>
              <w:rPr>
                <w:rFonts w:ascii="Times New Roman" w:hAnsi="Times New Roman"/>
                <w:b/>
                <w:sz w:val="24"/>
              </w:rPr>
            </w:pPr>
            <w:r w:rsidRPr="000811AC">
              <w:rPr>
                <w:rFonts w:ascii="Times New Roman" w:hAnsi="Times New Roman"/>
                <w:b/>
                <w:sz w:val="24"/>
              </w:rPr>
              <w:t>______________</w:t>
            </w:r>
          </w:p>
          <w:p w:rsidR="00EB31C7" w:rsidRPr="000811AC" w:rsidRDefault="00EB31C7" w:rsidP="00EB31C7">
            <w:pPr>
              <w:spacing w:line="360" w:lineRule="exact"/>
              <w:jc w:val="center"/>
              <w:rPr>
                <w:rFonts w:ascii="Times New Roman" w:hAnsi="Times New Roman"/>
                <w:b/>
                <w:sz w:val="24"/>
              </w:rPr>
            </w:pPr>
            <w:r w:rsidRPr="000811AC">
              <w:rPr>
                <w:rFonts w:ascii="Times New Roman" w:hAnsi="Times New Roman"/>
                <w:sz w:val="24"/>
              </w:rPr>
              <w:t>Số : /T.Tr-ĐHBK-VNN</w:t>
            </w:r>
          </w:p>
        </w:tc>
        <w:tc>
          <w:tcPr>
            <w:tcW w:w="5353" w:type="dxa"/>
          </w:tcPr>
          <w:p w:rsidR="00EB31C7" w:rsidRPr="000811AC" w:rsidRDefault="00EB31C7" w:rsidP="00243F23">
            <w:pPr>
              <w:spacing w:line="360" w:lineRule="exact"/>
              <w:jc w:val="center"/>
              <w:rPr>
                <w:rFonts w:ascii="Times New Roman" w:hAnsi="Times New Roman"/>
                <w:b/>
                <w:sz w:val="24"/>
              </w:rPr>
            </w:pPr>
            <w:r w:rsidRPr="000811AC">
              <w:rPr>
                <w:rFonts w:ascii="Times New Roman" w:hAnsi="Times New Roman"/>
                <w:b/>
                <w:sz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0811AC">
                  <w:rPr>
                    <w:rFonts w:ascii="Times New Roman" w:hAnsi="Times New Roman"/>
                    <w:b/>
                    <w:sz w:val="24"/>
                  </w:rPr>
                  <w:t>NAM</w:t>
                </w:r>
              </w:smartTag>
            </w:smartTag>
          </w:p>
          <w:p w:rsidR="00EB31C7" w:rsidRPr="000811AC" w:rsidRDefault="00EB31C7" w:rsidP="00243F23">
            <w:pPr>
              <w:spacing w:line="360" w:lineRule="exact"/>
              <w:jc w:val="center"/>
              <w:rPr>
                <w:rFonts w:ascii="Times New Roman" w:hAnsi="Times New Roman"/>
                <w:b/>
                <w:i/>
                <w:szCs w:val="26"/>
              </w:rPr>
            </w:pPr>
            <w:r w:rsidRPr="000811AC">
              <w:rPr>
                <w:rFonts w:ascii="Times New Roman" w:hAnsi="Times New Roman"/>
                <w:b/>
                <w:i/>
                <w:szCs w:val="26"/>
              </w:rPr>
              <w:t>Độc lập – Tự do – Hạnh phúc</w:t>
            </w:r>
          </w:p>
          <w:p w:rsidR="00EB31C7" w:rsidRPr="000811AC" w:rsidRDefault="00EB31C7" w:rsidP="00243F23">
            <w:pPr>
              <w:spacing w:line="360" w:lineRule="exact"/>
              <w:jc w:val="center"/>
              <w:rPr>
                <w:rFonts w:ascii="Times New Roman" w:hAnsi="Times New Roman"/>
                <w:sz w:val="24"/>
              </w:rPr>
            </w:pPr>
            <w:r w:rsidRPr="000811AC">
              <w:rPr>
                <w:rFonts w:ascii="Times New Roman" w:hAnsi="Times New Roman"/>
                <w:sz w:val="24"/>
              </w:rPr>
              <w:t>___________________</w:t>
            </w:r>
          </w:p>
          <w:p w:rsidR="00EB31C7" w:rsidRPr="000811AC" w:rsidRDefault="00EB31C7" w:rsidP="00EB31C7">
            <w:pPr>
              <w:spacing w:line="360" w:lineRule="exact"/>
              <w:jc w:val="center"/>
              <w:rPr>
                <w:rFonts w:ascii="Times New Roman" w:hAnsi="Times New Roman"/>
                <w:i/>
                <w:szCs w:val="26"/>
              </w:rPr>
            </w:pPr>
            <w:r w:rsidRPr="000811AC">
              <w:rPr>
                <w:rFonts w:ascii="Times New Roman" w:hAnsi="Times New Roman"/>
                <w:i/>
                <w:szCs w:val="26"/>
              </w:rPr>
              <w:t>Hà Nội, ngày  tháng</w:t>
            </w:r>
            <w:r>
              <w:rPr>
                <w:rFonts w:ascii="Times New Roman" w:hAnsi="Times New Roman"/>
                <w:i/>
                <w:szCs w:val="26"/>
              </w:rPr>
              <w:t xml:space="preserve">  năm </w:t>
            </w:r>
          </w:p>
        </w:tc>
      </w:tr>
    </w:tbl>
    <w:p w:rsidR="00EB31C7" w:rsidRPr="000811AC" w:rsidRDefault="00EB31C7" w:rsidP="00EB31C7">
      <w:pPr>
        <w:spacing w:line="360" w:lineRule="exact"/>
        <w:rPr>
          <w:rFonts w:ascii="Times New Roman" w:hAnsi="Times New Roman"/>
          <w:sz w:val="24"/>
        </w:rPr>
      </w:pPr>
    </w:p>
    <w:p w:rsidR="00EB31C7" w:rsidRDefault="00EB31C7" w:rsidP="00EB31C7">
      <w:pPr>
        <w:spacing w:line="280" w:lineRule="exact"/>
        <w:jc w:val="center"/>
        <w:rPr>
          <w:rFonts w:ascii="Times New Roman" w:hAnsi="Times New Roman"/>
          <w:b/>
          <w:sz w:val="28"/>
          <w:szCs w:val="28"/>
        </w:rPr>
      </w:pPr>
    </w:p>
    <w:p w:rsidR="00EB31C7" w:rsidRPr="00FC5CF9" w:rsidRDefault="00EB31C7" w:rsidP="00EB31C7">
      <w:pPr>
        <w:spacing w:before="240" w:line="280" w:lineRule="exact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TỜ TRÌ</w:t>
      </w:r>
      <w:r w:rsidRPr="00FC5CF9">
        <w:rPr>
          <w:rFonts w:ascii="Times New Roman" w:hAnsi="Times New Roman"/>
          <w:b/>
          <w:sz w:val="32"/>
          <w:szCs w:val="28"/>
        </w:rPr>
        <w:t>NH</w:t>
      </w:r>
    </w:p>
    <w:p w:rsidR="00EB31C7" w:rsidRPr="00FC5CF9" w:rsidRDefault="00EB31C7" w:rsidP="00EB31C7">
      <w:pPr>
        <w:spacing w:line="280" w:lineRule="exact"/>
        <w:jc w:val="center"/>
        <w:rPr>
          <w:rFonts w:ascii="Times New Roman" w:hAnsi="Times New Roman"/>
          <w:szCs w:val="28"/>
        </w:rPr>
      </w:pPr>
      <w:r w:rsidRPr="00FC5CF9">
        <w:rPr>
          <w:rFonts w:ascii="Times New Roman" w:hAnsi="Times New Roman"/>
          <w:szCs w:val="28"/>
        </w:rPr>
        <w:t xml:space="preserve">V/v: </w:t>
      </w:r>
      <w:r>
        <w:rPr>
          <w:rFonts w:ascii="Times New Roman" w:hAnsi="Times New Roman"/>
          <w:szCs w:val="28"/>
        </w:rPr>
        <w:t>Đề xuất các học phần</w:t>
      </w:r>
      <w:r w:rsidRPr="00FC5CF9">
        <w:rPr>
          <w:rFonts w:ascii="Times New Roman" w:hAnsi="Times New Roman"/>
          <w:szCs w:val="28"/>
        </w:rPr>
        <w:t xml:space="preserve"> Tiếng Anh </w:t>
      </w:r>
      <w:r>
        <w:rPr>
          <w:rFonts w:ascii="Times New Roman" w:hAnsi="Times New Roman"/>
          <w:szCs w:val="28"/>
        </w:rPr>
        <w:t>tương đương chương trình HUST START</w:t>
      </w:r>
    </w:p>
    <w:p w:rsidR="00EB31C7" w:rsidRPr="000811AC" w:rsidRDefault="00EB31C7" w:rsidP="00EB31C7">
      <w:pPr>
        <w:spacing w:line="280" w:lineRule="exact"/>
        <w:jc w:val="both"/>
        <w:rPr>
          <w:rFonts w:ascii="Times New Roman" w:hAnsi="Times New Roman"/>
          <w:sz w:val="24"/>
        </w:rPr>
      </w:pPr>
    </w:p>
    <w:p w:rsidR="00EB31C7" w:rsidRPr="00EB31C7" w:rsidRDefault="00EB31C7" w:rsidP="00EB31C7">
      <w:pPr>
        <w:spacing w:line="280" w:lineRule="exact"/>
        <w:ind w:firstLine="720"/>
        <w:jc w:val="both"/>
        <w:rPr>
          <w:rFonts w:ascii="Times New Roman" w:hAnsi="Times New Roman"/>
          <w:sz w:val="24"/>
          <w:szCs w:val="24"/>
        </w:rPr>
      </w:pPr>
      <w:r w:rsidRPr="00EB31C7">
        <w:rPr>
          <w:rFonts w:ascii="Times New Roman" w:hAnsi="Times New Roman"/>
          <w:sz w:val="24"/>
          <w:szCs w:val="24"/>
        </w:rPr>
        <w:t xml:space="preserve">Kính gửi: </w:t>
      </w:r>
      <w:r w:rsidRPr="00EB31C7">
        <w:rPr>
          <w:rFonts w:ascii="Times New Roman" w:hAnsi="Times New Roman"/>
          <w:sz w:val="24"/>
          <w:szCs w:val="24"/>
        </w:rPr>
        <w:tab/>
        <w:t xml:space="preserve"> -  BAN GIÁM HIỆU</w:t>
      </w:r>
    </w:p>
    <w:p w:rsidR="00EB31C7" w:rsidRPr="00EB31C7" w:rsidRDefault="00EB31C7" w:rsidP="00EB31C7">
      <w:pPr>
        <w:spacing w:line="280" w:lineRule="exact"/>
        <w:ind w:left="1440" w:firstLine="720"/>
        <w:jc w:val="both"/>
        <w:rPr>
          <w:rFonts w:ascii="Times New Roman" w:hAnsi="Times New Roman"/>
          <w:sz w:val="24"/>
          <w:szCs w:val="24"/>
        </w:rPr>
      </w:pPr>
      <w:r w:rsidRPr="00EB31C7">
        <w:rPr>
          <w:rFonts w:ascii="Times New Roman" w:hAnsi="Times New Roman"/>
          <w:sz w:val="24"/>
          <w:szCs w:val="24"/>
        </w:rPr>
        <w:t xml:space="preserve"> -  PHÒNG ĐÀO TẠO ĐẠI HỌC</w:t>
      </w:r>
    </w:p>
    <w:p w:rsidR="00EB31C7" w:rsidRPr="00EB31C7" w:rsidRDefault="00EB31C7" w:rsidP="00EB31C7">
      <w:pPr>
        <w:spacing w:line="280" w:lineRule="exact"/>
        <w:ind w:left="1440" w:firstLine="720"/>
        <w:jc w:val="both"/>
        <w:rPr>
          <w:rFonts w:ascii="Times New Roman" w:hAnsi="Times New Roman"/>
          <w:sz w:val="24"/>
          <w:szCs w:val="24"/>
        </w:rPr>
      </w:pPr>
      <w:r w:rsidRPr="00EB31C7">
        <w:rPr>
          <w:rFonts w:ascii="Times New Roman" w:hAnsi="Times New Roman"/>
          <w:sz w:val="24"/>
          <w:szCs w:val="24"/>
        </w:rPr>
        <w:t xml:space="preserve"> </w:t>
      </w:r>
    </w:p>
    <w:p w:rsidR="00EB31C7" w:rsidRPr="00EB31C7" w:rsidRDefault="00EB31C7" w:rsidP="00EB31C7">
      <w:pPr>
        <w:spacing w:before="60" w:line="312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EB31C7">
        <w:rPr>
          <w:rFonts w:ascii="Times New Roman" w:hAnsi="Times New Roman"/>
          <w:bCs/>
          <w:iCs/>
          <w:sz w:val="24"/>
          <w:szCs w:val="24"/>
        </w:rPr>
        <w:t xml:space="preserve">Do </w:t>
      </w:r>
      <w:r>
        <w:rPr>
          <w:rFonts w:ascii="Times New Roman" w:hAnsi="Times New Roman"/>
          <w:bCs/>
          <w:iCs/>
          <w:sz w:val="24"/>
          <w:szCs w:val="24"/>
        </w:rPr>
        <w:t>những thay đổi trong hệ thống các học phần của chương trình HUST START,</w:t>
      </w:r>
      <w:r w:rsidRPr="00EB31C7">
        <w:rPr>
          <w:rFonts w:ascii="Times New Roman" w:hAnsi="Times New Roman"/>
          <w:bCs/>
          <w:iCs/>
          <w:sz w:val="24"/>
          <w:szCs w:val="24"/>
        </w:rPr>
        <w:t xml:space="preserve"> Viện Ngoại ngữ đề xuất danh mục</w:t>
      </w:r>
      <w:r w:rsidR="00D04441">
        <w:rPr>
          <w:rFonts w:ascii="Times New Roman" w:hAnsi="Times New Roman"/>
          <w:bCs/>
          <w:iCs/>
          <w:sz w:val="24"/>
          <w:szCs w:val="24"/>
        </w:rPr>
        <w:t xml:space="preserve"> các</w:t>
      </w:r>
      <w:r w:rsidRPr="00EB31C7">
        <w:rPr>
          <w:rFonts w:ascii="Times New Roman" w:hAnsi="Times New Roman"/>
          <w:bCs/>
          <w:iCs/>
          <w:sz w:val="24"/>
          <w:szCs w:val="24"/>
        </w:rPr>
        <w:t xml:space="preserve"> học phần tiếng Anh thay thế </w:t>
      </w:r>
      <w:r w:rsidR="00D04441">
        <w:rPr>
          <w:rFonts w:ascii="Times New Roman" w:hAnsi="Times New Roman"/>
          <w:bCs/>
          <w:iCs/>
          <w:sz w:val="24"/>
          <w:szCs w:val="24"/>
        </w:rPr>
        <w:t>cho các học phần không còn được giảng dạy</w:t>
      </w:r>
      <w:r w:rsidRPr="00EB31C7">
        <w:rPr>
          <w:rFonts w:ascii="Times New Roman" w:hAnsi="Times New Roman"/>
          <w:bCs/>
          <w:iCs/>
          <w:sz w:val="24"/>
          <w:szCs w:val="24"/>
        </w:rPr>
        <w:t xml:space="preserve"> như sau:</w:t>
      </w:r>
    </w:p>
    <w:tbl>
      <w:tblPr>
        <w:tblStyle w:val="TableGrid"/>
        <w:tblW w:w="1049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992"/>
        <w:gridCol w:w="2410"/>
        <w:gridCol w:w="1276"/>
        <w:gridCol w:w="1134"/>
        <w:gridCol w:w="2693"/>
        <w:gridCol w:w="1276"/>
      </w:tblGrid>
      <w:tr w:rsidR="00D04441" w:rsidTr="00D04441">
        <w:tc>
          <w:tcPr>
            <w:tcW w:w="710" w:type="dxa"/>
          </w:tcPr>
          <w:p w:rsidR="0024440A" w:rsidRDefault="0024440A" w:rsidP="0024440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  <w:p w:rsidR="0024440A" w:rsidRDefault="0024440A" w:rsidP="0024440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  <w:p w:rsidR="0024440A" w:rsidRPr="00F32061" w:rsidRDefault="0024440A" w:rsidP="0024440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32061">
              <w:rPr>
                <w:rFonts w:ascii="Times New Roman" w:hAnsi="Times New Roman"/>
                <w:b/>
                <w:sz w:val="24"/>
              </w:rPr>
              <w:t>STT</w:t>
            </w:r>
          </w:p>
        </w:tc>
        <w:tc>
          <w:tcPr>
            <w:tcW w:w="992" w:type="dxa"/>
            <w:vAlign w:val="center"/>
          </w:tcPr>
          <w:p w:rsidR="0024440A" w:rsidRPr="00F32061" w:rsidRDefault="0024440A" w:rsidP="0024440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32061">
              <w:rPr>
                <w:rFonts w:ascii="Times New Roman" w:hAnsi="Times New Roman"/>
                <w:b/>
                <w:sz w:val="24"/>
              </w:rPr>
              <w:t>Mã môn cũ</w:t>
            </w:r>
          </w:p>
        </w:tc>
        <w:tc>
          <w:tcPr>
            <w:tcW w:w="2410" w:type="dxa"/>
            <w:vAlign w:val="center"/>
          </w:tcPr>
          <w:p w:rsidR="0024440A" w:rsidRPr="00F32061" w:rsidRDefault="0024440A" w:rsidP="0024440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32061">
              <w:rPr>
                <w:rFonts w:ascii="Times New Roman" w:hAnsi="Times New Roman"/>
                <w:b/>
                <w:sz w:val="24"/>
              </w:rPr>
              <w:t>Tên Môn</w:t>
            </w:r>
          </w:p>
        </w:tc>
        <w:tc>
          <w:tcPr>
            <w:tcW w:w="1276" w:type="dxa"/>
            <w:vAlign w:val="center"/>
          </w:tcPr>
          <w:p w:rsidR="0024440A" w:rsidRPr="00F32061" w:rsidRDefault="0024440A" w:rsidP="0024440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32061">
              <w:rPr>
                <w:rFonts w:ascii="Times New Roman" w:hAnsi="Times New Roman"/>
                <w:b/>
                <w:sz w:val="24"/>
              </w:rPr>
              <w:t>Số TC</w:t>
            </w:r>
          </w:p>
        </w:tc>
        <w:tc>
          <w:tcPr>
            <w:tcW w:w="1134" w:type="dxa"/>
            <w:vAlign w:val="center"/>
          </w:tcPr>
          <w:p w:rsidR="0024440A" w:rsidRPr="00F32061" w:rsidRDefault="0024440A" w:rsidP="0024440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32061">
              <w:rPr>
                <w:rFonts w:ascii="Times New Roman" w:hAnsi="Times New Roman"/>
                <w:b/>
                <w:sz w:val="24"/>
              </w:rPr>
              <w:t>Mã môn mới thay thế</w:t>
            </w:r>
          </w:p>
        </w:tc>
        <w:tc>
          <w:tcPr>
            <w:tcW w:w="2693" w:type="dxa"/>
            <w:vAlign w:val="center"/>
          </w:tcPr>
          <w:p w:rsidR="0024440A" w:rsidRPr="00F32061" w:rsidRDefault="0024440A" w:rsidP="0024440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32061">
              <w:rPr>
                <w:rFonts w:ascii="Times New Roman" w:hAnsi="Times New Roman"/>
                <w:b/>
                <w:sz w:val="24"/>
              </w:rPr>
              <w:t>Tên môn</w:t>
            </w:r>
          </w:p>
        </w:tc>
        <w:tc>
          <w:tcPr>
            <w:tcW w:w="1276" w:type="dxa"/>
            <w:vAlign w:val="center"/>
          </w:tcPr>
          <w:p w:rsidR="0024440A" w:rsidRPr="00F32061" w:rsidRDefault="0024440A" w:rsidP="0024440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32061">
              <w:rPr>
                <w:rFonts w:ascii="Times New Roman" w:hAnsi="Times New Roman"/>
                <w:b/>
                <w:sz w:val="24"/>
              </w:rPr>
              <w:t>Số TC</w:t>
            </w:r>
          </w:p>
        </w:tc>
      </w:tr>
      <w:tr w:rsidR="00EB31C7" w:rsidTr="00D04441">
        <w:tc>
          <w:tcPr>
            <w:tcW w:w="710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FL1016</w:t>
            </w:r>
          </w:p>
        </w:tc>
        <w:tc>
          <w:tcPr>
            <w:tcW w:w="2410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English Speaking Skills 1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2(2-2-0-4)</w:t>
            </w:r>
          </w:p>
        </w:tc>
        <w:tc>
          <w:tcPr>
            <w:tcW w:w="1134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 xml:space="preserve">FL3011 </w:t>
            </w:r>
          </w:p>
        </w:tc>
        <w:tc>
          <w:tcPr>
            <w:tcW w:w="2693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Kỹ năng nói tiếng Anh I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02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(2-1-0-4)</w:t>
            </w: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441" w:rsidTr="00D04441">
        <w:tc>
          <w:tcPr>
            <w:tcW w:w="710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FL1017</w:t>
            </w:r>
          </w:p>
        </w:tc>
        <w:tc>
          <w:tcPr>
            <w:tcW w:w="2410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English Listening Skills 1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02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(2-2-0-4)</w:t>
            </w:r>
          </w:p>
        </w:tc>
        <w:tc>
          <w:tcPr>
            <w:tcW w:w="1134" w:type="dxa"/>
          </w:tcPr>
          <w:p w:rsidR="00D04441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 xml:space="preserve">FL3021 </w:t>
            </w:r>
          </w:p>
          <w:p w:rsidR="00D04441" w:rsidRDefault="00D04441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440A" w:rsidRPr="00D04441" w:rsidRDefault="0024440A" w:rsidP="00D0444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441">
              <w:rPr>
                <w:rFonts w:ascii="Times New Roman" w:hAnsi="Times New Roman" w:cs="Times New Roman"/>
                <w:b/>
                <w:sz w:val="24"/>
                <w:szCs w:val="24"/>
              </w:rPr>
              <w:t>hoặc</w:t>
            </w: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FL1120</w:t>
            </w:r>
          </w:p>
        </w:tc>
        <w:tc>
          <w:tcPr>
            <w:tcW w:w="2693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 xml:space="preserve">Kỹ năng nghe tiếng Anh I </w:t>
            </w:r>
          </w:p>
          <w:p w:rsidR="0024440A" w:rsidRPr="00D04441" w:rsidRDefault="0024440A" w:rsidP="00D0444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441">
              <w:rPr>
                <w:rFonts w:ascii="Times New Roman" w:hAnsi="Times New Roman" w:cs="Times New Roman"/>
                <w:b/>
                <w:sz w:val="24"/>
                <w:szCs w:val="24"/>
              </w:rPr>
              <w:t>hoặc</w:t>
            </w: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IELTS Listening 1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02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(2-1-0-4)</w:t>
            </w: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02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(2-1-0-4)</w:t>
            </w:r>
          </w:p>
        </w:tc>
      </w:tr>
      <w:tr w:rsidR="00D04441" w:rsidTr="00D04441">
        <w:tc>
          <w:tcPr>
            <w:tcW w:w="710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FL1018</w:t>
            </w:r>
          </w:p>
        </w:tc>
        <w:tc>
          <w:tcPr>
            <w:tcW w:w="2410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 xml:space="preserve">English Reading Skills 1 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02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(2-2-0-4)</w:t>
            </w:r>
          </w:p>
        </w:tc>
        <w:tc>
          <w:tcPr>
            <w:tcW w:w="1134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 xml:space="preserve">FL3031 </w:t>
            </w: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Kỹ năng đọc tiếng Anh I</w:t>
            </w: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02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(2-1-0-4)</w:t>
            </w: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441" w:rsidTr="00D04441">
        <w:tc>
          <w:tcPr>
            <w:tcW w:w="710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FL1019</w:t>
            </w:r>
          </w:p>
        </w:tc>
        <w:tc>
          <w:tcPr>
            <w:tcW w:w="2410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English Writing Skills 1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02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(2-2-0-4)</w:t>
            </w:r>
          </w:p>
        </w:tc>
        <w:tc>
          <w:tcPr>
            <w:tcW w:w="1134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 xml:space="preserve">FL3041 </w:t>
            </w:r>
            <w:r w:rsidRPr="00D04441">
              <w:rPr>
                <w:rFonts w:ascii="Times New Roman" w:hAnsi="Times New Roman" w:cs="Times New Roman"/>
                <w:b/>
                <w:sz w:val="24"/>
                <w:szCs w:val="24"/>
              </w:rPr>
              <w:t>hoặc</w:t>
            </w: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FL1123</w:t>
            </w:r>
          </w:p>
        </w:tc>
        <w:tc>
          <w:tcPr>
            <w:tcW w:w="2693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Kỹ năng viết tiếng Anh I</w:t>
            </w:r>
          </w:p>
          <w:p w:rsidR="0024440A" w:rsidRPr="00D04441" w:rsidRDefault="0024440A" w:rsidP="00D0444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441">
              <w:rPr>
                <w:rFonts w:ascii="Times New Roman" w:hAnsi="Times New Roman" w:cs="Times New Roman"/>
                <w:b/>
                <w:sz w:val="24"/>
                <w:szCs w:val="24"/>
              </w:rPr>
              <w:t>hoặc</w:t>
            </w: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IELTS Writing 1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2(2-1-0-4)</w:t>
            </w: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02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(2-1-0-4)</w:t>
            </w:r>
          </w:p>
        </w:tc>
      </w:tr>
      <w:tr w:rsidR="00D04441" w:rsidTr="00D04441">
        <w:tc>
          <w:tcPr>
            <w:tcW w:w="710" w:type="dxa"/>
          </w:tcPr>
          <w:p w:rsidR="0024440A" w:rsidRPr="0024440A" w:rsidRDefault="0024440A" w:rsidP="00D04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24440A" w:rsidRPr="0024440A" w:rsidRDefault="0024440A" w:rsidP="00D04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FL1022</w:t>
            </w:r>
          </w:p>
        </w:tc>
        <w:tc>
          <w:tcPr>
            <w:tcW w:w="2410" w:type="dxa"/>
          </w:tcPr>
          <w:p w:rsidR="0024440A" w:rsidRPr="0024440A" w:rsidRDefault="0024440A" w:rsidP="00D04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Integrated Skills 1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02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(2-2-0-4)</w:t>
            </w:r>
          </w:p>
        </w:tc>
        <w:tc>
          <w:tcPr>
            <w:tcW w:w="1134" w:type="dxa"/>
          </w:tcPr>
          <w:p w:rsidR="0024440A" w:rsidRPr="0024440A" w:rsidRDefault="0024440A" w:rsidP="00D044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FL1149</w:t>
            </w:r>
          </w:p>
        </w:tc>
        <w:tc>
          <w:tcPr>
            <w:tcW w:w="2693" w:type="dxa"/>
          </w:tcPr>
          <w:p w:rsidR="0024440A" w:rsidRPr="0024440A" w:rsidRDefault="0024440A" w:rsidP="00D044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Communication Skills 2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3 (2-2-0-6)</w:t>
            </w:r>
          </w:p>
        </w:tc>
      </w:tr>
      <w:tr w:rsidR="00D04441" w:rsidTr="00D04441">
        <w:tc>
          <w:tcPr>
            <w:tcW w:w="710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FL1026</w:t>
            </w:r>
          </w:p>
        </w:tc>
        <w:tc>
          <w:tcPr>
            <w:tcW w:w="2410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English Speaking Skills 2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02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(2-2-0-4)</w:t>
            </w:r>
          </w:p>
        </w:tc>
        <w:tc>
          <w:tcPr>
            <w:tcW w:w="1134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FL3012</w:t>
            </w: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Kỹ năng nói tiếng Anh II</w:t>
            </w: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02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(2-1-0-4)</w:t>
            </w: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441" w:rsidTr="00D04441">
        <w:tc>
          <w:tcPr>
            <w:tcW w:w="710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FL1027</w:t>
            </w:r>
          </w:p>
        </w:tc>
        <w:tc>
          <w:tcPr>
            <w:tcW w:w="2410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English Listening Skills 2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02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(2-2-0-4)</w:t>
            </w:r>
          </w:p>
        </w:tc>
        <w:tc>
          <w:tcPr>
            <w:tcW w:w="1134" w:type="dxa"/>
          </w:tcPr>
          <w:p w:rsidR="00D04441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 xml:space="preserve">FL3022 </w:t>
            </w:r>
          </w:p>
          <w:p w:rsidR="00D04441" w:rsidRDefault="00D04441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441">
              <w:rPr>
                <w:rFonts w:ascii="Times New Roman" w:hAnsi="Times New Roman" w:cs="Times New Roman"/>
                <w:b/>
                <w:sz w:val="24"/>
                <w:szCs w:val="24"/>
              </w:rPr>
              <w:t>hoặc</w:t>
            </w: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FL1124</w:t>
            </w:r>
          </w:p>
        </w:tc>
        <w:tc>
          <w:tcPr>
            <w:tcW w:w="2693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Kỹ năng nghe tiếng Anh II</w:t>
            </w:r>
          </w:p>
          <w:p w:rsidR="0024440A" w:rsidRPr="00D04441" w:rsidRDefault="0024440A" w:rsidP="00D0444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441">
              <w:rPr>
                <w:rFonts w:ascii="Times New Roman" w:hAnsi="Times New Roman" w:cs="Times New Roman"/>
                <w:b/>
                <w:sz w:val="24"/>
                <w:szCs w:val="24"/>
              </w:rPr>
              <w:t>hoặc</w:t>
            </w: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IELTS Listening 2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 (2-2-0-6)</w:t>
            </w: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(2-1-0-4)</w:t>
            </w:r>
          </w:p>
        </w:tc>
      </w:tr>
      <w:tr w:rsidR="00EB31C7" w:rsidTr="00D04441">
        <w:tc>
          <w:tcPr>
            <w:tcW w:w="710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992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FL1028</w:t>
            </w:r>
          </w:p>
        </w:tc>
        <w:tc>
          <w:tcPr>
            <w:tcW w:w="2410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English Reading Skills 2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02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(2-2-0-4)</w:t>
            </w:r>
          </w:p>
        </w:tc>
        <w:tc>
          <w:tcPr>
            <w:tcW w:w="1134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 xml:space="preserve">FL3032 </w:t>
            </w: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Kỹ năng đọc tiếng Anh II</w:t>
            </w: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402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(2-2-0-6)</w:t>
            </w:r>
          </w:p>
        </w:tc>
      </w:tr>
      <w:tr w:rsidR="00EB31C7" w:rsidTr="00D04441">
        <w:tc>
          <w:tcPr>
            <w:tcW w:w="710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FL1029</w:t>
            </w:r>
          </w:p>
        </w:tc>
        <w:tc>
          <w:tcPr>
            <w:tcW w:w="2410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English Writing Skills 2</w:t>
            </w: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i/>
                <w:sz w:val="24"/>
                <w:szCs w:val="24"/>
              </w:rPr>
              <w:t>SV học cả FL1029 và FL2016 bắt buộc chọn FL3042 thay thế cho FL1029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02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(2-2-0-4)</w:t>
            </w:r>
          </w:p>
        </w:tc>
        <w:tc>
          <w:tcPr>
            <w:tcW w:w="1134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 xml:space="preserve">FL3042 </w:t>
            </w:r>
            <w:r w:rsidRPr="00D04441">
              <w:rPr>
                <w:rFonts w:ascii="Times New Roman" w:hAnsi="Times New Roman" w:cs="Times New Roman"/>
                <w:b/>
                <w:sz w:val="24"/>
                <w:szCs w:val="24"/>
              </w:rPr>
              <w:t>hoặc</w:t>
            </w: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FL1127</w:t>
            </w:r>
          </w:p>
        </w:tc>
        <w:tc>
          <w:tcPr>
            <w:tcW w:w="2693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Kỹ năng viết tiếng Anh 2</w:t>
            </w:r>
          </w:p>
          <w:p w:rsidR="0024440A" w:rsidRPr="00D04441" w:rsidRDefault="0024440A" w:rsidP="00D0444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441">
              <w:rPr>
                <w:rFonts w:ascii="Times New Roman" w:hAnsi="Times New Roman" w:cs="Times New Roman"/>
                <w:b/>
                <w:sz w:val="24"/>
                <w:szCs w:val="24"/>
              </w:rPr>
              <w:t>hoặc</w:t>
            </w: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IELTS Writing 2</w:t>
            </w:r>
            <w:r w:rsidR="00D72F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402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(2-1-0-6)</w:t>
            </w: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02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(2-1-0-4)</w:t>
            </w: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1C7" w:rsidTr="00D04441">
        <w:tc>
          <w:tcPr>
            <w:tcW w:w="710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FL1031</w:t>
            </w:r>
          </w:p>
        </w:tc>
        <w:tc>
          <w:tcPr>
            <w:tcW w:w="2410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Integrated Skills 2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02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(2-2-0-4)</w:t>
            </w:r>
          </w:p>
        </w:tc>
        <w:tc>
          <w:tcPr>
            <w:tcW w:w="1134" w:type="dxa"/>
          </w:tcPr>
          <w:p w:rsid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FLE1101</w:t>
            </w:r>
          </w:p>
          <w:p w:rsidR="00D04441" w:rsidRDefault="00D04441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4441" w:rsidRPr="0024440A" w:rsidRDefault="00D04441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440A" w:rsidRPr="00D04441" w:rsidRDefault="0024440A" w:rsidP="00D0444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441">
              <w:rPr>
                <w:rFonts w:ascii="Times New Roman" w:hAnsi="Times New Roman" w:cs="Times New Roman"/>
                <w:b/>
                <w:sz w:val="24"/>
                <w:szCs w:val="24"/>
              </w:rPr>
              <w:t>hoặc</w:t>
            </w:r>
          </w:p>
          <w:p w:rsidR="0024440A" w:rsidRPr="0024440A" w:rsidRDefault="00DB32FF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FLE1204</w:t>
            </w:r>
          </w:p>
        </w:tc>
        <w:tc>
          <w:tcPr>
            <w:tcW w:w="2693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Language Communication Skills 1 (kỳ 1)</w:t>
            </w:r>
          </w:p>
          <w:p w:rsidR="0024440A" w:rsidRPr="00D04441" w:rsidRDefault="0024440A" w:rsidP="00D0444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4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hoặc  </w:t>
            </w: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sz w:val="24"/>
                <w:szCs w:val="24"/>
              </w:rPr>
              <w:t>Language Communication Skills 2 (kỳ</w:t>
            </w:r>
            <w:r w:rsidR="00DB32FF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4</w:t>
            </w:r>
            <w:r w:rsidR="00940212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 xml:space="preserve"> </w:t>
            </w:r>
            <w:r w:rsidRPr="0024440A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(2-2-0-8)</w:t>
            </w: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</w:p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4</w:t>
            </w:r>
            <w:r w:rsidR="00940212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 xml:space="preserve"> </w:t>
            </w:r>
            <w:r w:rsidRPr="0024440A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(2-2-0-8)</w:t>
            </w:r>
          </w:p>
        </w:tc>
      </w:tr>
      <w:tr w:rsidR="00EB31C7" w:rsidTr="00D72FA2">
        <w:trPr>
          <w:trHeight w:val="1715"/>
        </w:trPr>
        <w:tc>
          <w:tcPr>
            <w:tcW w:w="710" w:type="dxa"/>
          </w:tcPr>
          <w:p w:rsidR="0024440A" w:rsidRPr="00D72FA2" w:rsidRDefault="0024440A" w:rsidP="00D72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bookmarkStart w:id="0" w:name="_GoBack"/>
            <w:bookmarkEnd w:id="0"/>
            <w:r w:rsidRPr="00D72FA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</w:t>
            </w:r>
          </w:p>
        </w:tc>
        <w:tc>
          <w:tcPr>
            <w:tcW w:w="992" w:type="dxa"/>
          </w:tcPr>
          <w:p w:rsidR="0024440A" w:rsidRPr="00D72FA2" w:rsidRDefault="0024440A" w:rsidP="00D72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72FA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FL2016</w:t>
            </w:r>
          </w:p>
        </w:tc>
        <w:tc>
          <w:tcPr>
            <w:tcW w:w="2410" w:type="dxa"/>
          </w:tcPr>
          <w:p w:rsidR="0024440A" w:rsidRPr="00D72FA2" w:rsidRDefault="0024440A" w:rsidP="00D72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72FA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Kỹ năng viết tiếng Anh 3</w:t>
            </w:r>
          </w:p>
        </w:tc>
        <w:tc>
          <w:tcPr>
            <w:tcW w:w="1276" w:type="dxa"/>
          </w:tcPr>
          <w:p w:rsidR="0024440A" w:rsidRPr="00D72FA2" w:rsidRDefault="0024440A" w:rsidP="00D72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72FA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 (2-0-0-4)</w:t>
            </w:r>
          </w:p>
        </w:tc>
        <w:tc>
          <w:tcPr>
            <w:tcW w:w="1134" w:type="dxa"/>
          </w:tcPr>
          <w:p w:rsidR="00D72FA2" w:rsidRPr="00D72FA2" w:rsidRDefault="00D72FA2" w:rsidP="00D72FA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D72FA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Cho K63 về trước</w:t>
            </w:r>
          </w:p>
          <w:p w:rsidR="0024440A" w:rsidRPr="00D72FA2" w:rsidRDefault="0024440A" w:rsidP="00D72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72FA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FL1127</w:t>
            </w:r>
          </w:p>
          <w:p w:rsidR="00D72FA2" w:rsidRPr="00D72FA2" w:rsidRDefault="00D72FA2" w:rsidP="00D72FA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D72FA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Cho K64</w:t>
            </w:r>
          </w:p>
          <w:p w:rsidR="00D72FA2" w:rsidRPr="00D72FA2" w:rsidRDefault="00D72FA2" w:rsidP="00D72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72FA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FL3576</w:t>
            </w:r>
          </w:p>
        </w:tc>
        <w:tc>
          <w:tcPr>
            <w:tcW w:w="2693" w:type="dxa"/>
          </w:tcPr>
          <w:p w:rsidR="00D72FA2" w:rsidRPr="00D72FA2" w:rsidRDefault="00D72FA2" w:rsidP="00D72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D72FA2" w:rsidRPr="00D72FA2" w:rsidRDefault="00D72FA2" w:rsidP="00D72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24440A" w:rsidRPr="00D72FA2" w:rsidRDefault="0024440A" w:rsidP="00D72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72FA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IELTS Writing 2</w:t>
            </w:r>
          </w:p>
          <w:p w:rsidR="00D72FA2" w:rsidRPr="00D72FA2" w:rsidRDefault="00D72FA2" w:rsidP="00D72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D72FA2" w:rsidRPr="00D72FA2" w:rsidRDefault="00D72FA2" w:rsidP="00D72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72FA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Kỹ năng giao tiếp cơ bản</w:t>
            </w:r>
          </w:p>
        </w:tc>
        <w:tc>
          <w:tcPr>
            <w:tcW w:w="1276" w:type="dxa"/>
          </w:tcPr>
          <w:p w:rsidR="00D72FA2" w:rsidRPr="00D72FA2" w:rsidRDefault="00D72FA2" w:rsidP="00D72FA2">
            <w:pPr>
              <w:spacing w:line="276" w:lineRule="auto"/>
              <w:rPr>
                <w:rFonts w:ascii="Times New Roman" w:hAnsi="Times New Roman" w:cs="Times New Roman"/>
                <w:color w:val="343434"/>
                <w:sz w:val="24"/>
                <w:szCs w:val="24"/>
                <w:highlight w:val="yellow"/>
              </w:rPr>
            </w:pPr>
          </w:p>
          <w:p w:rsidR="00D72FA2" w:rsidRPr="00D72FA2" w:rsidRDefault="00D72FA2" w:rsidP="00D72FA2">
            <w:pPr>
              <w:spacing w:line="276" w:lineRule="auto"/>
              <w:rPr>
                <w:rFonts w:ascii="Times New Roman" w:hAnsi="Times New Roman" w:cs="Times New Roman"/>
                <w:color w:val="343434"/>
                <w:sz w:val="24"/>
                <w:szCs w:val="24"/>
                <w:highlight w:val="yellow"/>
              </w:rPr>
            </w:pPr>
          </w:p>
          <w:p w:rsidR="0024440A" w:rsidRPr="00D72FA2" w:rsidRDefault="0024440A" w:rsidP="00D72FA2">
            <w:pPr>
              <w:spacing w:line="276" w:lineRule="auto"/>
              <w:rPr>
                <w:rFonts w:ascii="Times New Roman" w:hAnsi="Times New Roman" w:cs="Times New Roman"/>
                <w:color w:val="343434"/>
                <w:sz w:val="24"/>
                <w:szCs w:val="24"/>
                <w:highlight w:val="yellow"/>
              </w:rPr>
            </w:pPr>
            <w:r w:rsidRPr="00D72FA2">
              <w:rPr>
                <w:rFonts w:ascii="Times New Roman" w:hAnsi="Times New Roman" w:cs="Times New Roman"/>
                <w:color w:val="343434"/>
                <w:sz w:val="24"/>
                <w:szCs w:val="24"/>
                <w:highlight w:val="yellow"/>
              </w:rPr>
              <w:t>2 (2-1-0-4)</w:t>
            </w:r>
          </w:p>
          <w:p w:rsidR="00D72FA2" w:rsidRPr="00D72FA2" w:rsidRDefault="00D72FA2" w:rsidP="00D72FA2">
            <w:pPr>
              <w:spacing w:line="276" w:lineRule="auto"/>
              <w:rPr>
                <w:rFonts w:ascii="Times New Roman" w:hAnsi="Times New Roman" w:cs="Times New Roman"/>
                <w:color w:val="343434"/>
                <w:sz w:val="24"/>
                <w:szCs w:val="24"/>
                <w:highlight w:val="yellow"/>
              </w:rPr>
            </w:pPr>
          </w:p>
          <w:p w:rsidR="00D72FA2" w:rsidRPr="00D72FA2" w:rsidRDefault="00D72FA2" w:rsidP="00D72FA2">
            <w:pPr>
              <w:spacing w:line="276" w:lineRule="auto"/>
              <w:rPr>
                <w:rFonts w:ascii="Times New Roman" w:hAnsi="Times New Roman" w:cs="Times New Roman"/>
                <w:color w:val="343434"/>
                <w:sz w:val="24"/>
                <w:szCs w:val="24"/>
                <w:highlight w:val="yellow"/>
              </w:rPr>
            </w:pPr>
            <w:r w:rsidRPr="00D72FA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 (2-1-0-4)</w:t>
            </w:r>
          </w:p>
        </w:tc>
      </w:tr>
      <w:tr w:rsidR="00EB31C7" w:rsidTr="00D04441">
        <w:tc>
          <w:tcPr>
            <w:tcW w:w="710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12</w:t>
            </w:r>
          </w:p>
        </w:tc>
        <w:tc>
          <w:tcPr>
            <w:tcW w:w="992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276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FL1114</w:t>
            </w:r>
          </w:p>
        </w:tc>
        <w:tc>
          <w:tcPr>
            <w:tcW w:w="2410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276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Grammar for writing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276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1</w:t>
            </w:r>
            <w:r w:rsidR="00940212">
              <w:rPr>
                <w:color w:val="000000"/>
              </w:rPr>
              <w:t xml:space="preserve"> </w:t>
            </w:r>
            <w:r w:rsidRPr="0024440A">
              <w:rPr>
                <w:color w:val="000000"/>
              </w:rPr>
              <w:t>(1-1-0-4)</w:t>
            </w:r>
          </w:p>
        </w:tc>
        <w:tc>
          <w:tcPr>
            <w:tcW w:w="1134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 w:rsidRPr="0024440A">
              <w:rPr>
                <w:color w:val="000000"/>
              </w:rPr>
              <w:t>FL1141</w:t>
            </w:r>
          </w:p>
          <w:p w:rsidR="0024440A" w:rsidRPr="0024440A" w:rsidRDefault="00D04441" w:rsidP="00D04441">
            <w:pPr>
              <w:pStyle w:val="NormalWeb"/>
              <w:spacing w:before="0" w:beforeAutospacing="0" w:after="0" w:afterAutospacing="0" w:line="276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h</w:t>
            </w:r>
            <w:r w:rsidR="0024440A" w:rsidRPr="0024440A">
              <w:rPr>
                <w:b/>
                <w:i/>
                <w:color w:val="000000"/>
              </w:rPr>
              <w:t>oặc</w:t>
            </w:r>
          </w:p>
          <w:p w:rsidR="0024440A" w:rsidRPr="0024440A" w:rsidRDefault="0024440A" w:rsidP="00D04441">
            <w:pPr>
              <w:pStyle w:val="NormalWeb"/>
              <w:spacing w:before="0" w:beforeAutospacing="0" w:after="0" w:afterAutospacing="0" w:line="276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FL1021</w:t>
            </w:r>
          </w:p>
        </w:tc>
        <w:tc>
          <w:tcPr>
            <w:tcW w:w="2693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 w:rsidRPr="0024440A">
              <w:rPr>
                <w:color w:val="000000"/>
              </w:rPr>
              <w:t>Practical grammar for writing (kỳ 1)</w:t>
            </w:r>
          </w:p>
          <w:p w:rsidR="0024440A" w:rsidRPr="0024440A" w:rsidRDefault="00D04441" w:rsidP="00D04441">
            <w:pPr>
              <w:pStyle w:val="NormalWeb"/>
              <w:spacing w:before="0" w:beforeAutospacing="0" w:after="0" w:afterAutospacing="0" w:line="276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h</w:t>
            </w:r>
            <w:r w:rsidR="0024440A" w:rsidRPr="0024440A">
              <w:rPr>
                <w:b/>
                <w:i/>
                <w:color w:val="000000"/>
              </w:rPr>
              <w:t>oặc</w:t>
            </w:r>
          </w:p>
          <w:p w:rsidR="0024440A" w:rsidRPr="0024440A" w:rsidRDefault="0024440A" w:rsidP="00D04441">
            <w:pPr>
              <w:pStyle w:val="NormalWeb"/>
              <w:spacing w:before="0" w:beforeAutospacing="0" w:after="0" w:afterAutospacing="0" w:line="276" w:lineRule="auto"/>
              <w:rPr>
                <w:rStyle w:val="Strong"/>
                <w:color w:val="454545"/>
              </w:rPr>
            </w:pPr>
            <w:r w:rsidRPr="0024440A">
              <w:rPr>
                <w:bCs/>
                <w:color w:val="000000"/>
              </w:rPr>
              <w:t>Ngữ pháp thực hành (kỳ 2)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 w:rsidRPr="0024440A">
              <w:rPr>
                <w:color w:val="000000"/>
              </w:rPr>
              <w:t>3</w:t>
            </w:r>
            <w:r w:rsidR="00940212">
              <w:rPr>
                <w:color w:val="000000"/>
              </w:rPr>
              <w:t xml:space="preserve"> </w:t>
            </w:r>
            <w:r w:rsidRPr="0024440A">
              <w:rPr>
                <w:color w:val="000000"/>
              </w:rPr>
              <w:t>(2-2-0-6)</w:t>
            </w:r>
          </w:p>
          <w:p w:rsidR="0024440A" w:rsidRPr="0024440A" w:rsidRDefault="0024440A" w:rsidP="00D04441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  <w:p w:rsidR="0024440A" w:rsidRPr="0024440A" w:rsidRDefault="0024440A" w:rsidP="00D04441">
            <w:pPr>
              <w:pStyle w:val="NormalWeb"/>
              <w:spacing w:before="0" w:beforeAutospacing="0" w:after="0" w:afterAutospacing="0" w:line="276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2</w:t>
            </w:r>
            <w:r w:rsidR="00940212">
              <w:rPr>
                <w:color w:val="000000"/>
              </w:rPr>
              <w:t xml:space="preserve"> </w:t>
            </w:r>
            <w:r w:rsidRPr="0024440A">
              <w:rPr>
                <w:color w:val="000000"/>
              </w:rPr>
              <w:t>(3-0-0-4)</w:t>
            </w:r>
          </w:p>
        </w:tc>
      </w:tr>
      <w:tr w:rsidR="00EB31C7" w:rsidTr="00D04441">
        <w:tc>
          <w:tcPr>
            <w:tcW w:w="710" w:type="dxa"/>
          </w:tcPr>
          <w:p w:rsidR="0024440A" w:rsidRPr="0024440A" w:rsidRDefault="0024440A" w:rsidP="00D04441">
            <w:pPr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13</w:t>
            </w:r>
          </w:p>
        </w:tc>
        <w:tc>
          <w:tcPr>
            <w:tcW w:w="992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FL1115</w:t>
            </w:r>
          </w:p>
        </w:tc>
        <w:tc>
          <w:tcPr>
            <w:tcW w:w="2410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English communication skills 1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1</w:t>
            </w:r>
            <w:r w:rsidR="00940212">
              <w:rPr>
                <w:color w:val="000000"/>
              </w:rPr>
              <w:t xml:space="preserve"> </w:t>
            </w:r>
            <w:r w:rsidRPr="0024440A">
              <w:rPr>
                <w:color w:val="000000"/>
              </w:rPr>
              <w:t>(1-1-0-4)</w:t>
            </w:r>
          </w:p>
        </w:tc>
        <w:tc>
          <w:tcPr>
            <w:tcW w:w="1134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FL1142</w:t>
            </w:r>
          </w:p>
        </w:tc>
        <w:tc>
          <w:tcPr>
            <w:tcW w:w="2693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Communication skills 1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3</w:t>
            </w:r>
            <w:r w:rsidR="00940212">
              <w:rPr>
                <w:color w:val="000000"/>
              </w:rPr>
              <w:t xml:space="preserve"> </w:t>
            </w:r>
            <w:r w:rsidRPr="0024440A">
              <w:rPr>
                <w:color w:val="000000"/>
              </w:rPr>
              <w:t>(2-2-0-6)</w:t>
            </w:r>
          </w:p>
        </w:tc>
      </w:tr>
      <w:tr w:rsidR="00EB31C7" w:rsidTr="00D04441">
        <w:tc>
          <w:tcPr>
            <w:tcW w:w="710" w:type="dxa"/>
          </w:tcPr>
          <w:p w:rsidR="0024440A" w:rsidRPr="0024440A" w:rsidRDefault="0024440A" w:rsidP="00D04441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14</w:t>
            </w:r>
          </w:p>
        </w:tc>
        <w:tc>
          <w:tcPr>
            <w:tcW w:w="992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276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FL1116</w:t>
            </w:r>
          </w:p>
        </w:tc>
        <w:tc>
          <w:tcPr>
            <w:tcW w:w="2410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276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Skills integration 1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276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4</w:t>
            </w:r>
            <w:r w:rsidR="00940212">
              <w:rPr>
                <w:color w:val="000000"/>
              </w:rPr>
              <w:t xml:space="preserve"> </w:t>
            </w:r>
            <w:r w:rsidRPr="0024440A">
              <w:rPr>
                <w:color w:val="000000"/>
              </w:rPr>
              <w:t>(3-3-0-8)</w:t>
            </w:r>
          </w:p>
        </w:tc>
        <w:tc>
          <w:tcPr>
            <w:tcW w:w="1134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276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FL1143 + FL1150</w:t>
            </w:r>
          </w:p>
        </w:tc>
        <w:tc>
          <w:tcPr>
            <w:tcW w:w="2693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 w:rsidRPr="0024440A">
              <w:rPr>
                <w:color w:val="000000"/>
              </w:rPr>
              <w:t>Working with text 1 +</w:t>
            </w:r>
          </w:p>
          <w:p w:rsidR="0024440A" w:rsidRPr="0024440A" w:rsidRDefault="0024440A" w:rsidP="00D04441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 w:rsidRPr="0024440A">
              <w:rPr>
                <w:color w:val="000000"/>
              </w:rPr>
              <w:t>Working with text 2</w:t>
            </w:r>
          </w:p>
          <w:p w:rsidR="0024440A" w:rsidRPr="0024440A" w:rsidRDefault="0024440A" w:rsidP="00D04441">
            <w:pPr>
              <w:pStyle w:val="NormalWeb"/>
              <w:spacing w:before="0" w:beforeAutospacing="0" w:after="0" w:afterAutospacing="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1276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 w:rsidRPr="0024440A">
              <w:rPr>
                <w:color w:val="000000"/>
              </w:rPr>
              <w:t>3</w:t>
            </w:r>
            <w:r w:rsidR="00940212">
              <w:rPr>
                <w:color w:val="000000"/>
              </w:rPr>
              <w:t xml:space="preserve"> </w:t>
            </w:r>
            <w:r w:rsidRPr="0024440A">
              <w:rPr>
                <w:color w:val="000000"/>
              </w:rPr>
              <w:t>(2-2-0-6)</w:t>
            </w:r>
          </w:p>
          <w:p w:rsidR="0024440A" w:rsidRPr="0024440A" w:rsidRDefault="0024440A" w:rsidP="00D04441">
            <w:pPr>
              <w:pStyle w:val="NormalWeb"/>
              <w:spacing w:before="0" w:beforeAutospacing="0" w:after="0" w:afterAutospacing="0" w:line="276" w:lineRule="auto"/>
              <w:rPr>
                <w:b/>
                <w:bCs/>
                <w:color w:val="000000"/>
              </w:rPr>
            </w:pPr>
            <w:r w:rsidRPr="0024440A">
              <w:rPr>
                <w:color w:val="000000"/>
              </w:rPr>
              <w:t>2 (2-1-0-4)</w:t>
            </w:r>
          </w:p>
        </w:tc>
      </w:tr>
      <w:tr w:rsidR="00EB31C7" w:rsidTr="00D04441">
        <w:tc>
          <w:tcPr>
            <w:tcW w:w="710" w:type="dxa"/>
          </w:tcPr>
          <w:p w:rsidR="0024440A" w:rsidRPr="0024440A" w:rsidRDefault="0024440A" w:rsidP="00D04441">
            <w:pPr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15</w:t>
            </w:r>
          </w:p>
        </w:tc>
        <w:tc>
          <w:tcPr>
            <w:tcW w:w="992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FL1117</w:t>
            </w:r>
          </w:p>
        </w:tc>
        <w:tc>
          <w:tcPr>
            <w:tcW w:w="2410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Foundation Writing for IELTS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1</w:t>
            </w:r>
            <w:r w:rsidR="00940212">
              <w:rPr>
                <w:color w:val="000000"/>
              </w:rPr>
              <w:t xml:space="preserve"> </w:t>
            </w:r>
            <w:r w:rsidRPr="0024440A">
              <w:rPr>
                <w:color w:val="000000"/>
              </w:rPr>
              <w:t>(1-1-0-4)</w:t>
            </w:r>
          </w:p>
        </w:tc>
        <w:tc>
          <w:tcPr>
            <w:tcW w:w="1134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FL1148</w:t>
            </w:r>
          </w:p>
        </w:tc>
        <w:tc>
          <w:tcPr>
            <w:tcW w:w="2693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Foundation Writing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2 (2-1-0-4)</w:t>
            </w:r>
          </w:p>
        </w:tc>
      </w:tr>
      <w:tr w:rsidR="00EB31C7" w:rsidTr="00D04441">
        <w:tc>
          <w:tcPr>
            <w:tcW w:w="710" w:type="dxa"/>
          </w:tcPr>
          <w:p w:rsidR="0024440A" w:rsidRPr="0024440A" w:rsidRDefault="0024440A" w:rsidP="00D04441">
            <w:pPr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16</w:t>
            </w:r>
          </w:p>
        </w:tc>
        <w:tc>
          <w:tcPr>
            <w:tcW w:w="992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FL1118</w:t>
            </w:r>
          </w:p>
        </w:tc>
        <w:tc>
          <w:tcPr>
            <w:tcW w:w="2410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English Communication Skills 2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2</w:t>
            </w:r>
            <w:r w:rsidR="00940212">
              <w:rPr>
                <w:color w:val="000000"/>
              </w:rPr>
              <w:t xml:space="preserve"> </w:t>
            </w:r>
            <w:r w:rsidRPr="0024440A">
              <w:rPr>
                <w:color w:val="000000"/>
              </w:rPr>
              <w:t>(2-1-0-4)</w:t>
            </w:r>
          </w:p>
        </w:tc>
        <w:tc>
          <w:tcPr>
            <w:tcW w:w="1134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FL1149</w:t>
            </w:r>
          </w:p>
        </w:tc>
        <w:tc>
          <w:tcPr>
            <w:tcW w:w="2693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Communication Skills 2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3 (2-2-0-6)</w:t>
            </w:r>
          </w:p>
        </w:tc>
      </w:tr>
      <w:tr w:rsidR="00EB31C7" w:rsidTr="00D04441">
        <w:tc>
          <w:tcPr>
            <w:tcW w:w="710" w:type="dxa"/>
          </w:tcPr>
          <w:p w:rsidR="0024440A" w:rsidRPr="0024440A" w:rsidRDefault="0024440A" w:rsidP="00D04441">
            <w:pPr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17</w:t>
            </w:r>
          </w:p>
        </w:tc>
        <w:tc>
          <w:tcPr>
            <w:tcW w:w="992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FL1119</w:t>
            </w:r>
          </w:p>
        </w:tc>
        <w:tc>
          <w:tcPr>
            <w:tcW w:w="2410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 xml:space="preserve">Skills integration 2 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color w:val="454545"/>
              </w:rPr>
            </w:pPr>
            <w:r w:rsidRPr="0024440A">
              <w:rPr>
                <w:color w:val="000000"/>
              </w:rPr>
              <w:t>4</w:t>
            </w:r>
            <w:r w:rsidR="00940212">
              <w:rPr>
                <w:color w:val="000000"/>
              </w:rPr>
              <w:t xml:space="preserve"> </w:t>
            </w:r>
            <w:r w:rsidRPr="0024440A">
              <w:rPr>
                <w:color w:val="000000"/>
              </w:rPr>
              <w:t>(3-2-0-8)</w:t>
            </w:r>
          </w:p>
        </w:tc>
        <w:tc>
          <w:tcPr>
            <w:tcW w:w="1134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360" w:lineRule="auto"/>
              <w:rPr>
                <w:bCs/>
                <w:color w:val="000000"/>
              </w:rPr>
            </w:pPr>
            <w:r w:rsidRPr="0024440A">
              <w:rPr>
                <w:bCs/>
                <w:color w:val="000000"/>
              </w:rPr>
              <w:t>FLE1101</w:t>
            </w:r>
          </w:p>
        </w:tc>
        <w:tc>
          <w:tcPr>
            <w:tcW w:w="2693" w:type="dxa"/>
          </w:tcPr>
          <w:p w:rsidR="0024440A" w:rsidRPr="00DB32FF" w:rsidRDefault="0024440A" w:rsidP="00D0444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44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Language </w:t>
            </w:r>
            <w:r w:rsidR="00D044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2444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ommunication Skills 1</w:t>
            </w:r>
          </w:p>
        </w:tc>
        <w:tc>
          <w:tcPr>
            <w:tcW w:w="1276" w:type="dxa"/>
          </w:tcPr>
          <w:p w:rsidR="0024440A" w:rsidRPr="0024440A" w:rsidRDefault="0024440A" w:rsidP="00D04441">
            <w:pPr>
              <w:pStyle w:val="NormalWeb"/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 w:rsidRPr="0024440A">
              <w:rPr>
                <w:color w:val="000000"/>
              </w:rPr>
              <w:t>4</w:t>
            </w:r>
            <w:r w:rsidR="00940212">
              <w:rPr>
                <w:color w:val="000000"/>
              </w:rPr>
              <w:t xml:space="preserve"> </w:t>
            </w:r>
            <w:r w:rsidRPr="0024440A">
              <w:rPr>
                <w:color w:val="000000"/>
              </w:rPr>
              <w:t>(2-2-0-8)</w:t>
            </w:r>
          </w:p>
        </w:tc>
      </w:tr>
    </w:tbl>
    <w:p w:rsidR="0024440A" w:rsidRDefault="0024440A" w:rsidP="0024440A">
      <w:pPr>
        <w:spacing w:after="0"/>
        <w:jc w:val="both"/>
      </w:pPr>
    </w:p>
    <w:sectPr w:rsidR="0024440A" w:rsidSect="00EB31C7">
      <w:pgSz w:w="11907" w:h="16840" w:code="9"/>
      <w:pgMar w:top="1134" w:right="1134" w:bottom="1134" w:left="1134" w:header="39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785" w:rsidRDefault="00C03785" w:rsidP="0024440A">
      <w:pPr>
        <w:spacing w:after="0" w:line="240" w:lineRule="auto"/>
      </w:pPr>
      <w:r>
        <w:separator/>
      </w:r>
    </w:p>
  </w:endnote>
  <w:endnote w:type="continuationSeparator" w:id="0">
    <w:p w:rsidR="00C03785" w:rsidRDefault="00C03785" w:rsidP="0024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785" w:rsidRDefault="00C03785" w:rsidP="0024440A">
      <w:pPr>
        <w:spacing w:after="0" w:line="240" w:lineRule="auto"/>
      </w:pPr>
      <w:r>
        <w:separator/>
      </w:r>
    </w:p>
  </w:footnote>
  <w:footnote w:type="continuationSeparator" w:id="0">
    <w:p w:rsidR="00C03785" w:rsidRDefault="00C03785" w:rsidP="00244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0A"/>
    <w:rsid w:val="0024440A"/>
    <w:rsid w:val="00940212"/>
    <w:rsid w:val="00A74068"/>
    <w:rsid w:val="00BB4302"/>
    <w:rsid w:val="00C03785"/>
    <w:rsid w:val="00D04441"/>
    <w:rsid w:val="00D72FA2"/>
    <w:rsid w:val="00DB32FF"/>
    <w:rsid w:val="00EB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0A"/>
  </w:style>
  <w:style w:type="paragraph" w:styleId="Footer">
    <w:name w:val="footer"/>
    <w:basedOn w:val="Normal"/>
    <w:link w:val="FooterChar"/>
    <w:uiPriority w:val="99"/>
    <w:unhideWhenUsed/>
    <w:rsid w:val="00244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0A"/>
  </w:style>
  <w:style w:type="paragraph" w:styleId="BalloonText">
    <w:name w:val="Balloon Text"/>
    <w:basedOn w:val="Normal"/>
    <w:link w:val="BalloonTextChar"/>
    <w:uiPriority w:val="99"/>
    <w:semiHidden/>
    <w:unhideWhenUsed/>
    <w:rsid w:val="00244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4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44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44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0A"/>
  </w:style>
  <w:style w:type="paragraph" w:styleId="Footer">
    <w:name w:val="footer"/>
    <w:basedOn w:val="Normal"/>
    <w:link w:val="FooterChar"/>
    <w:uiPriority w:val="99"/>
    <w:unhideWhenUsed/>
    <w:rsid w:val="00244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0A"/>
  </w:style>
  <w:style w:type="paragraph" w:styleId="BalloonText">
    <w:name w:val="Balloon Text"/>
    <w:basedOn w:val="Normal"/>
    <w:link w:val="BalloonTextChar"/>
    <w:uiPriority w:val="99"/>
    <w:semiHidden/>
    <w:unhideWhenUsed/>
    <w:rsid w:val="00244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4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44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44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Ha</dc:creator>
  <cp:lastModifiedBy>Thu Ha</cp:lastModifiedBy>
  <cp:revision>3</cp:revision>
  <dcterms:created xsi:type="dcterms:W3CDTF">2021-10-10T11:59:00Z</dcterms:created>
  <dcterms:modified xsi:type="dcterms:W3CDTF">2021-10-18T03:52:00Z</dcterms:modified>
</cp:coreProperties>
</file>