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4A510" w14:textId="25632868" w:rsidR="00AA3EC8" w:rsidRPr="00AA3EC8" w:rsidRDefault="00AA3EC8" w:rsidP="00AA3EC8">
      <w:pPr>
        <w:jc w:val="center"/>
        <w:rPr>
          <w:b/>
          <w:bCs/>
        </w:rPr>
      </w:pPr>
      <w:r w:rsidRPr="00AA3EC8">
        <w:rPr>
          <w:b/>
          <w:bCs/>
        </w:rPr>
        <w:t xml:space="preserve">Financial </w:t>
      </w:r>
      <w:proofErr w:type="spellStart"/>
      <w:r w:rsidRPr="00AA3EC8">
        <w:rPr>
          <w:b/>
          <w:bCs/>
        </w:rPr>
        <w:t>Analysis</w:t>
      </w:r>
      <w:proofErr w:type="spellEnd"/>
      <w:r w:rsidRPr="00AA3EC8">
        <w:rPr>
          <w:b/>
          <w:bCs/>
        </w:rPr>
        <w:t xml:space="preserve"> </w:t>
      </w:r>
      <w:proofErr w:type="spellStart"/>
      <w:r w:rsidRPr="00AA3EC8">
        <w:rPr>
          <w:b/>
          <w:bCs/>
        </w:rPr>
        <w:t>Assignment</w:t>
      </w:r>
      <w:proofErr w:type="spellEnd"/>
      <w:r w:rsidRPr="00AA3EC8">
        <w:rPr>
          <w:b/>
          <w:bCs/>
        </w:rPr>
        <w:t xml:space="preserve"> 1</w:t>
      </w:r>
    </w:p>
    <w:p w14:paraId="7590FA0A" w14:textId="6811F54C" w:rsidR="00087E07" w:rsidRPr="00AA3EC8" w:rsidRDefault="00AA3EC8">
      <w:pPr>
        <w:rPr>
          <w:b/>
          <w:bCs/>
        </w:rPr>
      </w:pPr>
      <w:r w:rsidRPr="00AA3EC8">
        <w:rPr>
          <w:b/>
          <w:bCs/>
        </w:rPr>
        <w:t>Part 2</w:t>
      </w:r>
    </w:p>
    <w:p w14:paraId="6B479173" w14:textId="46A0FBC4" w:rsidR="00FB1742" w:rsidRDefault="00AA3EC8" w:rsidP="00FB1742">
      <w:pPr>
        <w:rPr>
          <w:lang w:val="en-GB"/>
        </w:rPr>
      </w:pPr>
      <w:r w:rsidRPr="00AA3EC8">
        <w:rPr>
          <w:lang w:val="en-GB"/>
        </w:rPr>
        <w:t>1</w:t>
      </w:r>
      <w:r>
        <w:rPr>
          <w:lang w:val="en-GB"/>
        </w:rPr>
        <w:t>)</w:t>
      </w:r>
      <w:r w:rsidRPr="00AA3EC8">
        <w:rPr>
          <w:lang w:val="en-GB"/>
        </w:rPr>
        <w:t xml:space="preserve"> </w:t>
      </w:r>
      <w:r w:rsidR="00FB1742">
        <w:rPr>
          <w:lang w:val="en-GB"/>
        </w:rPr>
        <w:t xml:space="preserve">We have the R&amp;D expenses since 2003, R&amp;D assets have a useful of 5 years so we have all the expenses we need to compute the Cost Value of R&amp;D (= sum of R&amp;D expenses over the period 2003-2007). Knowing that R&amp;D expenses are incurred in the middle of the year, and using a straight line depreciation over 5 years, we can find the Total Depreciation of R&amp;D and then the Net Book Value of R&amp;D (= </w:t>
      </w:r>
      <w:r w:rsidR="00FB1742">
        <w:rPr>
          <w:lang w:val="en-GB"/>
        </w:rPr>
        <w:t xml:space="preserve">Cost Value of R&amp;D </w:t>
      </w:r>
      <w:r w:rsidR="00FB1742">
        <w:rPr>
          <w:lang w:val="en-GB"/>
        </w:rPr>
        <w:t xml:space="preserve">- </w:t>
      </w:r>
      <w:r w:rsidR="00FB1742">
        <w:rPr>
          <w:lang w:val="en-GB"/>
        </w:rPr>
        <w:t>Total Depreciation of R&amp;D</w:t>
      </w:r>
      <w:r w:rsidR="00FB1742">
        <w:rPr>
          <w:lang w:val="en-GB"/>
        </w:rPr>
        <w:t xml:space="preserve">). We find </w:t>
      </w:r>
      <w:r w:rsidR="00FB1742" w:rsidRPr="00FB1742">
        <w:rPr>
          <w:b/>
          <w:bCs/>
          <w:lang w:val="en-GB"/>
        </w:rPr>
        <w:t>NBV of R&amp;D = € 5,611.1 mil</w:t>
      </w:r>
      <w:r w:rsidR="00FB1742">
        <w:rPr>
          <w:lang w:val="en-GB"/>
        </w:rPr>
        <w:t>.</w:t>
      </w:r>
      <w:r w:rsidR="00FB1742">
        <w:rPr>
          <w:lang w:val="en-GB"/>
        </w:rPr>
        <w:br/>
        <w:t xml:space="preserve">So </w:t>
      </w:r>
      <w:r w:rsidR="00FB1742" w:rsidRPr="000C705A">
        <w:rPr>
          <w:b/>
          <w:bCs/>
          <w:lang w:val="en-GB"/>
        </w:rPr>
        <w:t>2007 end-of-year balance of goodwill and other intangible assets adjusted for th</w:t>
      </w:r>
      <w:r w:rsidR="00FB1742" w:rsidRPr="000C705A">
        <w:rPr>
          <w:b/>
          <w:bCs/>
          <w:lang w:val="en-GB"/>
        </w:rPr>
        <w:t xml:space="preserve">e </w:t>
      </w:r>
      <w:r w:rsidR="00FB1742" w:rsidRPr="000C705A">
        <w:rPr>
          <w:b/>
          <w:bCs/>
          <w:lang w:val="en-GB"/>
        </w:rPr>
        <w:t>capitalisation of R&amp;D expense</w:t>
      </w:r>
      <w:r w:rsidR="00FB1742" w:rsidRPr="000C705A">
        <w:rPr>
          <w:b/>
          <w:bCs/>
          <w:lang w:val="en-GB"/>
        </w:rPr>
        <w:t xml:space="preserve"> = </w:t>
      </w:r>
      <w:r w:rsidR="000C705A" w:rsidRPr="000C705A">
        <w:rPr>
          <w:b/>
          <w:bCs/>
          <w:lang w:val="en-GB"/>
        </w:rPr>
        <w:t xml:space="preserve">€ </w:t>
      </w:r>
      <w:r w:rsidR="009F0DD4">
        <w:rPr>
          <w:b/>
          <w:bCs/>
          <w:lang w:val="en-GB"/>
        </w:rPr>
        <w:t>28,381.1</w:t>
      </w:r>
      <w:r w:rsidR="00FB1742" w:rsidRPr="000C705A">
        <w:rPr>
          <w:b/>
          <w:bCs/>
          <w:lang w:val="en-GB"/>
        </w:rPr>
        <w:t xml:space="preserve"> mil</w:t>
      </w:r>
      <w:r w:rsidR="00FB1742">
        <w:rPr>
          <w:lang w:val="en-GB"/>
        </w:rPr>
        <w:t xml:space="preserve"> (= 22,770 </w:t>
      </w:r>
      <w:r w:rsidR="009F0DD4">
        <w:rPr>
          <w:lang w:val="en-GB"/>
        </w:rPr>
        <w:t>+</w:t>
      </w:r>
      <w:r w:rsidR="00FB1742">
        <w:rPr>
          <w:lang w:val="en-GB"/>
        </w:rPr>
        <w:t xml:space="preserve"> 5,611.1)</w:t>
      </w:r>
      <w:r w:rsidR="000C705A">
        <w:rPr>
          <w:lang w:val="en-GB"/>
        </w:rPr>
        <w:t>.</w:t>
      </w:r>
    </w:p>
    <w:p w14:paraId="3A43ADD0" w14:textId="0E8E8985" w:rsidR="000C705A" w:rsidRDefault="00AA3EC8" w:rsidP="000C705A">
      <w:pPr>
        <w:rPr>
          <w:b/>
          <w:bCs/>
          <w:lang w:val="en-GB"/>
        </w:rPr>
      </w:pPr>
      <w:r>
        <w:rPr>
          <w:lang w:val="en-GB"/>
        </w:rPr>
        <w:t xml:space="preserve">2) </w:t>
      </w:r>
      <w:r w:rsidR="000C705A">
        <w:rPr>
          <w:lang w:val="en-GB"/>
        </w:rPr>
        <w:t>Deferred Tax Liabilities of R&amp;D  =  Tax Rate  x  NBV of R&amp;D,</w:t>
      </w:r>
      <w:r w:rsidR="000C705A">
        <w:rPr>
          <w:lang w:val="en-GB"/>
        </w:rPr>
        <w:br/>
        <w:t xml:space="preserve">So </w:t>
      </w:r>
      <w:r w:rsidR="000C705A" w:rsidRPr="000C705A">
        <w:rPr>
          <w:b/>
          <w:bCs/>
          <w:lang w:val="en-GB"/>
        </w:rPr>
        <w:t>Deferred Tax Liabilities of R&amp;D</w:t>
      </w:r>
      <w:r w:rsidR="000C705A" w:rsidRPr="000C705A">
        <w:rPr>
          <w:b/>
          <w:bCs/>
          <w:lang w:val="en-GB"/>
        </w:rPr>
        <w:t xml:space="preserve"> = € 1,683.3 mil</w:t>
      </w:r>
      <w:r w:rsidR="000C705A" w:rsidRPr="000C705A">
        <w:rPr>
          <w:lang w:val="en-GB"/>
        </w:rPr>
        <w:t>,</w:t>
      </w:r>
      <w:r w:rsidR="000C705A" w:rsidRPr="000C705A">
        <w:rPr>
          <w:lang w:val="en-GB"/>
        </w:rPr>
        <w:br/>
        <w:t>So</w:t>
      </w:r>
      <w:r w:rsidR="000C705A">
        <w:rPr>
          <w:b/>
          <w:bCs/>
          <w:lang w:val="en-GB"/>
        </w:rPr>
        <w:t xml:space="preserve"> </w:t>
      </w:r>
      <w:r w:rsidR="000C705A" w:rsidRPr="000C705A">
        <w:rPr>
          <w:b/>
          <w:bCs/>
          <w:lang w:val="en-GB"/>
        </w:rPr>
        <w:t>2007 end-of-year balance of deferred tax liability adjusted for the capitalisation of</w:t>
      </w:r>
      <w:r w:rsidR="000C705A">
        <w:rPr>
          <w:b/>
          <w:bCs/>
          <w:lang w:val="en-GB"/>
        </w:rPr>
        <w:t xml:space="preserve"> </w:t>
      </w:r>
      <w:r w:rsidR="000C705A" w:rsidRPr="000C705A">
        <w:rPr>
          <w:b/>
          <w:bCs/>
          <w:lang w:val="en-GB"/>
        </w:rPr>
        <w:t>R&amp;D expense</w:t>
      </w:r>
      <w:r w:rsidR="000C705A">
        <w:rPr>
          <w:b/>
          <w:bCs/>
          <w:lang w:val="en-GB"/>
        </w:rPr>
        <w:t xml:space="preserve"> = € </w:t>
      </w:r>
      <w:r w:rsidR="009F0DD4">
        <w:rPr>
          <w:b/>
          <w:bCs/>
          <w:lang w:val="en-GB"/>
        </w:rPr>
        <w:t>6,029.3</w:t>
      </w:r>
      <w:r w:rsidR="000C705A">
        <w:rPr>
          <w:b/>
          <w:bCs/>
          <w:lang w:val="en-GB"/>
        </w:rPr>
        <w:t xml:space="preserve"> mil</w:t>
      </w:r>
      <w:r w:rsidR="009F0DD4">
        <w:rPr>
          <w:b/>
          <w:bCs/>
          <w:lang w:val="en-GB"/>
        </w:rPr>
        <w:t xml:space="preserve"> </w:t>
      </w:r>
      <w:r w:rsidR="009F0DD4" w:rsidRPr="009F0DD4">
        <w:rPr>
          <w:lang w:val="en-GB"/>
        </w:rPr>
        <w:t>(= 4,346 + 1,683.3)</w:t>
      </w:r>
      <w:r w:rsidR="009F0DD4">
        <w:rPr>
          <w:lang w:val="en-GB"/>
        </w:rPr>
        <w:t>.</w:t>
      </w:r>
    </w:p>
    <w:p w14:paraId="1D774043" w14:textId="0D3E6F90" w:rsidR="009F0DD4" w:rsidRDefault="000C705A" w:rsidP="009F0DD4">
      <w:pPr>
        <w:rPr>
          <w:lang w:val="en-GB"/>
        </w:rPr>
      </w:pPr>
      <w:r w:rsidRPr="009F0DD4">
        <w:rPr>
          <w:lang w:val="en-GB"/>
        </w:rPr>
        <w:t xml:space="preserve">3) </w:t>
      </w:r>
      <w:r w:rsidR="009F0DD4" w:rsidRPr="009F0DD4">
        <w:rPr>
          <w:lang w:val="en-GB"/>
        </w:rPr>
        <w:t xml:space="preserve">With the R&amp;D expenses from 2002 to 2007, we can find the Depreciation associated with the R&amp;D assets (1/5 of cost for R&amp;D expenses from 2003 to 2006, and 0.5/5 for 2002 and 2007): </w:t>
      </w:r>
      <w:r w:rsidR="009F0DD4" w:rsidRPr="009F0DD4">
        <w:rPr>
          <w:b/>
          <w:bCs/>
          <w:lang w:val="en-GB"/>
        </w:rPr>
        <w:t>€ 2,147.9 mil</w:t>
      </w:r>
      <w:r w:rsidR="009F0DD4">
        <w:rPr>
          <w:lang w:val="en-GB"/>
        </w:rPr>
        <w:t>.</w:t>
      </w:r>
      <w:r w:rsidR="009F0DD4">
        <w:rPr>
          <w:lang w:val="en-GB"/>
        </w:rPr>
        <w:br/>
        <w:t xml:space="preserve">Then, the </w:t>
      </w:r>
      <w:proofErr w:type="spellStart"/>
      <w:r w:rsidR="009F0DD4">
        <w:rPr>
          <w:lang w:val="en-GB"/>
        </w:rPr>
        <w:t>Adj</w:t>
      </w:r>
      <w:proofErr w:type="spellEnd"/>
      <w:r w:rsidR="009F0DD4">
        <w:rPr>
          <w:lang w:val="en-GB"/>
        </w:rPr>
        <w:t xml:space="preserve"> Income Before Tax = Income Before Tax + R&amp;D Expenses – R&amp;D Depreciation.</w:t>
      </w:r>
      <w:r w:rsidR="009F0DD4">
        <w:rPr>
          <w:lang w:val="en-GB"/>
        </w:rPr>
        <w:br/>
        <w:t xml:space="preserve">So </w:t>
      </w:r>
      <w:r w:rsidR="009F0DD4" w:rsidRPr="009F0DD4">
        <w:rPr>
          <w:b/>
          <w:bCs/>
          <w:lang w:val="en-GB"/>
        </w:rPr>
        <w:t>2007 income (loss) before income taxes adjusted for the capitalisation of R&amp;D</w:t>
      </w:r>
      <w:r w:rsidR="009F0DD4" w:rsidRPr="009F0DD4">
        <w:rPr>
          <w:b/>
          <w:bCs/>
          <w:lang w:val="en-GB"/>
        </w:rPr>
        <w:t xml:space="preserve"> </w:t>
      </w:r>
      <w:r w:rsidR="009F0DD4" w:rsidRPr="009F0DD4">
        <w:rPr>
          <w:b/>
          <w:bCs/>
          <w:lang w:val="en-GB"/>
        </w:rPr>
        <w:t>expense</w:t>
      </w:r>
      <w:r w:rsidR="009F0DD4" w:rsidRPr="009F0DD4">
        <w:rPr>
          <w:b/>
          <w:bCs/>
          <w:lang w:val="en-GB"/>
        </w:rPr>
        <w:t xml:space="preserve"> = € 2,664.1 mil</w:t>
      </w:r>
      <w:r w:rsidR="009F0DD4">
        <w:rPr>
          <w:b/>
          <w:bCs/>
          <w:lang w:val="en-GB"/>
        </w:rPr>
        <w:t xml:space="preserve"> </w:t>
      </w:r>
      <w:r w:rsidR="009F0DD4" w:rsidRPr="009F0DD4">
        <w:rPr>
          <w:lang w:val="en-GB"/>
        </w:rPr>
        <w:t>(= 2,234 + 2,578 – 2,147.9).</w:t>
      </w:r>
    </w:p>
    <w:p w14:paraId="42CCC749" w14:textId="0CC85576" w:rsidR="00705D11" w:rsidRDefault="009F0DD4" w:rsidP="009F0DD4">
      <w:pPr>
        <w:rPr>
          <w:lang w:val="en-GB"/>
        </w:rPr>
      </w:pPr>
      <w:r>
        <w:rPr>
          <w:lang w:val="en-GB"/>
        </w:rPr>
        <w:t xml:space="preserve">4) </w:t>
      </w:r>
      <w:r w:rsidR="00705D11">
        <w:rPr>
          <w:lang w:val="en-GB"/>
        </w:rPr>
        <w:t xml:space="preserve">We have </w:t>
      </w:r>
      <w:proofErr w:type="spellStart"/>
      <w:r w:rsidR="00705D11">
        <w:rPr>
          <w:lang w:val="en-GB"/>
        </w:rPr>
        <w:t>Adj</w:t>
      </w:r>
      <w:proofErr w:type="spellEnd"/>
      <w:r w:rsidR="00705D11">
        <w:rPr>
          <w:lang w:val="en-GB"/>
        </w:rPr>
        <w:t xml:space="preserve"> Income </w:t>
      </w:r>
      <w:r w:rsidR="00705D11">
        <w:rPr>
          <w:lang w:val="en-GB"/>
        </w:rPr>
        <w:t xml:space="preserve">After </w:t>
      </w:r>
      <w:r w:rsidR="00705D11">
        <w:rPr>
          <w:lang w:val="en-GB"/>
        </w:rPr>
        <w:t xml:space="preserve">Tax = Income </w:t>
      </w:r>
      <w:r w:rsidR="00705D11">
        <w:rPr>
          <w:lang w:val="en-GB"/>
        </w:rPr>
        <w:t xml:space="preserve">After </w:t>
      </w:r>
      <w:r w:rsidR="00705D11">
        <w:rPr>
          <w:lang w:val="en-GB"/>
        </w:rPr>
        <w:t xml:space="preserve">Tax + </w:t>
      </w:r>
      <w:r w:rsidR="00705D11">
        <w:rPr>
          <w:lang w:val="en-GB"/>
        </w:rPr>
        <w:t>(</w:t>
      </w:r>
      <w:r w:rsidR="00705D11">
        <w:rPr>
          <w:lang w:val="en-GB"/>
        </w:rPr>
        <w:t>R&amp;D Expenses – R&amp;D Depreciation</w:t>
      </w:r>
      <w:r w:rsidR="00705D11">
        <w:rPr>
          <w:lang w:val="en-GB"/>
        </w:rPr>
        <w:t>) x (1 – Tax Rate).</w:t>
      </w:r>
      <w:r w:rsidR="00705D11">
        <w:rPr>
          <w:lang w:val="en-GB"/>
        </w:rPr>
        <w:br/>
        <w:t>So</w:t>
      </w:r>
      <w:r w:rsidR="00705D11" w:rsidRPr="00705D11">
        <w:rPr>
          <w:lang w:val="en-GB"/>
        </w:rPr>
        <w:t xml:space="preserve"> </w:t>
      </w:r>
      <w:r w:rsidR="00705D11" w:rsidRPr="00705D11">
        <w:rPr>
          <w:b/>
          <w:bCs/>
          <w:lang w:val="en-GB"/>
        </w:rPr>
        <w:t>income (loss) after taxes adjusted for the capitalisation of R&amp;D expense</w:t>
      </w:r>
      <w:r w:rsidR="00705D11" w:rsidRPr="00705D11">
        <w:rPr>
          <w:b/>
          <w:bCs/>
          <w:lang w:val="en-GB"/>
        </w:rPr>
        <w:t xml:space="preserve"> =</w:t>
      </w:r>
      <w:r w:rsidR="00705D11">
        <w:rPr>
          <w:lang w:val="en-GB"/>
        </w:rPr>
        <w:t xml:space="preserve"> </w:t>
      </w:r>
      <w:r w:rsidR="00705D11" w:rsidRPr="00705D11">
        <w:rPr>
          <w:b/>
          <w:bCs/>
          <w:lang w:val="en-GB"/>
        </w:rPr>
        <w:t>€ 5,017.1 mil</w:t>
      </w:r>
      <w:r w:rsidR="00705D11">
        <w:rPr>
          <w:lang w:val="en-GB"/>
        </w:rPr>
        <w:t>.</w:t>
      </w:r>
    </w:p>
    <w:p w14:paraId="7C835A91" w14:textId="5636708C" w:rsidR="00705D11" w:rsidRDefault="00705D11" w:rsidP="009F0DD4">
      <w:pPr>
        <w:rPr>
          <w:lang w:val="en-GB"/>
        </w:rPr>
      </w:pPr>
    </w:p>
    <w:p w14:paraId="01889F14" w14:textId="5A02924E" w:rsidR="00705D11" w:rsidRDefault="00FA24F2" w:rsidP="009F0DD4">
      <w:pPr>
        <w:rPr>
          <w:lang w:val="en-GB"/>
        </w:rPr>
      </w:pPr>
      <w:r>
        <w:rPr>
          <w:lang w:val="en-GB"/>
        </w:rPr>
        <w:t>Part 3</w:t>
      </w:r>
    </w:p>
    <w:p w14:paraId="2FB3A45C" w14:textId="486893BF" w:rsidR="00FA24F2" w:rsidRDefault="00FA24F2" w:rsidP="00FA24F2">
      <w:pPr>
        <w:rPr>
          <w:lang w:val="en-GB"/>
        </w:rPr>
      </w:pPr>
      <w:r>
        <w:rPr>
          <w:lang w:val="en-GB"/>
        </w:rPr>
        <w:t xml:space="preserve">1) </w:t>
      </w:r>
      <w:r w:rsidRPr="00E25789">
        <w:rPr>
          <w:b/>
          <w:bCs/>
          <w:lang w:val="en-GB"/>
        </w:rPr>
        <w:t>NYTimes originally paid</w:t>
      </w:r>
      <w:r>
        <w:rPr>
          <w:lang w:val="en-GB"/>
        </w:rPr>
        <w:t xml:space="preserve"> </w:t>
      </w:r>
      <w:r w:rsidR="00130B68">
        <w:rPr>
          <w:b/>
          <w:bCs/>
          <w:lang w:val="en-GB"/>
        </w:rPr>
        <w:t>$</w:t>
      </w:r>
      <w:r w:rsidRPr="00FA24F2">
        <w:rPr>
          <w:b/>
          <w:bCs/>
          <w:lang w:val="en-GB"/>
        </w:rPr>
        <w:t xml:space="preserve"> 2,228,274 thousands</w:t>
      </w:r>
      <w:r>
        <w:rPr>
          <w:lang w:val="en-GB"/>
        </w:rPr>
        <w:t xml:space="preserve"> (Total Buildings &amp; Equipment at Cost) for its </w:t>
      </w:r>
      <w:r w:rsidRPr="00FA24F2">
        <w:rPr>
          <w:lang w:val="en-GB"/>
        </w:rPr>
        <w:t>buildings and equipment that it</w:t>
      </w:r>
      <w:r>
        <w:rPr>
          <w:lang w:val="en-GB"/>
        </w:rPr>
        <w:t xml:space="preserve"> </w:t>
      </w:r>
      <w:r w:rsidRPr="00FA24F2">
        <w:rPr>
          <w:lang w:val="en-GB"/>
        </w:rPr>
        <w:t xml:space="preserve">owned </w:t>
      </w:r>
      <w:proofErr w:type="gramStart"/>
      <w:r w:rsidRPr="00FA24F2">
        <w:rPr>
          <w:lang w:val="en-GB"/>
        </w:rPr>
        <w:t>at</w:t>
      </w:r>
      <w:proofErr w:type="gramEnd"/>
      <w:r w:rsidRPr="00FA24F2">
        <w:rPr>
          <w:lang w:val="en-GB"/>
        </w:rPr>
        <w:t xml:space="preserve"> December 31st, 2000?</w:t>
      </w:r>
    </w:p>
    <w:p w14:paraId="5D07F389" w14:textId="0572CC90" w:rsidR="001C3ED6" w:rsidRDefault="00FA24F2" w:rsidP="00FA24F2">
      <w:pPr>
        <w:rPr>
          <w:lang w:val="en-GB"/>
        </w:rPr>
      </w:pPr>
      <w:r>
        <w:rPr>
          <w:lang w:val="en-GB"/>
        </w:rPr>
        <w:t xml:space="preserve">2) </w:t>
      </w:r>
      <w:r w:rsidR="001C3ED6">
        <w:rPr>
          <w:lang w:val="en-GB"/>
        </w:rPr>
        <w:t xml:space="preserve">NYTimes did not sell Land in 2000 so </w:t>
      </w:r>
      <w:r w:rsidR="001C3ED6" w:rsidRPr="00E25789">
        <w:rPr>
          <w:b/>
          <w:bCs/>
          <w:lang w:val="en-GB"/>
        </w:rPr>
        <w:t xml:space="preserve">it acquired </w:t>
      </w:r>
      <w:r w:rsidR="00130B68">
        <w:rPr>
          <w:b/>
          <w:bCs/>
          <w:lang w:val="en-GB"/>
        </w:rPr>
        <w:t>$</w:t>
      </w:r>
      <w:r w:rsidR="001C3ED6" w:rsidRPr="00E25789">
        <w:rPr>
          <w:b/>
          <w:bCs/>
          <w:lang w:val="en-GB"/>
        </w:rPr>
        <w:t xml:space="preserve"> 5,079 thousands of Land in 2000</w:t>
      </w:r>
      <w:r w:rsidR="001C3ED6">
        <w:rPr>
          <w:lang w:val="en-GB"/>
        </w:rPr>
        <w:t xml:space="preserve"> (= Land at Cost on 31/12/2000 – Land at Cost on 31/12/1999).</w:t>
      </w:r>
    </w:p>
    <w:p w14:paraId="167352D4" w14:textId="400319A7" w:rsidR="00130B68" w:rsidRDefault="001C3ED6" w:rsidP="00FA24F2">
      <w:pPr>
        <w:rPr>
          <w:lang w:val="en-GB"/>
        </w:rPr>
      </w:pPr>
      <w:r>
        <w:rPr>
          <w:lang w:val="en-GB"/>
        </w:rPr>
        <w:t xml:space="preserve">3.a) </w:t>
      </w:r>
      <w:r w:rsidR="00130B68">
        <w:rPr>
          <w:lang w:val="en-GB"/>
        </w:rPr>
        <w:t>We have B&amp;E at Cost on 31/12/2000 = 31/12/1999 + Equipment purchased during the year – Initial Price of the piece of equipment sold</w:t>
      </w:r>
      <w:r w:rsidR="00130B68">
        <w:rPr>
          <w:lang w:val="en-GB"/>
        </w:rPr>
        <w:br/>
        <w:t xml:space="preserve">So this piece was paid </w:t>
      </w:r>
      <w:r w:rsidR="00130B68" w:rsidRPr="00130B68">
        <w:rPr>
          <w:b/>
          <w:bCs/>
          <w:lang w:val="en-GB"/>
        </w:rPr>
        <w:t>$ 97,268 thousands</w:t>
      </w:r>
      <w:r w:rsidR="00130B68">
        <w:rPr>
          <w:lang w:val="en-GB"/>
        </w:rPr>
        <w:t xml:space="preserve"> by the NYTimes initially.</w:t>
      </w:r>
    </w:p>
    <w:p w14:paraId="2367AE64" w14:textId="47AAA90F" w:rsidR="00FA24F2" w:rsidRPr="00FA24F2" w:rsidRDefault="004E5EF1" w:rsidP="00E25789">
      <w:pPr>
        <w:rPr>
          <w:lang w:val="en-GB"/>
        </w:rPr>
      </w:pPr>
      <w:r>
        <w:rPr>
          <w:lang w:val="en-GB"/>
        </w:rPr>
        <w:t xml:space="preserve">3.b) We assume that the piece of equipment was sold at the beginning of 2000 and so it does not appear in the Depreciation in </w:t>
      </w:r>
      <w:r w:rsidR="00E25789">
        <w:rPr>
          <w:lang w:val="en-GB"/>
        </w:rPr>
        <w:t xml:space="preserve">year </w:t>
      </w:r>
      <w:r>
        <w:rPr>
          <w:lang w:val="en-GB"/>
        </w:rPr>
        <w:t xml:space="preserve">2000. </w:t>
      </w:r>
      <w:r w:rsidR="00E25789">
        <w:rPr>
          <w:lang w:val="en-GB"/>
        </w:rPr>
        <w:t>Therefore, w</w:t>
      </w:r>
      <w:r>
        <w:rPr>
          <w:lang w:val="en-GB"/>
        </w:rPr>
        <w:t>e have Total Depreciation on 31/12/2000 = Total Depreciation on 31/12/1999 + Depreciation in 2000 – Total Depreciation of the piece of equipment.</w:t>
      </w:r>
      <w:r w:rsidR="001C3ED6">
        <w:rPr>
          <w:lang w:val="en-GB"/>
        </w:rPr>
        <w:t xml:space="preserve"> </w:t>
      </w:r>
      <w:proofErr w:type="gramStart"/>
      <w:r w:rsidR="00E25789">
        <w:rPr>
          <w:lang w:val="en-GB"/>
        </w:rPr>
        <w:t>So</w:t>
      </w:r>
      <w:proofErr w:type="gramEnd"/>
      <w:r w:rsidR="00E25789">
        <w:rPr>
          <w:lang w:val="en-GB"/>
        </w:rPr>
        <w:t xml:space="preserve"> </w:t>
      </w:r>
      <w:r w:rsidR="00E25789" w:rsidRPr="00E25789">
        <w:rPr>
          <w:lang w:val="en-GB"/>
        </w:rPr>
        <w:t xml:space="preserve">the </w:t>
      </w:r>
      <w:r w:rsidR="00E25789" w:rsidRPr="00E25789">
        <w:rPr>
          <w:b/>
          <w:bCs/>
          <w:lang w:val="en-GB"/>
        </w:rPr>
        <w:t>accumulated depreciation on the piece of</w:t>
      </w:r>
      <w:r w:rsidR="00E25789" w:rsidRPr="00E25789">
        <w:rPr>
          <w:b/>
          <w:bCs/>
          <w:lang w:val="en-GB"/>
        </w:rPr>
        <w:t xml:space="preserve"> </w:t>
      </w:r>
      <w:r w:rsidR="00E25789" w:rsidRPr="00E25789">
        <w:rPr>
          <w:b/>
          <w:bCs/>
          <w:lang w:val="en-GB"/>
        </w:rPr>
        <w:t xml:space="preserve">equipment </w:t>
      </w:r>
      <w:r w:rsidR="00E25789" w:rsidRPr="00E25789">
        <w:rPr>
          <w:b/>
          <w:bCs/>
          <w:lang w:val="en-GB"/>
        </w:rPr>
        <w:t xml:space="preserve">= </w:t>
      </w:r>
      <w:r w:rsidR="00130B68">
        <w:rPr>
          <w:b/>
          <w:bCs/>
          <w:lang w:val="en-GB"/>
        </w:rPr>
        <w:t>$</w:t>
      </w:r>
      <w:r w:rsidR="00E25789" w:rsidRPr="00E25789">
        <w:rPr>
          <w:b/>
          <w:bCs/>
          <w:lang w:val="en-GB"/>
        </w:rPr>
        <w:t xml:space="preserve"> 259,347 thousands</w:t>
      </w:r>
      <w:r w:rsidR="00E25789">
        <w:rPr>
          <w:lang w:val="en-GB"/>
        </w:rPr>
        <w:t>.</w:t>
      </w:r>
      <w:r w:rsidR="00FA24F2">
        <w:rPr>
          <w:lang w:val="en-GB"/>
        </w:rPr>
        <w:br/>
      </w:r>
    </w:p>
    <w:sectPr w:rsidR="00FA24F2" w:rsidRPr="00FA2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B6DA3"/>
    <w:multiLevelType w:val="hybridMultilevel"/>
    <w:tmpl w:val="BDD637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B1461"/>
    <w:multiLevelType w:val="hybridMultilevel"/>
    <w:tmpl w:val="1248D8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C8"/>
    <w:rsid w:val="00087E07"/>
    <w:rsid w:val="000C705A"/>
    <w:rsid w:val="00130B68"/>
    <w:rsid w:val="001C3ED6"/>
    <w:rsid w:val="004E5EF1"/>
    <w:rsid w:val="00705D11"/>
    <w:rsid w:val="009F0DD4"/>
    <w:rsid w:val="00AA3EC8"/>
    <w:rsid w:val="00E25789"/>
    <w:rsid w:val="00FA24F2"/>
    <w:rsid w:val="00FB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E7C4"/>
  <w15:chartTrackingRefBased/>
  <w15:docId w15:val="{74474379-366F-46B4-936C-F3A569C2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Minot Minot</dc:creator>
  <cp:keywords/>
  <dc:description/>
  <cp:lastModifiedBy>Alexandre Minot Minot</cp:lastModifiedBy>
  <cp:revision>2</cp:revision>
  <dcterms:created xsi:type="dcterms:W3CDTF">2020-10-10T22:25:00Z</dcterms:created>
  <dcterms:modified xsi:type="dcterms:W3CDTF">2020-10-11T10:00:00Z</dcterms:modified>
</cp:coreProperties>
</file>