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87C4" w14:textId="2721F1D1" w:rsidR="006E1A49" w:rsidRPr="00211743" w:rsidRDefault="000F4FAE" w:rsidP="006E1A49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1D34C2">
        <w:rPr>
          <w:rFonts w:ascii="Times New Roman" w:hAnsi="Times New Roman" w:cs="Times New Roman"/>
          <w:b/>
          <w:bCs/>
          <w:sz w:val="20"/>
          <w:szCs w:val="20"/>
        </w:rPr>
        <w:t>PHÒNG KH DOANH NGHIỆP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</w:t>
      </w:r>
      <w:r w:rsidR="00DE79DC">
        <w:rPr>
          <w:rFonts w:ascii="Times New Roman" w:hAnsi="Times New Roman" w:cs="Times New Roman"/>
          <w:b/>
          <w:bCs/>
          <w:sz w:val="20"/>
          <w:szCs w:val="20"/>
        </w:rPr>
        <w:t xml:space="preserve">   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</w:t>
      </w:r>
      <w:r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A1741D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</w:t>
      </w:r>
      <w:r w:rsidRPr="00DE79DC">
        <w:rPr>
          <w:rFonts w:ascii="Times New Roman" w:hAnsi="Times New Roman" w:cs="Times New Roman"/>
        </w:rPr>
        <w:t xml:space="preserve">P. Cao Lãnh, </w:t>
      </w:r>
      <w:r w:rsidR="00D85AE7" w:rsidRPr="00D85AE7">
        <w:rPr>
          <w:rFonts w:ascii="Times New Roman" w:hAnsi="Times New Roman" w:cs="Times New Roman"/>
          <w:i/>
          <w:color w:val="0070C0"/>
        </w:rPr>
        <w:t>{{CURRENT_DATE_TITLE}}</w:t>
      </w:r>
    </w:p>
    <w:p w14:paraId="1B3D6FE7" w14:textId="77777777" w:rsidR="002B452F" w:rsidRPr="00211743" w:rsidRDefault="006E1A49" w:rsidP="002B452F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           </w:t>
      </w:r>
      <w:r w:rsidR="000F4FAE"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>Số: … /ĐXBL</w:t>
      </w:r>
    </w:p>
    <w:p w14:paraId="4C8FB754" w14:textId="0193B96E" w:rsidR="000F4FAE" w:rsidRPr="002B452F" w:rsidRDefault="000F4FAE" w:rsidP="002B452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ĐỀ XUẤT CẤP TÍN DỤNG / BẢO LÃNH</w:t>
      </w:r>
    </w:p>
    <w:p w14:paraId="4078F47F" w14:textId="77777777" w:rsidR="000F4FAE" w:rsidRPr="002B452F" w:rsidRDefault="000F4FAE" w:rsidP="006E1A4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27FAFCFC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I. THÔNG TIN VỀ KHÁCH HÀNG</w:t>
      </w:r>
    </w:p>
    <w:p w14:paraId="334793E1" w14:textId="554ED7AC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Tên khách hàng: CTY CP TM XNK HUY TIẾN </w:t>
      </w:r>
      <w:r w:rsidR="0046572E">
        <w:rPr>
          <w:rFonts w:ascii="Times New Roman" w:hAnsi="Times New Roman" w:cs="Times New Roman"/>
          <w:sz w:val="26"/>
          <w:szCs w:val="26"/>
        </w:rPr>
        <w:t>DŨNG</w:t>
      </w:r>
    </w:p>
    <w:p w14:paraId="5C00F8BA" w14:textId="624DCDEE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Số CIF</w:t>
      </w:r>
      <w:r w:rsidRPr="002B452F">
        <w:rPr>
          <w:rFonts w:ascii="Times New Roman" w:hAnsi="Times New Roman" w:cs="Times New Roman"/>
          <w:b/>
          <w:bCs/>
          <w:sz w:val="26"/>
          <w:szCs w:val="26"/>
        </w:rPr>
        <w:t>: 1098477</w:t>
      </w:r>
      <w:r w:rsidRPr="002B452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C52D72E" w14:textId="77777777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Địa chỉ: Số 89, Đường Nguyễn Huệ, P. Cao Lãnh, TP. Cao Lãnh, Tỉnh Đồng Tháp.</w:t>
      </w:r>
    </w:p>
    <w:p w14:paraId="37B9807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1. TÌNH HÌNH GIẢI NGÂN</w:t>
      </w:r>
    </w:p>
    <w:p w14:paraId="6282C6DF" w14:textId="2E85BECF" w:rsidR="0046572E" w:rsidRPr="00211743" w:rsidRDefault="0046572E" w:rsidP="00D85AE7">
      <w:pPr>
        <w:pStyle w:val="ListParagraph"/>
        <w:numPr>
          <w:ilvl w:val="0"/>
          <w:numId w:val="29"/>
        </w:numPr>
        <w:spacing w:after="120" w:line="312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11743">
        <w:rPr>
          <w:rFonts w:ascii="Times New Roman" w:hAnsi="Times New Roman" w:cs="Times New Roman"/>
          <w:sz w:val="26"/>
          <w:szCs w:val="26"/>
        </w:rPr>
        <w:t>Hợp đồng tín dụng hạn mức</w:t>
      </w:r>
      <w:r>
        <w:rPr>
          <w:rFonts w:ascii="Times New Roman" w:hAnsi="Times New Roman" w:cs="Times New Roman"/>
          <w:sz w:val="26"/>
          <w:szCs w:val="26"/>
        </w:rPr>
        <w:t xml:space="preserve"> số:</w:t>
      </w:r>
      <w:r w:rsidR="00D85AE7">
        <w:rPr>
          <w:rFonts w:ascii="Times New Roman" w:hAnsi="Times New Roman" w:cs="Times New Roman"/>
          <w:sz w:val="26"/>
          <w:szCs w:val="26"/>
        </w:rPr>
        <w:t>{{HDTD}}</w:t>
      </w:r>
      <w:r w:rsidRPr="00211743">
        <w:rPr>
          <w:rFonts w:ascii="Times New Roman" w:hAnsi="Times New Roman" w:cs="Times New Roman"/>
          <w:sz w:val="26"/>
          <w:szCs w:val="26"/>
        </w:rPr>
        <w:t xml:space="preserve">, ngày </w:t>
      </w:r>
      <w:r w:rsidR="00D85AE7" w:rsidRPr="00D85AE7">
        <w:rPr>
          <w:rFonts w:ascii="Times New Roman" w:hAnsi="Times New Roman" w:cs="Times New Roman"/>
          <w:sz w:val="26"/>
          <w:szCs w:val="26"/>
        </w:rPr>
        <w:t>{{HDTD_DATE}}</w:t>
      </w:r>
      <w:r w:rsidRPr="00D85AE7">
        <w:rPr>
          <w:rFonts w:ascii="Times New Roman" w:hAnsi="Times New Roman" w:cs="Times New Roman"/>
          <w:sz w:val="26"/>
          <w:szCs w:val="26"/>
        </w:rPr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(gọi tắt: Hợp đồng tín dụng hạn mức).</w:t>
      </w:r>
    </w:p>
    <w:p w14:paraId="4E145132" w14:textId="3D6D0DF9" w:rsidR="0046572E" w:rsidRPr="00D85AE7" w:rsidRDefault="0046572E" w:rsidP="00D85AE7">
      <w:pPr>
        <w:pStyle w:val="ListParagraph"/>
        <w:numPr>
          <w:ilvl w:val="0"/>
          <w:numId w:val="29"/>
        </w:numPr>
        <w:spacing w:after="12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Thời hạn hợp đồng</w:t>
      </w:r>
      <w:r>
        <w:rPr>
          <w:rFonts w:ascii="Times New Roman" w:hAnsi="Times New Roman" w:cs="Times New Roman"/>
          <w:sz w:val="26"/>
          <w:szCs w:val="26"/>
        </w:rPr>
        <w:t xml:space="preserve"> tín dụng hạn mức</w:t>
      </w:r>
      <w:r w:rsidRPr="00D85AE7">
        <w:rPr>
          <w:rFonts w:ascii="Times New Roman" w:hAnsi="Times New Roman" w:cs="Times New Roman"/>
          <w:sz w:val="26"/>
          <w:szCs w:val="26"/>
        </w:rPr>
        <w:t xml:space="preserve">: Từ ngày </w:t>
      </w:r>
      <w:r w:rsidR="00D85AE7" w:rsidRPr="00D85AE7">
        <w:rPr>
          <w:rFonts w:ascii="Times New Roman" w:hAnsi="Times New Roman" w:cs="Times New Roman"/>
          <w:sz w:val="26"/>
          <w:szCs w:val="26"/>
        </w:rPr>
        <w:t>{{HDTD}} đến hết ngày</w:t>
      </w:r>
      <w:r w:rsidR="00D85AE7">
        <w:rPr>
          <w:rFonts w:ascii="Times New Roman" w:hAnsi="Times New Roman" w:cs="Times New Roman"/>
          <w:sz w:val="26"/>
          <w:szCs w:val="26"/>
        </w:rPr>
        <w:t xml:space="preserve"> </w:t>
      </w:r>
      <w:r w:rsidR="00D85AE7" w:rsidRPr="00D85AE7">
        <w:rPr>
          <w:rFonts w:ascii="Times New Roman" w:hAnsi="Times New Roman" w:cs="Times New Roman"/>
          <w:sz w:val="26"/>
          <w:szCs w:val="26"/>
        </w:rPr>
        <w:t>{{HDTD_DATE_expired}}.</w:t>
      </w:r>
    </w:p>
    <w:p w14:paraId="7C7BD27D" w14:textId="77777777" w:rsidR="0046572E" w:rsidRDefault="0046572E" w:rsidP="00D85AE7">
      <w:pPr>
        <w:pStyle w:val="ListParagraph"/>
        <w:numPr>
          <w:ilvl w:val="0"/>
          <w:numId w:val="29"/>
        </w:numPr>
        <w:spacing w:after="12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 xml:space="preserve">Biện pháp đảm bảo tín dụng: </w:t>
      </w:r>
    </w:p>
    <w:p w14:paraId="3546F1C2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 xml:space="preserve">(1) Đối với nhu cầu vốn lưu động kinh doanh xe ô tô từ HTC-VN </w:t>
      </w:r>
    </w:p>
    <w:p w14:paraId="7DB56C20" w14:textId="77777777" w:rsidR="0046572E" w:rsidRPr="00211743" w:rsidRDefault="0046572E" w:rsidP="0046572E">
      <w:pPr>
        <w:tabs>
          <w:tab w:val="num" w:pos="720"/>
        </w:tabs>
        <w:spacing w:line="240" w:lineRule="auto"/>
        <w:ind w:hanging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  </w:t>
      </w:r>
      <w:r w:rsidRPr="00211743">
        <w:rPr>
          <w:rFonts w:ascii="Segoe UI Symbol" w:hAnsi="Segoe UI Symbol" w:cs="Segoe UI Symbol"/>
          <w:sz w:val="26"/>
          <w:szCs w:val="26"/>
        </w:rPr>
        <w:t>☐</w:t>
      </w:r>
      <w:r w:rsidRPr="00211743">
        <w:rPr>
          <w:rFonts w:ascii="Times New Roman" w:hAnsi="Times New Roman" w:cs="Times New Roman"/>
          <w:sz w:val="26"/>
          <w:szCs w:val="26"/>
        </w:rPr>
        <w:t>Tài sản bảo đảm (TSBĐ) phải đáp ứng như sau:</w:t>
      </w:r>
    </w:p>
    <w:p w14:paraId="340200DC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4BE7CDDD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16D17E3D" w14:textId="77777777" w:rsidR="0046572E" w:rsidRPr="00211743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85%: TSBĐ là TSHTTVV.</w:t>
      </w:r>
    </w:p>
    <w:p w14:paraId="7DE4B3A9" w14:textId="77777777" w:rsidR="0046572E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49CD61DD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>(2) Đối với nhu cầu vốn lưu động kinh doanh xe ô tô thương hiệu Vinfast:</w:t>
      </w:r>
    </w:p>
    <w:p w14:paraId="673044B5" w14:textId="77777777" w:rsidR="0046572E" w:rsidRPr="002B452F" w:rsidRDefault="0046572E" w:rsidP="0046572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</w:t>
      </w:r>
      <w:r w:rsidRPr="002B452F">
        <w:rPr>
          <w:rFonts w:ascii="Segoe UI Symbol" w:hAnsi="Segoe UI Symbol" w:cs="Segoe UI Symbol"/>
          <w:sz w:val="26"/>
          <w:szCs w:val="26"/>
        </w:rPr>
        <w:t>☐</w:t>
      </w:r>
      <w:r w:rsidRPr="002B452F">
        <w:rPr>
          <w:rFonts w:ascii="Times New Roman" w:hAnsi="Times New Roman" w:cs="Times New Roman"/>
          <w:sz w:val="26"/>
          <w:szCs w:val="26"/>
        </w:rPr>
        <w:t xml:space="preserve"> Tài sản bảo đảm phải đáp ứng như sau:</w:t>
      </w:r>
    </w:p>
    <w:p w14:paraId="41C8C366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4DFCEC42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B006F66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80%: TSBĐ là TSHTTVV.</w:t>
      </w:r>
    </w:p>
    <w:p w14:paraId="5ABE8A93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lastRenderedPageBreak/>
        <w:t>Đối với phần dư nợ tương ứng tỷ lệ cho vay 15% tăng thêm: TSBĐ là BĐS/tiền gửi và đáp ứng tỷ lệ TSBĐ bằng BĐS/tiền gửi tối thiểu là 78%.</w:t>
      </w:r>
    </w:p>
    <w:p w14:paraId="5AD7003E" w14:textId="77777777" w:rsidR="0046572E" w:rsidRPr="002B452F" w:rsidRDefault="0046572E" w:rsidP="0046572E">
      <w:pPr>
        <w:ind w:left="720" w:hanging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(3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211743">
        <w:rPr>
          <w:rFonts w:ascii="Times New Roman" w:hAnsi="Times New Roman" w:cs="Times New Roman"/>
          <w:sz w:val="26"/>
          <w:szCs w:val="26"/>
        </w:rPr>
        <w:t xml:space="preserve">Đối với nhu cầu vốn lưu động khác 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>(để kinh doanh xe ô tô khác, phụ tùng và các bộ phận phụ trợ xe ô tô từ HTC-VN và Vinfast, các nhu cầu vốn lưu động khác</w:t>
      </w:r>
      <w:r>
        <w:rPr>
          <w:rFonts w:ascii="Times New Roman" w:hAnsi="Times New Roman" w:cs="Times New Roman"/>
          <w:i/>
          <w:iCs/>
          <w:sz w:val="26"/>
          <w:szCs w:val="26"/>
        </w:rPr>
        <w:t>,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>…)</w:t>
      </w:r>
      <w:r w:rsidRPr="00211743">
        <w:rPr>
          <w:rFonts w:ascii="Times New Roman" w:hAnsi="Times New Roman" w:cs="Times New Roman"/>
          <w:sz w:val="26"/>
          <w:szCs w:val="26"/>
        </w:rPr>
        <w:t>:</w:t>
      </w:r>
      <w:r w:rsidRPr="00211743">
        <w:rPr>
          <w:rFonts w:ascii="Times New Roman" w:hAnsi="Times New Roman" w:cs="Times New Roman"/>
          <w:sz w:val="26"/>
          <w:szCs w:val="26"/>
        </w:rPr>
        <w:br/>
        <w:t>Tài sản bảo đảm là bất động sản/tiền gửi và đáp ứng tỷ lệ tài sản bảo đảm bằng bất động sản/tiền gửi tối thiểu là 78%.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B452F">
        <w:rPr>
          <w:rFonts w:ascii="Times New Roman" w:hAnsi="Times New Roman" w:cs="Times New Roman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Pr="002B452F">
        <w:rPr>
          <w:rFonts w:ascii="Times New Roman" w:hAnsi="Times New Roman" w:cs="Times New Roman"/>
          <w:i/>
          <w:iCs/>
          <w:sz w:val="26"/>
          <w:szCs w:val="26"/>
        </w:rPr>
        <w:t>(theo Hợp đồng thế chấp số 01/2021/10987477/HĐBĐ ngày 29/03/2021).</w:t>
      </w:r>
    </w:p>
    <w:p w14:paraId="0531385F" w14:textId="77777777" w:rsidR="0046572E" w:rsidRPr="00211743" w:rsidRDefault="0046572E" w:rsidP="0046572E">
      <w:pPr>
        <w:ind w:left="810" w:hanging="10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  <w:r w:rsidRPr="00211743">
        <w:rPr>
          <w:rFonts w:ascii="Times New Roman" w:hAnsi="Times New Roman" w:cs="Times New Roman"/>
          <w:sz w:val="26"/>
          <w:szCs w:val="26"/>
        </w:rPr>
        <w:t>(4)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60EDECD1" w14:textId="741AD052" w:rsidR="000F4FAE" w:rsidRDefault="000F4FAE" w:rsidP="002B452F">
      <w:pPr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p w14:paraId="05481BE7" w14:textId="77777777" w:rsidR="00D85AE7" w:rsidRDefault="00D85AE7" w:rsidP="00D85AE7">
      <w:pPr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p w14:paraId="3A632950" w14:textId="77777777" w:rsidR="00D85AE7" w:rsidRPr="00D826A0" w:rsidRDefault="00D85AE7" w:rsidP="00D85AE7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877DED">
        <w:rPr>
          <w:rFonts w:ascii="Times New Roman" w:hAnsi="Times New Roman" w:cs="Times New Roman"/>
          <w:sz w:val="26"/>
          <w:szCs w:val="26"/>
        </w:rPr>
        <w:t>GHTD được sử dụng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        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{{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creditLimit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0934A4FA" w14:textId="77777777" w:rsidR="00D85AE7" w:rsidRDefault="00D85AE7" w:rsidP="00D85AE7">
      <w:pPr>
        <w:spacing w:line="240" w:lineRule="auto"/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sz w:val="26"/>
          <w:szCs w:val="26"/>
        </w:rPr>
        <w:t>GHTD đã sử dụ</w:t>
      </w:r>
      <w:r>
        <w:rPr>
          <w:rFonts w:ascii="Times New Roman" w:hAnsi="Times New Roman" w:cs="Times New Roman"/>
          <w:sz w:val="26"/>
          <w:szCs w:val="26"/>
        </w:rPr>
        <w:t xml:space="preserve">ng: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                 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{{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usedLimit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43A9C62A" w14:textId="77777777" w:rsidR="00D85AE7" w:rsidRDefault="00D85AE7" w:rsidP="00D85AE7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 xml:space="preserve">Trong đó: </w:t>
      </w:r>
    </w:p>
    <w:p w14:paraId="5B83BBD3" w14:textId="27F9604A" w:rsidR="000921DC" w:rsidRPr="00877DED" w:rsidRDefault="000921DC" w:rsidP="00D85AE7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Tổng dư nợ                                                                           {{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usedLimit</w:t>
      </w:r>
      <w:r>
        <w:rPr>
          <w:rFonts w:ascii="Times New Roman" w:hAnsi="Times New Roman" w:cs="Times New Roman"/>
          <w:sz w:val="26"/>
          <w:szCs w:val="26"/>
        </w:rPr>
        <w:t xml:space="preserve"> }}</w:t>
      </w:r>
    </w:p>
    <w:p w14:paraId="63240DB3" w14:textId="77777777" w:rsidR="00D85AE7" w:rsidRPr="00D826A0" w:rsidRDefault="00D85AE7" w:rsidP="00D85AE7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Dư nợ vay tiền còn lại (TSBĐ là xe ô tô):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vehicleLoanBalance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792E8110" w14:textId="77777777" w:rsidR="00D85AE7" w:rsidRPr="00D826A0" w:rsidRDefault="00D85AE7" w:rsidP="00D85AE7">
      <w:pPr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Số dư cấp bảo lãnh (TSBĐ hình thành từ vốn vay):</w:t>
      </w:r>
      <w:r>
        <w:rPr>
          <w:rFonts w:ascii="Times New Roman" w:hAnsi="Times New Roman" w:cs="Times New Roman"/>
          <w:sz w:val="26"/>
          <w:szCs w:val="26"/>
        </w:rPr>
        <w:t xml:space="preserve">         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issuedGuaranteeBalance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081A3861" w14:textId="77777777" w:rsidR="00D85AE7" w:rsidRPr="00D826A0" w:rsidRDefault="00D85AE7" w:rsidP="00D85AE7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Số dư vay ngắn hạn khác (TSBĐ là BĐS):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  </w:t>
      </w:r>
      <w:r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realEstateLoanBalance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 xml:space="preserve">}} </w:t>
      </w:r>
    </w:p>
    <w:p w14:paraId="5D38FE20" w14:textId="12DD46B1" w:rsidR="00D85AE7" w:rsidRPr="002B452F" w:rsidRDefault="00D85AE7" w:rsidP="00D85AE7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</w:t>
      </w:r>
      <w:r w:rsidRPr="00877DED">
        <w:rPr>
          <w:rFonts w:ascii="Times New Roman" w:hAnsi="Times New Roman" w:cs="Times New Roman"/>
          <w:sz w:val="26"/>
          <w:szCs w:val="26"/>
        </w:rPr>
        <w:t xml:space="preserve"> GHTD còn được sử dụng</w:t>
      </w:r>
      <w:r>
        <w:rPr>
          <w:rFonts w:ascii="Times New Roman" w:hAnsi="Times New Roman" w:cs="Times New Roman"/>
          <w:sz w:val="26"/>
          <w:szCs w:val="26"/>
        </w:rPr>
        <w:t xml:space="preserve">:                                                 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remainingLimit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22A300CB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2. CẬP NHẬT TÌNH HÌNH KHÁCH HÀNG TẠI THỜI ĐIỂM GẦN NHẤT</w:t>
      </w:r>
    </w:p>
    <w:p w14:paraId="214D36E5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2.1 </w:t>
      </w:r>
      <w:r w:rsidR="000F4FAE" w:rsidRPr="0046572E">
        <w:rPr>
          <w:rFonts w:ascii="Times New Roman" w:hAnsi="Times New Roman" w:cs="Times New Roman"/>
          <w:sz w:val="26"/>
          <w:szCs w:val="26"/>
        </w:rPr>
        <w:t>Xếp hạng khách hàng: AA</w:t>
      </w:r>
    </w:p>
    <w:p w14:paraId="29E5D1B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2.2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tài sản đảm bảo: Không</w:t>
      </w:r>
    </w:p>
    <w:p w14:paraId="4C898627" w14:textId="3BD5D319" w:rsidR="000F4FAE" w:rsidRP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2.3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nhân sự quan trọng: Không có sự thay đổi lớn</w:t>
      </w:r>
    </w:p>
    <w:p w14:paraId="4C5A756D" w14:textId="30F2217A" w:rsidR="0058787A" w:rsidRPr="0046572E" w:rsidRDefault="0046572E" w:rsidP="0046572E">
      <w:pPr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 xml:space="preserve">2.4 </w:t>
      </w:r>
      <w:r w:rsidR="000F4FAE" w:rsidRPr="002B452F">
        <w:rPr>
          <w:rFonts w:ascii="Times New Roman" w:hAnsi="Times New Roman" w:cs="Times New Roman"/>
          <w:sz w:val="26"/>
          <w:szCs w:val="26"/>
        </w:rPr>
        <w:t>Tình hình giao dịch tại BIDV Đồng Tháp: Đến ngày</w:t>
      </w:r>
      <w:r w:rsidR="00D85AE7">
        <w:rPr>
          <w:rFonts w:ascii="Times New Roman" w:hAnsi="Times New Roman" w:cs="Times New Roman"/>
          <w:sz w:val="26"/>
          <w:szCs w:val="26"/>
        </w:rPr>
        <w:t xml:space="preserve"> </w:t>
      </w:r>
      <w:r w:rsidR="00D85AE7" w:rsidRPr="00D826A0">
        <w:rPr>
          <w:rFonts w:ascii="Times New Roman" w:hAnsi="Times New Roman" w:cs="Times New Roman"/>
          <w:i/>
          <w:color w:val="0070C0"/>
        </w:rPr>
        <w:t>{{CURRENT_DATE}}</w:t>
      </w:r>
      <w:r w:rsidR="00D85AE7">
        <w:rPr>
          <w:rFonts w:ascii="Times New Roman" w:hAnsi="Times New Roman" w:cs="Times New Roman"/>
          <w:i/>
          <w:color w:val="0070C0"/>
        </w:rPr>
        <w:t xml:space="preserve"> </w:t>
      </w:r>
      <w:r w:rsidR="000F4FAE" w:rsidRPr="0046572E">
        <w:rPr>
          <w:rFonts w:ascii="Times New Roman" w:hAnsi="Times New Roman" w:cs="Times New Roman"/>
          <w:sz w:val="26"/>
          <w:szCs w:val="26"/>
        </w:rPr>
        <w:t>như mục 1</w:t>
      </w:r>
    </w:p>
    <w:p w14:paraId="51097FF3" w14:textId="59055C26" w:rsidR="000F4FAE" w:rsidRPr="002B452F" w:rsidRDefault="0058787A" w:rsidP="0058787A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2.5 Tình hình hoạt động kinh doanh và tài chính của Công ty đến hết ngày 30/9/2025 theo báo cáo nộp cơ quan thuế:”</w:t>
      </w:r>
    </w:p>
    <w:p w14:paraId="1BC711C8" w14:textId="7069E60C" w:rsidR="0058787A" w:rsidRPr="002B452F" w:rsidRDefault="0058787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</w:t>
      </w:r>
      <w:r w:rsidR="002F0ABA" w:rsidRPr="002B452F">
        <w:rPr>
          <w:rFonts w:ascii="Times New Roman" w:hAnsi="Times New Roman" w:cs="Times New Roman"/>
          <w:sz w:val="26"/>
          <w:szCs w:val="26"/>
        </w:rPr>
        <w:t>Tinh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8787A" w:rsidRPr="002B452F" w14:paraId="281329AC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4F4A1A" w14:textId="33CC6C91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Doanh thu bán hàng: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9DAC062" w14:textId="3E9BCAB5" w:rsidR="0058787A" w:rsidRPr="002B452F" w:rsidRDefault="0058787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283.655.759.066 đồng</w:t>
            </w:r>
          </w:p>
        </w:tc>
      </w:tr>
      <w:tr w:rsidR="0058787A" w:rsidRPr="002B452F" w14:paraId="0DAC1CD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2327C90" w14:textId="41B782B7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Giá vốn hàng bán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5E141F4" w14:textId="38DBDC5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264.694.169.138 đồng</w:t>
            </w:r>
          </w:p>
        </w:tc>
      </w:tr>
      <w:tr w:rsidR="0058787A" w:rsidRPr="002B452F" w14:paraId="5928BF39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EDB1D81" w14:textId="0430A6D8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gộp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7079695" w14:textId="785D8114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18.961.589.928 đồng</w:t>
            </w:r>
          </w:p>
        </w:tc>
      </w:tr>
      <w:tr w:rsidR="0058787A" w:rsidRPr="002B452F" w14:paraId="0756DB8F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3CD988" w14:textId="3C603B5C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871F87E" w14:textId="090E1A4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12.065.763.145 đồng</w:t>
            </w:r>
          </w:p>
        </w:tc>
      </w:tr>
      <w:tr w:rsidR="0058787A" w:rsidRPr="002B452F" w14:paraId="74323B28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A31B200" w14:textId="5E69F92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F86748E" w14:textId="5A40589D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2.326.131.414 đồng</w:t>
            </w:r>
          </w:p>
        </w:tc>
      </w:tr>
      <w:tr w:rsidR="0058787A" w:rsidRPr="002B452F" w14:paraId="7268B2D1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61469FD" w14:textId="5BA690E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832DD83" w14:textId="35C77971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1.860.905.131 đồng</w:t>
            </w:r>
          </w:p>
        </w:tc>
      </w:tr>
      <w:tr w:rsidR="002F0ABA" w:rsidRPr="002B452F" w14:paraId="042F59A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2866691" w14:textId="77777777" w:rsidR="002F0AB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198C7D" w14:textId="77777777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9D2CFF2" w14:textId="47C3FA69" w:rsidR="000F4FAE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■Tình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F0ABA" w:rsidRPr="002B452F" w14:paraId="1C0D395D" w14:textId="77777777" w:rsidTr="00F90441">
        <w:tc>
          <w:tcPr>
            <w:tcW w:w="4675" w:type="dxa"/>
          </w:tcPr>
          <w:p w14:paraId="1EFEF2FD" w14:textId="6108F469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ngắn hạn:</w:t>
            </w:r>
          </w:p>
        </w:tc>
        <w:tc>
          <w:tcPr>
            <w:tcW w:w="4675" w:type="dxa"/>
          </w:tcPr>
          <w:p w14:paraId="35BC837E" w14:textId="723CCB36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98.066.033.486 đồng</w:t>
            </w:r>
          </w:p>
        </w:tc>
      </w:tr>
      <w:tr w:rsidR="002F0ABA" w:rsidRPr="002B452F" w14:paraId="66EBEC55" w14:textId="77777777" w:rsidTr="00F90441">
        <w:tc>
          <w:tcPr>
            <w:tcW w:w="4675" w:type="dxa"/>
          </w:tcPr>
          <w:p w14:paraId="425E6E4A" w14:textId="25A3867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Tiền và tương đương tiền:</w:t>
            </w:r>
          </w:p>
        </w:tc>
        <w:tc>
          <w:tcPr>
            <w:tcW w:w="4675" w:type="dxa"/>
          </w:tcPr>
          <w:p w14:paraId="3BB9EDFE" w14:textId="65EDF32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19.756.232.464 đồng</w:t>
            </w:r>
          </w:p>
        </w:tc>
      </w:tr>
      <w:tr w:rsidR="002F0ABA" w:rsidRPr="002B452F" w14:paraId="51FA4004" w14:textId="77777777" w:rsidTr="00F90441">
        <w:tc>
          <w:tcPr>
            <w:tcW w:w="4675" w:type="dxa"/>
          </w:tcPr>
          <w:p w14:paraId="0C1E30F0" w14:textId="42EBFF7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Đầu tư tài chính ngắn hạn</w:t>
            </w:r>
          </w:p>
        </w:tc>
        <w:tc>
          <w:tcPr>
            <w:tcW w:w="4675" w:type="dxa"/>
          </w:tcPr>
          <w:p w14:paraId="7D481929" w14:textId="05EE51CA" w:rsidR="002F0ABA" w:rsidRPr="002B452F" w:rsidRDefault="002F0ABA" w:rsidP="002F0ABA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</w:p>
        </w:tc>
      </w:tr>
      <w:tr w:rsidR="002F0ABA" w:rsidRPr="002B452F" w14:paraId="3D7FB587" w14:textId="77777777" w:rsidTr="00F90441">
        <w:tc>
          <w:tcPr>
            <w:tcW w:w="4675" w:type="dxa"/>
          </w:tcPr>
          <w:p w14:paraId="03D66887" w14:textId="63220923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Hàng hóa tồn kho:</w:t>
            </w:r>
          </w:p>
        </w:tc>
        <w:tc>
          <w:tcPr>
            <w:tcW w:w="4675" w:type="dxa"/>
          </w:tcPr>
          <w:p w14:paraId="5374A8E2" w14:textId="02D29458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63.208.070.532 đồng</w:t>
            </w:r>
          </w:p>
        </w:tc>
      </w:tr>
      <w:tr w:rsidR="002F0ABA" w:rsidRPr="002B452F" w14:paraId="0CD3B720" w14:textId="77777777" w:rsidTr="00F90441">
        <w:tc>
          <w:tcPr>
            <w:tcW w:w="4675" w:type="dxa"/>
          </w:tcPr>
          <w:p w14:paraId="6763C432" w14:textId="532C028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phải thu:</w:t>
            </w:r>
          </w:p>
        </w:tc>
        <w:tc>
          <w:tcPr>
            <w:tcW w:w="4675" w:type="dxa"/>
          </w:tcPr>
          <w:p w14:paraId="796AAF4B" w14:textId="72CBB73E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15.097.029.212 đồng</w:t>
            </w:r>
          </w:p>
        </w:tc>
      </w:tr>
      <w:tr w:rsidR="002F0ABA" w:rsidRPr="002B452F" w14:paraId="5777AB33" w14:textId="77777777" w:rsidTr="00F90441">
        <w:tc>
          <w:tcPr>
            <w:tcW w:w="4675" w:type="dxa"/>
          </w:tcPr>
          <w:p w14:paraId="3125093D" w14:textId="001F735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TS ngắn hạn khác:</w:t>
            </w:r>
          </w:p>
        </w:tc>
        <w:tc>
          <w:tcPr>
            <w:tcW w:w="4675" w:type="dxa"/>
          </w:tcPr>
          <w:p w14:paraId="74E02EFE" w14:textId="02F7E824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4.701.278 đồng</w:t>
            </w:r>
          </w:p>
        </w:tc>
      </w:tr>
      <w:tr w:rsidR="002F0ABA" w:rsidRPr="002B452F" w14:paraId="2AE5CC11" w14:textId="77777777" w:rsidTr="00F90441">
        <w:tc>
          <w:tcPr>
            <w:tcW w:w="4675" w:type="dxa"/>
          </w:tcPr>
          <w:p w14:paraId="24EFB725" w14:textId="6C3D8F9D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1B51C456" w14:textId="16C1A8DB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42.669.279.692 đồng</w:t>
            </w:r>
          </w:p>
        </w:tc>
      </w:tr>
      <w:tr w:rsidR="002F0ABA" w:rsidRPr="002B452F" w14:paraId="240F94D9" w14:textId="77777777" w:rsidTr="00F90441">
        <w:tc>
          <w:tcPr>
            <w:tcW w:w="4675" w:type="dxa"/>
          </w:tcPr>
          <w:p w14:paraId="4CD28430" w14:textId="653AB257" w:rsidR="002F0ABA" w:rsidRPr="002B452F" w:rsidRDefault="00F90441" w:rsidP="006E1A4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43260160" w14:textId="415C894F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  <w:tr w:rsidR="002F0ABA" w:rsidRPr="002B452F" w14:paraId="2A06D6FF" w14:textId="77777777" w:rsidTr="00F90441">
        <w:tc>
          <w:tcPr>
            <w:tcW w:w="4675" w:type="dxa"/>
          </w:tcPr>
          <w:p w14:paraId="04CDFB90" w14:textId="6D57965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ngắn hạn:</w:t>
            </w:r>
          </w:p>
        </w:tc>
        <w:tc>
          <w:tcPr>
            <w:tcW w:w="4675" w:type="dxa"/>
          </w:tcPr>
          <w:p w14:paraId="6D3875A9" w14:textId="6BD1CE5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87.747.143.544 đồng</w:t>
            </w:r>
          </w:p>
        </w:tc>
      </w:tr>
      <w:tr w:rsidR="002F0ABA" w:rsidRPr="002B452F" w14:paraId="3C525AF8" w14:textId="77777777" w:rsidTr="00F90441">
        <w:tc>
          <w:tcPr>
            <w:tcW w:w="4675" w:type="dxa"/>
          </w:tcPr>
          <w:p w14:paraId="6372BF30" w14:textId="67390A5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Dư nợ vay ngắn hạn:</w:t>
            </w:r>
          </w:p>
        </w:tc>
        <w:tc>
          <w:tcPr>
            <w:tcW w:w="4675" w:type="dxa"/>
          </w:tcPr>
          <w:p w14:paraId="441D8A60" w14:textId="533ACEE0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49.858.830.962 đồng</w:t>
            </w:r>
          </w:p>
        </w:tc>
      </w:tr>
      <w:tr w:rsidR="002F0ABA" w:rsidRPr="002B452F" w14:paraId="5DB56309" w14:textId="77777777" w:rsidTr="00F90441">
        <w:tc>
          <w:tcPr>
            <w:tcW w:w="4675" w:type="dxa"/>
          </w:tcPr>
          <w:p w14:paraId="3E78AA9E" w14:textId="756EB8FE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36365706" w14:textId="0B19F6E1" w:rsidR="002F0ABA" w:rsidRPr="002B452F" w:rsidRDefault="00F90441" w:rsidP="00F90441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ồng</w:t>
            </w:r>
          </w:p>
        </w:tc>
      </w:tr>
      <w:tr w:rsidR="002F0ABA" w:rsidRPr="002B452F" w14:paraId="7BD87064" w14:textId="77777777" w:rsidTr="00F90441">
        <w:tc>
          <w:tcPr>
            <w:tcW w:w="4675" w:type="dxa"/>
          </w:tcPr>
          <w:p w14:paraId="12A532A7" w14:textId="522123EB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Vốn chủ sở hữu:</w:t>
            </w:r>
          </w:p>
        </w:tc>
        <w:tc>
          <w:tcPr>
            <w:tcW w:w="4675" w:type="dxa"/>
          </w:tcPr>
          <w:p w14:paraId="6694F719" w14:textId="6C792A09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52.988.169.634 đồng</w:t>
            </w:r>
          </w:p>
        </w:tc>
      </w:tr>
      <w:tr w:rsidR="002F0ABA" w:rsidRPr="002B452F" w14:paraId="63C80C00" w14:textId="77777777" w:rsidTr="00F90441">
        <w:tc>
          <w:tcPr>
            <w:tcW w:w="4675" w:type="dxa"/>
          </w:tcPr>
          <w:p w14:paraId="395CA543" w14:textId="309012E6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323CDBC6" w14:textId="3D6B84B3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</w:tbl>
    <w:p w14:paraId="43D5E12E" w14:textId="77777777" w:rsidR="002F0ABA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2801606B" w14:textId="5EF94AAE" w:rsidR="000F4FAE" w:rsidRPr="00B51E62" w:rsidRDefault="000F4FAE" w:rsidP="00B51E62">
      <w:pPr>
        <w:rPr>
          <w:rFonts w:ascii="Times New Roman" w:hAnsi="Times New Roman" w:cs="Times New Roman"/>
          <w:sz w:val="20"/>
          <w:szCs w:val="20"/>
        </w:rPr>
      </w:pPr>
      <w:r w:rsidRPr="002B452F">
        <w:rPr>
          <w:rFonts w:ascii="Times New Roman" w:hAnsi="Times New Roman" w:cs="Times New Roman"/>
          <w:sz w:val="26"/>
          <w:szCs w:val="26"/>
          <w:u w:val="single"/>
        </w:rPr>
        <w:t>Kết luận:</w:t>
      </w:r>
    </w:p>
    <w:p w14:paraId="0A45746A" w14:textId="4E9A1DA3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Tình hình tài chính của Công ty tốt, khả năng thanh toán các khoản nợ ngắn hạn được bảo đảm; vốn lưu động, hàng tồn kho quay vòng hợp lý, cơ cấu vốn chủ sở hữu hợp lý; không dùng vốn ngắn hạn đầu tư tài sản dài hạn, sử dụng đòn nợ hiệu quả. Vật tư hàng hóa đảm bảo kỳ vay.</w:t>
      </w:r>
    </w:p>
    <w:p w14:paraId="258FC9DF" w14:textId="57930387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Kết quả sản xuất kinh doanh của Công ty: Công ty hoạt động hiệu quả, kinh doanh có lãi.</w:t>
      </w:r>
    </w:p>
    <w:p w14:paraId="19EA9391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II. THÔNG TIN VỀ YÊU CẦU CỦA KHÁCH HÀNG</w:t>
      </w:r>
    </w:p>
    <w:p w14:paraId="572BE2F0" w14:textId="77777777" w:rsidR="000F4FAE" w:rsidRDefault="000F4FAE" w:rsidP="002B452F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B452F">
        <w:rPr>
          <w:rFonts w:ascii="Times New Roman" w:hAnsi="Times New Roman" w:cs="Times New Roman"/>
          <w:b/>
          <w:bCs/>
          <w:sz w:val="26"/>
          <w:szCs w:val="26"/>
        </w:rPr>
        <w:t>1. Yêu cầu Bảo lãnh</w:t>
      </w:r>
    </w:p>
    <w:tbl>
      <w:tblPr>
        <w:tblStyle w:val="TableGrid"/>
        <w:tblW w:w="1020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1"/>
        <w:gridCol w:w="6789"/>
      </w:tblGrid>
      <w:tr w:rsidR="0046572E" w14:paraId="118A6851" w14:textId="77777777" w:rsidTr="0046572E">
        <w:trPr>
          <w:trHeight w:val="619"/>
        </w:trPr>
        <w:tc>
          <w:tcPr>
            <w:tcW w:w="3411" w:type="dxa"/>
          </w:tcPr>
          <w:p w14:paraId="699D3362" w14:textId="77777777" w:rsidR="0046572E" w:rsidRPr="00FE463A" w:rsidRDefault="0046572E" w:rsidP="00B44B1E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Yêu cầu của KH:</w:t>
            </w:r>
          </w:p>
        </w:tc>
        <w:tc>
          <w:tcPr>
            <w:tcW w:w="6789" w:type="dxa"/>
          </w:tcPr>
          <w:p w14:paraId="4EC92EC9" w14:textId="62FB842B" w:rsidR="0046572E" w:rsidRPr="00B3251B" w:rsidRDefault="0046572E" w:rsidP="00B44B1E">
            <w:pPr>
              <w:rPr>
                <w:rFonts w:ascii="Times New Roman" w:hAnsi="Times New Roman" w:cs="Times New Roman"/>
                <w:b/>
                <w:bCs/>
                <w:color w:val="0070C0"/>
                <w:sz w:val="20"/>
                <w:szCs w:val="20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Ngày </w:t>
            </w:r>
            <w:r w:rsidR="00D85AE7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</w:p>
          <w:p w14:paraId="1714BC59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72E" w14:paraId="095A71D7" w14:textId="77777777" w:rsidTr="0046572E">
        <w:trPr>
          <w:trHeight w:val="916"/>
        </w:trPr>
        <w:tc>
          <w:tcPr>
            <w:tcW w:w="3411" w:type="dxa"/>
          </w:tcPr>
          <w:p w14:paraId="05D0B7EE" w14:textId="77777777" w:rsidR="0046572E" w:rsidRPr="00B51E62" w:rsidRDefault="0046572E" w:rsidP="00B44B1E">
            <w:pPr>
              <w:ind w:left="255" w:hanging="36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789" w:type="dxa"/>
          </w:tcPr>
          <w:p w14:paraId="332CEA65" w14:textId="77777777" w:rsidR="0046572E" w:rsidRPr="00B3251B" w:rsidRDefault="0046572E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5D2902BA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034B13" w14:textId="77777777" w:rsidR="00B51E62" w:rsidRPr="00375112" w:rsidRDefault="00B51E6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375112">
        <w:rPr>
          <w:rFonts w:ascii="Times New Roman" w:hAnsi="Times New Roman" w:cs="Times New Roman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-275" w:type="dxa"/>
        <w:tblLook w:val="04A0" w:firstRow="1" w:lastRow="0" w:firstColumn="1" w:lastColumn="0" w:noHBand="0" w:noVBand="1"/>
      </w:tblPr>
      <w:tblGrid>
        <w:gridCol w:w="995"/>
        <w:gridCol w:w="445"/>
        <w:gridCol w:w="1715"/>
        <w:gridCol w:w="355"/>
        <w:gridCol w:w="540"/>
        <w:gridCol w:w="1282"/>
        <w:gridCol w:w="608"/>
        <w:gridCol w:w="1577"/>
        <w:gridCol w:w="583"/>
        <w:gridCol w:w="1525"/>
        <w:gridCol w:w="50"/>
      </w:tblGrid>
      <w:tr w:rsidR="00B51E62" w:rsidRPr="00B51E62" w14:paraId="1A506ABF" w14:textId="77777777" w:rsidTr="00375112">
        <w:trPr>
          <w:gridBefore w:val="1"/>
          <w:wBefore w:w="995" w:type="dxa"/>
          <w:trHeight w:val="377"/>
        </w:trPr>
        <w:tc>
          <w:tcPr>
            <w:tcW w:w="445" w:type="dxa"/>
            <w:tcBorders>
              <w:right w:val="single" w:sz="4" w:space="0" w:color="auto"/>
            </w:tcBorders>
          </w:tcPr>
          <w:p w14:paraId="78640F1C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A4A513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Cho vay</w:t>
            </w:r>
          </w:p>
        </w:tc>
        <w:tc>
          <w:tcPr>
            <w:tcW w:w="355" w:type="dxa"/>
            <w:tcBorders>
              <w:left w:val="single" w:sz="4" w:space="0" w:color="auto"/>
              <w:right w:val="single" w:sz="4" w:space="0" w:color="auto"/>
            </w:tcBorders>
          </w:tcPr>
          <w:p w14:paraId="145DA624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22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B7D8E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Chiết khấu</w:t>
            </w:r>
          </w:p>
        </w:tc>
        <w:tc>
          <w:tcPr>
            <w:tcW w:w="608" w:type="dxa"/>
            <w:tcBorders>
              <w:left w:val="single" w:sz="4" w:space="0" w:color="auto"/>
              <w:right w:val="single" w:sz="4" w:space="0" w:color="auto"/>
            </w:tcBorders>
          </w:tcPr>
          <w:p w14:paraId="1ECC9F8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5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1E4CD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Bảo lãnh</w:t>
            </w:r>
          </w:p>
        </w:tc>
        <w:tc>
          <w:tcPr>
            <w:tcW w:w="583" w:type="dxa"/>
            <w:tcBorders>
              <w:left w:val="single" w:sz="4" w:space="0" w:color="auto"/>
              <w:right w:val="single" w:sz="4" w:space="0" w:color="auto"/>
            </w:tcBorders>
          </w:tcPr>
          <w:p w14:paraId="68835A9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75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3870EA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Mở L/C</w:t>
            </w:r>
          </w:p>
        </w:tc>
      </w:tr>
      <w:tr w:rsidR="00375112" w:rsidRPr="00B51E62" w14:paraId="142AAAB5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090AA12" w14:textId="77777777" w:rsidR="00375112" w:rsidRPr="00FE463A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Mục đích: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8D951FA" w14:textId="1DEFD319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Bảo lãnh thanh toán 75% giá trị hợp đồng theo Hợp đồng đại lý phân phối xe điện Vinfast số VFT-OT-20250105 ngày 10/03/2025 giữa VINFAST và Bên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được bảo lãnh, kèm Danh sách đơn hàng đề nghị BIDV Đồng Tháp bảo lãnh ngày </w:t>
            </w:r>
            <w:r w:rsidR="00D85AE7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</w:p>
        </w:tc>
      </w:tr>
      <w:tr w:rsidR="00375112" w:rsidRPr="00B51E62" w14:paraId="1B0EB49B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E38EC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Đơn vị nhận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BE9953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Công ty TNHH Kinh doanh Thương mại và Dịch vụ Vinfast</w:t>
            </w:r>
          </w:p>
        </w:tc>
      </w:tr>
      <w:tr w:rsidR="00375112" w:rsidRPr="00B51E62" w14:paraId="6F63F6AB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E334C51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1038722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Số 7, Đường Bằng Lăng 1, Khu đô thị Vinhomes Riverside, Phường Việt Hưng, TP. Hà Nội, Việt Nam</w:t>
            </w:r>
          </w:p>
        </w:tc>
      </w:tr>
      <w:tr w:rsidR="00375112" w:rsidRPr="00B51E62" w14:paraId="7D6613C9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8FAFDB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Phí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FE488EE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2,0%/năm</w:t>
            </w:r>
          </w:p>
        </w:tc>
      </w:tr>
      <w:tr w:rsidR="00375112" w:rsidRPr="00B51E62" w14:paraId="6FE6CF9D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011F3A4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BBCAA86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03 ngày kể từ ngày Bên bảo lãnh nhận được Bộ hồ sơ xe trọng yếu từ Vinfast.</w:t>
            </w:r>
          </w:p>
        </w:tc>
      </w:tr>
      <w:tr w:rsidR="00375112" w:rsidRPr="00B51E62" w14:paraId="51EE7A37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B79A52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hiệu lực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2A7FF01" w14:textId="0C8DA2E3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Có hiệu lực từ ngày phát hành thư bảo lãnh, thời hạn </w:t>
            </w:r>
            <w:r w:rsidR="00D85AE7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r w:rsidR="00D85AE7" w:rsidRPr="00D85AE7">
              <w:rPr>
                <w:rFonts w:ascii="Times New Roman" w:hAnsi="Times New Roman" w:cs="Times New Roman"/>
                <w:sz w:val="26"/>
                <w:szCs w:val="26"/>
              </w:rPr>
              <w:t>guaranteeTermDays</w:t>
            </w:r>
            <w:r w:rsidR="00D85AE7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ngày kể từ thời điểm có hiệu lực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nêu trên</w:t>
            </w:r>
          </w:p>
        </w:tc>
      </w:tr>
      <w:tr w:rsidR="00375112" w:rsidRPr="00B51E62" w14:paraId="4723ACB4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4D37A4E" w14:textId="77777777" w:rsidR="00375112" w:rsidRPr="00B51E62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Tài sản bảo đảm: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007D283" w14:textId="203BE39E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TSBĐ là tài sản hình thành từ nguồn tài trợ của BIDV Đồng Tháp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là 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ác xe ô tô mới 100% của Khách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theo Hợp đồng thế chấp tài sản hình thành trong tương lai số</w:t>
            </w:r>
            <w:r w:rsidR="00D85AE7">
              <w:rPr>
                <w:rFonts w:ascii="Times New Roman" w:hAnsi="Times New Roman" w:cs="Times New Roman"/>
                <w:sz w:val="26"/>
                <w:szCs w:val="26"/>
              </w:rPr>
              <w:t xml:space="preserve"> {{HDBD}}</w:t>
            </w:r>
            <w:r w:rsidR="00E23E4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ngày </w:t>
            </w:r>
            <w:r w:rsidR="00D85AE7">
              <w:rPr>
                <w:rFonts w:ascii="Times New Roman" w:hAnsi="Times New Roman" w:cs="Times New Roman"/>
                <w:sz w:val="26"/>
                <w:szCs w:val="26"/>
              </w:rPr>
              <w:t>{{HDBD_DATE}}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và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các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văn bản sửa đổi đính kèm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Hợp đồng đại lý phân phối xe điện Vinfast số VFT-OT-20250105 ngày 10/03/2025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Danh sách đơn hàng đề nghị bảo lãnh ngày </w:t>
            </w:r>
            <w:r w:rsidR="00D85AE7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  <w:r w:rsidR="00D85AE7">
              <w:rPr>
                <w:rFonts w:ascii="Times New Roman" w:hAnsi="Times New Roman" w:cs="Times New Roman"/>
                <w:i/>
                <w:color w:val="0070C0"/>
              </w:rPr>
              <w:t>.</w:t>
            </w:r>
          </w:p>
        </w:tc>
      </w:tr>
      <w:tr w:rsidR="00375112" w:rsidRPr="00B51E62" w14:paraId="4F73CC4C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EA54950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Mẫu thư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5FA53F5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Theo mẫu của Vinfast</w:t>
            </w:r>
          </w:p>
        </w:tc>
      </w:tr>
    </w:tbl>
    <w:p w14:paraId="11FF68A0" w14:textId="77777777" w:rsidR="00375112" w:rsidRDefault="00375112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17C872" w14:textId="6839F1D5" w:rsidR="000F4FAE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III. Ý KIẾN CỦA PHÒNG KHÁCH HÀNG DOANH NGHIỆP</w:t>
      </w:r>
    </w:p>
    <w:p w14:paraId="7E24FEC6" w14:textId="2E0771CD" w:rsidR="00375112" w:rsidRPr="00375112" w:rsidRDefault="00375112" w:rsidP="006E1A4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23798">
        <w:rPr>
          <w:rFonts w:ascii="Times New Roman" w:hAnsi="Times New Roman" w:cs="Times New Roman"/>
          <w:sz w:val="28"/>
          <w:szCs w:val="28"/>
        </w:rPr>
        <w:t>Phòng KHDN đồng ý và kính trình Ban lãnh đạo nội dung sau:</w:t>
      </w:r>
    </w:p>
    <w:tbl>
      <w:tblPr>
        <w:tblStyle w:val="TableGrid"/>
        <w:tblW w:w="9995" w:type="dxa"/>
        <w:tblInd w:w="-4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6390"/>
      </w:tblGrid>
      <w:tr w:rsidR="00375112" w:rsidRPr="00B51E62" w14:paraId="09880E03" w14:textId="77777777" w:rsidTr="00262D10">
        <w:tc>
          <w:tcPr>
            <w:tcW w:w="3605" w:type="dxa"/>
          </w:tcPr>
          <w:p w14:paraId="2991F749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390" w:type="dxa"/>
          </w:tcPr>
          <w:p w14:paraId="5FC8794C" w14:textId="77777777" w:rsidR="00375112" w:rsidRPr="00B3251B" w:rsidRDefault="00375112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28E237E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75112" w:rsidRPr="00B51E62" w14:paraId="37092D86" w14:textId="77777777" w:rsidTr="00262D10">
        <w:tc>
          <w:tcPr>
            <w:tcW w:w="3605" w:type="dxa"/>
          </w:tcPr>
          <w:p w14:paraId="438E422F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6390" w:type="dxa"/>
          </w:tcPr>
          <w:p w14:paraId="438DEEA6" w14:textId="7FC3AB14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 lãnh thanh toán 75% giá trị hợp đồng theo Hợp đồng đại lý phân phối xe điện Vinfast số VFT-OT-2025105 ngày 10/0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/2025 ký kết giữa VINFAST và Bên được bảo lãnh và Danh sách đơn hàng đề nghị BIDV Đồng Tháp bảo lãnh ngày </w:t>
            </w:r>
            <w:r w:rsidR="00D85AE7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  <w:r w:rsidR="00D85AE7">
              <w:rPr>
                <w:rFonts w:ascii="Times New Roman" w:hAnsi="Times New Roman" w:cs="Times New Roman"/>
                <w:i/>
                <w:color w:val="0070C0"/>
              </w:rPr>
              <w:t>.</w:t>
            </w:r>
          </w:p>
        </w:tc>
      </w:tr>
      <w:tr w:rsidR="00375112" w:rsidRPr="00B51E62" w14:paraId="0E081D61" w14:textId="77777777" w:rsidTr="00262D10">
        <w:tc>
          <w:tcPr>
            <w:tcW w:w="3605" w:type="dxa"/>
          </w:tcPr>
          <w:p w14:paraId="762431A3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6390" w:type="dxa"/>
          </w:tcPr>
          <w:p w14:paraId="659130C0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 ty TNHH Kinh doanh Thương mại Dịch vụ Vinfast</w:t>
            </w:r>
          </w:p>
        </w:tc>
      </w:tr>
      <w:tr w:rsidR="00375112" w:rsidRPr="00B51E62" w14:paraId="34D226DC" w14:textId="77777777" w:rsidTr="00262D10">
        <w:tc>
          <w:tcPr>
            <w:tcW w:w="3605" w:type="dxa"/>
          </w:tcPr>
          <w:p w14:paraId="685BCDB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6390" w:type="dxa"/>
          </w:tcPr>
          <w:p w14:paraId="24F06151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Số 7, Đường Bằng Lăng 1, Khu đô thị Vinhomes Riverside, Phường Việt Hưng, Thành phố Hà Nội, Việt Nam</w:t>
            </w:r>
          </w:p>
        </w:tc>
      </w:tr>
      <w:tr w:rsidR="00375112" w:rsidRPr="00B51E62" w14:paraId="7BA45A8F" w14:textId="77777777" w:rsidTr="00262D10">
        <w:tc>
          <w:tcPr>
            <w:tcW w:w="3605" w:type="dxa"/>
          </w:tcPr>
          <w:p w14:paraId="7D2995D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6390" w:type="dxa"/>
          </w:tcPr>
          <w:p w14:paraId="3F675E95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03 ngày kể từ ngày Bên bảo lãnh nhận được Bộ hồ sơ xe trong tài khoản Vinfast.</w:t>
            </w:r>
          </w:p>
        </w:tc>
      </w:tr>
      <w:tr w:rsidR="00375112" w:rsidRPr="00B51E62" w14:paraId="19A5F11B" w14:textId="77777777" w:rsidTr="00262D10">
        <w:tc>
          <w:tcPr>
            <w:tcW w:w="3605" w:type="dxa"/>
          </w:tcPr>
          <w:p w14:paraId="6B331762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hiệu lực bảo lãnh:</w:t>
            </w:r>
          </w:p>
        </w:tc>
        <w:tc>
          <w:tcPr>
            <w:tcW w:w="6390" w:type="dxa"/>
          </w:tcPr>
          <w:p w14:paraId="2214F91F" w14:textId="5400305E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Có hiệu lực kể từ ngày phát hành thư bảo lãnh và có thời hạn </w:t>
            </w:r>
            <w:r w:rsidR="00D85AE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{{</w:t>
            </w:r>
            <w:r w:rsidR="00D85AE7" w:rsidRPr="00D85AE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guaranteeTermDays</w:t>
            </w:r>
            <w:r w:rsidR="00D85AE7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}}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ngày kể từ thời điểm có hiệu lực nêu trên.</w:t>
            </w:r>
          </w:p>
        </w:tc>
      </w:tr>
      <w:tr w:rsidR="00375112" w:rsidRPr="00B51E62" w14:paraId="62A0C7FF" w14:textId="77777777" w:rsidTr="00262D10">
        <w:tc>
          <w:tcPr>
            <w:tcW w:w="3605" w:type="dxa"/>
          </w:tcPr>
          <w:p w14:paraId="0E1F604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6390" w:type="dxa"/>
          </w:tcPr>
          <w:p w14:paraId="64BDDBA9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BIDV.</w:t>
            </w:r>
          </w:p>
        </w:tc>
      </w:tr>
      <w:tr w:rsidR="00375112" w:rsidRPr="00B51E62" w14:paraId="51A0F89B" w14:textId="77777777" w:rsidTr="00262D10">
        <w:tc>
          <w:tcPr>
            <w:tcW w:w="3605" w:type="dxa"/>
          </w:tcPr>
          <w:p w14:paraId="4D25672A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6390" w:type="dxa"/>
          </w:tcPr>
          <w:p w14:paraId="2EF394D2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2%/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năm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tối thiểu 800.000 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đồng,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cụ thể:</w:t>
            </w:r>
          </w:p>
        </w:tc>
      </w:tr>
      <w:tr w:rsidR="00375112" w:rsidRPr="00B51E62" w14:paraId="49E550DD" w14:textId="77777777" w:rsidTr="00262D10">
        <w:tc>
          <w:tcPr>
            <w:tcW w:w="9995" w:type="dxa"/>
            <w:gridSpan w:val="2"/>
          </w:tcPr>
          <w:p w14:paraId="276E349E" w14:textId="77777777" w:rsidR="00375112" w:rsidRPr="00B3251B" w:rsidRDefault="00375112" w:rsidP="00B44B1E">
            <w:pPr>
              <w:tabs>
                <w:tab w:val="left" w:pos="2796"/>
              </w:tabs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484B7D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>+ Phí phát hành:  thu phí phát hành thư bảo lãnh mới theo mức tối thiểu hiện nay là 800.000 đồng / lần</w:t>
            </w:r>
          </w:p>
        </w:tc>
      </w:tr>
      <w:tr w:rsidR="00375112" w:rsidRPr="00B51E62" w14:paraId="4DD32F41" w14:textId="77777777" w:rsidTr="00262D10">
        <w:tc>
          <w:tcPr>
            <w:tcW w:w="9995" w:type="dxa"/>
            <w:gridSpan w:val="2"/>
          </w:tcPr>
          <w:p w14:paraId="7D5C025A" w14:textId="4E1F71AB" w:rsidR="00375112" w:rsidRPr="00B3251B" w:rsidRDefault="00375112" w:rsidP="00D85AE7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× 2%/năm × </w:t>
            </w:r>
            <w:r w:rsidR="00D85AE7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>{{</w:t>
            </w:r>
            <w:r w:rsidR="00D85AE7" w:rsidRPr="00D85AE7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>guaranteeTermDays</w:t>
            </w:r>
            <w:r w:rsidR="00D85AE7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>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/365 ngày =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</w:t>
            </w:r>
          </w:p>
        </w:tc>
      </w:tr>
      <w:tr w:rsidR="00262D10" w:rsidRPr="00B51E62" w14:paraId="117CC993" w14:textId="77777777" w:rsidTr="00262D10">
        <w:tc>
          <w:tcPr>
            <w:tcW w:w="9995" w:type="dxa"/>
            <w:gridSpan w:val="2"/>
          </w:tcPr>
          <w:p w14:paraId="0A48449C" w14:textId="066CC2FF" w:rsidR="00262D10" w:rsidRPr="00B3251B" w:rsidRDefault="00262D10" w:rsidP="00262D10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262D10">
              <w:rPr>
                <w:rFonts w:ascii="Times New Roman" w:eastAsia="Times New Roman" w:hAnsi="Times New Roman" w:cs="Times New Roman"/>
                <w:color w:val="EE0000"/>
                <w:kern w:val="0"/>
                <w:sz w:val="26"/>
                <w:szCs w:val="26"/>
                <w14:ligatures w14:val="none"/>
              </w:rPr>
              <w:t xml:space="preserve">   {{guaranteeFeeNote}}                             </w:t>
            </w:r>
          </w:p>
        </w:tc>
      </w:tr>
      <w:tr w:rsidR="00375112" w:rsidRPr="00B51E62" w14:paraId="03A1734E" w14:textId="77777777" w:rsidTr="00262D10">
        <w:tc>
          <w:tcPr>
            <w:tcW w:w="3605" w:type="dxa"/>
          </w:tcPr>
          <w:p w14:paraId="39C8B47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>Nên số tiền thu là:</w:t>
            </w:r>
          </w:p>
        </w:tc>
        <w:tc>
          <w:tcPr>
            <w:tcW w:w="6390" w:type="dxa"/>
          </w:tcPr>
          <w:p w14:paraId="63C1247B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</w:p>
        </w:tc>
      </w:tr>
      <w:tr w:rsidR="00375112" w:rsidRPr="00B51E62" w14:paraId="6DADF7DB" w14:textId="77777777" w:rsidTr="00262D10">
        <w:tc>
          <w:tcPr>
            <w:tcW w:w="3605" w:type="dxa"/>
          </w:tcPr>
          <w:p w14:paraId="63D12B09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6390" w:type="dxa"/>
          </w:tcPr>
          <w:p w14:paraId="6A6CDED8" w14:textId="77777777" w:rsidR="00375112" w:rsidRPr="00B86B3F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330.000 đồng/lần</w:t>
            </w:r>
            <w:r w:rsidRPr="00B86B3F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(đã bao gồm thuế VAT)</w:t>
            </w:r>
          </w:p>
        </w:tc>
      </w:tr>
      <w:tr w:rsidR="00375112" w:rsidRPr="00B51E62" w14:paraId="1C3478B2" w14:textId="77777777" w:rsidTr="00262D10">
        <w:tc>
          <w:tcPr>
            <w:tcW w:w="9995" w:type="dxa"/>
            <w:gridSpan w:val="2"/>
          </w:tcPr>
          <w:p w14:paraId="460A8245" w14:textId="77777777" w:rsidR="00375112" w:rsidRPr="00B51E62" w:rsidRDefault="00375112" w:rsidP="00B44B1E">
            <w:pPr>
              <w:spacing w:before="100" w:beforeAutospacing="1" w:after="100" w:afterAutospacing="1"/>
              <w:ind w:hanging="473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         </w:t>
            </w:r>
            <w:r w:rsidRPr="00B51E62">
              <w:rPr>
                <w:rFonts w:ascii="Segoe UI Symbol" w:eastAsia="Times New Roman" w:hAnsi="Segoe UI Symbol" w:cs="Segoe UI Symbol"/>
                <w:kern w:val="0"/>
                <w:sz w:val="26"/>
                <w:szCs w:val="26"/>
                <w14:ligatures w14:val="none"/>
              </w:rPr>
              <w:t>➡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Vậy tổng phí bảo lãnh phải thu (làm tròn) là: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</w:t>
            </w:r>
            <w:r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_TONG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}}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>.</w:t>
            </w:r>
          </w:p>
        </w:tc>
      </w:tr>
      <w:tr w:rsidR="00375112" w:rsidRPr="00B51E62" w14:paraId="32CA3771" w14:textId="77777777" w:rsidTr="00262D10">
        <w:tc>
          <w:tcPr>
            <w:tcW w:w="3605" w:type="dxa"/>
          </w:tcPr>
          <w:p w14:paraId="24070029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6390" w:type="dxa"/>
          </w:tcPr>
          <w:p w14:paraId="3B9DE0EA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TSBĐ là tài sản hình thành từ nguồn tài trợ của BIDV Đồng Tháp là các xe ô tô mới 100% của Khách hàng theo Hợp đồng thế chấp tài sản hình thành trong tương lai số 02/2025/1098747/HĐBĐ ngày 09/05/2025, và các văn bản sửa đổi đính kèm. Hợp đồng đại lý phân phối xe điện Vinfast số VFT-OT-2025105 ngày 10/03/2025. Và theo danh sách đơn hàng của khách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65401552" w14:textId="77777777" w:rsidTr="00262D10">
        <w:tc>
          <w:tcPr>
            <w:tcW w:w="3605" w:type="dxa"/>
          </w:tcPr>
          <w:p w14:paraId="12BDBA01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6390" w:type="dxa"/>
          </w:tcPr>
          <w:p w14:paraId="13956493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Theo mẫu của Vinfast.</w:t>
            </w:r>
          </w:p>
        </w:tc>
      </w:tr>
    </w:tbl>
    <w:p w14:paraId="355F0B1F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4E8659D4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3696052E" w14:textId="1A3A6D78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Kính trình Ban Lãnh đạo xem xét.</w:t>
      </w:r>
    </w:p>
    <w:p w14:paraId="345192F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Cán bộ QLKH </w:t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Trưởng P. KHDN </w:t>
      </w:r>
    </w:p>
    <w:p w14:paraId="38811FF2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CB3628D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8D89AAF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8B2EEC9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37F6C3D" w14:textId="77777777" w:rsidR="00375112" w:rsidRPr="000F2C8C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0F2C8C">
        <w:rPr>
          <w:rFonts w:ascii="Times New Roman" w:hAnsi="Times New Roman" w:cs="Times New Roman"/>
          <w:sz w:val="26"/>
          <w:szCs w:val="26"/>
        </w:rPr>
        <w:t>Ý KIẾN CỦA BAN GIÁM ĐỐC</w:t>
      </w:r>
    </w:p>
    <w:p w14:paraId="1A68241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4270F858" w14:textId="77777777" w:rsidR="00D85AE7" w:rsidRPr="00D85AE7" w:rsidRDefault="00375112" w:rsidP="00D85AE7">
      <w:pPr>
        <w:jc w:val="right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P. Cao Lãnh, </w:t>
      </w:r>
      <w:r w:rsidR="00D85AE7" w:rsidRPr="00D85AE7">
        <w:rPr>
          <w:rFonts w:ascii="Times New Roman" w:hAnsi="Times New Roman" w:cs="Times New Roman"/>
          <w:sz w:val="26"/>
          <w:szCs w:val="26"/>
        </w:rPr>
        <w:t>{{CURRENT_DATE_TITLE}}</w:t>
      </w:r>
    </w:p>
    <w:p w14:paraId="283E8970" w14:textId="02F427CE" w:rsidR="00375112" w:rsidRPr="00BB65D3" w:rsidRDefault="00375112" w:rsidP="00375112">
      <w:pPr>
        <w:spacing w:line="240" w:lineRule="auto"/>
        <w:jc w:val="right"/>
        <w:rPr>
          <w:rFonts w:ascii="Times New Roman" w:hAnsi="Times New Roman" w:cs="Times New Roman"/>
          <w:color w:val="83CAEB" w:themeColor="accent1" w:themeTint="66"/>
          <w:sz w:val="26"/>
          <w:szCs w:val="26"/>
        </w:rPr>
      </w:pPr>
    </w:p>
    <w:p w14:paraId="5B8C75F4" w14:textId="77777777" w:rsidR="00375112" w:rsidRPr="001D34C2" w:rsidRDefault="00375112" w:rsidP="00126777">
      <w:pPr>
        <w:spacing w:line="240" w:lineRule="auto"/>
        <w:ind w:right="2272"/>
        <w:rPr>
          <w:rFonts w:ascii="Times New Roman" w:hAnsi="Times New Roman" w:cs="Times New Roman"/>
          <w:sz w:val="20"/>
          <w:szCs w:val="20"/>
        </w:rPr>
      </w:pPr>
    </w:p>
    <w:sectPr w:rsidR="00375112" w:rsidRPr="001D34C2" w:rsidSect="002B452F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184"/>
    <w:multiLevelType w:val="hybridMultilevel"/>
    <w:tmpl w:val="645EEDE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02635"/>
    <w:multiLevelType w:val="multilevel"/>
    <w:tmpl w:val="091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D61B8"/>
    <w:multiLevelType w:val="hybridMultilevel"/>
    <w:tmpl w:val="2838591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C4554"/>
    <w:multiLevelType w:val="hybridMultilevel"/>
    <w:tmpl w:val="DC0C6384"/>
    <w:lvl w:ilvl="0" w:tplc="2DA80F9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A48BE"/>
    <w:multiLevelType w:val="multilevel"/>
    <w:tmpl w:val="E24C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516A0"/>
    <w:multiLevelType w:val="multilevel"/>
    <w:tmpl w:val="6FE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A85"/>
    <w:multiLevelType w:val="hybridMultilevel"/>
    <w:tmpl w:val="122C9A98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27DF8"/>
    <w:multiLevelType w:val="multilevel"/>
    <w:tmpl w:val="B936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200A2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832D6"/>
    <w:multiLevelType w:val="hybridMultilevel"/>
    <w:tmpl w:val="D9B8F05C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42275"/>
    <w:multiLevelType w:val="multilevel"/>
    <w:tmpl w:val="3F42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27378C"/>
    <w:multiLevelType w:val="hybridMultilevel"/>
    <w:tmpl w:val="587E4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A3DCD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175B89"/>
    <w:multiLevelType w:val="multilevel"/>
    <w:tmpl w:val="B43A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5A67A3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72179B9"/>
    <w:multiLevelType w:val="multilevel"/>
    <w:tmpl w:val="5EE4E2F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CB481E"/>
    <w:multiLevelType w:val="multilevel"/>
    <w:tmpl w:val="B638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EF10D6"/>
    <w:multiLevelType w:val="hybridMultilevel"/>
    <w:tmpl w:val="24E6D08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54758"/>
    <w:multiLevelType w:val="hybridMultilevel"/>
    <w:tmpl w:val="920070CA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64227C"/>
    <w:multiLevelType w:val="multilevel"/>
    <w:tmpl w:val="687CF0CC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59B06C6F"/>
    <w:multiLevelType w:val="hybridMultilevel"/>
    <w:tmpl w:val="AABA3DC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C68A2"/>
    <w:multiLevelType w:val="hybridMultilevel"/>
    <w:tmpl w:val="92B83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232E86"/>
    <w:multiLevelType w:val="multilevel"/>
    <w:tmpl w:val="A68AA6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E0517"/>
    <w:multiLevelType w:val="multilevel"/>
    <w:tmpl w:val="F8D2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9326F"/>
    <w:multiLevelType w:val="multilevel"/>
    <w:tmpl w:val="F83E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A5313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F17808"/>
    <w:multiLevelType w:val="multilevel"/>
    <w:tmpl w:val="5960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004A7E"/>
    <w:multiLevelType w:val="multilevel"/>
    <w:tmpl w:val="1EA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71E4B"/>
    <w:multiLevelType w:val="hybridMultilevel"/>
    <w:tmpl w:val="979CC4B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304291">
    <w:abstractNumId w:val="2"/>
  </w:num>
  <w:num w:numId="2" w16cid:durableId="516650999">
    <w:abstractNumId w:val="31"/>
  </w:num>
  <w:num w:numId="3" w16cid:durableId="167642018">
    <w:abstractNumId w:val="6"/>
  </w:num>
  <w:num w:numId="4" w16cid:durableId="1559123484">
    <w:abstractNumId w:val="7"/>
  </w:num>
  <w:num w:numId="5" w16cid:durableId="1667397562">
    <w:abstractNumId w:val="22"/>
  </w:num>
  <w:num w:numId="6" w16cid:durableId="1258751229">
    <w:abstractNumId w:val="29"/>
  </w:num>
  <w:num w:numId="7" w16cid:durableId="134611171">
    <w:abstractNumId w:val="34"/>
  </w:num>
  <w:num w:numId="8" w16cid:durableId="1009909831">
    <w:abstractNumId w:val="14"/>
  </w:num>
  <w:num w:numId="9" w16cid:durableId="1520125265">
    <w:abstractNumId w:val="18"/>
  </w:num>
  <w:num w:numId="10" w16cid:durableId="727992004">
    <w:abstractNumId w:val="33"/>
  </w:num>
  <w:num w:numId="11" w16cid:durableId="180583298">
    <w:abstractNumId w:val="1"/>
  </w:num>
  <w:num w:numId="12" w16cid:durableId="761267338">
    <w:abstractNumId w:val="32"/>
  </w:num>
  <w:num w:numId="13" w16cid:durableId="915238737">
    <w:abstractNumId w:val="30"/>
  </w:num>
  <w:num w:numId="14" w16cid:durableId="831600491">
    <w:abstractNumId w:val="5"/>
  </w:num>
  <w:num w:numId="15" w16cid:durableId="1123690697">
    <w:abstractNumId w:val="27"/>
  </w:num>
  <w:num w:numId="16" w16cid:durableId="1493720238">
    <w:abstractNumId w:val="10"/>
  </w:num>
  <w:num w:numId="17" w16cid:durableId="852185477">
    <w:abstractNumId w:val="20"/>
  </w:num>
  <w:num w:numId="18" w16cid:durableId="2092195337">
    <w:abstractNumId w:val="15"/>
  </w:num>
  <w:num w:numId="19" w16cid:durableId="1746293907">
    <w:abstractNumId w:val="17"/>
  </w:num>
  <w:num w:numId="20" w16cid:durableId="595292090">
    <w:abstractNumId w:val="16"/>
  </w:num>
  <w:num w:numId="21" w16cid:durableId="2085953433">
    <w:abstractNumId w:val="28"/>
  </w:num>
  <w:num w:numId="22" w16cid:durableId="1773284186">
    <w:abstractNumId w:val="12"/>
  </w:num>
  <w:num w:numId="23" w16cid:durableId="637296524">
    <w:abstractNumId w:val="23"/>
  </w:num>
  <w:num w:numId="24" w16cid:durableId="1967423303">
    <w:abstractNumId w:val="9"/>
  </w:num>
  <w:num w:numId="25" w16cid:durableId="463037187">
    <w:abstractNumId w:val="0"/>
  </w:num>
  <w:num w:numId="26" w16cid:durableId="142547085">
    <w:abstractNumId w:val="3"/>
  </w:num>
  <w:num w:numId="27" w16cid:durableId="653949409">
    <w:abstractNumId w:val="25"/>
  </w:num>
  <w:num w:numId="28" w16cid:durableId="848639150">
    <w:abstractNumId w:val="19"/>
  </w:num>
  <w:num w:numId="29" w16cid:durableId="1846902091">
    <w:abstractNumId w:val="35"/>
  </w:num>
  <w:num w:numId="30" w16cid:durableId="401100612">
    <w:abstractNumId w:val="11"/>
  </w:num>
  <w:num w:numId="31" w16cid:durableId="118190208">
    <w:abstractNumId w:val="21"/>
  </w:num>
  <w:num w:numId="32" w16cid:durableId="1129400399">
    <w:abstractNumId w:val="13"/>
  </w:num>
  <w:num w:numId="33" w16cid:durableId="612515043">
    <w:abstractNumId w:val="4"/>
  </w:num>
  <w:num w:numId="34" w16cid:durableId="1761750129">
    <w:abstractNumId w:val="8"/>
  </w:num>
  <w:num w:numId="35" w16cid:durableId="1370304062">
    <w:abstractNumId w:val="24"/>
  </w:num>
  <w:num w:numId="36" w16cid:durableId="8071664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AE"/>
    <w:rsid w:val="000171DC"/>
    <w:rsid w:val="000921DC"/>
    <w:rsid w:val="000A244D"/>
    <w:rsid w:val="000A510A"/>
    <w:rsid w:val="000E1DF3"/>
    <w:rsid w:val="000F4FAE"/>
    <w:rsid w:val="00126777"/>
    <w:rsid w:val="00175938"/>
    <w:rsid w:val="00176752"/>
    <w:rsid w:val="001D34C2"/>
    <w:rsid w:val="00211743"/>
    <w:rsid w:val="00227A34"/>
    <w:rsid w:val="00262D10"/>
    <w:rsid w:val="002B452F"/>
    <w:rsid w:val="002B45EC"/>
    <w:rsid w:val="002B741E"/>
    <w:rsid w:val="002F0ABA"/>
    <w:rsid w:val="00327943"/>
    <w:rsid w:val="00344C35"/>
    <w:rsid w:val="00375112"/>
    <w:rsid w:val="00377ABF"/>
    <w:rsid w:val="00407F8B"/>
    <w:rsid w:val="004142AA"/>
    <w:rsid w:val="0046572E"/>
    <w:rsid w:val="004C79BC"/>
    <w:rsid w:val="00580C83"/>
    <w:rsid w:val="0058787A"/>
    <w:rsid w:val="0060183A"/>
    <w:rsid w:val="006C5E12"/>
    <w:rsid w:val="006E1A49"/>
    <w:rsid w:val="006E63D3"/>
    <w:rsid w:val="0073288E"/>
    <w:rsid w:val="00754240"/>
    <w:rsid w:val="007A7B07"/>
    <w:rsid w:val="007E25A5"/>
    <w:rsid w:val="00830EF5"/>
    <w:rsid w:val="008354AD"/>
    <w:rsid w:val="00837D0B"/>
    <w:rsid w:val="00874712"/>
    <w:rsid w:val="00892F2D"/>
    <w:rsid w:val="008F615C"/>
    <w:rsid w:val="00943B15"/>
    <w:rsid w:val="0097773F"/>
    <w:rsid w:val="009A7136"/>
    <w:rsid w:val="00A1741D"/>
    <w:rsid w:val="00AF49C6"/>
    <w:rsid w:val="00B3251B"/>
    <w:rsid w:val="00B51E62"/>
    <w:rsid w:val="00B6402D"/>
    <w:rsid w:val="00B86B3F"/>
    <w:rsid w:val="00BB65D3"/>
    <w:rsid w:val="00BC7845"/>
    <w:rsid w:val="00CC0785"/>
    <w:rsid w:val="00CC4135"/>
    <w:rsid w:val="00CD1751"/>
    <w:rsid w:val="00CD7FDA"/>
    <w:rsid w:val="00D14BF9"/>
    <w:rsid w:val="00D44A13"/>
    <w:rsid w:val="00D85AE7"/>
    <w:rsid w:val="00DA58E9"/>
    <w:rsid w:val="00DB5935"/>
    <w:rsid w:val="00DE79DC"/>
    <w:rsid w:val="00E23E45"/>
    <w:rsid w:val="00E47E48"/>
    <w:rsid w:val="00E578D3"/>
    <w:rsid w:val="00ED5FE6"/>
    <w:rsid w:val="00EE4D1F"/>
    <w:rsid w:val="00F42694"/>
    <w:rsid w:val="00F9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60F2E"/>
  <w15:chartTrackingRefBased/>
  <w15:docId w15:val="{D94B1644-1354-4FBE-B410-19C0B564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72E"/>
  </w:style>
  <w:style w:type="paragraph" w:styleId="Heading1">
    <w:name w:val="heading 1"/>
    <w:basedOn w:val="Normal"/>
    <w:next w:val="Normal"/>
    <w:link w:val="Heading1Char"/>
    <w:uiPriority w:val="9"/>
    <w:qFormat/>
    <w:rsid w:val="000F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4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4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4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F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F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3288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2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mal">
    <w:name w:val="nomal"/>
    <w:basedOn w:val="Normal"/>
    <w:next w:val="NoSpacing"/>
    <w:link w:val="nomalChar"/>
    <w:qFormat/>
    <w:rsid w:val="002B452F"/>
    <w:pPr>
      <w:spacing w:after="120" w:line="312" w:lineRule="auto"/>
      <w:jc w:val="both"/>
    </w:pPr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NoSpacing">
    <w:name w:val="No Spacing"/>
    <w:uiPriority w:val="1"/>
    <w:qFormat/>
    <w:rsid w:val="002B452F"/>
    <w:pPr>
      <w:spacing w:after="0" w:line="240" w:lineRule="auto"/>
    </w:pPr>
  </w:style>
  <w:style w:type="character" w:customStyle="1" w:styleId="nomalChar">
    <w:name w:val="nomal Char"/>
    <w:basedOn w:val="DefaultParagraphFont"/>
    <w:link w:val="nomal"/>
    <w:rsid w:val="002B452F"/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2D1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2D1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</Pages>
  <Words>1295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Phú</dc:creator>
  <cp:keywords/>
  <dc:description/>
  <cp:lastModifiedBy>Xuan Mai</cp:lastModifiedBy>
  <cp:revision>24</cp:revision>
  <cp:lastPrinted>2026-01-30T08:02:00Z</cp:lastPrinted>
  <dcterms:created xsi:type="dcterms:W3CDTF">2026-02-01T15:47:00Z</dcterms:created>
  <dcterms:modified xsi:type="dcterms:W3CDTF">2026-03-05T02:15:00Z</dcterms:modified>
</cp:coreProperties>
</file>