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DDBD" w14:textId="226B7085"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PHÒNG KH DOANH NGHIỆP                             </w:t>
      </w:r>
      <w:r w:rsidR="00E63B82">
        <w:rPr>
          <w:rFonts w:asciiTheme="majorHAnsi" w:hAnsiTheme="majorHAnsi" w:cstheme="majorHAnsi"/>
          <w:b/>
          <w:bCs/>
        </w:rPr>
        <w:t xml:space="preserve">    </w:t>
      </w:r>
      <w:r w:rsidRPr="00DD1600">
        <w:rPr>
          <w:rFonts w:asciiTheme="majorHAnsi" w:hAnsiTheme="majorHAnsi" w:cstheme="majorHAnsi"/>
        </w:rPr>
        <w:t>P. Cao Lãnh</w:t>
      </w:r>
      <w:r w:rsidR="00E63B82">
        <w:rPr>
          <w:rFonts w:asciiTheme="majorHAnsi" w:hAnsiTheme="majorHAnsi" w:cstheme="majorHAnsi"/>
        </w:rPr>
        <w:t xml:space="preserve"> </w:t>
      </w:r>
      <w:r w:rsidR="007D5690"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w:t>
      </w:r>
      <w:r w:rsidR="00BB61B6">
        <w:rPr>
          <w:rFonts w:asciiTheme="majorHAnsi" w:hAnsiTheme="majorHAnsi" w:cstheme="majorHAnsi"/>
          <w:i/>
          <w:color w:val="4472C4" w:themeColor="accent1"/>
        </w:rPr>
        <w:t>CURRENT</w:t>
      </w:r>
      <w:r w:rsidR="00CB079C">
        <w:rPr>
          <w:rFonts w:asciiTheme="majorHAnsi" w:hAnsiTheme="majorHAnsi" w:cstheme="majorHAnsi"/>
          <w:i/>
          <w:color w:val="4472C4" w:themeColor="accent1"/>
        </w:rPr>
        <w:t>_</w:t>
      </w:r>
      <w:r w:rsidR="007D5690" w:rsidRPr="00DD1600">
        <w:rPr>
          <w:rFonts w:asciiTheme="majorHAnsi" w:hAnsiTheme="majorHAnsi" w:cstheme="majorHAnsi"/>
          <w:i/>
          <w:color w:val="4472C4" w:themeColor="accent1"/>
        </w:rPr>
        <w:t>DATE_TITLE}}</w:t>
      </w:r>
    </w:p>
    <w:p w14:paraId="469F94D2" w14:textId="6568352B"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            Số: … /ĐX</w:t>
      </w:r>
      <w:r w:rsidR="00016EDE" w:rsidRPr="00DD1600">
        <w:rPr>
          <w:rFonts w:asciiTheme="majorHAnsi" w:hAnsiTheme="majorHAnsi" w:cstheme="majorHAnsi"/>
          <w:b/>
          <w:bCs/>
        </w:rPr>
        <w:t>GN</w:t>
      </w:r>
    </w:p>
    <w:p w14:paraId="731D0B1C" w14:textId="2AAD28CA"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r w:rsidR="005078AD" w:rsidRPr="00DD1600">
        <w:rPr>
          <w:rFonts w:asciiTheme="majorHAnsi" w:hAnsiTheme="majorHAnsi" w:cstheme="majorHAnsi"/>
          <w:b/>
          <w:bCs/>
        </w:rPr>
        <w:t xml:space="preserve">ĐỀ XUẤT </w:t>
      </w:r>
      <w:r w:rsidR="00016EDE" w:rsidRPr="00DD1600">
        <w:rPr>
          <w:rFonts w:asciiTheme="majorHAnsi" w:hAnsiTheme="majorHAnsi" w:cstheme="majorHAnsi"/>
          <w:b/>
          <w:bCs/>
        </w:rPr>
        <w:t>GIẢI NGÂN</w:t>
      </w:r>
    </w:p>
    <w:p w14:paraId="3C4034AC" w14:textId="1F605424"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p>
    <w:p w14:paraId="06317BEF" w14:textId="74E42E0F"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THÔNG TIN VỀ KHÁCH HÀNG</w:t>
      </w:r>
    </w:p>
    <w:p w14:paraId="336C444F" w14:textId="50FFB889" w:rsidR="005078AD" w:rsidRPr="00DD1600" w:rsidRDefault="005078AD" w:rsidP="007D5690">
      <w:pPr>
        <w:spacing w:line="240" w:lineRule="auto"/>
        <w:jc w:val="both"/>
        <w:rPr>
          <w:rFonts w:asciiTheme="majorHAnsi" w:hAnsiTheme="majorHAnsi" w:cstheme="majorHAnsi"/>
          <w:b/>
          <w:bCs/>
        </w:rPr>
      </w:pPr>
      <w:r w:rsidRPr="00DD1600">
        <w:rPr>
          <w:rFonts w:asciiTheme="majorHAnsi" w:hAnsiTheme="majorHAnsi" w:cstheme="majorHAnsi"/>
        </w:rPr>
        <w:t xml:space="preserve">Tên khách hàng: </w:t>
      </w:r>
      <w:r w:rsidRPr="00DD1600">
        <w:rPr>
          <w:rFonts w:asciiTheme="majorHAnsi" w:hAnsiTheme="majorHAnsi" w:cstheme="majorHAnsi"/>
          <w:b/>
          <w:bCs/>
        </w:rPr>
        <w:t xml:space="preserve">CTY CP TM XNK HUY TIẾN </w:t>
      </w:r>
      <w:r w:rsidR="00C566F1" w:rsidRPr="00DD1600">
        <w:rPr>
          <w:rFonts w:asciiTheme="majorHAnsi" w:hAnsiTheme="majorHAnsi" w:cstheme="majorHAnsi"/>
          <w:b/>
          <w:bCs/>
        </w:rPr>
        <w:t>DŨNG</w:t>
      </w:r>
    </w:p>
    <w:p w14:paraId="5B856549"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Số CIF</w:t>
      </w:r>
      <w:r w:rsidRPr="00DD1600">
        <w:rPr>
          <w:rFonts w:asciiTheme="majorHAnsi" w:hAnsiTheme="majorHAnsi" w:cstheme="majorHAnsi"/>
          <w:b/>
          <w:bCs/>
        </w:rPr>
        <w:t>: 10987477</w:t>
      </w:r>
      <w:r w:rsidRPr="00DD1600">
        <w:rPr>
          <w:rFonts w:asciiTheme="majorHAnsi" w:hAnsiTheme="majorHAnsi" w:cstheme="majorHAnsi"/>
        </w:rPr>
        <w:t xml:space="preserve"> </w:t>
      </w:r>
    </w:p>
    <w:p w14:paraId="278B9283"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Địa chỉ: Số 89, Đường Nguyễn Huệ, P. Cao Lãnh, TP. Cao Lãnh, Tỉnh Đồng Tháp.</w:t>
      </w:r>
    </w:p>
    <w:p w14:paraId="30808222" w14:textId="3F2EB44C"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2. </w:t>
      </w:r>
      <w:r w:rsidR="005078AD" w:rsidRPr="00DD1600">
        <w:rPr>
          <w:rFonts w:asciiTheme="majorHAnsi" w:hAnsiTheme="majorHAnsi" w:cstheme="majorHAnsi"/>
          <w:b/>
          <w:bCs/>
        </w:rPr>
        <w:t>TÌNH HÌNH GIẢI NGÂN</w:t>
      </w:r>
    </w:p>
    <w:p w14:paraId="4D0D2453" w14:textId="1C92F428"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Hợp đồng tín dụng hạn mức:</w:t>
      </w:r>
      <w:r w:rsidR="000D77F5">
        <w:rPr>
          <w:rFonts w:asciiTheme="majorHAnsi" w:hAnsiTheme="majorHAnsi" w:cstheme="majorHAnsi"/>
        </w:rPr>
        <w:t xml:space="preserve"> {{HDTD}}</w:t>
      </w:r>
      <w:r w:rsidR="005078AD" w:rsidRPr="00DD1600">
        <w:rPr>
          <w:rFonts w:asciiTheme="majorHAnsi" w:hAnsiTheme="majorHAnsi" w:cstheme="majorHAnsi"/>
        </w:rPr>
        <w:t xml:space="preserve">, ngày </w:t>
      </w:r>
      <w:r w:rsidR="000D77F5">
        <w:rPr>
          <w:rFonts w:asciiTheme="majorHAnsi" w:hAnsiTheme="majorHAnsi" w:cstheme="majorHAnsi"/>
        </w:rPr>
        <w:t>{{HDTD_DATE}}</w:t>
      </w:r>
      <w:r w:rsidR="005078AD" w:rsidRPr="00DD1600">
        <w:rPr>
          <w:rFonts w:asciiTheme="majorHAnsi" w:hAnsiTheme="majorHAnsi" w:cstheme="majorHAnsi"/>
        </w:rPr>
        <w:t xml:space="preserve"> (gọi tắt: Hợp đồng tín dụng hạn mức).</w:t>
      </w:r>
    </w:p>
    <w:p w14:paraId="0C37530E" w14:textId="763387C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Thời hạn hợp đồng</w:t>
      </w:r>
      <w:r w:rsidR="00016EDE" w:rsidRPr="00DD1600">
        <w:rPr>
          <w:rFonts w:asciiTheme="majorHAnsi" w:hAnsiTheme="majorHAnsi" w:cstheme="majorHAnsi"/>
        </w:rPr>
        <w:t xml:space="preserve"> tín dụng hạn mức</w:t>
      </w:r>
      <w:r w:rsidR="005078AD" w:rsidRPr="00DD1600">
        <w:rPr>
          <w:rFonts w:asciiTheme="majorHAnsi" w:hAnsiTheme="majorHAnsi" w:cstheme="majorHAnsi"/>
        </w:rPr>
        <w:t xml:space="preserve">: Từ ngày </w:t>
      </w:r>
      <w:r w:rsidR="000D77F5">
        <w:rPr>
          <w:rFonts w:asciiTheme="majorHAnsi" w:hAnsiTheme="majorHAnsi" w:cstheme="majorHAnsi"/>
        </w:rPr>
        <w:t>{{HDTD_DATE}</w:t>
      </w:r>
      <w:r w:rsidR="004B6D45">
        <w:rPr>
          <w:rFonts w:asciiTheme="majorHAnsi" w:hAnsiTheme="majorHAnsi" w:cstheme="majorHAnsi"/>
        </w:rPr>
        <w:t>}</w:t>
      </w:r>
      <w:r w:rsidR="000D77F5">
        <w:rPr>
          <w:rFonts w:asciiTheme="majorHAnsi" w:hAnsiTheme="majorHAnsi" w:cstheme="majorHAnsi"/>
        </w:rPr>
        <w:t xml:space="preserve"> </w:t>
      </w:r>
      <w:r w:rsidR="005078AD" w:rsidRPr="00DD1600">
        <w:rPr>
          <w:rFonts w:asciiTheme="majorHAnsi" w:hAnsiTheme="majorHAnsi" w:cstheme="majorHAnsi"/>
        </w:rPr>
        <w:t>đến hết ngày</w:t>
      </w:r>
      <w:r w:rsidR="004B6D45">
        <w:rPr>
          <w:rFonts w:asciiTheme="majorHAnsi" w:hAnsiTheme="majorHAnsi" w:cstheme="majorHAnsi"/>
        </w:rPr>
        <w:t xml:space="preserve"> </w:t>
      </w:r>
      <w:r w:rsidR="009F17D2">
        <w:rPr>
          <w:rFonts w:asciiTheme="majorHAnsi" w:hAnsiTheme="majorHAnsi" w:cstheme="majorHAnsi"/>
        </w:rPr>
        <w:t>{{HDTD_DATE_</w:t>
      </w:r>
      <w:r w:rsidR="009F17D2" w:rsidRPr="009F17D2">
        <w:rPr>
          <w:rFonts w:asciiTheme="majorHAnsi" w:hAnsiTheme="majorHAnsi" w:cstheme="majorHAnsi"/>
          <w:lang w:val="en"/>
        </w:rPr>
        <w:t>expired</w:t>
      </w:r>
      <w:r w:rsidR="009F17D2">
        <w:rPr>
          <w:rFonts w:asciiTheme="majorHAnsi" w:hAnsiTheme="majorHAnsi" w:cstheme="majorHAnsi"/>
        </w:rPr>
        <w:t>}}</w:t>
      </w:r>
      <w:r w:rsidR="005078AD" w:rsidRPr="00DD1600">
        <w:rPr>
          <w:rFonts w:asciiTheme="majorHAnsi" w:hAnsiTheme="majorHAnsi" w:cstheme="majorHAnsi"/>
        </w:rPr>
        <w:t>.</w:t>
      </w:r>
    </w:p>
    <w:p w14:paraId="4179FDD4" w14:textId="685E789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Biện pháp đảm bảo tín dụng: </w:t>
      </w:r>
    </w:p>
    <w:p w14:paraId="000B7B45" w14:textId="78AA1AE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(1) </w:t>
      </w:r>
      <w:r w:rsidR="005078AD" w:rsidRPr="00DD1600">
        <w:rPr>
          <w:rFonts w:asciiTheme="majorHAnsi" w:hAnsiTheme="majorHAnsi" w:cstheme="majorHAnsi"/>
        </w:rPr>
        <w:t xml:space="preserve">Đối với nhu cầu vốn lưu động kinh doanh xe ô tô từ HTC-VN </w:t>
      </w:r>
    </w:p>
    <w:p w14:paraId="5384C3F5" w14:textId="77777777" w:rsidR="005078AD" w:rsidRPr="00DD1600" w:rsidRDefault="005078AD" w:rsidP="00F648F1">
      <w:pPr>
        <w:tabs>
          <w:tab w:val="num" w:pos="720"/>
        </w:tabs>
        <w:spacing w:line="240" w:lineRule="auto"/>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Tài sản bảo đảm (TSBĐ) phải đáp ứng như sau:</w:t>
      </w:r>
    </w:p>
    <w:p w14:paraId="275E6932" w14:textId="1BCC409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khoản cấp tín dụng chỉ bảo đảm bằng tài sản hình thành từ vốn vay (TSHTTVV): Tỷ lệ cấp tín dụng tối đa là </w:t>
      </w:r>
      <w:r w:rsidR="006716D0">
        <w:rPr>
          <w:rFonts w:asciiTheme="majorHAnsi" w:hAnsiTheme="majorHAnsi" w:cstheme="majorHAnsi"/>
        </w:rPr>
        <w:t>85</w:t>
      </w:r>
      <w:r w:rsidR="005078AD" w:rsidRPr="00DD1600">
        <w:rPr>
          <w:rFonts w:asciiTheme="majorHAnsi" w:hAnsiTheme="majorHAnsi" w:cstheme="majorHAnsi"/>
        </w:rPr>
        <w:t>%/giá trị xe ô tô.</w:t>
      </w:r>
    </w:p>
    <w:p w14:paraId="0590778E" w14:textId="345E411C" w:rsidR="007D5690"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Khách hàng có nhu cầu cấp tín dụng tăng thêm vượt mức </w:t>
      </w:r>
      <w:r w:rsidR="006716D0">
        <w:rPr>
          <w:rFonts w:asciiTheme="majorHAnsi" w:hAnsiTheme="majorHAnsi" w:cstheme="majorHAnsi"/>
        </w:rPr>
        <w:t>85</w:t>
      </w:r>
      <w:r w:rsidR="005078AD" w:rsidRPr="00DD1600">
        <w:rPr>
          <w:rFonts w:asciiTheme="majorHAnsi" w:hAnsiTheme="majorHAnsi" w:cstheme="majorHAnsi"/>
        </w:rPr>
        <w:t>% trên đây: Tỷ lệ phần cho vay tăng thêm tối đa (thông qua tăng tỷ lệ cho vay thanh toán tiền ứng trước) là 10%, trong đó:</w:t>
      </w:r>
    </w:p>
    <w:p w14:paraId="66C527F6" w14:textId="0D71F21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w:t>
      </w:r>
      <w:r w:rsidR="006716D0">
        <w:rPr>
          <w:rFonts w:asciiTheme="majorHAnsi" w:hAnsiTheme="majorHAnsi" w:cstheme="majorHAnsi"/>
        </w:rPr>
        <w:t xml:space="preserve"> 85</w:t>
      </w:r>
      <w:r w:rsidR="005078AD" w:rsidRPr="00DD1600">
        <w:rPr>
          <w:rFonts w:asciiTheme="majorHAnsi" w:hAnsiTheme="majorHAnsi" w:cstheme="majorHAnsi"/>
        </w:rPr>
        <w:t>%: TSBĐ là TSHTTVV.</w:t>
      </w:r>
    </w:p>
    <w:p w14:paraId="10EDD3E3" w14:textId="28BE8C59" w:rsidR="00B9326E" w:rsidRPr="00DD1600" w:rsidRDefault="007D5690" w:rsidP="00F648F1">
      <w:pPr>
        <w:tabs>
          <w:tab w:val="num" w:pos="1440"/>
        </w:tabs>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10% tăng thêm: TSBĐ là Bất động sản (BĐS)/tiền gửi và đáp ứng tỷ lệ TSBĐ bằng BĐS/tiền gửi tối thiểu là 78%.</w:t>
      </w:r>
    </w:p>
    <w:p w14:paraId="36C20775" w14:textId="4F6295FA"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(2) </w:t>
      </w:r>
      <w:r w:rsidR="005078AD" w:rsidRPr="00DD1600">
        <w:rPr>
          <w:rFonts w:asciiTheme="majorHAnsi" w:hAnsiTheme="majorHAnsi" w:cstheme="majorHAnsi"/>
        </w:rPr>
        <w:t>Đối với nhu cầu vốn lưu động kinh doanh xe ô tô thương hiệu Vinfast:</w:t>
      </w:r>
    </w:p>
    <w:p w14:paraId="4CA4F356" w14:textId="77777777" w:rsidR="005078AD" w:rsidRPr="00DD1600" w:rsidRDefault="005078AD" w:rsidP="00F648F1">
      <w:pPr>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 xml:space="preserve"> Tài sản bảo đảm phải đáp ứng như sau:</w:t>
      </w:r>
    </w:p>
    <w:p w14:paraId="6F18104B" w14:textId="57CEEB7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khoản cấp tín dụng chỉ bảo đảm bằng TSHTTVV: Tỷ lệ cấp tín dụng tối đa là 80%/giá trị xe ô tô.</w:t>
      </w:r>
    </w:p>
    <w:p w14:paraId="0935F639" w14:textId="79398175"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Khách hàng có nhu cầu cấp tín dụng tăng thêm vượt mức 80% trên đây: Tỷ lệ phần cho vay tăng thêm tối đa là 15% (thông qua tăng tỷ lệ cho vay thanh toán tiền ứng trước), trong đó:</w:t>
      </w:r>
    </w:p>
    <w:p w14:paraId="7633AE9D" w14:textId="3024A0B4"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80%: TSBĐ là TSHTTVV.</w:t>
      </w:r>
    </w:p>
    <w:p w14:paraId="37BEA8EF" w14:textId="08BBE7CB" w:rsidR="005078AD" w:rsidRPr="00DD1600" w:rsidRDefault="007D5690" w:rsidP="00F648F1">
      <w:pPr>
        <w:jc w:val="both"/>
        <w:rPr>
          <w:rFonts w:asciiTheme="majorHAnsi" w:hAnsiTheme="majorHAnsi" w:cstheme="majorHAnsi"/>
        </w:rPr>
      </w:pPr>
      <w:r w:rsidRPr="00DD1600">
        <w:rPr>
          <w:rFonts w:asciiTheme="majorHAnsi" w:hAnsiTheme="majorHAnsi" w:cstheme="majorHAnsi"/>
        </w:rPr>
        <w:lastRenderedPageBreak/>
        <w:t xml:space="preserve">+ </w:t>
      </w:r>
      <w:r w:rsidR="005078AD" w:rsidRPr="00DD1600">
        <w:rPr>
          <w:rFonts w:asciiTheme="majorHAnsi" w:hAnsiTheme="majorHAnsi" w:cstheme="majorHAnsi"/>
        </w:rPr>
        <w:t xml:space="preserve">Đối với phần dư nợ tương ứng tỷ lệ cho vay 15% </w:t>
      </w:r>
      <w:r w:rsidR="00C566F1" w:rsidRPr="00DD1600">
        <w:rPr>
          <w:rFonts w:asciiTheme="majorHAnsi" w:hAnsiTheme="majorHAnsi" w:cstheme="majorHAnsi"/>
        </w:rPr>
        <w:t>tăng thêm</w:t>
      </w:r>
      <w:r w:rsidR="005078AD" w:rsidRPr="00DD1600">
        <w:rPr>
          <w:rFonts w:asciiTheme="majorHAnsi" w:hAnsiTheme="majorHAnsi" w:cstheme="majorHAnsi"/>
        </w:rPr>
        <w:t>: TSBĐ là BĐS/tiền gửi và đáp ứng tỷ lệ TSBĐ bằng BĐS/tiền gửi tối thiểu là 78%.</w:t>
      </w:r>
    </w:p>
    <w:p w14:paraId="11461267" w14:textId="57628F39"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(3) </w:t>
      </w:r>
      <w:r w:rsidR="005078AD" w:rsidRPr="00DD1600">
        <w:rPr>
          <w:rFonts w:asciiTheme="majorHAnsi" w:hAnsiTheme="majorHAnsi" w:cstheme="majorHAnsi"/>
        </w:rPr>
        <w:t xml:space="preserve">Đối với nhu cầu vốn lưu động khác </w:t>
      </w:r>
      <w:r w:rsidR="005078AD" w:rsidRPr="00DD1600">
        <w:rPr>
          <w:rFonts w:asciiTheme="majorHAnsi" w:hAnsiTheme="majorHAnsi" w:cstheme="majorHAnsi"/>
          <w:i/>
          <w:iCs/>
        </w:rPr>
        <w:t>(để kinh doanh xe ô tô khác, phụ tùng và các bộ phận phụ trợ xe ô tô từ HTC-VN và Vinfast, các nhu cầu vốn lưu động khác,</w:t>
      </w:r>
      <w:r w:rsidR="000373F3" w:rsidRPr="00DD1600">
        <w:rPr>
          <w:rFonts w:asciiTheme="majorHAnsi" w:hAnsiTheme="majorHAnsi" w:cstheme="majorHAnsi"/>
          <w:i/>
          <w:iCs/>
        </w:rPr>
        <w:t>…</w:t>
      </w:r>
      <w:r w:rsidR="005078AD" w:rsidRPr="00DD1600">
        <w:rPr>
          <w:rFonts w:asciiTheme="majorHAnsi" w:hAnsiTheme="majorHAnsi" w:cstheme="majorHAnsi"/>
          <w:i/>
          <w:iCs/>
        </w:rPr>
        <w:t>)</w:t>
      </w:r>
      <w:r w:rsidR="005078AD" w:rsidRPr="00DD1600">
        <w:rPr>
          <w:rFonts w:asciiTheme="majorHAnsi" w:hAnsiTheme="majorHAnsi" w:cstheme="majorHAnsi"/>
        </w:rPr>
        <w:t>:Tài sản bảo đảm là bất động sản/tiền gửi và đáp ứng tỷ lệ tài sản bảo đảm bằng bất động sản/tiền gửi tối thiểu là 78%.</w:t>
      </w:r>
      <w:r w:rsidR="00C566F1" w:rsidRPr="00DD1600">
        <w:rPr>
          <w:rFonts w:asciiTheme="majorHAnsi" w:hAnsiTheme="majorHAnsi" w:cstheme="majorHAnsi"/>
        </w:rPr>
        <w:t xml:space="preserve"> </w:t>
      </w:r>
      <w:r w:rsidR="005078AD" w:rsidRPr="00DD1600">
        <w:rPr>
          <w:rFonts w:asciiTheme="majorHAnsi" w:hAnsiTheme="majorHAnsi" w:cstheme="majorHAnsi"/>
        </w:rPr>
        <w:t xml:space="preserve">Hiện tại tài sản bảo đảm là quyền sử dụng đất và tài sản gắn liền với đất theo Giấy chứng nhận QSD đất, QSH nhà ở và tài sản khác gắn liền với đất số phát hành CY 605654, số vào sổ CS07342 do Sở Tài nguyên và Môi trường tỉnh Đồng Tháp cấp ngày 29/01/2021 </w:t>
      </w:r>
      <w:r w:rsidR="005078AD" w:rsidRPr="00DD1600">
        <w:rPr>
          <w:rFonts w:asciiTheme="majorHAnsi" w:hAnsiTheme="majorHAnsi" w:cstheme="majorHAnsi"/>
          <w:i/>
          <w:iCs/>
        </w:rPr>
        <w:t>(theo Hợp đồng thế chấp số 01/2021/10987477/HĐBĐ ngày 29/03/2021).</w:t>
      </w:r>
    </w:p>
    <w:p w14:paraId="6AB7D0E0" w14:textId="2E996B25" w:rsidR="00B9326E" w:rsidRPr="00DD1600" w:rsidRDefault="007D5690" w:rsidP="00D64CF9">
      <w:pPr>
        <w:jc w:val="both"/>
        <w:rPr>
          <w:rFonts w:asciiTheme="majorHAnsi" w:hAnsiTheme="majorHAnsi" w:cstheme="majorHAnsi"/>
        </w:rPr>
      </w:pPr>
      <w:r w:rsidRPr="00DD1600">
        <w:rPr>
          <w:rFonts w:asciiTheme="majorHAnsi" w:hAnsiTheme="majorHAnsi" w:cstheme="majorHAnsi"/>
        </w:rPr>
        <w:t xml:space="preserve">(4) </w:t>
      </w:r>
      <w:r w:rsidR="005078AD" w:rsidRPr="00DD1600">
        <w:rPr>
          <w:rFonts w:asciiTheme="majorHAnsi" w:hAnsiTheme="majorHAnsi" w:cstheme="majorHAnsi"/>
        </w:rPr>
        <w:t>Trong mọi trường hợp, tổng dư nợ được bảo đảm bằng bất động sản tại mọi thời điểm tối đa là 9 tỷ đồng.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3"/>
        <w:gridCol w:w="2783"/>
        <w:gridCol w:w="3502"/>
      </w:tblGrid>
      <w:tr w:rsidR="006C3A08" w:rsidRPr="00DD1600" w14:paraId="4F88FC93" w14:textId="77777777" w:rsidTr="0078651D">
        <w:tc>
          <w:tcPr>
            <w:tcW w:w="2983" w:type="dxa"/>
          </w:tcPr>
          <w:p w14:paraId="041F1ED6" w14:textId="549BBBB6" w:rsidR="005078AD" w:rsidRPr="00DD1600" w:rsidRDefault="00016EDE" w:rsidP="00E9629D">
            <w:pPr>
              <w:rPr>
                <w:rFonts w:asciiTheme="majorHAnsi" w:hAnsiTheme="majorHAnsi" w:cstheme="majorHAnsi"/>
                <w:lang w:val="vi-VN"/>
              </w:rPr>
            </w:pPr>
            <w:r w:rsidRPr="00DD1600">
              <w:rPr>
                <w:rFonts w:asciiTheme="majorHAnsi" w:hAnsiTheme="majorHAnsi" w:cstheme="majorHAnsi"/>
                <w:lang w:val="vi-VN"/>
              </w:rPr>
              <w:t>→ Tổng giá trị TSBĐ hiện tại:</w:t>
            </w:r>
          </w:p>
        </w:tc>
        <w:tc>
          <w:tcPr>
            <w:tcW w:w="2783" w:type="dxa"/>
          </w:tcPr>
          <w:p w14:paraId="38EEA958" w14:textId="77777777" w:rsidR="005078AD" w:rsidRPr="00DD1600" w:rsidRDefault="005078AD" w:rsidP="00E9629D">
            <w:pPr>
              <w:rPr>
                <w:rFonts w:asciiTheme="majorHAnsi" w:hAnsiTheme="majorHAnsi" w:cstheme="majorHAnsi"/>
                <w:lang w:val="vi-VN"/>
              </w:rPr>
            </w:pPr>
          </w:p>
        </w:tc>
        <w:tc>
          <w:tcPr>
            <w:tcW w:w="3502" w:type="dxa"/>
          </w:tcPr>
          <w:p w14:paraId="36E37840" w14:textId="418C2C8F" w:rsidR="005078AD" w:rsidRPr="00DD1600" w:rsidRDefault="00E769D0" w:rsidP="000373F3">
            <w:pPr>
              <w:jc w:val="right"/>
              <w:rPr>
                <w:rFonts w:asciiTheme="majorHAnsi" w:hAnsiTheme="majorHAnsi" w:cstheme="majorHAnsi"/>
                <w:b/>
                <w:bCs/>
                <w:color w:val="EE0000"/>
              </w:rPr>
            </w:pPr>
            <w:r>
              <w:rPr>
                <w:rFonts w:asciiTheme="majorHAnsi" w:hAnsiTheme="majorHAnsi" w:cstheme="majorHAnsi"/>
                <w:b/>
                <w:bCs/>
                <w:color w:val="EE0000"/>
              </w:rPr>
              <w:t>{{TONG_TSBD}}</w:t>
            </w:r>
          </w:p>
        </w:tc>
      </w:tr>
      <w:tr w:rsidR="006C3A08" w:rsidRPr="00DD1600" w14:paraId="35507CDB" w14:textId="77777777" w:rsidTr="0078651D">
        <w:tc>
          <w:tcPr>
            <w:tcW w:w="2983" w:type="dxa"/>
          </w:tcPr>
          <w:p w14:paraId="554E7EA0" w14:textId="54A92B78" w:rsidR="005078AD" w:rsidRPr="00DD1600" w:rsidRDefault="00016EDE"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3F5C9731" w14:textId="77777777" w:rsidR="005078AD" w:rsidRPr="00DD1600" w:rsidRDefault="005078AD" w:rsidP="00E9629D">
            <w:pPr>
              <w:rPr>
                <w:rFonts w:asciiTheme="majorHAnsi" w:hAnsiTheme="majorHAnsi" w:cstheme="majorHAnsi"/>
              </w:rPr>
            </w:pPr>
          </w:p>
        </w:tc>
        <w:tc>
          <w:tcPr>
            <w:tcW w:w="3502" w:type="dxa"/>
          </w:tcPr>
          <w:p w14:paraId="5E210F30" w14:textId="160072A8" w:rsidR="005078AD" w:rsidRPr="00DD1600" w:rsidRDefault="005078AD" w:rsidP="000373F3">
            <w:pPr>
              <w:jc w:val="right"/>
              <w:rPr>
                <w:rFonts w:asciiTheme="majorHAnsi" w:hAnsiTheme="majorHAnsi" w:cstheme="majorHAnsi"/>
                <w:b/>
                <w:bCs/>
                <w:color w:val="EE0000"/>
              </w:rPr>
            </w:pPr>
          </w:p>
        </w:tc>
      </w:tr>
      <w:tr w:rsidR="00D64CF9" w:rsidRPr="00DD1600" w14:paraId="324C7CB4" w14:textId="77777777" w:rsidTr="0078651D">
        <w:tc>
          <w:tcPr>
            <w:tcW w:w="5766" w:type="dxa"/>
            <w:gridSpan w:val="2"/>
          </w:tcPr>
          <w:p w14:paraId="075D63A9" w14:textId="0F3DB783" w:rsidR="00D64CF9" w:rsidRPr="00DD1600" w:rsidRDefault="00D64CF9" w:rsidP="00B9326E">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24C4F089" w14:textId="1D2F0A42" w:rsidR="00D64CF9" w:rsidRPr="00F60B57" w:rsidRDefault="0078651D"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totalCollateral</w:t>
            </w:r>
            <w:r>
              <w:rPr>
                <w:rFonts w:asciiTheme="majorHAnsi" w:hAnsiTheme="majorHAnsi" w:cstheme="majorHAnsi"/>
                <w:color w:val="EE0000"/>
              </w:rPr>
              <w:t>}}</w:t>
            </w:r>
          </w:p>
        </w:tc>
      </w:tr>
      <w:tr w:rsidR="00D64CF9" w:rsidRPr="00DD1600" w14:paraId="204FBB65" w14:textId="77777777" w:rsidTr="0078651D">
        <w:tc>
          <w:tcPr>
            <w:tcW w:w="5766" w:type="dxa"/>
            <w:gridSpan w:val="2"/>
          </w:tcPr>
          <w:p w14:paraId="0A0141B3" w14:textId="6E22FB99" w:rsidR="00D64CF9" w:rsidRPr="00DD1600" w:rsidRDefault="00D64CF9" w:rsidP="00D64CF9">
            <w:pPr>
              <w:spacing w:after="66"/>
              <w:rPr>
                <w:rFonts w:asciiTheme="majorHAnsi" w:hAnsiTheme="majorHAnsi" w:cstheme="majorHAnsi"/>
              </w:rPr>
            </w:pPr>
            <w:r w:rsidRPr="00DD1600">
              <w:rPr>
                <w:rFonts w:asciiTheme="majorHAnsi" w:hAnsiTheme="majorHAnsi" w:cstheme="majorHAnsi"/>
              </w:rPr>
              <w:t>+ Bất động sản:</w:t>
            </w:r>
          </w:p>
        </w:tc>
        <w:tc>
          <w:tcPr>
            <w:tcW w:w="3502" w:type="dxa"/>
          </w:tcPr>
          <w:p w14:paraId="6D423748" w14:textId="63DEFA3A" w:rsidR="00D64CF9" w:rsidRPr="00DD1600" w:rsidRDefault="0078651D"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realEstate</w:t>
            </w:r>
            <w:r>
              <w:rPr>
                <w:rFonts w:asciiTheme="majorHAnsi" w:hAnsiTheme="majorHAnsi" w:cstheme="majorHAnsi"/>
                <w:color w:val="EE0000"/>
              </w:rPr>
              <w:t>}}</w:t>
            </w:r>
          </w:p>
        </w:tc>
      </w:tr>
      <w:tr w:rsidR="006C3A08" w:rsidRPr="00DD1600" w14:paraId="28652F23" w14:textId="77777777" w:rsidTr="0078651D">
        <w:tc>
          <w:tcPr>
            <w:tcW w:w="2983" w:type="dxa"/>
          </w:tcPr>
          <w:p w14:paraId="2DD4DD72" w14:textId="2179FC36" w:rsidR="005078AD" w:rsidRPr="00DD1600" w:rsidRDefault="00FB3B6F" w:rsidP="00E9629D">
            <w:pPr>
              <w:rPr>
                <w:rFonts w:asciiTheme="majorHAnsi" w:hAnsiTheme="majorHAnsi" w:cstheme="majorHAnsi"/>
              </w:rPr>
            </w:pPr>
            <w:r w:rsidRPr="00DD1600">
              <w:rPr>
                <w:rFonts w:asciiTheme="majorHAnsi" w:hAnsiTheme="majorHAnsi" w:cstheme="majorHAnsi"/>
              </w:rPr>
              <w:t>→ Giá trị TSBĐ sau khi nhân hệ</w:t>
            </w:r>
          </w:p>
        </w:tc>
        <w:tc>
          <w:tcPr>
            <w:tcW w:w="2783" w:type="dxa"/>
          </w:tcPr>
          <w:p w14:paraId="5A402A64" w14:textId="36B7074F" w:rsidR="005078AD" w:rsidRPr="00DD1600" w:rsidRDefault="005078AD" w:rsidP="00E9629D">
            <w:pPr>
              <w:rPr>
                <w:rFonts w:asciiTheme="majorHAnsi" w:hAnsiTheme="majorHAnsi" w:cstheme="majorHAnsi"/>
              </w:rPr>
            </w:pPr>
          </w:p>
        </w:tc>
        <w:tc>
          <w:tcPr>
            <w:tcW w:w="3502" w:type="dxa"/>
          </w:tcPr>
          <w:p w14:paraId="6AA71F35" w14:textId="56AF883C" w:rsidR="005078AD"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{{TONG_HE}}</w:t>
            </w:r>
          </w:p>
        </w:tc>
      </w:tr>
      <w:tr w:rsidR="006C3A08" w:rsidRPr="00DD1600" w14:paraId="3D937A05" w14:textId="77777777" w:rsidTr="0078651D">
        <w:tc>
          <w:tcPr>
            <w:tcW w:w="2983" w:type="dxa"/>
          </w:tcPr>
          <w:p w14:paraId="4CCE275C" w14:textId="159A9FBC" w:rsidR="005078AD" w:rsidRPr="00DD1600" w:rsidRDefault="00FB3B6F"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1BC8BF81" w14:textId="67EEBF78" w:rsidR="005078AD" w:rsidRPr="00DD1600" w:rsidRDefault="005078AD" w:rsidP="00E9629D">
            <w:pPr>
              <w:rPr>
                <w:rFonts w:asciiTheme="majorHAnsi" w:hAnsiTheme="majorHAnsi" w:cstheme="majorHAnsi"/>
              </w:rPr>
            </w:pPr>
          </w:p>
        </w:tc>
        <w:tc>
          <w:tcPr>
            <w:tcW w:w="3502" w:type="dxa"/>
          </w:tcPr>
          <w:p w14:paraId="7F676B7C" w14:textId="4D344612" w:rsidR="005078AD" w:rsidRPr="00DD1600" w:rsidRDefault="005078AD" w:rsidP="000373F3">
            <w:pPr>
              <w:jc w:val="right"/>
              <w:rPr>
                <w:rFonts w:asciiTheme="majorHAnsi" w:hAnsiTheme="majorHAnsi" w:cstheme="majorHAnsi"/>
                <w:color w:val="EE0000"/>
              </w:rPr>
            </w:pPr>
          </w:p>
        </w:tc>
      </w:tr>
      <w:tr w:rsidR="00D64CF9" w:rsidRPr="00DD1600" w14:paraId="5FDCBE5C" w14:textId="77777777" w:rsidTr="0078651D">
        <w:tc>
          <w:tcPr>
            <w:tcW w:w="5766" w:type="dxa"/>
            <w:gridSpan w:val="2"/>
          </w:tcPr>
          <w:p w14:paraId="325BECB5" w14:textId="472E9033" w:rsidR="00D64CF9" w:rsidRPr="00DD1600" w:rsidRDefault="00D64CF9" w:rsidP="00E9629D">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0B94A077" w14:textId="006BF072" w:rsidR="00D64CF9" w:rsidRPr="00DD1600" w:rsidRDefault="00E769D0"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realEstateFactor</w:t>
            </w:r>
            <w:r>
              <w:rPr>
                <w:rFonts w:asciiTheme="majorHAnsi" w:hAnsiTheme="majorHAnsi" w:cstheme="majorHAnsi"/>
                <w:color w:val="EE0000"/>
              </w:rPr>
              <w:t>}}</w:t>
            </w:r>
          </w:p>
        </w:tc>
      </w:tr>
      <w:tr w:rsidR="00D64CF9" w:rsidRPr="00DD1600" w14:paraId="41D48BF7" w14:textId="77777777" w:rsidTr="0078651D">
        <w:tc>
          <w:tcPr>
            <w:tcW w:w="5766" w:type="dxa"/>
            <w:gridSpan w:val="2"/>
          </w:tcPr>
          <w:p w14:paraId="22E2A574" w14:textId="2FCB4FAE" w:rsidR="00D64CF9" w:rsidRPr="00DD1600" w:rsidRDefault="00D64CF9" w:rsidP="00D64CF9">
            <w:pPr>
              <w:spacing w:after="59"/>
              <w:rPr>
                <w:rFonts w:asciiTheme="majorHAnsi" w:hAnsiTheme="majorHAnsi" w:cstheme="majorHAnsi"/>
              </w:rPr>
            </w:pPr>
            <w:r w:rsidRPr="00DD1600">
              <w:rPr>
                <w:rFonts w:asciiTheme="majorHAnsi" w:hAnsiTheme="majorHAnsi" w:cstheme="majorHAnsi"/>
              </w:rPr>
              <w:t>+ Bất động sản:</w:t>
            </w:r>
          </w:p>
        </w:tc>
        <w:tc>
          <w:tcPr>
            <w:tcW w:w="3502" w:type="dxa"/>
          </w:tcPr>
          <w:p w14:paraId="6BF219CC" w14:textId="0D05B401" w:rsidR="00D64CF9" w:rsidRPr="00DD1600" w:rsidRDefault="00E769D0" w:rsidP="00F60B57">
            <w:pPr>
              <w:jc w:val="right"/>
              <w:rPr>
                <w:rFonts w:asciiTheme="majorHAnsi" w:hAnsiTheme="majorHAnsi" w:cstheme="majorHAnsi"/>
                <w:color w:val="EE0000"/>
              </w:rPr>
            </w:pPr>
            <w:r>
              <w:rPr>
                <w:rFonts w:asciiTheme="majorHAnsi" w:hAnsiTheme="majorHAnsi" w:cstheme="majorHAnsi"/>
                <w:color w:val="EE0000"/>
              </w:rPr>
              <w:t>{{</w:t>
            </w:r>
            <w:r w:rsidR="00F60B57" w:rsidRPr="00F60B57">
              <w:rPr>
                <w:rFonts w:asciiTheme="majorHAnsi" w:hAnsiTheme="majorHAnsi" w:cstheme="majorHAnsi"/>
                <w:color w:val="EE0000"/>
              </w:rPr>
              <w:t>collateralFactor</w:t>
            </w:r>
            <w:r>
              <w:rPr>
                <w:rFonts w:asciiTheme="majorHAnsi" w:hAnsiTheme="majorHAnsi" w:cstheme="majorHAnsi"/>
                <w:color w:val="EE0000"/>
              </w:rPr>
              <w:t>}}</w:t>
            </w:r>
          </w:p>
        </w:tc>
      </w:tr>
      <w:tr w:rsidR="0078651D" w:rsidRPr="00DD1600" w14:paraId="7C2779E2" w14:textId="77777777" w:rsidTr="0078651D">
        <w:tc>
          <w:tcPr>
            <w:tcW w:w="5766" w:type="dxa"/>
            <w:gridSpan w:val="2"/>
          </w:tcPr>
          <w:p w14:paraId="42534DE4" w14:textId="29012B34" w:rsidR="0078651D" w:rsidRPr="00DD1600" w:rsidRDefault="0078651D" w:rsidP="0078651D">
            <w:pPr>
              <w:rPr>
                <w:rFonts w:asciiTheme="majorHAnsi" w:hAnsiTheme="majorHAnsi" w:cstheme="majorHAnsi"/>
              </w:rPr>
            </w:pPr>
            <w:r w:rsidRPr="002B452F">
              <w:rPr>
                <w:rFonts w:ascii="Times New Roman" w:hAnsi="Times New Roman" w:cs="Times New Roman"/>
                <w:sz w:val="26"/>
                <w:szCs w:val="26"/>
              </w:rPr>
              <w:t>-GHTD được sử dụng</w:t>
            </w:r>
          </w:p>
        </w:tc>
        <w:tc>
          <w:tcPr>
            <w:tcW w:w="3502" w:type="dxa"/>
          </w:tcPr>
          <w:p w14:paraId="10DFFE32" w14:textId="2C95A8F2" w:rsidR="0078651D" w:rsidRPr="00F60B57" w:rsidRDefault="0078651D" w:rsidP="00F60B57">
            <w:pPr>
              <w:jc w:val="right"/>
              <w:rPr>
                <w:rFonts w:ascii="Times New Roman" w:hAnsi="Times New Roman" w:cs="Times New Roman"/>
                <w:b/>
                <w:bCs/>
                <w:sz w:val="26"/>
                <w:szCs w:val="26"/>
              </w:rPr>
            </w:pPr>
            <w:r>
              <w:rPr>
                <w:rFonts w:ascii="Times New Roman" w:hAnsi="Times New Roman" w:cs="Times New Roman"/>
                <w:b/>
                <w:bCs/>
                <w:sz w:val="26"/>
                <w:szCs w:val="26"/>
              </w:rPr>
              <w:t>{{</w:t>
            </w:r>
            <w:r w:rsidR="00F60B57" w:rsidRPr="00F60B57">
              <w:rPr>
                <w:rFonts w:ascii="Times New Roman" w:hAnsi="Times New Roman" w:cs="Times New Roman"/>
                <w:b/>
                <w:bCs/>
                <w:sz w:val="26"/>
                <w:szCs w:val="26"/>
              </w:rPr>
              <w:t>creditLimit</w:t>
            </w:r>
            <w:r>
              <w:rPr>
                <w:rFonts w:ascii="Times New Roman" w:hAnsi="Times New Roman" w:cs="Times New Roman"/>
                <w:b/>
                <w:bCs/>
                <w:sz w:val="26"/>
                <w:szCs w:val="26"/>
              </w:rPr>
              <w:t>}}</w:t>
            </w:r>
          </w:p>
        </w:tc>
      </w:tr>
      <w:tr w:rsidR="0078651D" w:rsidRPr="00DD1600" w14:paraId="478817E3" w14:textId="77777777" w:rsidTr="0078651D">
        <w:tc>
          <w:tcPr>
            <w:tcW w:w="5766" w:type="dxa"/>
            <w:gridSpan w:val="2"/>
          </w:tcPr>
          <w:p w14:paraId="117BDC60" w14:textId="3C825A61" w:rsidR="0078651D" w:rsidRPr="00DD1600" w:rsidRDefault="0078651D" w:rsidP="0078651D">
            <w:pPr>
              <w:spacing w:after="66"/>
              <w:rPr>
                <w:rFonts w:asciiTheme="majorHAnsi" w:hAnsiTheme="majorHAnsi" w:cstheme="majorHAnsi"/>
              </w:rPr>
            </w:pPr>
            <w:r w:rsidRPr="002B452F">
              <w:rPr>
                <w:rFonts w:ascii="Times New Roman" w:hAnsi="Times New Roman" w:cs="Times New Roman"/>
                <w:sz w:val="26"/>
                <w:szCs w:val="26"/>
              </w:rPr>
              <w:t>- GHTD đã sử dụng</w:t>
            </w:r>
          </w:p>
        </w:tc>
        <w:tc>
          <w:tcPr>
            <w:tcW w:w="3502" w:type="dxa"/>
          </w:tcPr>
          <w:p w14:paraId="57C1F95C" w14:textId="52E55EF7" w:rsidR="0078651D" w:rsidRPr="00F60B57" w:rsidRDefault="0078651D" w:rsidP="00F60B57">
            <w:pPr>
              <w:jc w:val="right"/>
              <w:rPr>
                <w:rFonts w:ascii="Times New Roman" w:hAnsi="Times New Roman" w:cs="Times New Roman"/>
                <w:b/>
                <w:bCs/>
                <w:sz w:val="26"/>
                <w:szCs w:val="26"/>
              </w:rPr>
            </w:pPr>
            <w:r>
              <w:rPr>
                <w:rFonts w:ascii="Times New Roman" w:hAnsi="Times New Roman" w:cs="Times New Roman"/>
                <w:b/>
                <w:bCs/>
                <w:sz w:val="26"/>
                <w:szCs w:val="26"/>
              </w:rPr>
              <w:t>{{</w:t>
            </w:r>
            <w:r w:rsidR="00F60B57" w:rsidRPr="00F60B57">
              <w:rPr>
                <w:rFonts w:ascii="Times New Roman" w:hAnsi="Times New Roman" w:cs="Times New Roman"/>
                <w:b/>
                <w:bCs/>
                <w:sz w:val="26"/>
                <w:szCs w:val="26"/>
              </w:rPr>
              <w:t>usedLimit</w:t>
            </w:r>
            <w:r>
              <w:rPr>
                <w:rFonts w:ascii="Times New Roman" w:hAnsi="Times New Roman" w:cs="Times New Roman"/>
                <w:b/>
                <w:bCs/>
                <w:sz w:val="26"/>
                <w:szCs w:val="26"/>
              </w:rPr>
              <w:t>}}</w:t>
            </w:r>
          </w:p>
        </w:tc>
      </w:tr>
      <w:tr w:rsidR="0078651D" w:rsidRPr="00DD1600" w14:paraId="2EB14773" w14:textId="77777777" w:rsidTr="0078651D">
        <w:tc>
          <w:tcPr>
            <w:tcW w:w="5766" w:type="dxa"/>
            <w:gridSpan w:val="2"/>
          </w:tcPr>
          <w:p w14:paraId="5ECFF703" w14:textId="506DABE5" w:rsidR="0078651D" w:rsidRPr="0078651D" w:rsidRDefault="0078651D" w:rsidP="0078651D">
            <w:pPr>
              <w:jc w:val="both"/>
              <w:rPr>
                <w:rFonts w:ascii="Times New Roman" w:hAnsi="Times New Roman" w:cs="Times New Roman"/>
                <w:sz w:val="26"/>
                <w:szCs w:val="26"/>
              </w:rPr>
            </w:pPr>
            <w:r w:rsidRPr="002B452F">
              <w:rPr>
                <w:rFonts w:ascii="Times New Roman" w:hAnsi="Times New Roman" w:cs="Times New Roman"/>
                <w:sz w:val="26"/>
                <w:szCs w:val="26"/>
              </w:rPr>
              <w:t>+ Dư nợ vay tiền còn lại (TSBĐ là xe ô tô):</w:t>
            </w:r>
          </w:p>
        </w:tc>
        <w:tc>
          <w:tcPr>
            <w:tcW w:w="3502" w:type="dxa"/>
          </w:tcPr>
          <w:p w14:paraId="6B441A49" w14:textId="4EE60845" w:rsidR="0078651D" w:rsidRPr="00F60B57"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vehicleLoanBalance</w:t>
            </w:r>
            <w:r w:rsidRPr="00B3251B">
              <w:rPr>
                <w:rFonts w:ascii="Times New Roman" w:hAnsi="Times New Roman" w:cs="Times New Roman"/>
                <w:color w:val="0070C0"/>
                <w:sz w:val="26"/>
                <w:szCs w:val="26"/>
              </w:rPr>
              <w:t>}}</w:t>
            </w:r>
          </w:p>
        </w:tc>
      </w:tr>
      <w:tr w:rsidR="0078651D" w:rsidRPr="00DD1600" w14:paraId="1D04114D" w14:textId="77777777" w:rsidTr="0078651D">
        <w:tc>
          <w:tcPr>
            <w:tcW w:w="5766" w:type="dxa"/>
            <w:gridSpan w:val="2"/>
          </w:tcPr>
          <w:p w14:paraId="620ED407" w14:textId="4869AF66" w:rsidR="0078651D" w:rsidRPr="00DD1600" w:rsidRDefault="0078651D" w:rsidP="0078651D">
            <w:pPr>
              <w:spacing w:after="59"/>
              <w:rPr>
                <w:rFonts w:asciiTheme="majorHAnsi" w:hAnsiTheme="majorHAnsi" w:cstheme="majorHAnsi"/>
              </w:rPr>
            </w:pPr>
            <w:r w:rsidRPr="002B452F">
              <w:rPr>
                <w:rFonts w:ascii="Times New Roman" w:hAnsi="Times New Roman" w:cs="Times New Roman"/>
                <w:sz w:val="26"/>
                <w:szCs w:val="26"/>
              </w:rPr>
              <w:t>+ Số dư cấp bảo lãnh (TSBĐ hình thành từ vốn vay):</w:t>
            </w:r>
          </w:p>
        </w:tc>
        <w:tc>
          <w:tcPr>
            <w:tcW w:w="3502" w:type="dxa"/>
          </w:tcPr>
          <w:p w14:paraId="6DE8F4CB" w14:textId="3246B4CF" w:rsidR="0078651D" w:rsidRPr="00F60B57"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issuedGuaranteeBalance</w:t>
            </w:r>
            <w:r w:rsidRPr="00B3251B">
              <w:rPr>
                <w:rFonts w:ascii="Times New Roman" w:hAnsi="Times New Roman" w:cs="Times New Roman"/>
                <w:color w:val="0070C0"/>
                <w:sz w:val="26"/>
                <w:szCs w:val="26"/>
              </w:rPr>
              <w:t>}}</w:t>
            </w:r>
          </w:p>
        </w:tc>
      </w:tr>
      <w:tr w:rsidR="0078651D" w:rsidRPr="00DD1600" w14:paraId="58885A55" w14:textId="77777777" w:rsidTr="0078651D">
        <w:tc>
          <w:tcPr>
            <w:tcW w:w="5766" w:type="dxa"/>
            <w:gridSpan w:val="2"/>
          </w:tcPr>
          <w:p w14:paraId="04A94155" w14:textId="29B0B7ED"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Số dư vay ngắn hạn khác (TSBĐ là BĐS):</w:t>
            </w:r>
          </w:p>
        </w:tc>
        <w:tc>
          <w:tcPr>
            <w:tcW w:w="3502" w:type="dxa"/>
          </w:tcPr>
          <w:p w14:paraId="6C3C1897" w14:textId="6F1841E5" w:rsidR="0078651D" w:rsidRPr="00B3251B"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realEstateLoanBalance</w:t>
            </w:r>
            <w:r w:rsidRPr="00B3251B">
              <w:rPr>
                <w:rFonts w:ascii="Times New Roman" w:hAnsi="Times New Roman" w:cs="Times New Roman"/>
                <w:color w:val="0070C0"/>
                <w:sz w:val="26"/>
                <w:szCs w:val="26"/>
              </w:rPr>
              <w:t>}}</w:t>
            </w:r>
          </w:p>
        </w:tc>
      </w:tr>
      <w:tr w:rsidR="0078651D" w:rsidRPr="00DD1600" w14:paraId="53402162" w14:textId="77777777" w:rsidTr="0078651D">
        <w:tc>
          <w:tcPr>
            <w:tcW w:w="5766" w:type="dxa"/>
            <w:gridSpan w:val="2"/>
          </w:tcPr>
          <w:p w14:paraId="36E6A3B2" w14:textId="72C20B04"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GHTD còn được sử dụng</w:t>
            </w:r>
          </w:p>
        </w:tc>
        <w:tc>
          <w:tcPr>
            <w:tcW w:w="3502" w:type="dxa"/>
          </w:tcPr>
          <w:p w14:paraId="4922B32A" w14:textId="6C759FF8" w:rsidR="0078651D" w:rsidRPr="00B3251B" w:rsidRDefault="0078651D" w:rsidP="00F60B57">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sidR="00F60B57" w:rsidRPr="00F60B57">
              <w:rPr>
                <w:rFonts w:ascii="Times New Roman" w:hAnsi="Times New Roman" w:cs="Times New Roman"/>
                <w:color w:val="0070C0"/>
                <w:sz w:val="26"/>
                <w:szCs w:val="26"/>
              </w:rPr>
              <w:t>remainingLimit</w:t>
            </w:r>
            <w:r w:rsidRPr="00B3251B">
              <w:rPr>
                <w:rFonts w:ascii="Times New Roman" w:hAnsi="Times New Roman" w:cs="Times New Roman"/>
                <w:color w:val="0070C0"/>
                <w:sz w:val="26"/>
                <w:szCs w:val="26"/>
              </w:rPr>
              <w:t>}}</w:t>
            </w:r>
          </w:p>
        </w:tc>
      </w:tr>
    </w:tbl>
    <w:p w14:paraId="6F97BF88" w14:textId="77777777" w:rsidR="0078651D" w:rsidRDefault="0078651D" w:rsidP="007D5690">
      <w:pPr>
        <w:spacing w:line="240" w:lineRule="auto"/>
        <w:rPr>
          <w:rFonts w:asciiTheme="majorHAnsi" w:hAnsiTheme="majorHAnsi" w:cstheme="majorHAnsi"/>
          <w:b/>
          <w:bCs/>
        </w:rPr>
      </w:pPr>
    </w:p>
    <w:p w14:paraId="682B2E63" w14:textId="47B9EF86"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3. </w:t>
      </w:r>
      <w:r w:rsidR="005078AD" w:rsidRPr="00DD1600">
        <w:rPr>
          <w:rFonts w:asciiTheme="majorHAnsi" w:hAnsiTheme="majorHAnsi" w:cstheme="majorHAnsi"/>
          <w:b/>
          <w:bCs/>
        </w:rPr>
        <w:t>CẬP NHẬT TÌNH HÌNH KHÁCH HÀNG TẠI THỜI ĐIỂM GẦN NHẤT</w:t>
      </w:r>
    </w:p>
    <w:p w14:paraId="5B9F79BC" w14:textId="2665A111"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3.1 </w:t>
      </w:r>
      <w:r w:rsidR="005078AD" w:rsidRPr="00DD1600">
        <w:rPr>
          <w:rFonts w:asciiTheme="majorHAnsi" w:hAnsiTheme="majorHAnsi" w:cstheme="majorHAnsi"/>
        </w:rPr>
        <w:t>Xếp hạng khách hàng: AA</w:t>
      </w:r>
    </w:p>
    <w:p w14:paraId="100DFF1C" w14:textId="7D7F12BB"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3.2 </w:t>
      </w:r>
      <w:r w:rsidR="005078AD" w:rsidRPr="00DD1600">
        <w:rPr>
          <w:rFonts w:asciiTheme="majorHAnsi" w:hAnsiTheme="majorHAnsi" w:cstheme="majorHAnsi"/>
        </w:rPr>
        <w:t>Thay đổi tài sản đảm bảo: Không</w:t>
      </w:r>
    </w:p>
    <w:p w14:paraId="04009889" w14:textId="630247C4"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3.3 </w:t>
      </w:r>
      <w:r w:rsidR="005078AD" w:rsidRPr="00DD1600">
        <w:rPr>
          <w:rFonts w:asciiTheme="majorHAnsi" w:hAnsiTheme="majorHAnsi" w:cstheme="majorHAnsi"/>
        </w:rPr>
        <w:t>Những thay dổi quan trọng của khách hàng: không có sự thay đổi lớn</w:t>
      </w:r>
    </w:p>
    <w:p w14:paraId="25E87E90" w14:textId="1A6B9AD9" w:rsidR="005078AD" w:rsidRPr="00CB079C" w:rsidRDefault="007D5690" w:rsidP="00CB079C">
      <w:pPr>
        <w:spacing w:line="240" w:lineRule="auto"/>
        <w:rPr>
          <w:rFonts w:asciiTheme="majorHAnsi" w:hAnsiTheme="majorHAnsi" w:cstheme="majorHAnsi"/>
          <w:b/>
          <w:bCs/>
        </w:rPr>
      </w:pPr>
      <w:r w:rsidRPr="00DD1600">
        <w:rPr>
          <w:rFonts w:asciiTheme="majorHAnsi" w:hAnsiTheme="majorHAnsi" w:cstheme="majorHAnsi"/>
        </w:rPr>
        <w:t xml:space="preserve">3.4 </w:t>
      </w:r>
      <w:r w:rsidR="005078AD" w:rsidRPr="00DD1600">
        <w:rPr>
          <w:rFonts w:asciiTheme="majorHAnsi" w:hAnsiTheme="majorHAnsi" w:cstheme="majorHAnsi"/>
        </w:rPr>
        <w:t xml:space="preserve">Tình hình giao dịch tại BIDV Đồng Tháp: Đến ngày </w:t>
      </w:r>
      <w:r w:rsidR="00CB079C">
        <w:rPr>
          <w:rFonts w:asciiTheme="majorHAnsi" w:hAnsiTheme="majorHAnsi" w:cstheme="majorHAnsi"/>
          <w:i/>
          <w:color w:val="4472C4" w:themeColor="accent1"/>
        </w:rPr>
        <w:t>25/2/2026</w:t>
      </w:r>
      <w:r w:rsidR="00CB079C">
        <w:rPr>
          <w:rFonts w:asciiTheme="majorHAnsi" w:hAnsiTheme="majorHAnsi" w:cstheme="majorHAnsi"/>
          <w:b/>
          <w:bCs/>
        </w:rPr>
        <w:t xml:space="preserve"> </w:t>
      </w:r>
      <w:r w:rsidR="00FB3B6F" w:rsidRPr="00DD1600">
        <w:rPr>
          <w:rFonts w:asciiTheme="majorHAnsi" w:hAnsiTheme="majorHAnsi" w:cstheme="majorHAnsi"/>
        </w:rPr>
        <w:t>:</w:t>
      </w:r>
      <w:r w:rsidR="00FB3B6F" w:rsidRPr="00DD1600">
        <w:rPr>
          <w:rFonts w:asciiTheme="majorHAnsi" w:hAnsiTheme="majorHAnsi" w:cstheme="majorHAnsi"/>
          <w:color w:val="4472C4" w:themeColor="accent1"/>
        </w:rPr>
        <w:t>38,731,972,700 đồng</w:t>
      </w:r>
    </w:p>
    <w:p w14:paraId="634C1607" w14:textId="4FCC1F95"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3.5 </w:t>
      </w:r>
      <w:r w:rsidR="005078AD" w:rsidRPr="00DD1600">
        <w:rPr>
          <w:rFonts w:asciiTheme="majorHAnsi" w:hAnsiTheme="majorHAnsi" w:cstheme="majorHAnsi"/>
        </w:rPr>
        <w:t xml:space="preserve">Tình hình hoạt động kinh doanh và tài chính của </w:t>
      </w:r>
      <w:r w:rsidR="000C347C" w:rsidRPr="00DD1600">
        <w:rPr>
          <w:rFonts w:asciiTheme="majorHAnsi" w:hAnsiTheme="majorHAnsi" w:cstheme="majorHAnsi"/>
        </w:rPr>
        <w:t xml:space="preserve">Doanh nghiệp </w:t>
      </w:r>
      <w:r w:rsidR="005078AD" w:rsidRPr="00DD1600">
        <w:rPr>
          <w:rFonts w:asciiTheme="majorHAnsi" w:hAnsiTheme="majorHAnsi" w:cstheme="majorHAnsi"/>
        </w:rPr>
        <w:t>đến hết ngày 3</w:t>
      </w:r>
      <w:r w:rsidR="000C347C" w:rsidRPr="00DD1600">
        <w:rPr>
          <w:rFonts w:asciiTheme="majorHAnsi" w:hAnsiTheme="majorHAnsi" w:cstheme="majorHAnsi"/>
        </w:rPr>
        <w:t>1</w:t>
      </w:r>
      <w:r w:rsidR="005078AD" w:rsidRPr="00DD1600">
        <w:rPr>
          <w:rFonts w:asciiTheme="majorHAnsi" w:hAnsiTheme="majorHAnsi" w:cstheme="majorHAnsi"/>
        </w:rPr>
        <w:t>/</w:t>
      </w:r>
      <w:r w:rsidR="000C347C" w:rsidRPr="00DD1600">
        <w:rPr>
          <w:rFonts w:asciiTheme="majorHAnsi" w:hAnsiTheme="majorHAnsi" w:cstheme="majorHAnsi"/>
        </w:rPr>
        <w:t>12</w:t>
      </w:r>
      <w:r w:rsidR="005078AD" w:rsidRPr="00DD1600">
        <w:rPr>
          <w:rFonts w:asciiTheme="majorHAnsi" w:hAnsiTheme="majorHAnsi" w:cstheme="majorHAnsi"/>
        </w:rPr>
        <w:t>/202</w:t>
      </w:r>
      <w:r w:rsidR="000C347C" w:rsidRPr="00DD1600">
        <w:rPr>
          <w:rFonts w:asciiTheme="majorHAnsi" w:hAnsiTheme="majorHAnsi" w:cstheme="majorHAnsi"/>
        </w:rPr>
        <w:t>4</w:t>
      </w:r>
      <w:r w:rsidR="005078AD" w:rsidRPr="00DD1600">
        <w:rPr>
          <w:rFonts w:asciiTheme="majorHAnsi" w:hAnsiTheme="majorHAnsi" w:cstheme="majorHAnsi"/>
        </w:rPr>
        <w:t xml:space="preserve"> </w:t>
      </w:r>
      <w:r w:rsidR="006C3A08" w:rsidRPr="00DD1600">
        <w:rPr>
          <w:rFonts w:asciiTheme="majorHAnsi" w:hAnsiTheme="majorHAnsi" w:cstheme="majorHAnsi"/>
        </w:rPr>
        <w:t>(</w:t>
      </w:r>
      <w:r w:rsidR="005078AD" w:rsidRPr="00DD1600">
        <w:rPr>
          <w:rFonts w:asciiTheme="majorHAnsi" w:hAnsiTheme="majorHAnsi" w:cstheme="majorHAnsi"/>
        </w:rPr>
        <w:t xml:space="preserve">theo </w:t>
      </w:r>
      <w:r w:rsidR="000C347C" w:rsidRPr="00DD1600">
        <w:rPr>
          <w:rFonts w:asciiTheme="majorHAnsi" w:hAnsiTheme="majorHAnsi" w:cstheme="majorHAnsi"/>
        </w:rPr>
        <w:t>BCTC của công ty)</w:t>
      </w:r>
    </w:p>
    <w:p w14:paraId="78F601D3" w14:textId="2931D835"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w:t>
      </w:r>
      <w:r w:rsidR="00C566F1" w:rsidRPr="00DD1600">
        <w:rPr>
          <w:rFonts w:asciiTheme="majorHAnsi" w:hAnsiTheme="majorHAnsi" w:cstheme="majorHAnsi"/>
        </w:rPr>
        <w:t>ình</w:t>
      </w:r>
      <w:r w:rsidRPr="00DD1600">
        <w:rPr>
          <w:rFonts w:asciiTheme="majorHAnsi" w:hAnsiTheme="majorHAnsi" w:cstheme="majorHAnsi"/>
        </w:rPr>
        <w:t xml:space="preserve"> hình hoạt động kinh doanh:</w:t>
      </w:r>
    </w:p>
    <w:tbl>
      <w:tblPr>
        <w:tblStyle w:val="TableGrid"/>
        <w:tblW w:w="0" w:type="auto"/>
        <w:tblLook w:val="04A0" w:firstRow="1" w:lastRow="0" w:firstColumn="1" w:lastColumn="0" w:noHBand="0" w:noVBand="1"/>
      </w:tblPr>
      <w:tblGrid>
        <w:gridCol w:w="4625"/>
        <w:gridCol w:w="4638"/>
      </w:tblGrid>
      <w:tr w:rsidR="005078AD" w:rsidRPr="00DD1600" w14:paraId="32574113" w14:textId="77777777" w:rsidTr="00E9629D">
        <w:tc>
          <w:tcPr>
            <w:tcW w:w="4675" w:type="dxa"/>
            <w:tcBorders>
              <w:top w:val="nil"/>
              <w:left w:val="nil"/>
              <w:bottom w:val="nil"/>
              <w:right w:val="nil"/>
            </w:tcBorders>
          </w:tcPr>
          <w:p w14:paraId="10B10274" w14:textId="7DD67CC2" w:rsidR="005078AD" w:rsidRPr="00DD1600" w:rsidRDefault="005078AD" w:rsidP="009D1CE6">
            <w:pPr>
              <w:rPr>
                <w:rFonts w:asciiTheme="majorHAnsi" w:hAnsiTheme="majorHAnsi" w:cstheme="majorHAnsi"/>
              </w:rPr>
            </w:pPr>
            <w:r w:rsidRPr="00DD1600">
              <w:rPr>
                <w:rFonts w:asciiTheme="majorHAnsi" w:hAnsiTheme="majorHAnsi" w:cstheme="majorHAnsi"/>
              </w:rPr>
              <w:t>- Doanh thu bán tăng:</w:t>
            </w:r>
          </w:p>
        </w:tc>
        <w:tc>
          <w:tcPr>
            <w:tcW w:w="4675" w:type="dxa"/>
            <w:tcBorders>
              <w:top w:val="nil"/>
              <w:left w:val="nil"/>
              <w:bottom w:val="nil"/>
              <w:right w:val="nil"/>
            </w:tcBorders>
          </w:tcPr>
          <w:p w14:paraId="71B7C6E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283.655.759.066 đồng</w:t>
            </w:r>
          </w:p>
        </w:tc>
      </w:tr>
      <w:tr w:rsidR="005078AD" w:rsidRPr="00DD1600" w14:paraId="5A589DAB" w14:textId="77777777" w:rsidTr="00E9629D">
        <w:tc>
          <w:tcPr>
            <w:tcW w:w="4675" w:type="dxa"/>
            <w:tcBorders>
              <w:top w:val="nil"/>
              <w:left w:val="nil"/>
              <w:bottom w:val="nil"/>
              <w:right w:val="nil"/>
            </w:tcBorders>
          </w:tcPr>
          <w:p w14:paraId="58683AC3"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Giá vốn tăng bán:</w:t>
            </w:r>
          </w:p>
        </w:tc>
        <w:tc>
          <w:tcPr>
            <w:tcW w:w="4675" w:type="dxa"/>
            <w:tcBorders>
              <w:top w:val="nil"/>
              <w:left w:val="nil"/>
              <w:bottom w:val="nil"/>
              <w:right w:val="nil"/>
            </w:tcBorders>
          </w:tcPr>
          <w:p w14:paraId="31A321E8"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264.694.169.138 đồng</w:t>
            </w:r>
          </w:p>
        </w:tc>
      </w:tr>
      <w:tr w:rsidR="005078AD" w:rsidRPr="00DD1600" w14:paraId="11C8221A" w14:textId="77777777" w:rsidTr="00E9629D">
        <w:tc>
          <w:tcPr>
            <w:tcW w:w="4675" w:type="dxa"/>
            <w:tcBorders>
              <w:top w:val="nil"/>
              <w:left w:val="nil"/>
              <w:bottom w:val="nil"/>
              <w:right w:val="nil"/>
            </w:tcBorders>
          </w:tcPr>
          <w:p w14:paraId="14A5818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gộp:</w:t>
            </w:r>
          </w:p>
        </w:tc>
        <w:tc>
          <w:tcPr>
            <w:tcW w:w="4675" w:type="dxa"/>
            <w:tcBorders>
              <w:top w:val="nil"/>
              <w:left w:val="nil"/>
              <w:bottom w:val="nil"/>
              <w:right w:val="nil"/>
            </w:tcBorders>
          </w:tcPr>
          <w:p w14:paraId="2C674B7F"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18.961.589.928 đồng</w:t>
            </w:r>
          </w:p>
        </w:tc>
      </w:tr>
      <w:tr w:rsidR="005078AD" w:rsidRPr="00DD1600" w14:paraId="205FE387" w14:textId="77777777" w:rsidTr="00E9629D">
        <w:tc>
          <w:tcPr>
            <w:tcW w:w="4675" w:type="dxa"/>
            <w:tcBorders>
              <w:top w:val="nil"/>
              <w:left w:val="nil"/>
              <w:bottom w:val="nil"/>
              <w:right w:val="nil"/>
            </w:tcBorders>
          </w:tcPr>
          <w:p w14:paraId="45D1068D"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lastRenderedPageBreak/>
              <w:t>- Chi phí quản lý kinh doanh:</w:t>
            </w:r>
          </w:p>
        </w:tc>
        <w:tc>
          <w:tcPr>
            <w:tcW w:w="4675" w:type="dxa"/>
            <w:tcBorders>
              <w:top w:val="nil"/>
              <w:left w:val="nil"/>
              <w:bottom w:val="nil"/>
              <w:right w:val="nil"/>
            </w:tcBorders>
          </w:tcPr>
          <w:p w14:paraId="7EF5378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12.065.763.145 đồng</w:t>
            </w:r>
          </w:p>
        </w:tc>
      </w:tr>
      <w:tr w:rsidR="005078AD" w:rsidRPr="00DD1600" w14:paraId="01890CDF" w14:textId="77777777" w:rsidTr="00E9629D">
        <w:tc>
          <w:tcPr>
            <w:tcW w:w="4675" w:type="dxa"/>
            <w:tcBorders>
              <w:top w:val="nil"/>
              <w:left w:val="nil"/>
              <w:bottom w:val="nil"/>
              <w:right w:val="nil"/>
            </w:tcBorders>
          </w:tcPr>
          <w:p w14:paraId="19A86F69"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trước thuế:</w:t>
            </w:r>
          </w:p>
        </w:tc>
        <w:tc>
          <w:tcPr>
            <w:tcW w:w="4675" w:type="dxa"/>
            <w:tcBorders>
              <w:top w:val="nil"/>
              <w:left w:val="nil"/>
              <w:bottom w:val="nil"/>
              <w:right w:val="nil"/>
            </w:tcBorders>
          </w:tcPr>
          <w:p w14:paraId="6DC6DFEA"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2.326.131.414 đồng</w:t>
            </w:r>
          </w:p>
        </w:tc>
      </w:tr>
      <w:tr w:rsidR="005078AD" w:rsidRPr="00DD1600" w14:paraId="5136922C" w14:textId="77777777" w:rsidTr="00E9629D">
        <w:tc>
          <w:tcPr>
            <w:tcW w:w="4675" w:type="dxa"/>
            <w:tcBorders>
              <w:top w:val="nil"/>
              <w:left w:val="nil"/>
              <w:bottom w:val="nil"/>
              <w:right w:val="nil"/>
            </w:tcBorders>
          </w:tcPr>
          <w:p w14:paraId="01BF7A0B"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sau thuế:</w:t>
            </w:r>
          </w:p>
        </w:tc>
        <w:tc>
          <w:tcPr>
            <w:tcW w:w="4675" w:type="dxa"/>
            <w:tcBorders>
              <w:top w:val="nil"/>
              <w:left w:val="nil"/>
              <w:bottom w:val="nil"/>
              <w:right w:val="nil"/>
            </w:tcBorders>
          </w:tcPr>
          <w:p w14:paraId="29B99FD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1.860.905.131 đồng</w:t>
            </w:r>
          </w:p>
        </w:tc>
      </w:tr>
      <w:tr w:rsidR="005078AD" w:rsidRPr="00DD1600" w14:paraId="60F71FEA" w14:textId="77777777" w:rsidTr="00E9629D">
        <w:tc>
          <w:tcPr>
            <w:tcW w:w="4675" w:type="dxa"/>
            <w:tcBorders>
              <w:top w:val="nil"/>
              <w:left w:val="nil"/>
              <w:bottom w:val="nil"/>
              <w:right w:val="nil"/>
            </w:tcBorders>
          </w:tcPr>
          <w:p w14:paraId="35928BF9" w14:textId="77777777" w:rsidR="005078AD" w:rsidRPr="00DD1600" w:rsidRDefault="005078AD" w:rsidP="009D1CE6">
            <w:pPr>
              <w:rPr>
                <w:rFonts w:asciiTheme="majorHAnsi" w:hAnsiTheme="majorHAnsi" w:cstheme="majorHAnsi"/>
              </w:rPr>
            </w:pPr>
          </w:p>
        </w:tc>
        <w:tc>
          <w:tcPr>
            <w:tcW w:w="4675" w:type="dxa"/>
            <w:tcBorders>
              <w:top w:val="nil"/>
              <w:left w:val="nil"/>
              <w:bottom w:val="nil"/>
              <w:right w:val="nil"/>
            </w:tcBorders>
          </w:tcPr>
          <w:p w14:paraId="5210937E" w14:textId="77777777" w:rsidR="005078AD" w:rsidRPr="00DD1600" w:rsidRDefault="005078AD" w:rsidP="009D1CE6">
            <w:pPr>
              <w:jc w:val="right"/>
              <w:rPr>
                <w:rFonts w:asciiTheme="majorHAnsi" w:hAnsiTheme="majorHAnsi" w:cstheme="majorHAnsi"/>
              </w:rPr>
            </w:pPr>
          </w:p>
        </w:tc>
      </w:tr>
    </w:tbl>
    <w:p w14:paraId="0390375E" w14:textId="77777777"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■Tình hình tài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5078AD" w:rsidRPr="00DD1600" w14:paraId="24867297" w14:textId="77777777" w:rsidTr="00E9629D">
        <w:tc>
          <w:tcPr>
            <w:tcW w:w="4675" w:type="dxa"/>
          </w:tcPr>
          <w:p w14:paraId="4EA8BF14" w14:textId="759057EB" w:rsidR="005078AD" w:rsidRPr="00DD1600" w:rsidRDefault="005078AD" w:rsidP="009D1CE6">
            <w:pPr>
              <w:rPr>
                <w:rFonts w:asciiTheme="majorHAnsi" w:hAnsiTheme="majorHAnsi" w:cstheme="majorHAnsi"/>
              </w:rPr>
            </w:pPr>
            <w:r w:rsidRPr="00DD1600">
              <w:rPr>
                <w:rFonts w:asciiTheme="majorHAnsi" w:hAnsiTheme="majorHAnsi" w:cstheme="majorHAnsi"/>
              </w:rPr>
              <w:t>Tài sản ngắn hạn:</w:t>
            </w:r>
          </w:p>
        </w:tc>
        <w:tc>
          <w:tcPr>
            <w:tcW w:w="4675" w:type="dxa"/>
          </w:tcPr>
          <w:p w14:paraId="3AB7495E"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98.066.033.486 đồng</w:t>
            </w:r>
          </w:p>
        </w:tc>
      </w:tr>
      <w:tr w:rsidR="005078AD" w:rsidRPr="00DD1600" w14:paraId="7730260D" w14:textId="77777777" w:rsidTr="00E9629D">
        <w:tc>
          <w:tcPr>
            <w:tcW w:w="4675" w:type="dxa"/>
          </w:tcPr>
          <w:p w14:paraId="54E6E3B8"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Tiền và tương đương tiền:</w:t>
            </w:r>
          </w:p>
        </w:tc>
        <w:tc>
          <w:tcPr>
            <w:tcW w:w="4675" w:type="dxa"/>
          </w:tcPr>
          <w:p w14:paraId="38BAF40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19.756.232.464 đồng</w:t>
            </w:r>
          </w:p>
        </w:tc>
      </w:tr>
      <w:tr w:rsidR="005078AD" w:rsidRPr="00DD1600" w14:paraId="7CDDDFE1" w14:textId="77777777" w:rsidTr="00E9629D">
        <w:tc>
          <w:tcPr>
            <w:tcW w:w="4675" w:type="dxa"/>
          </w:tcPr>
          <w:p w14:paraId="0D30B07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Đầu tư tài chính ngắn hạn</w:t>
            </w:r>
          </w:p>
        </w:tc>
        <w:tc>
          <w:tcPr>
            <w:tcW w:w="4675" w:type="dxa"/>
          </w:tcPr>
          <w:p w14:paraId="1FEDB24C"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7E04D43C" w14:textId="77777777" w:rsidTr="00E9629D">
        <w:tc>
          <w:tcPr>
            <w:tcW w:w="4675" w:type="dxa"/>
          </w:tcPr>
          <w:p w14:paraId="66E2A58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Hàng hóa tồn kho:</w:t>
            </w:r>
          </w:p>
        </w:tc>
        <w:tc>
          <w:tcPr>
            <w:tcW w:w="4675" w:type="dxa"/>
          </w:tcPr>
          <w:p w14:paraId="1FF4664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63.208.070.532 đồng</w:t>
            </w:r>
          </w:p>
        </w:tc>
      </w:tr>
      <w:tr w:rsidR="005078AD" w:rsidRPr="00DD1600" w14:paraId="03BEFA1F" w14:textId="77777777" w:rsidTr="00E9629D">
        <w:tc>
          <w:tcPr>
            <w:tcW w:w="4675" w:type="dxa"/>
          </w:tcPr>
          <w:p w14:paraId="1A4EFA36"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phải thu:</w:t>
            </w:r>
          </w:p>
        </w:tc>
        <w:tc>
          <w:tcPr>
            <w:tcW w:w="4675" w:type="dxa"/>
          </w:tcPr>
          <w:p w14:paraId="62E19932"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15.097.029.212 đồng</w:t>
            </w:r>
          </w:p>
        </w:tc>
      </w:tr>
      <w:tr w:rsidR="005078AD" w:rsidRPr="00DD1600" w14:paraId="370E781B" w14:textId="77777777" w:rsidTr="00E9629D">
        <w:tc>
          <w:tcPr>
            <w:tcW w:w="4675" w:type="dxa"/>
          </w:tcPr>
          <w:p w14:paraId="508E1A67"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TS ngắn hạn khác:</w:t>
            </w:r>
          </w:p>
        </w:tc>
        <w:tc>
          <w:tcPr>
            <w:tcW w:w="4675" w:type="dxa"/>
          </w:tcPr>
          <w:p w14:paraId="7697C286"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4.701.278 đồng</w:t>
            </w:r>
          </w:p>
        </w:tc>
      </w:tr>
      <w:tr w:rsidR="005078AD" w:rsidRPr="00DD1600" w14:paraId="2903C244" w14:textId="77777777" w:rsidTr="00E9629D">
        <w:tc>
          <w:tcPr>
            <w:tcW w:w="4675" w:type="dxa"/>
          </w:tcPr>
          <w:p w14:paraId="41226D2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Tài sản dài hạn:</w:t>
            </w:r>
          </w:p>
        </w:tc>
        <w:tc>
          <w:tcPr>
            <w:tcW w:w="4675" w:type="dxa"/>
          </w:tcPr>
          <w:p w14:paraId="60C2B76D"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42.669.279.692 đồng</w:t>
            </w:r>
          </w:p>
        </w:tc>
      </w:tr>
      <w:tr w:rsidR="005078AD" w:rsidRPr="00DD1600" w14:paraId="5382B044" w14:textId="77777777" w:rsidTr="00E9629D">
        <w:tc>
          <w:tcPr>
            <w:tcW w:w="4675" w:type="dxa"/>
          </w:tcPr>
          <w:p w14:paraId="1040733D" w14:textId="7EA6760E" w:rsidR="005078AD" w:rsidRPr="00DD1600" w:rsidRDefault="005078AD" w:rsidP="009D1CE6">
            <w:pPr>
              <w:rPr>
                <w:rFonts w:asciiTheme="majorHAnsi" w:hAnsiTheme="majorHAnsi" w:cstheme="majorHAnsi"/>
                <w:b/>
                <w:bCs/>
              </w:rPr>
            </w:pPr>
            <w:r w:rsidRPr="00DD1600">
              <w:rPr>
                <w:rFonts w:asciiTheme="majorHAnsi" w:hAnsiTheme="majorHAnsi" w:cstheme="majorHAnsi"/>
                <w:b/>
                <w:bCs/>
              </w:rPr>
              <w:t>Tổng tài sản:</w:t>
            </w:r>
          </w:p>
        </w:tc>
        <w:tc>
          <w:tcPr>
            <w:tcW w:w="4675" w:type="dxa"/>
          </w:tcPr>
          <w:p w14:paraId="1391980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r w:rsidR="005078AD" w:rsidRPr="00DD1600" w14:paraId="57A05E4D" w14:textId="77777777" w:rsidTr="00E9629D">
        <w:tc>
          <w:tcPr>
            <w:tcW w:w="4675" w:type="dxa"/>
          </w:tcPr>
          <w:p w14:paraId="57B10B7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ngắn hạn:</w:t>
            </w:r>
          </w:p>
        </w:tc>
        <w:tc>
          <w:tcPr>
            <w:tcW w:w="4675" w:type="dxa"/>
          </w:tcPr>
          <w:p w14:paraId="3E121AF1"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87.747.143.544 đồng</w:t>
            </w:r>
          </w:p>
        </w:tc>
      </w:tr>
      <w:tr w:rsidR="005078AD" w:rsidRPr="00DD1600" w14:paraId="59137C26" w14:textId="77777777" w:rsidTr="00E9629D">
        <w:tc>
          <w:tcPr>
            <w:tcW w:w="4675" w:type="dxa"/>
          </w:tcPr>
          <w:p w14:paraId="1E3512BB" w14:textId="240DDB92" w:rsidR="005078AD" w:rsidRPr="00DD1600" w:rsidRDefault="000C347C" w:rsidP="009D1CE6">
            <w:pPr>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Nợ dài hạn:</w:t>
            </w:r>
          </w:p>
        </w:tc>
        <w:tc>
          <w:tcPr>
            <w:tcW w:w="4675" w:type="dxa"/>
          </w:tcPr>
          <w:p w14:paraId="751C486D"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3F855E09" w14:textId="77777777" w:rsidTr="00E9629D">
        <w:tc>
          <w:tcPr>
            <w:tcW w:w="4675" w:type="dxa"/>
          </w:tcPr>
          <w:p w14:paraId="5B8EB610"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Vốn chủ sở hữu:</w:t>
            </w:r>
          </w:p>
        </w:tc>
        <w:tc>
          <w:tcPr>
            <w:tcW w:w="4675" w:type="dxa"/>
          </w:tcPr>
          <w:p w14:paraId="0CEB721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52.988.169.634 đồng</w:t>
            </w:r>
          </w:p>
        </w:tc>
      </w:tr>
      <w:tr w:rsidR="005078AD" w:rsidRPr="00DD1600" w14:paraId="210FA0DA" w14:textId="77777777" w:rsidTr="00E9629D">
        <w:tc>
          <w:tcPr>
            <w:tcW w:w="4675" w:type="dxa"/>
          </w:tcPr>
          <w:p w14:paraId="7A754C25" w14:textId="1D2A0AC9" w:rsidR="005078AD" w:rsidRPr="00DD1600" w:rsidRDefault="005078AD" w:rsidP="009D1CE6">
            <w:pPr>
              <w:rPr>
                <w:rFonts w:asciiTheme="majorHAnsi" w:hAnsiTheme="majorHAnsi" w:cstheme="majorHAnsi"/>
              </w:rPr>
            </w:pPr>
            <w:r w:rsidRPr="00DD1600">
              <w:rPr>
                <w:rFonts w:asciiTheme="majorHAnsi" w:hAnsiTheme="majorHAnsi" w:cstheme="majorHAnsi"/>
                <w:b/>
                <w:bCs/>
              </w:rPr>
              <w:t>Tổng nguồn vốn:</w:t>
            </w:r>
          </w:p>
        </w:tc>
        <w:tc>
          <w:tcPr>
            <w:tcW w:w="4675" w:type="dxa"/>
          </w:tcPr>
          <w:p w14:paraId="00F70F3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bl>
    <w:p w14:paraId="1D192A40" w14:textId="77777777" w:rsidR="006C3A08" w:rsidRPr="00DD1600" w:rsidRDefault="006C3A08" w:rsidP="005078AD">
      <w:pPr>
        <w:rPr>
          <w:rFonts w:asciiTheme="majorHAnsi" w:hAnsiTheme="majorHAnsi" w:cstheme="majorHAnsi"/>
          <w:u w:val="single"/>
        </w:rPr>
      </w:pPr>
    </w:p>
    <w:p w14:paraId="16113D1E" w14:textId="2E375DE0" w:rsidR="005078AD" w:rsidRPr="00DD1600" w:rsidRDefault="005078AD" w:rsidP="005078AD">
      <w:pPr>
        <w:rPr>
          <w:rFonts w:asciiTheme="majorHAnsi" w:hAnsiTheme="majorHAnsi" w:cstheme="majorHAnsi"/>
        </w:rPr>
      </w:pPr>
      <w:r w:rsidRPr="00DD1600">
        <w:rPr>
          <w:rFonts w:asciiTheme="majorHAnsi" w:hAnsiTheme="majorHAnsi" w:cstheme="majorHAnsi"/>
          <w:u w:val="single"/>
        </w:rPr>
        <w:t>Kết luận:</w:t>
      </w:r>
    </w:p>
    <w:p w14:paraId="1600B720" w14:textId="6571A149" w:rsidR="000C347C" w:rsidRPr="00DD1600" w:rsidRDefault="00A741FA" w:rsidP="00D64CF9">
      <w:pPr>
        <w:spacing w:after="3" w:line="271"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Tình hình tài chính của Công ty tốt: khả năng thanh toán các khoản nợ ngắn hạn được bảo đảm; vốn lưu động, hàng tồn kho quay vòng phù hợp; cơ cấu nợ, vốn chủ sở hữu hợp lý, không dùng nợ ngắn hạn đầu tư tài sản dài hạn, sử dụng đòn cân nợ hiệu quả. Vật tư hàng hóa đảm bảo nợ vay.</w:t>
      </w:r>
    </w:p>
    <w:p w14:paraId="0E1346A7" w14:textId="16F9257B" w:rsidR="005078AD" w:rsidRPr="00DD1600" w:rsidRDefault="00A741FA" w:rsidP="00A741FA">
      <w:pPr>
        <w:spacing w:line="240"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Kết quả sản xuất kinh doanh của Công ty là tốt. Công ty sản xuất kinh doanh có hiệu quả, lợi nhuận đạt được khá tốt</w:t>
      </w:r>
    </w:p>
    <w:p w14:paraId="148A3DE0" w14:textId="77777777"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II. THÔNG TIN VỀ YÊU CẦU CỦA KHÁCH HÀNG</w:t>
      </w:r>
    </w:p>
    <w:p w14:paraId="0E505738" w14:textId="6F28D131" w:rsidR="005078AD" w:rsidRPr="00DD1600" w:rsidRDefault="00533769" w:rsidP="009D1CE6">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Yêu cầu Bảo lãnh</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33"/>
      </w:tblGrid>
      <w:tr w:rsidR="005078AD" w:rsidRPr="00DD1600" w14:paraId="08BC1621" w14:textId="77777777" w:rsidTr="00533769">
        <w:tc>
          <w:tcPr>
            <w:tcW w:w="3055" w:type="dxa"/>
          </w:tcPr>
          <w:p w14:paraId="3B2EC720" w14:textId="77777777" w:rsidR="005078AD" w:rsidRPr="00DD1600" w:rsidRDefault="005078AD" w:rsidP="009D1CE6">
            <w:pPr>
              <w:rPr>
                <w:rFonts w:asciiTheme="majorHAnsi" w:hAnsiTheme="majorHAnsi" w:cstheme="majorHAnsi"/>
                <w:b/>
                <w:bCs/>
              </w:rPr>
            </w:pPr>
            <w:r w:rsidRPr="00DD1600">
              <w:rPr>
                <w:rFonts w:asciiTheme="majorHAnsi" w:hAnsiTheme="majorHAnsi" w:cstheme="majorHAnsi"/>
              </w:rPr>
              <w:t>Yêu cầu của KH:</w:t>
            </w:r>
          </w:p>
        </w:tc>
        <w:tc>
          <w:tcPr>
            <w:tcW w:w="6385" w:type="dxa"/>
          </w:tcPr>
          <w:p w14:paraId="0C99F0EB" w14:textId="1FF73C2F" w:rsidR="005078AD" w:rsidRPr="00DD1600" w:rsidRDefault="005078AD" w:rsidP="009D1CE6">
            <w:pPr>
              <w:rPr>
                <w:rFonts w:asciiTheme="majorHAnsi" w:hAnsiTheme="majorHAnsi" w:cstheme="majorHAnsi"/>
                <w:color w:val="4472C4" w:themeColor="accent1"/>
              </w:rPr>
            </w:pPr>
            <w:r w:rsidRPr="00DD1600">
              <w:rPr>
                <w:rFonts w:asciiTheme="majorHAnsi" w:hAnsiTheme="majorHAnsi" w:cstheme="majorHAnsi"/>
                <w:color w:val="4472C4" w:themeColor="accent1"/>
              </w:rPr>
              <w:t xml:space="preserve">Ngày </w:t>
            </w:r>
            <w:r w:rsidR="00533769"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CURRENT</w:t>
            </w:r>
            <w:r w:rsidR="00533769" w:rsidRPr="00DD1600">
              <w:rPr>
                <w:rFonts w:asciiTheme="majorHAnsi" w:hAnsiTheme="majorHAnsi" w:cstheme="majorHAnsi"/>
                <w:i/>
                <w:color w:val="4472C4" w:themeColor="accent1"/>
              </w:rPr>
              <w:t>_DATE}}</w:t>
            </w:r>
          </w:p>
        </w:tc>
      </w:tr>
      <w:tr w:rsidR="005078AD" w:rsidRPr="00DD1600" w14:paraId="6EBE889C" w14:textId="77777777" w:rsidTr="00533769">
        <w:tc>
          <w:tcPr>
            <w:tcW w:w="3055" w:type="dxa"/>
          </w:tcPr>
          <w:p w14:paraId="32A9B0A7" w14:textId="305E81E1" w:rsidR="005078AD" w:rsidRPr="00DD1600" w:rsidRDefault="0082075F" w:rsidP="009D1CE6">
            <w:pPr>
              <w:rPr>
                <w:rFonts w:asciiTheme="majorHAnsi" w:hAnsiTheme="majorHAnsi" w:cstheme="majorHAnsi"/>
              </w:rPr>
            </w:pPr>
            <w:r w:rsidRPr="00DD1600">
              <w:rPr>
                <w:rFonts w:asciiTheme="majorHAnsi" w:hAnsiTheme="majorHAnsi" w:cstheme="majorHAnsi"/>
              </w:rPr>
              <w:t>- Đề nghị cấp TD trị giá</w:t>
            </w:r>
            <w:r w:rsidR="005078AD" w:rsidRPr="00DD1600">
              <w:rPr>
                <w:rFonts w:asciiTheme="majorHAnsi" w:hAnsiTheme="majorHAnsi" w:cstheme="majorHAnsi"/>
              </w:rPr>
              <w:t>:</w:t>
            </w:r>
          </w:p>
        </w:tc>
        <w:tc>
          <w:tcPr>
            <w:tcW w:w="6385" w:type="dxa"/>
          </w:tcPr>
          <w:p w14:paraId="73E68D10" w14:textId="1007F957" w:rsidR="005078AD" w:rsidRPr="00DD1600" w:rsidRDefault="009F17D2" w:rsidP="009D1CE6">
            <w:pPr>
              <w:rPr>
                <w:rFonts w:asciiTheme="majorHAnsi" w:hAnsiTheme="majorHAnsi" w:cstheme="majorHAnsi"/>
                <w:color w:val="4472C4" w:themeColor="accent1"/>
              </w:rPr>
            </w:pPr>
            <w:r>
              <w:rPr>
                <w:rFonts w:asciiTheme="majorHAnsi" w:hAnsiTheme="majorHAnsi" w:cstheme="majorHAnsi"/>
                <w:color w:val="4472C4" w:themeColor="accent1"/>
              </w:rPr>
              <w:t>{{</w:t>
            </w:r>
            <w:r w:rsidR="00135511" w:rsidRPr="00135511">
              <w:rPr>
                <w:rFonts w:asciiTheme="majorHAnsi" w:hAnsiTheme="majorHAnsi" w:cstheme="majorHAnsi"/>
                <w:color w:val="4472C4" w:themeColor="accent1"/>
              </w:rPr>
              <w:t>disbursementAmount</w:t>
            </w:r>
            <w:r>
              <w:rPr>
                <w:rFonts w:asciiTheme="majorHAnsi" w:hAnsiTheme="majorHAnsi" w:cstheme="majorHAnsi"/>
                <w:color w:val="4472C4" w:themeColor="accent1"/>
              </w:rPr>
              <w:t>}}</w:t>
            </w:r>
          </w:p>
        </w:tc>
      </w:tr>
    </w:tbl>
    <w:p w14:paraId="1E8BB4CC" w14:textId="77777777" w:rsidR="005078AD" w:rsidRPr="00DD1600" w:rsidRDefault="005078AD" w:rsidP="00533769">
      <w:pPr>
        <w:spacing w:line="240" w:lineRule="auto"/>
        <w:rPr>
          <w:rFonts w:asciiTheme="majorHAnsi" w:hAnsiTheme="majorHAnsi" w:cstheme="majorHAnsi"/>
        </w:rPr>
      </w:pPr>
      <w:r w:rsidRPr="00DD1600">
        <w:rPr>
          <w:rFonts w:asciiTheme="majorHAnsi" w:hAnsiTheme="majorHAnsi" w:cstheme="majorHAnsi"/>
        </w:rPr>
        <w:t xml:space="preserve">Sản phẩm tín dụng: </w:t>
      </w:r>
    </w:p>
    <w:tbl>
      <w:tblPr>
        <w:tblStyle w:val="TableGrid"/>
        <w:tblW w:w="0" w:type="auto"/>
        <w:tblInd w:w="720" w:type="dxa"/>
        <w:tblLook w:val="04A0" w:firstRow="1" w:lastRow="0" w:firstColumn="1" w:lastColumn="0" w:noHBand="0" w:noVBand="1"/>
      </w:tblPr>
      <w:tblGrid>
        <w:gridCol w:w="354"/>
        <w:gridCol w:w="1770"/>
        <w:gridCol w:w="364"/>
        <w:gridCol w:w="1779"/>
        <w:gridCol w:w="535"/>
        <w:gridCol w:w="1615"/>
        <w:gridCol w:w="432"/>
        <w:gridCol w:w="1689"/>
      </w:tblGrid>
      <w:tr w:rsidR="005078AD" w:rsidRPr="00DD1600" w14:paraId="48FD10F3" w14:textId="77777777" w:rsidTr="007D5690">
        <w:tc>
          <w:tcPr>
            <w:tcW w:w="355" w:type="dxa"/>
            <w:tcBorders>
              <w:right w:val="single" w:sz="4" w:space="0" w:color="auto"/>
            </w:tcBorders>
          </w:tcPr>
          <w:p w14:paraId="70A3ADC7" w14:textId="7D2AE9A9" w:rsidR="005078AD" w:rsidRPr="00DD1600" w:rsidRDefault="000C347C" w:rsidP="00E9629D">
            <w:pPr>
              <w:jc w:val="center"/>
              <w:rPr>
                <w:rFonts w:asciiTheme="majorHAnsi" w:hAnsiTheme="majorHAnsi" w:cstheme="majorHAnsi"/>
              </w:rPr>
            </w:pPr>
            <w:r w:rsidRPr="00DD1600">
              <w:rPr>
                <w:rFonts w:asciiTheme="majorHAnsi" w:hAnsiTheme="majorHAnsi" w:cstheme="majorHAnsi"/>
              </w:rPr>
              <w:t>x</w:t>
            </w:r>
          </w:p>
        </w:tc>
        <w:tc>
          <w:tcPr>
            <w:tcW w:w="1793" w:type="dxa"/>
            <w:tcBorders>
              <w:top w:val="nil"/>
              <w:left w:val="single" w:sz="4" w:space="0" w:color="auto"/>
              <w:bottom w:val="nil"/>
              <w:right w:val="single" w:sz="4" w:space="0" w:color="auto"/>
            </w:tcBorders>
          </w:tcPr>
          <w:p w14:paraId="524EA9EC"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Cho vay</w:t>
            </w:r>
          </w:p>
        </w:tc>
        <w:tc>
          <w:tcPr>
            <w:tcW w:w="367" w:type="dxa"/>
            <w:tcBorders>
              <w:left w:val="single" w:sz="4" w:space="0" w:color="auto"/>
              <w:right w:val="single" w:sz="4" w:space="0" w:color="auto"/>
            </w:tcBorders>
          </w:tcPr>
          <w:p w14:paraId="2ED99BAD" w14:textId="77777777" w:rsidR="005078AD" w:rsidRPr="00DD1600" w:rsidRDefault="005078AD" w:rsidP="00E9629D">
            <w:pPr>
              <w:jc w:val="center"/>
              <w:rPr>
                <w:rFonts w:asciiTheme="majorHAnsi" w:hAnsiTheme="majorHAnsi" w:cstheme="majorHAnsi"/>
              </w:rPr>
            </w:pPr>
          </w:p>
        </w:tc>
        <w:tc>
          <w:tcPr>
            <w:tcW w:w="1799" w:type="dxa"/>
            <w:tcBorders>
              <w:top w:val="nil"/>
              <w:left w:val="single" w:sz="4" w:space="0" w:color="auto"/>
              <w:bottom w:val="nil"/>
              <w:right w:val="single" w:sz="4" w:space="0" w:color="auto"/>
            </w:tcBorders>
          </w:tcPr>
          <w:p w14:paraId="6D3606A0"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Chiết khấu</w:t>
            </w:r>
          </w:p>
        </w:tc>
        <w:tc>
          <w:tcPr>
            <w:tcW w:w="541" w:type="dxa"/>
            <w:tcBorders>
              <w:left w:val="single" w:sz="4" w:space="0" w:color="auto"/>
              <w:right w:val="single" w:sz="4" w:space="0" w:color="auto"/>
            </w:tcBorders>
          </w:tcPr>
          <w:p w14:paraId="4CA90C9A" w14:textId="11080EC2" w:rsidR="005078AD" w:rsidRPr="00DD1600" w:rsidRDefault="005078AD" w:rsidP="00E9629D">
            <w:pPr>
              <w:jc w:val="center"/>
              <w:rPr>
                <w:rFonts w:asciiTheme="majorHAnsi" w:hAnsiTheme="majorHAnsi" w:cstheme="majorHAnsi"/>
              </w:rPr>
            </w:pPr>
          </w:p>
        </w:tc>
        <w:tc>
          <w:tcPr>
            <w:tcW w:w="1634" w:type="dxa"/>
            <w:tcBorders>
              <w:top w:val="nil"/>
              <w:left w:val="single" w:sz="4" w:space="0" w:color="auto"/>
              <w:bottom w:val="nil"/>
              <w:right w:val="single" w:sz="4" w:space="0" w:color="auto"/>
            </w:tcBorders>
          </w:tcPr>
          <w:p w14:paraId="0C55601E"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Bảo lãnh</w:t>
            </w:r>
          </w:p>
        </w:tc>
        <w:tc>
          <w:tcPr>
            <w:tcW w:w="436" w:type="dxa"/>
            <w:tcBorders>
              <w:left w:val="single" w:sz="4" w:space="0" w:color="auto"/>
              <w:right w:val="single" w:sz="4" w:space="0" w:color="auto"/>
            </w:tcBorders>
          </w:tcPr>
          <w:p w14:paraId="42550F27" w14:textId="77777777" w:rsidR="005078AD" w:rsidRPr="00DD1600" w:rsidRDefault="005078AD" w:rsidP="00E9629D">
            <w:pPr>
              <w:jc w:val="center"/>
              <w:rPr>
                <w:rFonts w:asciiTheme="majorHAnsi" w:hAnsiTheme="majorHAnsi" w:cstheme="majorHAnsi"/>
              </w:rPr>
            </w:pPr>
          </w:p>
        </w:tc>
        <w:tc>
          <w:tcPr>
            <w:tcW w:w="1710" w:type="dxa"/>
            <w:tcBorders>
              <w:top w:val="nil"/>
              <w:left w:val="single" w:sz="4" w:space="0" w:color="auto"/>
              <w:bottom w:val="nil"/>
              <w:right w:val="nil"/>
            </w:tcBorders>
          </w:tcPr>
          <w:p w14:paraId="5433241B"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Mở L/C</w:t>
            </w:r>
          </w:p>
        </w:tc>
      </w:tr>
    </w:tbl>
    <w:p w14:paraId="2F801EC2" w14:textId="77777777" w:rsidR="005078AD" w:rsidRPr="00DD1600" w:rsidRDefault="005078AD" w:rsidP="005078AD">
      <w:pPr>
        <w:spacing w:line="240" w:lineRule="auto"/>
        <w:ind w:left="720"/>
        <w:rPr>
          <w:rFonts w:asciiTheme="majorHAnsi" w:hAnsiTheme="majorHAnsi" w:cstheme="majorHAnsi"/>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1"/>
        <w:gridCol w:w="5882"/>
      </w:tblGrid>
      <w:tr w:rsidR="005078AD" w:rsidRPr="00DD1600" w14:paraId="24738CFB" w14:textId="77777777" w:rsidTr="00752F66">
        <w:tc>
          <w:tcPr>
            <w:tcW w:w="3595" w:type="dxa"/>
          </w:tcPr>
          <w:p w14:paraId="6128C234" w14:textId="77777777" w:rsidR="005078AD" w:rsidRPr="00DD1600" w:rsidRDefault="005078AD" w:rsidP="00533769">
            <w:pPr>
              <w:jc w:val="both"/>
              <w:rPr>
                <w:rFonts w:asciiTheme="majorHAnsi" w:hAnsiTheme="majorHAnsi" w:cstheme="majorHAnsi"/>
              </w:rPr>
            </w:pPr>
            <w:r w:rsidRPr="00DD1600">
              <w:rPr>
                <w:rFonts w:asciiTheme="majorHAnsi" w:hAnsiTheme="majorHAnsi" w:cstheme="majorHAnsi"/>
              </w:rPr>
              <w:t>Mục đích:</w:t>
            </w:r>
          </w:p>
        </w:tc>
        <w:tc>
          <w:tcPr>
            <w:tcW w:w="5935" w:type="dxa"/>
          </w:tcPr>
          <w:p w14:paraId="73AF3AE6" w14:textId="7AA2F604"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FF0000"/>
              </w:rPr>
              <w:t>Vay thanh toán tiền mua xe ô tô để kinh doanh</w:t>
            </w:r>
          </w:p>
        </w:tc>
      </w:tr>
      <w:tr w:rsidR="005078AD" w:rsidRPr="00DD1600" w14:paraId="2FF86CC0" w14:textId="77777777" w:rsidTr="00752F66">
        <w:tc>
          <w:tcPr>
            <w:tcW w:w="3595" w:type="dxa"/>
          </w:tcPr>
          <w:p w14:paraId="10FA9310" w14:textId="6BC94FD7" w:rsidR="005078AD" w:rsidRPr="00DD1600" w:rsidRDefault="0082075F" w:rsidP="00533769">
            <w:pPr>
              <w:jc w:val="both"/>
              <w:rPr>
                <w:rFonts w:asciiTheme="majorHAnsi" w:hAnsiTheme="majorHAnsi" w:cstheme="majorHAnsi"/>
              </w:rPr>
            </w:pPr>
            <w:r w:rsidRPr="00DD1600">
              <w:rPr>
                <w:rFonts w:asciiTheme="majorHAnsi" w:hAnsiTheme="majorHAnsi" w:cstheme="majorHAnsi"/>
              </w:rPr>
              <w:t>Lãi suất trong hạn:</w:t>
            </w:r>
          </w:p>
        </w:tc>
        <w:tc>
          <w:tcPr>
            <w:tcW w:w="5935" w:type="dxa"/>
          </w:tcPr>
          <w:p w14:paraId="77E89065" w14:textId="30240A31" w:rsidR="005078AD" w:rsidRPr="00DD1600" w:rsidRDefault="0082075F" w:rsidP="007D5690">
            <w:pPr>
              <w:jc w:val="both"/>
              <w:rPr>
                <w:rFonts w:asciiTheme="majorHAnsi" w:hAnsiTheme="majorHAnsi" w:cstheme="majorHAnsi"/>
              </w:rPr>
            </w:pPr>
            <w:r w:rsidRPr="00DD1600">
              <w:rPr>
                <w:rFonts w:asciiTheme="majorHAnsi" w:hAnsiTheme="majorHAnsi" w:cstheme="majorHAnsi"/>
              </w:rPr>
              <w:t>7</w:t>
            </w:r>
            <w:r w:rsidR="005078AD" w:rsidRPr="00DD1600">
              <w:rPr>
                <w:rFonts w:asciiTheme="majorHAnsi" w:hAnsiTheme="majorHAnsi" w:cstheme="majorHAnsi"/>
              </w:rPr>
              <w:t>,0%/năm</w:t>
            </w:r>
          </w:p>
        </w:tc>
      </w:tr>
      <w:tr w:rsidR="005078AD" w:rsidRPr="00DD1600" w14:paraId="2E5E1B57" w14:textId="77777777" w:rsidTr="00752F66">
        <w:tc>
          <w:tcPr>
            <w:tcW w:w="3595" w:type="dxa"/>
          </w:tcPr>
          <w:p w14:paraId="6870D78A" w14:textId="47042FE9" w:rsidR="005078AD" w:rsidRPr="00DD1600" w:rsidRDefault="005078AD" w:rsidP="00533769">
            <w:pPr>
              <w:jc w:val="both"/>
              <w:rPr>
                <w:rFonts w:asciiTheme="majorHAnsi" w:hAnsiTheme="majorHAnsi" w:cstheme="majorHAnsi"/>
              </w:rPr>
            </w:pPr>
            <w:r w:rsidRPr="00DD1600">
              <w:rPr>
                <w:rFonts w:asciiTheme="majorHAnsi" w:hAnsiTheme="majorHAnsi" w:cstheme="majorHAnsi"/>
              </w:rPr>
              <w:t>Thời hạn</w:t>
            </w:r>
            <w:r w:rsidR="0082075F" w:rsidRPr="00DD1600">
              <w:rPr>
                <w:rFonts w:asciiTheme="majorHAnsi" w:hAnsiTheme="majorHAnsi" w:cstheme="majorHAnsi"/>
              </w:rPr>
              <w:t xml:space="preserve"> vay</w:t>
            </w:r>
            <w:r w:rsidRPr="00DD1600">
              <w:rPr>
                <w:rFonts w:asciiTheme="majorHAnsi" w:hAnsiTheme="majorHAnsi" w:cstheme="majorHAnsi"/>
              </w:rPr>
              <w:t>:</w:t>
            </w:r>
          </w:p>
        </w:tc>
        <w:tc>
          <w:tcPr>
            <w:tcW w:w="5935" w:type="dxa"/>
          </w:tcPr>
          <w:p w14:paraId="4C09C883" w14:textId="1590F57E" w:rsidR="005078AD" w:rsidRPr="00DD1600" w:rsidRDefault="004677B9" w:rsidP="007D5690">
            <w:pPr>
              <w:jc w:val="both"/>
              <w:rPr>
                <w:rFonts w:asciiTheme="majorHAnsi" w:hAnsiTheme="majorHAnsi" w:cstheme="majorHAnsi"/>
              </w:rPr>
            </w:pPr>
            <w:r w:rsidRPr="00562829">
              <w:rPr>
                <w:rFonts w:ascii="Times New Roman" w:hAnsi="Times New Roman" w:cs="Times New Roman"/>
                <w:b/>
                <w:noProof/>
                <w:color w:val="6373BA"/>
                <w:sz w:val="26"/>
                <w:szCs w:val="26"/>
                <w:lang w:val="fr-FR"/>
              </w:rPr>
              <w:t>{{loan_term}}</w:t>
            </w:r>
            <w:r w:rsidRPr="00562829">
              <w:rPr>
                <w:rFonts w:ascii="Times New Roman" w:eastAsia="Times New Roman" w:hAnsi="Times New Roman" w:cs="Times New Roman"/>
              </w:rPr>
              <w:t xml:space="preserve"> </w:t>
            </w:r>
            <w:r w:rsidR="003B0925" w:rsidRPr="00DD1600">
              <w:rPr>
                <w:rFonts w:asciiTheme="majorHAnsi" w:hAnsiTheme="majorHAnsi" w:cstheme="majorHAnsi"/>
              </w:rPr>
              <w:t xml:space="preserve">ngày </w:t>
            </w:r>
          </w:p>
        </w:tc>
      </w:tr>
      <w:tr w:rsidR="005078AD" w:rsidRPr="00DD1600" w14:paraId="27B36E33" w14:textId="77777777" w:rsidTr="00752F66">
        <w:tc>
          <w:tcPr>
            <w:tcW w:w="3595" w:type="dxa"/>
          </w:tcPr>
          <w:p w14:paraId="659BEB1A" w14:textId="4C534203" w:rsidR="005078AD" w:rsidRPr="00DD1600" w:rsidRDefault="0082075F" w:rsidP="00533769">
            <w:pPr>
              <w:jc w:val="both"/>
              <w:rPr>
                <w:rFonts w:asciiTheme="majorHAnsi" w:hAnsiTheme="majorHAnsi" w:cstheme="majorHAnsi"/>
              </w:rPr>
            </w:pPr>
            <w:r w:rsidRPr="00DD1600">
              <w:rPr>
                <w:rFonts w:asciiTheme="majorHAnsi" w:hAnsiTheme="majorHAnsi" w:cstheme="majorHAnsi"/>
              </w:rPr>
              <w:t>Phương thức giải ngân:</w:t>
            </w:r>
          </w:p>
        </w:tc>
        <w:tc>
          <w:tcPr>
            <w:tcW w:w="5935" w:type="dxa"/>
          </w:tcPr>
          <w:p w14:paraId="29972D59" w14:textId="49E4AAA1"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0000CC"/>
              </w:rPr>
              <w:t>Chuyển khoản</w:t>
            </w:r>
          </w:p>
        </w:tc>
      </w:tr>
    </w:tbl>
    <w:p w14:paraId="29975D37" w14:textId="77777777" w:rsidR="005078AD" w:rsidRPr="00DD1600" w:rsidRDefault="005078AD" w:rsidP="005078AD">
      <w:pPr>
        <w:spacing w:line="240" w:lineRule="auto"/>
        <w:rPr>
          <w:rFonts w:asciiTheme="majorHAnsi" w:hAnsiTheme="majorHAnsi" w:cstheme="majorHAnsi"/>
        </w:rPr>
      </w:pPr>
    </w:p>
    <w:p w14:paraId="6032D4E7" w14:textId="09EA5061" w:rsidR="0082075F" w:rsidRPr="00DD1600" w:rsidRDefault="0082075F" w:rsidP="005078AD">
      <w:pPr>
        <w:spacing w:line="240" w:lineRule="auto"/>
        <w:rPr>
          <w:rFonts w:asciiTheme="majorHAnsi" w:hAnsiTheme="majorHAnsi" w:cstheme="majorHAnsi"/>
          <w:b/>
        </w:rPr>
      </w:pPr>
      <w:r w:rsidRPr="00DD1600">
        <w:rPr>
          <w:rFonts w:asciiTheme="majorHAnsi" w:hAnsiTheme="majorHAnsi" w:cstheme="majorHAnsi"/>
          <w:b/>
        </w:rPr>
        <w:t>III. LỢI ÍCH CỦA KHOẢN VAY</w:t>
      </w:r>
    </w:p>
    <w:tbl>
      <w:tblPr>
        <w:tblStyle w:val="TableGrid"/>
        <w:tblW w:w="0" w:type="auto"/>
        <w:tblLook w:val="04A0" w:firstRow="1" w:lastRow="0" w:firstColumn="1" w:lastColumn="0" w:noHBand="0" w:noVBand="1"/>
      </w:tblPr>
      <w:tblGrid>
        <w:gridCol w:w="3076"/>
        <w:gridCol w:w="1597"/>
        <w:gridCol w:w="4580"/>
      </w:tblGrid>
      <w:tr w:rsidR="0082075F" w:rsidRPr="00DD1600" w14:paraId="751EA561" w14:textId="77777777" w:rsidTr="000373F3">
        <w:tc>
          <w:tcPr>
            <w:tcW w:w="3076" w:type="dxa"/>
            <w:tcBorders>
              <w:top w:val="nil"/>
              <w:left w:val="nil"/>
              <w:bottom w:val="nil"/>
              <w:right w:val="nil"/>
            </w:tcBorders>
          </w:tcPr>
          <w:p w14:paraId="469D7776" w14:textId="3272EE11" w:rsidR="0082075F" w:rsidRPr="00DD1600" w:rsidRDefault="0082075F" w:rsidP="005078AD">
            <w:pPr>
              <w:rPr>
                <w:rFonts w:asciiTheme="majorHAnsi" w:hAnsiTheme="majorHAnsi" w:cstheme="majorHAnsi"/>
              </w:rPr>
            </w:pPr>
            <w:r w:rsidRPr="00DD1600">
              <w:rPr>
                <w:rFonts w:asciiTheme="majorHAnsi" w:hAnsiTheme="majorHAnsi" w:cstheme="majorHAnsi"/>
              </w:rPr>
              <w:t>Lãi suất cho vay</w:t>
            </w:r>
          </w:p>
        </w:tc>
        <w:tc>
          <w:tcPr>
            <w:tcW w:w="1597" w:type="dxa"/>
            <w:tcBorders>
              <w:top w:val="nil"/>
              <w:left w:val="nil"/>
              <w:bottom w:val="nil"/>
              <w:right w:val="nil"/>
            </w:tcBorders>
          </w:tcPr>
          <w:p w14:paraId="21FCC7C2" w14:textId="58F86A0C" w:rsidR="0082075F" w:rsidRPr="00DD1600" w:rsidRDefault="0082075F" w:rsidP="005078AD">
            <w:pPr>
              <w:rPr>
                <w:rFonts w:asciiTheme="majorHAnsi" w:hAnsiTheme="majorHAnsi" w:cstheme="majorHAnsi"/>
              </w:rPr>
            </w:pPr>
            <w:r w:rsidRPr="00DD1600">
              <w:rPr>
                <w:rFonts w:asciiTheme="majorHAnsi" w:hAnsiTheme="majorHAnsi" w:cstheme="majorHAnsi"/>
              </w:rPr>
              <w:t>7,0%/ năm</w:t>
            </w:r>
          </w:p>
        </w:tc>
        <w:tc>
          <w:tcPr>
            <w:tcW w:w="4580" w:type="dxa"/>
            <w:vMerge w:val="restart"/>
            <w:tcBorders>
              <w:top w:val="nil"/>
              <w:left w:val="nil"/>
              <w:bottom w:val="nil"/>
              <w:right w:val="nil"/>
            </w:tcBorders>
          </w:tcPr>
          <w:p w14:paraId="79881871" w14:textId="34E14685" w:rsidR="0082075F" w:rsidRPr="00DD1600" w:rsidRDefault="0082075F" w:rsidP="000373F3">
            <w:pPr>
              <w:rPr>
                <w:rFonts w:asciiTheme="majorHAnsi" w:hAnsiTheme="majorHAnsi" w:cstheme="majorHAnsi"/>
              </w:rPr>
            </w:pPr>
            <w:r w:rsidRPr="00DD1600">
              <w:rPr>
                <w:rFonts w:asciiTheme="majorHAnsi" w:hAnsiTheme="majorHAnsi" w:cstheme="majorHAnsi"/>
              </w:rPr>
              <w:t>(theo tờ trình số 986/TTr-KHND ngày 25/11/2025, áp dụng cho vay</w:t>
            </w:r>
            <w:r w:rsidR="00716B03" w:rsidRPr="00DD1600">
              <w:rPr>
                <w:rFonts w:asciiTheme="majorHAnsi" w:hAnsiTheme="majorHAnsi" w:cstheme="majorHAnsi"/>
              </w:rPr>
              <w:t xml:space="preserve"> thông thường, đảm bảo NIM tối thiểu theo tờ trình được phê duyệt).</w:t>
            </w:r>
          </w:p>
        </w:tc>
      </w:tr>
      <w:tr w:rsidR="0082075F" w:rsidRPr="00DD1600" w14:paraId="28ED6861" w14:textId="77777777" w:rsidTr="000373F3">
        <w:tc>
          <w:tcPr>
            <w:tcW w:w="3076" w:type="dxa"/>
            <w:tcBorders>
              <w:top w:val="nil"/>
              <w:left w:val="nil"/>
              <w:bottom w:val="nil"/>
              <w:right w:val="nil"/>
            </w:tcBorders>
          </w:tcPr>
          <w:p w14:paraId="791BBD84" w14:textId="34EDAB9A" w:rsidR="0082075F" w:rsidRPr="00DD1600" w:rsidRDefault="0082075F" w:rsidP="005078AD">
            <w:pPr>
              <w:rPr>
                <w:rFonts w:asciiTheme="majorHAnsi" w:hAnsiTheme="majorHAnsi" w:cstheme="majorHAnsi"/>
              </w:rPr>
            </w:pPr>
            <w:r w:rsidRPr="00DD1600">
              <w:rPr>
                <w:rFonts w:asciiTheme="majorHAnsi" w:hAnsiTheme="majorHAnsi" w:cstheme="majorHAnsi"/>
              </w:rPr>
              <w:t>Lãi suất FTP cuối cùng</w:t>
            </w:r>
          </w:p>
        </w:tc>
        <w:tc>
          <w:tcPr>
            <w:tcW w:w="1597" w:type="dxa"/>
            <w:tcBorders>
              <w:top w:val="nil"/>
              <w:left w:val="nil"/>
              <w:bottom w:val="nil"/>
              <w:right w:val="nil"/>
            </w:tcBorders>
          </w:tcPr>
          <w:p w14:paraId="38426D7C" w14:textId="7CEE9E1A" w:rsidR="0082075F" w:rsidRPr="00DD1600" w:rsidRDefault="0082075F" w:rsidP="005078AD">
            <w:pPr>
              <w:rPr>
                <w:rFonts w:asciiTheme="majorHAnsi" w:hAnsiTheme="majorHAnsi" w:cstheme="majorHAnsi"/>
              </w:rPr>
            </w:pPr>
            <w:r w:rsidRPr="00DD1600">
              <w:rPr>
                <w:rFonts w:asciiTheme="majorHAnsi" w:hAnsiTheme="majorHAnsi" w:cstheme="majorHAnsi"/>
              </w:rPr>
              <w:t>5,86%/năm</w:t>
            </w:r>
          </w:p>
        </w:tc>
        <w:tc>
          <w:tcPr>
            <w:tcW w:w="4580" w:type="dxa"/>
            <w:vMerge/>
            <w:tcBorders>
              <w:top w:val="nil"/>
              <w:left w:val="nil"/>
              <w:bottom w:val="nil"/>
              <w:right w:val="nil"/>
            </w:tcBorders>
          </w:tcPr>
          <w:p w14:paraId="676F03B0" w14:textId="77777777" w:rsidR="0082075F" w:rsidRPr="00DD1600" w:rsidRDefault="0082075F" w:rsidP="005078AD">
            <w:pPr>
              <w:rPr>
                <w:rFonts w:asciiTheme="majorHAnsi" w:hAnsiTheme="majorHAnsi" w:cstheme="majorHAnsi"/>
              </w:rPr>
            </w:pPr>
          </w:p>
        </w:tc>
      </w:tr>
      <w:tr w:rsidR="00716B03" w:rsidRPr="00DD1600" w14:paraId="4D8ADF41" w14:textId="77777777" w:rsidTr="000373F3">
        <w:tc>
          <w:tcPr>
            <w:tcW w:w="9253" w:type="dxa"/>
            <w:gridSpan w:val="3"/>
            <w:tcBorders>
              <w:top w:val="nil"/>
              <w:left w:val="nil"/>
              <w:bottom w:val="nil"/>
              <w:right w:val="nil"/>
            </w:tcBorders>
          </w:tcPr>
          <w:p w14:paraId="61B08FD6" w14:textId="123E4341" w:rsidR="00716B03" w:rsidRPr="00DD1600" w:rsidRDefault="00716B03" w:rsidP="005078AD">
            <w:pPr>
              <w:rPr>
                <w:rFonts w:asciiTheme="majorHAnsi" w:hAnsiTheme="majorHAnsi" w:cstheme="majorHAnsi"/>
              </w:rPr>
            </w:pPr>
            <w:r w:rsidRPr="00DD1600">
              <w:rPr>
                <w:rFonts w:asciiTheme="majorHAnsi" w:hAnsiTheme="majorHAnsi" w:cstheme="majorHAnsi"/>
              </w:rPr>
              <w:lastRenderedPageBreak/>
              <w:t>(FTPbvcs: 5,86%; Điều chỉnh tỷ lệ chi phí VTC theo HSRRTD 90 là: 0%)</w:t>
            </w:r>
          </w:p>
        </w:tc>
      </w:tr>
      <w:tr w:rsidR="000373F3" w:rsidRPr="00DD1600" w14:paraId="18235B07" w14:textId="77777777" w:rsidTr="000373F3">
        <w:tc>
          <w:tcPr>
            <w:tcW w:w="3076" w:type="dxa"/>
            <w:tcBorders>
              <w:top w:val="nil"/>
              <w:left w:val="nil"/>
              <w:bottom w:val="nil"/>
              <w:right w:val="nil"/>
            </w:tcBorders>
          </w:tcPr>
          <w:p w14:paraId="76B554E7" w14:textId="4AC37D71" w:rsidR="000373F3" w:rsidRPr="00DD1600" w:rsidRDefault="000373F3" w:rsidP="005078AD">
            <w:pPr>
              <w:rPr>
                <w:rFonts w:asciiTheme="majorHAnsi" w:hAnsiTheme="majorHAnsi" w:cstheme="majorHAnsi"/>
              </w:rPr>
            </w:pPr>
            <w:r w:rsidRPr="00DD1600">
              <w:rPr>
                <w:rFonts w:asciiTheme="majorHAnsi" w:hAnsiTheme="majorHAnsi" w:cstheme="majorHAnsi"/>
              </w:rPr>
              <w:t xml:space="preserve">Chênh lệch thu được </w:t>
            </w:r>
          </w:p>
        </w:tc>
        <w:tc>
          <w:tcPr>
            <w:tcW w:w="6177" w:type="dxa"/>
            <w:gridSpan w:val="2"/>
            <w:tcBorders>
              <w:top w:val="nil"/>
              <w:left w:val="nil"/>
              <w:bottom w:val="nil"/>
              <w:right w:val="nil"/>
            </w:tcBorders>
          </w:tcPr>
          <w:p w14:paraId="0E70CADE" w14:textId="3F8F4776" w:rsidR="000373F3" w:rsidRPr="00DD1600" w:rsidRDefault="000373F3" w:rsidP="005078AD">
            <w:pPr>
              <w:rPr>
                <w:rFonts w:asciiTheme="majorHAnsi" w:hAnsiTheme="majorHAnsi" w:cstheme="majorHAnsi"/>
              </w:rPr>
            </w:pPr>
          </w:p>
        </w:tc>
      </w:tr>
      <w:tr w:rsidR="00716B03" w:rsidRPr="00DD1600" w14:paraId="7EDC1BEB" w14:textId="77777777" w:rsidTr="000373F3">
        <w:tc>
          <w:tcPr>
            <w:tcW w:w="9253" w:type="dxa"/>
            <w:gridSpan w:val="3"/>
            <w:tcBorders>
              <w:top w:val="nil"/>
              <w:left w:val="nil"/>
              <w:bottom w:val="nil"/>
              <w:right w:val="nil"/>
            </w:tcBorders>
          </w:tcPr>
          <w:p w14:paraId="5BB9B831" w14:textId="7DE75522" w:rsidR="00716B03" w:rsidRPr="00DD1600" w:rsidRDefault="00716B03" w:rsidP="00716B03">
            <w:pPr>
              <w:tabs>
                <w:tab w:val="left" w:pos="991"/>
              </w:tabs>
              <w:rPr>
                <w:rFonts w:asciiTheme="majorHAnsi" w:hAnsiTheme="majorHAnsi" w:cstheme="majorHAnsi"/>
              </w:rPr>
            </w:pPr>
            <w:r w:rsidRPr="00DD1600">
              <w:rPr>
                <w:rFonts w:asciiTheme="majorHAnsi" w:hAnsiTheme="majorHAnsi" w:cstheme="majorHAnsi"/>
              </w:rPr>
              <w:tab/>
            </w:r>
            <w:r w:rsidR="009F17D2">
              <w:rPr>
                <w:rFonts w:asciiTheme="majorHAnsi" w:hAnsiTheme="majorHAnsi" w:cstheme="majorHAnsi"/>
              </w:rPr>
              <w:t>{{</w:t>
            </w:r>
            <w:r w:rsidR="00CB079C" w:rsidRPr="00CB079C">
              <w:rPr>
                <w:rFonts w:asciiTheme="majorHAnsi" w:hAnsiTheme="majorHAnsi" w:cstheme="majorHAnsi"/>
              </w:rPr>
              <w:t>disbursementAmount</w:t>
            </w:r>
            <w:r w:rsidR="009F17D2">
              <w:rPr>
                <w:rFonts w:asciiTheme="majorHAnsi" w:hAnsiTheme="majorHAnsi" w:cstheme="majorHAnsi"/>
              </w:rPr>
              <w:t>}}</w:t>
            </w:r>
            <w:r w:rsidRPr="00DD1600">
              <w:rPr>
                <w:rFonts w:asciiTheme="majorHAnsi" w:hAnsiTheme="majorHAnsi" w:cstheme="majorHAnsi"/>
              </w:rPr>
              <w:t xml:space="preserve"> x (7% - 5,86%)/365 x </w:t>
            </w:r>
            <w:r w:rsidR="00A07751">
              <w:rPr>
                <w:rFonts w:asciiTheme="majorHAnsi" w:hAnsiTheme="majorHAnsi" w:cstheme="majorHAnsi"/>
              </w:rPr>
              <w:t>{{</w:t>
            </w:r>
            <w:r w:rsidR="00A07751" w:rsidRPr="00A07751">
              <w:rPr>
                <w:rFonts w:asciiTheme="majorHAnsi" w:hAnsiTheme="majorHAnsi" w:cstheme="majorHAnsi"/>
              </w:rPr>
              <w:t>loan_term</w:t>
            </w:r>
            <w:r w:rsidR="00A07751">
              <w:rPr>
                <w:rFonts w:asciiTheme="majorHAnsi" w:hAnsiTheme="majorHAnsi" w:cstheme="majorHAnsi"/>
              </w:rPr>
              <w:t>}}</w:t>
            </w:r>
            <w:r w:rsidR="00761FA8">
              <w:rPr>
                <w:rFonts w:asciiTheme="majorHAnsi" w:hAnsiTheme="majorHAnsi" w:cstheme="majorHAnsi"/>
              </w:rPr>
              <w:t xml:space="preserve"> </w:t>
            </w:r>
            <w:r w:rsidRPr="00DD1600">
              <w:rPr>
                <w:rFonts w:asciiTheme="majorHAnsi" w:hAnsiTheme="majorHAnsi" w:cstheme="majorHAnsi"/>
              </w:rPr>
              <w:t xml:space="preserve">= </w:t>
            </w:r>
            <w:r w:rsidR="009F17D2">
              <w:rPr>
                <w:rFonts w:asciiTheme="majorHAnsi" w:hAnsiTheme="majorHAnsi" w:cstheme="majorHAnsi"/>
              </w:rPr>
              <w:t>{{TONG_CL}}</w:t>
            </w:r>
            <w:r w:rsidRPr="00DD1600">
              <w:rPr>
                <w:rFonts w:asciiTheme="majorHAnsi" w:hAnsiTheme="majorHAnsi" w:cstheme="majorHAnsi"/>
              </w:rPr>
              <w:t xml:space="preserve"> </w:t>
            </w:r>
          </w:p>
        </w:tc>
      </w:tr>
    </w:tbl>
    <w:p w14:paraId="010EC4A4" w14:textId="77777777" w:rsidR="00693266" w:rsidRPr="00DD1600" w:rsidRDefault="00693266" w:rsidP="005078AD">
      <w:pPr>
        <w:spacing w:line="240" w:lineRule="auto"/>
        <w:rPr>
          <w:rFonts w:asciiTheme="majorHAnsi" w:hAnsiTheme="majorHAnsi" w:cstheme="majorHAnsi"/>
          <w:b/>
        </w:rPr>
      </w:pPr>
    </w:p>
    <w:p w14:paraId="68186BA2" w14:textId="3A2B3FA1" w:rsidR="0082075F" w:rsidRPr="00DD1600" w:rsidRDefault="00EE0A05" w:rsidP="005078AD">
      <w:pPr>
        <w:spacing w:line="240" w:lineRule="auto"/>
        <w:rPr>
          <w:rFonts w:asciiTheme="majorHAnsi" w:hAnsiTheme="majorHAnsi" w:cstheme="majorHAnsi"/>
        </w:rPr>
      </w:pPr>
      <w:r w:rsidRPr="00DD1600">
        <w:rPr>
          <w:rFonts w:asciiTheme="majorHAnsi" w:hAnsiTheme="majorHAnsi" w:cstheme="majorHAnsi"/>
          <w:b/>
        </w:rPr>
        <w:t>IV. Ý KIẾN CỦA PHÒNG KHÁCH HÀNG DOANH NGHIỆP</w:t>
      </w:r>
    </w:p>
    <w:p w14:paraId="4AB9F4F2" w14:textId="00BD59E7" w:rsidR="00716B03" w:rsidRPr="00DD1600" w:rsidRDefault="00716B03" w:rsidP="005078AD">
      <w:pPr>
        <w:spacing w:line="240" w:lineRule="auto"/>
        <w:rPr>
          <w:rFonts w:asciiTheme="majorHAnsi" w:hAnsiTheme="majorHAnsi" w:cstheme="majorHAnsi"/>
        </w:rPr>
      </w:pPr>
      <w:r w:rsidRPr="00DD1600">
        <w:rPr>
          <w:rFonts w:asciiTheme="majorHAnsi" w:hAnsiTheme="majorHAnsi" w:cstheme="majorHAnsi"/>
        </w:rPr>
        <w:t>Phòng KHDN đồng ý và kính trình Ban lãnh đạo nội dung sau:</w:t>
      </w:r>
    </w:p>
    <w:p w14:paraId="491F51F1" w14:textId="1CFB885C" w:rsidR="00716B03" w:rsidRPr="00CB079C" w:rsidRDefault="0078651D" w:rsidP="00CB079C">
      <w:pPr>
        <w:rPr>
          <w:rFonts w:ascii="JetBrains Mono" w:eastAsia="Times New Roman" w:hAnsi="JetBrains Mono" w:cs="Courier New"/>
          <w:color w:val="6AAB73"/>
          <w:kern w:val="0"/>
          <w:lang w:eastAsia="en-US"/>
          <w14:ligatures w14:val="none"/>
        </w:rPr>
      </w:pPr>
      <w:r>
        <w:rPr>
          <w:rFonts w:asciiTheme="majorHAnsi" w:hAnsiTheme="majorHAnsi" w:cstheme="majorHAnsi"/>
          <w:color w:val="007BB8"/>
        </w:rPr>
        <w:t>Đề nghị cho vay số tiền: {{</w:t>
      </w:r>
      <w:r w:rsidR="00CB079C" w:rsidRPr="00CB079C">
        <w:rPr>
          <w:rFonts w:asciiTheme="majorHAnsi" w:hAnsiTheme="majorHAnsi" w:cstheme="majorHAnsi"/>
          <w:color w:val="007BB8"/>
        </w:rPr>
        <w:t>disbursementAmount</w:t>
      </w:r>
      <w:r>
        <w:rPr>
          <w:rFonts w:asciiTheme="majorHAnsi" w:hAnsiTheme="majorHAnsi" w:cstheme="majorHAnsi"/>
          <w:color w:val="007BB8"/>
        </w:rPr>
        <w:t>}} (Bằng chữ: {{</w:t>
      </w:r>
      <w:r w:rsidR="00CB079C" w:rsidRPr="00CB079C">
        <w:rPr>
          <w:rFonts w:asciiTheme="majorHAnsi" w:hAnsiTheme="majorHAnsi" w:cstheme="majorHAnsi"/>
          <w:color w:val="007BB8"/>
        </w:rPr>
        <w:t>disbursementAmountText</w:t>
      </w:r>
      <w:r>
        <w:rPr>
          <w:rFonts w:asciiTheme="majorHAnsi" w:hAnsiTheme="majorHAnsi" w:cstheme="majorHAnsi"/>
          <w:color w:val="007BB8"/>
        </w:rPr>
        <w:t>}}</w:t>
      </w:r>
    </w:p>
    <w:p w14:paraId="1AFAD594" w14:textId="555CDCB0" w:rsidR="00716B03" w:rsidRPr="00DD1600" w:rsidRDefault="00716B03" w:rsidP="00716B03">
      <w:pPr>
        <w:numPr>
          <w:ilvl w:val="0"/>
          <w:numId w:val="28"/>
        </w:numPr>
        <w:spacing w:after="3" w:line="271" w:lineRule="auto"/>
        <w:ind w:hanging="165"/>
        <w:jc w:val="both"/>
        <w:rPr>
          <w:rFonts w:asciiTheme="majorHAnsi" w:hAnsiTheme="majorHAnsi" w:cstheme="majorHAnsi"/>
          <w:color w:val="4472C4" w:themeColor="accent1"/>
        </w:rPr>
      </w:pPr>
      <w:r w:rsidRPr="00DD1600">
        <w:rPr>
          <w:rFonts w:asciiTheme="majorHAnsi" w:hAnsiTheme="majorHAnsi" w:cstheme="majorHAnsi"/>
        </w:rPr>
        <w:t>Tổng HMTD đã sử dụng tại BIDV Đồng Tháp (kể cả khoản giải ngân theo đề xuất này):</w:t>
      </w:r>
      <w:r w:rsidR="006716D0">
        <w:rPr>
          <w:rFonts w:asciiTheme="majorHAnsi" w:hAnsiTheme="majorHAnsi" w:cstheme="majorHAnsi"/>
        </w:rPr>
        <w:t xml:space="preserve"> {{GHTDSD_VAY}}</w:t>
      </w:r>
    </w:p>
    <w:p w14:paraId="28E2BAC0" w14:textId="77777777" w:rsidR="00716B03" w:rsidRPr="00DD1600" w:rsidRDefault="00716B03" w:rsidP="00716B03">
      <w:pPr>
        <w:numPr>
          <w:ilvl w:val="0"/>
          <w:numId w:val="28"/>
        </w:numPr>
        <w:spacing w:after="78" w:line="271" w:lineRule="auto"/>
        <w:ind w:hanging="165"/>
        <w:jc w:val="both"/>
        <w:rPr>
          <w:rFonts w:asciiTheme="majorHAnsi" w:hAnsiTheme="majorHAnsi" w:cstheme="majorHAnsi"/>
        </w:rPr>
      </w:pPr>
      <w:r w:rsidRPr="00DD1600">
        <w:rPr>
          <w:rFonts w:asciiTheme="majorHAnsi" w:hAnsiTheme="majorHAnsi" w:cstheme="majorHAnsi"/>
        </w:rPr>
        <w:t>Sản phẩm tín dụng: Cho vay thông thường</w:t>
      </w:r>
    </w:p>
    <w:p w14:paraId="1D2324DB" w14:textId="77777777" w:rsidR="00716B03" w:rsidRPr="00DD1600" w:rsidRDefault="00716B03" w:rsidP="00716B03">
      <w:pPr>
        <w:numPr>
          <w:ilvl w:val="0"/>
          <w:numId w:val="28"/>
        </w:numPr>
        <w:spacing w:after="296" w:line="265" w:lineRule="auto"/>
        <w:ind w:hanging="165"/>
        <w:jc w:val="both"/>
        <w:rPr>
          <w:rFonts w:asciiTheme="majorHAnsi" w:hAnsiTheme="majorHAnsi" w:cstheme="majorHAnsi"/>
        </w:rPr>
      </w:pPr>
      <w:r w:rsidRPr="00DD1600">
        <w:rPr>
          <w:rFonts w:asciiTheme="majorHAnsi" w:hAnsiTheme="majorHAnsi" w:cstheme="majorHAnsi"/>
          <w:color w:val="FF0000"/>
        </w:rPr>
        <w:t>Mã Sản phẩm: CVAYNH200</w:t>
      </w:r>
    </w:p>
    <w:p w14:paraId="1CDC09CD" w14:textId="45712E20" w:rsidR="00752F66" w:rsidRPr="00A060B1" w:rsidRDefault="00716B03" w:rsidP="00A060B1">
      <w:pPr>
        <w:numPr>
          <w:ilvl w:val="0"/>
          <w:numId w:val="28"/>
        </w:numPr>
        <w:spacing w:after="67" w:line="265" w:lineRule="auto"/>
        <w:ind w:hanging="165"/>
        <w:jc w:val="both"/>
        <w:rPr>
          <w:rFonts w:asciiTheme="majorHAnsi" w:hAnsiTheme="majorHAnsi" w:cstheme="majorHAnsi"/>
          <w:color w:val="FF0000"/>
        </w:rPr>
      </w:pPr>
      <w:r w:rsidRPr="00DD1600">
        <w:rPr>
          <w:rFonts w:asciiTheme="majorHAnsi" w:hAnsiTheme="majorHAnsi" w:cstheme="majorHAnsi"/>
          <w:color w:val="FF0000"/>
        </w:rPr>
        <w:t xml:space="preserve">Mục đích: Vay thanh toán tiền còn lại tương đương </w:t>
      </w:r>
      <w:r w:rsidR="006716D0">
        <w:rPr>
          <w:rFonts w:asciiTheme="majorHAnsi" w:hAnsiTheme="majorHAnsi" w:cstheme="majorHAnsi"/>
          <w:color w:val="FF0000"/>
        </w:rPr>
        <w:t>{{gate}}</w:t>
      </w:r>
      <w:r w:rsidRPr="00DD1600">
        <w:rPr>
          <w:rFonts w:asciiTheme="majorHAnsi" w:hAnsiTheme="majorHAnsi" w:cstheme="majorHAnsi"/>
          <w:color w:val="FF0000"/>
        </w:rPr>
        <w:t xml:space="preserve">% giá trị đối với số lượng xe mà </w:t>
      </w:r>
      <w:r w:rsidR="006716D0">
        <w:rPr>
          <w:rFonts w:asciiTheme="majorHAnsi" w:hAnsiTheme="majorHAnsi" w:cstheme="majorHAnsi"/>
          <w:color w:val="FF0000"/>
        </w:rPr>
        <w:t>{{</w:t>
      </w:r>
      <w:r w:rsidR="00A060B1" w:rsidRPr="00A060B1">
        <w:rPr>
          <w:rFonts w:asciiTheme="majorHAnsi" w:hAnsiTheme="majorHAnsi" w:cstheme="majorHAnsi"/>
          <w:color w:val="FF0000"/>
        </w:rPr>
        <w:t>manufacturer</w:t>
      </w:r>
      <w:r w:rsidR="00A060B1">
        <w:rPr>
          <w:rFonts w:asciiTheme="majorHAnsi" w:hAnsiTheme="majorHAnsi" w:cstheme="majorHAnsi"/>
          <w:color w:val="FF0000"/>
        </w:rPr>
        <w:t>_</w:t>
      </w:r>
      <w:r w:rsidR="006716D0">
        <w:rPr>
          <w:rFonts w:asciiTheme="majorHAnsi" w:hAnsiTheme="majorHAnsi" w:cstheme="majorHAnsi"/>
          <w:color w:val="FF0000"/>
        </w:rPr>
        <w:t>name}}</w:t>
      </w:r>
      <w:r w:rsidRPr="00DD1600">
        <w:rPr>
          <w:rFonts w:asciiTheme="majorHAnsi" w:hAnsiTheme="majorHAnsi" w:cstheme="majorHAnsi"/>
          <w:color w:val="FF0000"/>
        </w:rPr>
        <w:t xml:space="preserve"> (</w:t>
      </w:r>
      <w:r w:rsidR="006716D0">
        <w:rPr>
          <w:rFonts w:asciiTheme="majorHAnsi" w:hAnsiTheme="majorHAnsi" w:cstheme="majorHAnsi"/>
          <w:color w:val="FF0000"/>
        </w:rPr>
        <w:t>{{</w:t>
      </w:r>
      <w:r w:rsidR="00A060B1" w:rsidRPr="00A060B1">
        <w:rPr>
          <w:rFonts w:asciiTheme="majorHAnsi" w:hAnsiTheme="majorHAnsi" w:cstheme="majorHAnsi"/>
          <w:color w:val="FF0000"/>
        </w:rPr>
        <w:t>manufacturer_</w:t>
      </w:r>
      <w:r w:rsidR="00A060B1">
        <w:rPr>
          <w:rFonts w:asciiTheme="majorHAnsi" w:hAnsiTheme="majorHAnsi" w:cstheme="majorHAnsi"/>
          <w:color w:val="FF0000"/>
        </w:rPr>
        <w:t>code}}</w:t>
      </w:r>
      <w:r w:rsidRPr="00A060B1">
        <w:rPr>
          <w:rFonts w:asciiTheme="majorHAnsi" w:hAnsiTheme="majorHAnsi" w:cstheme="majorHAnsi"/>
          <w:color w:val="FF0000"/>
        </w:rPr>
        <w:t>) đã giao cho khách hàng và bộ hồ sơ xe tương ứng đã được giao cho BIDV Đồng Tháp, cụ thể như sau:</w:t>
      </w:r>
    </w:p>
    <w:p w14:paraId="3DB73228" w14:textId="77777777" w:rsidR="00752F66" w:rsidRPr="00DD1600" w:rsidRDefault="00752F66" w:rsidP="00752F66">
      <w:pPr>
        <w:spacing w:after="67" w:line="265" w:lineRule="auto"/>
        <w:jc w:val="both"/>
        <w:rPr>
          <w:rFonts w:asciiTheme="majorHAnsi" w:hAnsiTheme="majorHAnsi" w:cstheme="majorHAnsi"/>
        </w:rPr>
      </w:pPr>
    </w:p>
    <w:tbl>
      <w:tblPr>
        <w:tblStyle w:val="TableGrid0"/>
        <w:tblW w:w="9720" w:type="dxa"/>
        <w:tblInd w:w="-459" w:type="dxa"/>
        <w:tblCellMar>
          <w:top w:w="106" w:type="dxa"/>
          <w:left w:w="35" w:type="dxa"/>
        </w:tblCellMar>
        <w:tblLook w:val="04A0" w:firstRow="1" w:lastRow="0" w:firstColumn="1" w:lastColumn="0" w:noHBand="0" w:noVBand="1"/>
      </w:tblPr>
      <w:tblGrid>
        <w:gridCol w:w="760"/>
        <w:gridCol w:w="3067"/>
        <w:gridCol w:w="3013"/>
        <w:gridCol w:w="2880"/>
      </w:tblGrid>
      <w:tr w:rsidR="00EE0A05" w:rsidRPr="00DD1600" w14:paraId="6621AB02" w14:textId="77777777" w:rsidTr="00A060B1">
        <w:trPr>
          <w:trHeight w:val="356"/>
        </w:trPr>
        <w:tc>
          <w:tcPr>
            <w:tcW w:w="760" w:type="dxa"/>
            <w:tcBorders>
              <w:top w:val="single" w:sz="7" w:space="0" w:color="000000"/>
              <w:left w:val="single" w:sz="7" w:space="0" w:color="000000"/>
              <w:bottom w:val="single" w:sz="7" w:space="0" w:color="000000"/>
              <w:right w:val="single" w:sz="7" w:space="0" w:color="000000"/>
            </w:tcBorders>
          </w:tcPr>
          <w:p w14:paraId="1255742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b/>
              </w:rPr>
              <w:t>TT</w:t>
            </w:r>
          </w:p>
        </w:tc>
        <w:tc>
          <w:tcPr>
            <w:tcW w:w="3067" w:type="dxa"/>
            <w:tcBorders>
              <w:top w:val="single" w:sz="7" w:space="0" w:color="000000"/>
              <w:left w:val="single" w:sz="7" w:space="0" w:color="000000"/>
              <w:bottom w:val="single" w:sz="7" w:space="0" w:color="000000"/>
              <w:right w:val="single" w:sz="7" w:space="0" w:color="000000"/>
            </w:tcBorders>
          </w:tcPr>
          <w:p w14:paraId="7356C8EC" w14:textId="77777777" w:rsidR="00EE0A05" w:rsidRPr="00DD1600" w:rsidRDefault="00EE0A05" w:rsidP="00CF7DCC">
            <w:pPr>
              <w:spacing w:line="259" w:lineRule="auto"/>
              <w:ind w:right="22"/>
              <w:jc w:val="center"/>
              <w:rPr>
                <w:rFonts w:asciiTheme="majorHAnsi" w:hAnsiTheme="majorHAnsi" w:cstheme="majorHAnsi"/>
              </w:rPr>
            </w:pPr>
            <w:r w:rsidRPr="00DD1600">
              <w:rPr>
                <w:rFonts w:asciiTheme="majorHAnsi" w:hAnsiTheme="majorHAnsi" w:cstheme="majorHAnsi"/>
                <w:b/>
              </w:rPr>
              <w:t>Mục đích</w:t>
            </w:r>
          </w:p>
        </w:tc>
        <w:tc>
          <w:tcPr>
            <w:tcW w:w="3013" w:type="dxa"/>
            <w:tcBorders>
              <w:top w:val="single" w:sz="7" w:space="0" w:color="000000"/>
              <w:left w:val="single" w:sz="7" w:space="0" w:color="000000"/>
              <w:bottom w:val="single" w:sz="7" w:space="0" w:color="000000"/>
              <w:right w:val="single" w:sz="7" w:space="0" w:color="000000"/>
            </w:tcBorders>
          </w:tcPr>
          <w:p w14:paraId="6366F91F" w14:textId="77777777" w:rsidR="00EE0A05" w:rsidRPr="00DD1600" w:rsidRDefault="00EE0A05" w:rsidP="00CF7DCC">
            <w:pPr>
              <w:spacing w:line="259" w:lineRule="auto"/>
              <w:ind w:left="55"/>
              <w:rPr>
                <w:rFonts w:asciiTheme="majorHAnsi" w:hAnsiTheme="majorHAnsi" w:cstheme="majorHAnsi"/>
              </w:rPr>
            </w:pPr>
            <w:r w:rsidRPr="00DD1600">
              <w:rPr>
                <w:rFonts w:asciiTheme="majorHAnsi" w:hAnsiTheme="majorHAnsi" w:cstheme="majorHAnsi"/>
                <w:b/>
              </w:rPr>
              <w:t>Số tiền (đồng)</w:t>
            </w:r>
          </w:p>
        </w:tc>
        <w:tc>
          <w:tcPr>
            <w:tcW w:w="2880" w:type="dxa"/>
            <w:tcBorders>
              <w:top w:val="single" w:sz="7" w:space="0" w:color="000000"/>
              <w:left w:val="single" w:sz="7" w:space="0" w:color="000000"/>
              <w:bottom w:val="single" w:sz="7" w:space="0" w:color="000000"/>
              <w:right w:val="single" w:sz="7" w:space="0" w:color="000000"/>
            </w:tcBorders>
          </w:tcPr>
          <w:p w14:paraId="00700FFA" w14:textId="77777777" w:rsidR="00EE0A05" w:rsidRPr="00DD1600" w:rsidRDefault="00EE0A05" w:rsidP="00CF7DCC">
            <w:pPr>
              <w:spacing w:line="259" w:lineRule="auto"/>
              <w:ind w:right="24"/>
              <w:jc w:val="center"/>
              <w:rPr>
                <w:rFonts w:asciiTheme="majorHAnsi" w:hAnsiTheme="majorHAnsi" w:cstheme="majorHAnsi"/>
              </w:rPr>
            </w:pPr>
            <w:r w:rsidRPr="00DD1600">
              <w:rPr>
                <w:rFonts w:asciiTheme="majorHAnsi" w:hAnsiTheme="majorHAnsi" w:cstheme="majorHAnsi"/>
                <w:b/>
              </w:rPr>
              <w:t>Các chứng từ làm căn cứ giải ngân</w:t>
            </w:r>
          </w:p>
        </w:tc>
      </w:tr>
      <w:tr w:rsidR="00EE0A05" w:rsidRPr="00DD1600" w14:paraId="598F2241" w14:textId="77777777" w:rsidTr="00A060B1">
        <w:trPr>
          <w:trHeight w:val="3253"/>
        </w:trPr>
        <w:tc>
          <w:tcPr>
            <w:tcW w:w="760" w:type="dxa"/>
            <w:tcBorders>
              <w:top w:val="single" w:sz="7" w:space="0" w:color="000000"/>
              <w:left w:val="single" w:sz="7" w:space="0" w:color="000000"/>
              <w:bottom w:val="single" w:sz="7" w:space="0" w:color="000000"/>
              <w:right w:val="single" w:sz="7" w:space="0" w:color="000000"/>
            </w:tcBorders>
            <w:vAlign w:val="center"/>
          </w:tcPr>
          <w:p w14:paraId="34AA469E" w14:textId="46223BE0" w:rsidR="00EE0A05" w:rsidRPr="00DD1600" w:rsidRDefault="00A060B1" w:rsidP="00CF7DCC">
            <w:pPr>
              <w:spacing w:line="259" w:lineRule="auto"/>
              <w:ind w:right="37"/>
              <w:jc w:val="right"/>
              <w:rPr>
                <w:rFonts w:asciiTheme="majorHAnsi" w:hAnsiTheme="majorHAnsi" w:cstheme="majorHAnsi"/>
              </w:rPr>
            </w:pPr>
            <w:r>
              <w:rPr>
                <w:rFonts w:asciiTheme="majorHAnsi" w:hAnsiTheme="majorHAnsi" w:cstheme="majorHAnsi"/>
              </w:rPr>
              <w:t>{{stt}}</w:t>
            </w:r>
          </w:p>
        </w:tc>
        <w:tc>
          <w:tcPr>
            <w:tcW w:w="3067" w:type="dxa"/>
            <w:tcBorders>
              <w:top w:val="single" w:sz="7" w:space="0" w:color="000000"/>
              <w:left w:val="single" w:sz="7" w:space="0" w:color="000000"/>
              <w:bottom w:val="single" w:sz="7" w:space="0" w:color="000000"/>
              <w:right w:val="single" w:sz="7" w:space="0" w:color="000000"/>
            </w:tcBorders>
            <w:vAlign w:val="center"/>
          </w:tcPr>
          <w:p w14:paraId="0363E701" w14:textId="60A784AC" w:rsidR="00EE0A05" w:rsidRPr="005923A0" w:rsidRDefault="00EE0A05" w:rsidP="00CF7DCC">
            <w:pPr>
              <w:spacing w:line="260" w:lineRule="auto"/>
              <w:rPr>
                <w:rFonts w:asciiTheme="majorHAnsi" w:hAnsiTheme="majorHAnsi" w:cstheme="majorHAnsi"/>
                <w:sz w:val="20"/>
                <w:szCs w:val="20"/>
              </w:rPr>
            </w:pPr>
            <w:r w:rsidRPr="005923A0">
              <w:rPr>
                <w:rFonts w:asciiTheme="majorHAnsi" w:hAnsiTheme="majorHAnsi" w:cstheme="majorHAnsi"/>
                <w:sz w:val="20"/>
                <w:szCs w:val="20"/>
              </w:rPr>
              <w:t xml:space="preserve">Thanh toán </w:t>
            </w:r>
            <w:r w:rsidR="005923A0" w:rsidRPr="005923A0">
              <w:rPr>
                <w:rFonts w:asciiTheme="majorHAnsi" w:hAnsiTheme="majorHAnsi" w:cstheme="majorHAnsi"/>
                <w:sz w:val="20"/>
                <w:szCs w:val="20"/>
              </w:rPr>
              <w:t>{{gate}}</w:t>
            </w:r>
            <w:r w:rsidRPr="005923A0">
              <w:rPr>
                <w:rFonts w:asciiTheme="majorHAnsi" w:hAnsiTheme="majorHAnsi" w:cstheme="majorHAnsi"/>
                <w:sz w:val="20"/>
                <w:szCs w:val="20"/>
              </w:rPr>
              <w:t>% giá trị xe hoặc các xe</w:t>
            </w:r>
            <w:r w:rsidR="005923A0" w:rsidRPr="005923A0">
              <w:rPr>
                <w:rFonts w:asciiTheme="majorHAnsi" w:hAnsiTheme="majorHAnsi" w:cstheme="majorHAnsi"/>
                <w:sz w:val="20"/>
                <w:szCs w:val="20"/>
              </w:rPr>
              <w:t xml:space="preserve"> {{description}}</w:t>
            </w:r>
            <w:r w:rsidRPr="005923A0">
              <w:rPr>
                <w:rFonts w:asciiTheme="majorHAnsi" w:hAnsiTheme="majorHAnsi" w:cstheme="majorHAnsi"/>
                <w:sz w:val="20"/>
                <w:szCs w:val="20"/>
              </w:rPr>
              <w:t xml:space="preserve">, số khung: </w:t>
            </w:r>
          </w:p>
          <w:p w14:paraId="2AA1CF68" w14:textId="41C28484" w:rsidR="00EE0A05" w:rsidRPr="00DD1600" w:rsidRDefault="005923A0" w:rsidP="00CF7DCC">
            <w:pPr>
              <w:spacing w:line="259" w:lineRule="auto"/>
              <w:rPr>
                <w:rFonts w:asciiTheme="majorHAnsi" w:hAnsiTheme="majorHAnsi" w:cstheme="majorHAnsi"/>
              </w:rPr>
            </w:pPr>
            <w:r w:rsidRPr="005923A0">
              <w:rPr>
                <w:rFonts w:asciiTheme="majorHAnsi" w:hAnsiTheme="majorHAnsi" w:cstheme="majorHAnsi"/>
                <w:sz w:val="20"/>
                <w:szCs w:val="20"/>
              </w:rPr>
              <w:t>{{chassis}}</w:t>
            </w:r>
            <w:r w:rsidR="00EE0A05" w:rsidRPr="005923A0">
              <w:rPr>
                <w:rFonts w:asciiTheme="majorHAnsi" w:hAnsiTheme="majorHAnsi" w:cstheme="majorHAnsi"/>
                <w:sz w:val="20"/>
                <w:szCs w:val="20"/>
              </w:rPr>
              <w:t>, số máy:</w:t>
            </w:r>
            <w:r w:rsidRPr="005923A0">
              <w:rPr>
                <w:rFonts w:asciiTheme="majorHAnsi" w:hAnsiTheme="majorHAnsi" w:cstheme="majorHAnsi"/>
                <w:sz w:val="20"/>
                <w:szCs w:val="20"/>
              </w:rPr>
              <w:t xml:space="preserve"> {{engine}}</w:t>
            </w:r>
          </w:p>
        </w:tc>
        <w:tc>
          <w:tcPr>
            <w:tcW w:w="3013" w:type="dxa"/>
            <w:tcBorders>
              <w:top w:val="single" w:sz="7" w:space="0" w:color="000000"/>
              <w:left w:val="single" w:sz="7" w:space="0" w:color="000000"/>
              <w:bottom w:val="single" w:sz="7" w:space="0" w:color="000000"/>
              <w:right w:val="single" w:sz="7" w:space="0" w:color="000000"/>
            </w:tcBorders>
            <w:vAlign w:val="center"/>
          </w:tcPr>
          <w:p w14:paraId="1C9E8B8B" w14:textId="635D1967" w:rsidR="00EE0A05" w:rsidRPr="005923A0" w:rsidRDefault="005923A0" w:rsidP="005923A0">
            <w:pPr>
              <w:spacing w:line="259" w:lineRule="auto"/>
              <w:ind w:left="43"/>
              <w:jc w:val="center"/>
              <w:rPr>
                <w:rFonts w:asciiTheme="majorHAnsi" w:hAnsiTheme="majorHAnsi" w:cstheme="majorHAnsi"/>
              </w:rPr>
            </w:pPr>
            <w:r w:rsidRPr="005923A0">
              <w:rPr>
                <w:rFonts w:asciiTheme="majorHAnsi" w:hAnsiTheme="majorHAnsi" w:cstheme="majorHAnsi"/>
                <w:color w:val="0000CC"/>
                <w:spacing w:val="-2"/>
                <w:sz w:val="20"/>
                <w:szCs w:val="20"/>
              </w:rPr>
              <w:t>{{price}}</w:t>
            </w:r>
          </w:p>
        </w:tc>
        <w:tc>
          <w:tcPr>
            <w:tcW w:w="2880" w:type="dxa"/>
            <w:tcBorders>
              <w:top w:val="single" w:sz="7" w:space="0" w:color="000000"/>
              <w:left w:val="single" w:sz="7" w:space="0" w:color="000000"/>
              <w:bottom w:val="single" w:sz="7" w:space="0" w:color="000000"/>
              <w:right w:val="single" w:sz="7" w:space="0" w:color="000000"/>
            </w:tcBorders>
            <w:vAlign w:val="center"/>
          </w:tcPr>
          <w:p w14:paraId="095C2745" w14:textId="77777777" w:rsidR="00EE0A05" w:rsidRPr="00DD1600" w:rsidRDefault="00EE0A05" w:rsidP="00EE0A05">
            <w:pPr>
              <w:numPr>
                <w:ilvl w:val="0"/>
                <w:numId w:val="29"/>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3AE9500E" w14:textId="774B94C6" w:rsidR="00F23908" w:rsidRPr="00DD1600" w:rsidRDefault="00EE0A05" w:rsidP="00F23908">
            <w:pPr>
              <w:rPr>
                <w:rFonts w:asciiTheme="majorHAnsi" w:hAnsiTheme="majorHAnsi" w:cstheme="majorHAnsi"/>
                <w:b/>
                <w:bCs/>
              </w:rPr>
            </w:pPr>
            <w:r w:rsidRPr="00DD1600">
              <w:rPr>
                <w:rFonts w:asciiTheme="majorHAnsi" w:hAnsiTheme="majorHAnsi" w:cstheme="majorHAnsi"/>
                <w:color w:val="FF0000"/>
              </w:rPr>
              <w:t xml:space="preserve">UNC ngày </w:t>
            </w:r>
            <w:r w:rsidR="00F23908" w:rsidRPr="00DD1600">
              <w:rPr>
                <w:rFonts w:asciiTheme="majorHAnsi" w:hAnsiTheme="majorHAnsi" w:cstheme="majorHAnsi"/>
                <w:i/>
                <w:color w:val="4472C4" w:themeColor="accent1"/>
              </w:rPr>
              <w:t>{{</w:t>
            </w:r>
            <w:r w:rsidR="00CB079C">
              <w:rPr>
                <w:rFonts w:asciiTheme="majorHAnsi" w:hAnsiTheme="majorHAnsi" w:cstheme="majorHAnsi"/>
                <w:i/>
                <w:color w:val="4472C4" w:themeColor="accent1"/>
              </w:rPr>
              <w:t>CURRENT</w:t>
            </w:r>
            <w:r w:rsidR="00F23908" w:rsidRPr="00DD1600">
              <w:rPr>
                <w:rFonts w:asciiTheme="majorHAnsi" w:hAnsiTheme="majorHAnsi" w:cstheme="majorHAnsi"/>
                <w:i/>
                <w:color w:val="4472C4" w:themeColor="accent1"/>
              </w:rPr>
              <w:t>_DATE}}</w:t>
            </w:r>
          </w:p>
          <w:p w14:paraId="2F5B3864" w14:textId="23B0FD62" w:rsidR="00EE0A05" w:rsidRPr="00DD1600" w:rsidRDefault="00EE0A05" w:rsidP="00F23908">
            <w:pPr>
              <w:spacing w:line="259" w:lineRule="auto"/>
              <w:rPr>
                <w:rFonts w:asciiTheme="majorHAnsi" w:hAnsiTheme="majorHAnsi" w:cstheme="majorHAnsi"/>
              </w:rPr>
            </w:pPr>
          </w:p>
        </w:tc>
      </w:tr>
      <w:tr w:rsidR="00EE0A05" w:rsidRPr="00DD1600" w14:paraId="19679517" w14:textId="77777777" w:rsidTr="00A060B1">
        <w:tblPrEx>
          <w:tblCellMar>
            <w:top w:w="0" w:type="dxa"/>
          </w:tblCellMar>
        </w:tblPrEx>
        <w:trPr>
          <w:trHeight w:val="367"/>
        </w:trPr>
        <w:tc>
          <w:tcPr>
            <w:tcW w:w="760" w:type="dxa"/>
            <w:tcBorders>
              <w:top w:val="single" w:sz="7" w:space="0" w:color="000000"/>
              <w:left w:val="single" w:sz="7" w:space="0" w:color="000000"/>
              <w:bottom w:val="single" w:sz="7" w:space="0" w:color="000000"/>
              <w:right w:val="single" w:sz="7" w:space="0" w:color="000000"/>
            </w:tcBorders>
          </w:tcPr>
          <w:p w14:paraId="3CADC34A" w14:textId="77777777" w:rsidR="00EE0A05" w:rsidRPr="00DD1600" w:rsidRDefault="00EE0A05" w:rsidP="005923A0">
            <w:pPr>
              <w:rPr>
                <w:rFonts w:asciiTheme="majorHAnsi" w:hAnsiTheme="majorHAnsi" w:cstheme="majorHAnsi"/>
              </w:rPr>
            </w:pPr>
          </w:p>
        </w:tc>
        <w:tc>
          <w:tcPr>
            <w:tcW w:w="3067" w:type="dxa"/>
            <w:tcBorders>
              <w:top w:val="single" w:sz="7" w:space="0" w:color="000000"/>
              <w:left w:val="single" w:sz="7" w:space="0" w:color="000000"/>
              <w:bottom w:val="single" w:sz="7" w:space="0" w:color="000000"/>
              <w:right w:val="single" w:sz="7" w:space="0" w:color="000000"/>
            </w:tcBorders>
          </w:tcPr>
          <w:p w14:paraId="7129B417" w14:textId="77777777" w:rsidR="00EE0A05" w:rsidRPr="00DD1600" w:rsidRDefault="00EE0A05" w:rsidP="00CF7DCC">
            <w:pPr>
              <w:spacing w:line="259" w:lineRule="auto"/>
              <w:ind w:right="19"/>
              <w:jc w:val="center"/>
              <w:rPr>
                <w:rFonts w:asciiTheme="majorHAnsi" w:hAnsiTheme="majorHAnsi" w:cstheme="majorHAnsi"/>
              </w:rPr>
            </w:pPr>
            <w:r w:rsidRPr="00DD1600">
              <w:rPr>
                <w:rFonts w:asciiTheme="majorHAnsi" w:hAnsiTheme="majorHAnsi" w:cstheme="majorHAnsi"/>
                <w:b/>
                <w:color w:val="0000CC"/>
              </w:rPr>
              <w:t>Tổng cộng</w:t>
            </w:r>
          </w:p>
        </w:tc>
        <w:tc>
          <w:tcPr>
            <w:tcW w:w="3013" w:type="dxa"/>
            <w:tcBorders>
              <w:top w:val="single" w:sz="7" w:space="0" w:color="000000"/>
              <w:left w:val="single" w:sz="7" w:space="0" w:color="000000"/>
              <w:bottom w:val="single" w:sz="7" w:space="0" w:color="000000"/>
              <w:right w:val="single" w:sz="7" w:space="0" w:color="000000"/>
            </w:tcBorders>
          </w:tcPr>
          <w:p w14:paraId="67EEB7C3" w14:textId="3F125F26" w:rsidR="00EE0A05" w:rsidRPr="00F0641D" w:rsidRDefault="005923A0" w:rsidP="00F0641D">
            <w:pPr>
              <w:spacing w:line="259" w:lineRule="auto"/>
              <w:ind w:left="67"/>
              <w:jc w:val="center"/>
              <w:rPr>
                <w:rFonts w:asciiTheme="majorHAnsi" w:hAnsiTheme="majorHAnsi" w:cstheme="majorHAnsi"/>
                <w:b/>
                <w:color w:val="0000CC"/>
              </w:rPr>
            </w:pPr>
            <w:r>
              <w:rPr>
                <w:rFonts w:asciiTheme="majorHAnsi" w:hAnsiTheme="majorHAnsi" w:cstheme="majorHAnsi"/>
                <w:b/>
                <w:color w:val="0000CC"/>
              </w:rPr>
              <w:t>{{</w:t>
            </w:r>
            <w:r w:rsidR="00F0641D" w:rsidRPr="00F0641D">
              <w:rPr>
                <w:rFonts w:asciiTheme="majorHAnsi" w:hAnsiTheme="majorHAnsi" w:cstheme="majorHAnsi"/>
                <w:b/>
                <w:color w:val="0000CC"/>
              </w:rPr>
              <w:t>total_vehicle</w:t>
            </w:r>
            <w:r>
              <w:rPr>
                <w:rFonts w:asciiTheme="majorHAnsi" w:hAnsiTheme="majorHAnsi" w:cstheme="majorHAnsi"/>
                <w:b/>
                <w:color w:val="0000CC"/>
              </w:rPr>
              <w:t>}}</w:t>
            </w:r>
          </w:p>
        </w:tc>
        <w:tc>
          <w:tcPr>
            <w:tcW w:w="2880" w:type="dxa"/>
            <w:tcBorders>
              <w:top w:val="single" w:sz="7" w:space="0" w:color="000000"/>
              <w:left w:val="single" w:sz="7" w:space="0" w:color="000000"/>
              <w:bottom w:val="single" w:sz="7" w:space="0" w:color="000000"/>
              <w:right w:val="single" w:sz="7" w:space="0" w:color="000000"/>
            </w:tcBorders>
          </w:tcPr>
          <w:p w14:paraId="4C0C92C6" w14:textId="77777777" w:rsidR="00EE0A05" w:rsidRPr="00DD1600" w:rsidRDefault="00EE0A05" w:rsidP="00CF7DCC">
            <w:pPr>
              <w:spacing w:after="160" w:line="259" w:lineRule="auto"/>
              <w:rPr>
                <w:rFonts w:asciiTheme="majorHAnsi" w:hAnsiTheme="majorHAnsi" w:cstheme="majorHAnsi"/>
              </w:rPr>
            </w:pPr>
          </w:p>
        </w:tc>
      </w:tr>
    </w:tbl>
    <w:p w14:paraId="139FC11D" w14:textId="0080C899" w:rsidR="00D64CF9" w:rsidRPr="00DD1600" w:rsidRDefault="005923A0" w:rsidP="00A060B1">
      <w:pPr>
        <w:ind w:left="-5"/>
        <w:rPr>
          <w:rFonts w:asciiTheme="majorHAnsi" w:hAnsiTheme="majorHAnsi" w:cstheme="majorHAnsi"/>
          <w:i/>
          <w:color w:val="FF0000"/>
        </w:rPr>
      </w:pPr>
      <w:r>
        <w:rPr>
          <w:rFonts w:asciiTheme="majorHAnsi" w:hAnsiTheme="majorHAnsi" w:cstheme="majorHAnsi"/>
          <w:i/>
          <w:color w:val="FF0000"/>
        </w:rPr>
        <w:t>(Bằng chữ: {{</w:t>
      </w:r>
      <w:r w:rsidR="00A060B1" w:rsidRPr="00A060B1">
        <w:rPr>
          <w:rFonts w:asciiTheme="majorHAnsi" w:hAnsiTheme="majorHAnsi" w:cstheme="majorHAnsi"/>
          <w:i/>
          <w:color w:val="FF0000"/>
        </w:rPr>
        <w:t>total_vehicle_text</w:t>
      </w:r>
      <w:r>
        <w:rPr>
          <w:rFonts w:asciiTheme="majorHAnsi" w:hAnsiTheme="majorHAnsi" w:cstheme="majorHAnsi"/>
          <w:i/>
          <w:color w:val="FF0000"/>
        </w:rPr>
        <w:t>}}</w:t>
      </w:r>
    </w:p>
    <w:p w14:paraId="00CABC24" w14:textId="72326D80" w:rsidR="00EE0A05" w:rsidRPr="00DD1600" w:rsidRDefault="00EE0A05" w:rsidP="00EE0A05">
      <w:pPr>
        <w:ind w:left="-5"/>
        <w:rPr>
          <w:rFonts w:asciiTheme="majorHAnsi" w:hAnsiTheme="majorHAnsi" w:cstheme="majorHAnsi"/>
        </w:rPr>
      </w:pPr>
      <w:r w:rsidRPr="00DD1600">
        <w:rPr>
          <w:rFonts w:asciiTheme="majorHAnsi" w:hAnsiTheme="majorHAnsi" w:cstheme="majorHAnsi"/>
        </w:rPr>
        <w:t>- Lãi suất:</w:t>
      </w:r>
      <w:r w:rsidRPr="00DD1600">
        <w:rPr>
          <w:rFonts w:asciiTheme="majorHAnsi" w:hAnsiTheme="majorHAnsi" w:cstheme="majorHAnsi"/>
        </w:rPr>
        <w:tab/>
      </w:r>
      <w:r w:rsidRPr="00DD1600">
        <w:rPr>
          <w:rFonts w:asciiTheme="majorHAnsi" w:hAnsiTheme="majorHAnsi" w:cstheme="majorHAnsi"/>
          <w:b/>
        </w:rPr>
        <w:t>7.0%/năm</w:t>
      </w:r>
    </w:p>
    <w:p w14:paraId="7ED57567" w14:textId="5E940F84" w:rsidR="00DD1600" w:rsidRDefault="00EE0A05" w:rsidP="00DD1600">
      <w:pPr>
        <w:spacing w:after="246"/>
        <w:ind w:left="-5"/>
        <w:rPr>
          <w:rFonts w:asciiTheme="majorHAnsi" w:hAnsiTheme="majorHAnsi" w:cstheme="majorHAnsi"/>
        </w:rPr>
      </w:pPr>
      <w:r w:rsidRPr="00DD1600">
        <w:rPr>
          <w:rFonts w:asciiTheme="majorHAnsi" w:hAnsiTheme="majorHAnsi" w:cstheme="majorHAnsi"/>
        </w:rPr>
        <w:t xml:space="preserve">(theo tờ trình số 986/TTr-KHND ngày 25/11/2025, áp dụng cho vay thông thường, đảm bảo NIM tối thiểu theo tờ trình được phê duyệt). </w:t>
      </w:r>
    </w:p>
    <w:p w14:paraId="6B9F87F6" w14:textId="103DD8FF"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Phí: Theo quy định BIDV</w:t>
      </w:r>
    </w:p>
    <w:p w14:paraId="363E0A02" w14:textId="77777777" w:rsidR="00A27010" w:rsidRPr="00DD1600" w:rsidRDefault="00A27010" w:rsidP="005078AD">
      <w:pPr>
        <w:spacing w:line="240" w:lineRule="auto"/>
        <w:rPr>
          <w:rFonts w:asciiTheme="majorHAnsi" w:hAnsiTheme="majorHAnsi" w:cstheme="majorHAnsi"/>
        </w:rPr>
      </w:pPr>
    </w:p>
    <w:tbl>
      <w:tblPr>
        <w:tblStyle w:val="TableGrid0"/>
        <w:tblpPr w:vertAnchor="text" w:tblpX="231" w:tblpY="-49"/>
        <w:tblOverlap w:val="never"/>
        <w:tblW w:w="8638" w:type="dxa"/>
        <w:tblInd w:w="0" w:type="dxa"/>
        <w:tblCellMar>
          <w:top w:w="39" w:type="dxa"/>
          <w:left w:w="25" w:type="dxa"/>
          <w:right w:w="12" w:type="dxa"/>
        </w:tblCellMar>
        <w:tblLook w:val="04A0" w:firstRow="1" w:lastRow="0" w:firstColumn="1" w:lastColumn="0" w:noHBand="0" w:noVBand="1"/>
      </w:tblPr>
      <w:tblGrid>
        <w:gridCol w:w="1218"/>
        <w:gridCol w:w="2069"/>
        <w:gridCol w:w="2525"/>
        <w:gridCol w:w="2826"/>
      </w:tblGrid>
      <w:tr w:rsidR="00EE0A05" w:rsidRPr="00DD1600" w14:paraId="1027BEC8" w14:textId="77777777" w:rsidTr="00DD1600">
        <w:trPr>
          <w:trHeight w:val="1061"/>
        </w:trPr>
        <w:tc>
          <w:tcPr>
            <w:tcW w:w="1218" w:type="dxa"/>
            <w:tcBorders>
              <w:top w:val="single" w:sz="7" w:space="0" w:color="000000"/>
              <w:left w:val="single" w:sz="7" w:space="0" w:color="000000"/>
              <w:bottom w:val="single" w:sz="7" w:space="0" w:color="000000"/>
              <w:right w:val="single" w:sz="7" w:space="0" w:color="000000"/>
            </w:tcBorders>
          </w:tcPr>
          <w:p w14:paraId="412D3FB9" w14:textId="77777777" w:rsidR="00EE0A05" w:rsidRPr="00DD1600" w:rsidRDefault="00EE0A05" w:rsidP="00DD1600">
            <w:pPr>
              <w:spacing w:line="259" w:lineRule="auto"/>
              <w:ind w:left="173"/>
              <w:rPr>
                <w:rFonts w:asciiTheme="majorHAnsi" w:hAnsiTheme="majorHAnsi" w:cstheme="majorHAnsi"/>
              </w:rPr>
            </w:pPr>
            <w:r w:rsidRPr="00DD1600">
              <w:rPr>
                <w:rFonts w:asciiTheme="majorHAnsi" w:hAnsiTheme="majorHAnsi" w:cstheme="majorHAnsi"/>
              </w:rPr>
              <w:lastRenderedPageBreak/>
              <w:t>MÃ PHÍ</w:t>
            </w:r>
          </w:p>
        </w:tc>
        <w:tc>
          <w:tcPr>
            <w:tcW w:w="2069" w:type="dxa"/>
            <w:tcBorders>
              <w:top w:val="single" w:sz="7" w:space="0" w:color="000000"/>
              <w:left w:val="single" w:sz="7" w:space="0" w:color="000000"/>
              <w:bottom w:val="single" w:sz="7" w:space="0" w:color="000000"/>
              <w:right w:val="single" w:sz="7" w:space="0" w:color="000000"/>
            </w:tcBorders>
          </w:tcPr>
          <w:p w14:paraId="7FF27239" w14:textId="77777777" w:rsidR="00EE0A05" w:rsidRPr="00DD1600" w:rsidRDefault="00EE0A05" w:rsidP="00DD1600">
            <w:pPr>
              <w:spacing w:line="259" w:lineRule="auto"/>
              <w:ind w:left="3"/>
              <w:jc w:val="center"/>
              <w:rPr>
                <w:rFonts w:asciiTheme="majorHAnsi" w:hAnsiTheme="majorHAnsi" w:cstheme="majorHAnsi"/>
              </w:rPr>
            </w:pPr>
            <w:r w:rsidRPr="00DD1600">
              <w:rPr>
                <w:rFonts w:asciiTheme="majorHAnsi" w:hAnsiTheme="majorHAnsi" w:cstheme="majorHAnsi"/>
              </w:rPr>
              <w:t>MỤC PHÍ (VND)</w:t>
            </w:r>
          </w:p>
        </w:tc>
        <w:tc>
          <w:tcPr>
            <w:tcW w:w="2525" w:type="dxa"/>
            <w:tcBorders>
              <w:top w:val="single" w:sz="7" w:space="0" w:color="000000"/>
              <w:left w:val="single" w:sz="7" w:space="0" w:color="000000"/>
              <w:bottom w:val="single" w:sz="7" w:space="0" w:color="000000"/>
              <w:right w:val="single" w:sz="7" w:space="0" w:color="000000"/>
            </w:tcBorders>
          </w:tcPr>
          <w:p w14:paraId="2346FFF3" w14:textId="7165912E" w:rsidR="00EE0A05" w:rsidRPr="00DD1600" w:rsidRDefault="00EE0A05" w:rsidP="00DD1600">
            <w:pPr>
              <w:spacing w:after="1" w:line="259" w:lineRule="auto"/>
              <w:ind w:right="11"/>
              <w:rPr>
                <w:rFonts w:asciiTheme="majorHAnsi" w:hAnsiTheme="majorHAnsi" w:cstheme="majorHAnsi"/>
              </w:rPr>
            </w:pPr>
            <w:r w:rsidRPr="00DD1600">
              <w:rPr>
                <w:rFonts w:asciiTheme="majorHAnsi" w:hAnsiTheme="majorHAnsi" w:cstheme="majorHAnsi"/>
              </w:rPr>
              <w:t>MỨC PHÍ (chưa bao gồm VAT)</w:t>
            </w:r>
          </w:p>
        </w:tc>
        <w:tc>
          <w:tcPr>
            <w:tcW w:w="2826" w:type="dxa"/>
            <w:tcBorders>
              <w:top w:val="single" w:sz="7" w:space="0" w:color="000000"/>
              <w:left w:val="single" w:sz="7" w:space="0" w:color="000000"/>
              <w:bottom w:val="single" w:sz="7" w:space="0" w:color="000000"/>
              <w:right w:val="single" w:sz="7" w:space="0" w:color="000000"/>
            </w:tcBorders>
          </w:tcPr>
          <w:p w14:paraId="26810492" w14:textId="607F7C08" w:rsidR="00EE0A05" w:rsidRPr="00DD1600" w:rsidRDefault="00EE0A05" w:rsidP="00DD1600">
            <w:pPr>
              <w:spacing w:line="267" w:lineRule="auto"/>
              <w:rPr>
                <w:rFonts w:asciiTheme="majorHAnsi" w:hAnsiTheme="majorHAnsi" w:cstheme="majorHAnsi"/>
              </w:rPr>
            </w:pPr>
            <w:r w:rsidRPr="00DD1600">
              <w:rPr>
                <w:rFonts w:asciiTheme="majorHAnsi" w:hAnsiTheme="majorHAnsi" w:cstheme="majorHAnsi"/>
              </w:rPr>
              <w:t xml:space="preserve">Số tiền thu phí chuyển tiền tại mục 1 (chưa VAT)- </w:t>
            </w:r>
          </w:p>
          <w:p w14:paraId="3E990A2A" w14:textId="451ACC46" w:rsidR="00EE0A05" w:rsidRPr="00DD1600" w:rsidRDefault="00EE0A05" w:rsidP="00DD1600">
            <w:pPr>
              <w:spacing w:line="259" w:lineRule="auto"/>
              <w:rPr>
                <w:rFonts w:asciiTheme="majorHAnsi" w:hAnsiTheme="majorHAnsi" w:cstheme="majorHAnsi"/>
              </w:rPr>
            </w:pPr>
            <w:r w:rsidRPr="00DD1600">
              <w:rPr>
                <w:rFonts w:asciiTheme="majorHAnsi" w:hAnsiTheme="majorHAnsi" w:cstheme="majorHAnsi"/>
              </w:rPr>
              <w:t>ĐVT:</w:t>
            </w:r>
            <w:r w:rsidR="000373F3" w:rsidRPr="00DD1600">
              <w:rPr>
                <w:rFonts w:asciiTheme="majorHAnsi" w:hAnsiTheme="majorHAnsi" w:cstheme="majorHAnsi"/>
              </w:rPr>
              <w:t xml:space="preserve"> </w:t>
            </w:r>
            <w:r w:rsidRPr="00DD1600">
              <w:rPr>
                <w:rFonts w:asciiTheme="majorHAnsi" w:hAnsiTheme="majorHAnsi" w:cstheme="majorHAnsi"/>
              </w:rPr>
              <w:t>VNĐ</w:t>
            </w:r>
          </w:p>
        </w:tc>
      </w:tr>
      <w:tr w:rsidR="00EE0A05" w:rsidRPr="00DD1600" w14:paraId="55756F96" w14:textId="77777777" w:rsidTr="00DD1600">
        <w:trPr>
          <w:trHeight w:val="739"/>
        </w:trPr>
        <w:tc>
          <w:tcPr>
            <w:tcW w:w="1218" w:type="dxa"/>
            <w:tcBorders>
              <w:top w:val="single" w:sz="7" w:space="0" w:color="000000"/>
              <w:left w:val="single" w:sz="7" w:space="0" w:color="000000"/>
              <w:bottom w:val="single" w:sz="7" w:space="0" w:color="000000"/>
              <w:right w:val="single" w:sz="7" w:space="0" w:color="000000"/>
            </w:tcBorders>
            <w:vAlign w:val="center"/>
          </w:tcPr>
          <w:p w14:paraId="5FCECA1C" w14:textId="77777777" w:rsidR="00EE0A05" w:rsidRPr="00DD1600" w:rsidRDefault="00EE0A05" w:rsidP="00DD1600">
            <w:pPr>
              <w:spacing w:line="259" w:lineRule="auto"/>
              <w:ind w:left="2"/>
              <w:jc w:val="center"/>
              <w:rPr>
                <w:rFonts w:asciiTheme="majorHAnsi" w:hAnsiTheme="majorHAnsi" w:cstheme="majorHAnsi"/>
              </w:rPr>
            </w:pPr>
            <w:r w:rsidRPr="00DD1600">
              <w:rPr>
                <w:rFonts w:asciiTheme="majorHAnsi" w:hAnsiTheme="majorHAnsi" w:cstheme="majorHAnsi"/>
              </w:rPr>
              <w:t>DN2B</w:t>
            </w:r>
          </w:p>
        </w:tc>
        <w:tc>
          <w:tcPr>
            <w:tcW w:w="2069" w:type="dxa"/>
            <w:tcBorders>
              <w:top w:val="single" w:sz="7" w:space="0" w:color="000000"/>
              <w:left w:val="single" w:sz="7" w:space="0" w:color="000000"/>
              <w:bottom w:val="single" w:sz="7" w:space="0" w:color="000000"/>
              <w:right w:val="single" w:sz="7" w:space="0" w:color="000000"/>
            </w:tcBorders>
            <w:vAlign w:val="center"/>
          </w:tcPr>
          <w:p w14:paraId="1203E096" w14:textId="7C375284" w:rsidR="00EE0A05" w:rsidRPr="00DD1600" w:rsidRDefault="00EE0A05" w:rsidP="00DD1600">
            <w:pPr>
              <w:spacing w:after="5" w:line="259" w:lineRule="auto"/>
              <w:ind w:right="7"/>
              <w:rPr>
                <w:rFonts w:asciiTheme="majorHAnsi" w:hAnsiTheme="majorHAnsi" w:cstheme="majorHAnsi"/>
              </w:rPr>
            </w:pPr>
            <w:r w:rsidRPr="00DD1600">
              <w:rPr>
                <w:rFonts w:asciiTheme="majorHAnsi" w:hAnsiTheme="majorHAnsi" w:cstheme="majorHAnsi"/>
              </w:rPr>
              <w:t>Chuyển đi cùng hệ thống BIDV, khác chi nhánh</w:t>
            </w:r>
          </w:p>
        </w:tc>
        <w:tc>
          <w:tcPr>
            <w:tcW w:w="2525" w:type="dxa"/>
            <w:tcBorders>
              <w:top w:val="single" w:sz="7" w:space="0" w:color="000000"/>
              <w:left w:val="single" w:sz="7" w:space="0" w:color="000000"/>
              <w:bottom w:val="single" w:sz="7" w:space="0" w:color="000000"/>
              <w:right w:val="single" w:sz="7" w:space="0" w:color="000000"/>
            </w:tcBorders>
          </w:tcPr>
          <w:p w14:paraId="39CB8726" w14:textId="77777777"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0,01% x số tiền chuyển. </w:t>
            </w:r>
          </w:p>
          <w:p w14:paraId="06D19C14" w14:textId="77777777" w:rsidR="000373F3"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Tối thiểu 10.000VND,</w:t>
            </w:r>
          </w:p>
          <w:p w14:paraId="0F77788C" w14:textId="325D6E41"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 Tối đa 500.000VND</w:t>
            </w:r>
          </w:p>
        </w:tc>
        <w:tc>
          <w:tcPr>
            <w:tcW w:w="2826" w:type="dxa"/>
            <w:tcBorders>
              <w:top w:val="single" w:sz="7" w:space="0" w:color="000000"/>
              <w:left w:val="single" w:sz="7" w:space="0" w:color="000000"/>
              <w:bottom w:val="single" w:sz="7" w:space="0" w:color="000000"/>
              <w:right w:val="single" w:sz="7" w:space="0" w:color="000000"/>
            </w:tcBorders>
            <w:vAlign w:val="center"/>
          </w:tcPr>
          <w:p w14:paraId="75583EFD" w14:textId="77777777" w:rsidR="00EE0A05" w:rsidRPr="00DD1600" w:rsidRDefault="00EE0A05" w:rsidP="00DD1600">
            <w:pPr>
              <w:spacing w:line="259" w:lineRule="auto"/>
              <w:ind w:left="34"/>
              <w:rPr>
                <w:rFonts w:asciiTheme="majorHAnsi" w:hAnsiTheme="majorHAnsi" w:cstheme="majorHAnsi"/>
              </w:rPr>
            </w:pPr>
            <w:r w:rsidRPr="00DD1600">
              <w:rPr>
                <w:rFonts w:asciiTheme="majorHAnsi" w:hAnsiTheme="majorHAnsi" w:cstheme="majorHAnsi"/>
              </w:rPr>
              <w:t xml:space="preserve">           368,928 </w:t>
            </w:r>
          </w:p>
        </w:tc>
      </w:tr>
    </w:tbl>
    <w:p w14:paraId="7AAA3660" w14:textId="77777777" w:rsidR="00EE0A05" w:rsidRPr="00DD1600" w:rsidRDefault="00EE0A05" w:rsidP="005078AD">
      <w:pPr>
        <w:spacing w:line="240" w:lineRule="auto"/>
        <w:rPr>
          <w:rFonts w:asciiTheme="majorHAnsi" w:hAnsiTheme="majorHAnsi" w:cstheme="majorHAnsi"/>
        </w:rPr>
      </w:pPr>
    </w:p>
    <w:p w14:paraId="4679A1FC" w14:textId="77777777" w:rsidR="00EE0A05" w:rsidRPr="00DD1600" w:rsidRDefault="00EE0A05" w:rsidP="005078AD">
      <w:pPr>
        <w:spacing w:line="240" w:lineRule="auto"/>
        <w:rPr>
          <w:rFonts w:asciiTheme="majorHAnsi" w:hAnsiTheme="majorHAnsi" w:cstheme="majorHAnsi"/>
        </w:rPr>
      </w:pPr>
    </w:p>
    <w:p w14:paraId="3E18316F" w14:textId="77777777" w:rsidR="00EE0A05" w:rsidRPr="00DD1600" w:rsidRDefault="00EE0A05" w:rsidP="005078AD">
      <w:pPr>
        <w:spacing w:line="240" w:lineRule="auto"/>
        <w:rPr>
          <w:rFonts w:asciiTheme="majorHAnsi" w:hAnsiTheme="majorHAnsi" w:cstheme="majorHAnsi"/>
        </w:rPr>
      </w:pPr>
    </w:p>
    <w:p w14:paraId="6CDCA7E8" w14:textId="77777777" w:rsidR="00EE0A05" w:rsidRPr="00DD1600" w:rsidRDefault="00EE0A05" w:rsidP="005078AD">
      <w:pPr>
        <w:spacing w:line="240" w:lineRule="auto"/>
        <w:rPr>
          <w:rFonts w:asciiTheme="majorHAnsi" w:hAnsiTheme="majorHAnsi" w:cstheme="majorHAnsi"/>
        </w:rPr>
      </w:pPr>
    </w:p>
    <w:p w14:paraId="4D3546DC" w14:textId="77777777" w:rsidR="00DD1600" w:rsidRDefault="00DD1600" w:rsidP="00DD1600">
      <w:pPr>
        <w:spacing w:after="3" w:line="271" w:lineRule="auto"/>
        <w:jc w:val="both"/>
        <w:rPr>
          <w:rFonts w:asciiTheme="majorHAnsi" w:hAnsiTheme="majorHAnsi" w:cstheme="majorHAnsi"/>
        </w:rPr>
      </w:pPr>
    </w:p>
    <w:p w14:paraId="7642A2E7" w14:textId="77777777" w:rsidR="00DD1600" w:rsidRDefault="00DD1600" w:rsidP="00DD1600">
      <w:pPr>
        <w:spacing w:after="3" w:line="271" w:lineRule="auto"/>
        <w:ind w:left="165"/>
        <w:jc w:val="both"/>
        <w:rPr>
          <w:rFonts w:asciiTheme="majorHAnsi" w:hAnsiTheme="majorHAnsi" w:cstheme="majorHAnsi"/>
        </w:rPr>
      </w:pPr>
    </w:p>
    <w:p w14:paraId="0061491A" w14:textId="0FEC45E9"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Số tài khoản thu phí: 6910365441</w:t>
      </w:r>
    </w:p>
    <w:p w14:paraId="2F3E17B4" w14:textId="77777777"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Tên tài khoản thu phí: Công ty CP TM XNK Huy Tiến Dũng</w:t>
      </w:r>
    </w:p>
    <w:p w14:paraId="7C202323" w14:textId="77777777" w:rsidR="00EE0A05" w:rsidRPr="00DD1600" w:rsidRDefault="00EE0A05" w:rsidP="00EE0A05">
      <w:pPr>
        <w:numPr>
          <w:ilvl w:val="0"/>
          <w:numId w:val="28"/>
        </w:numPr>
        <w:spacing w:after="132" w:line="271" w:lineRule="auto"/>
        <w:ind w:hanging="165"/>
        <w:jc w:val="both"/>
        <w:rPr>
          <w:rFonts w:asciiTheme="majorHAnsi" w:hAnsiTheme="majorHAnsi" w:cstheme="majorHAnsi"/>
        </w:rPr>
      </w:pPr>
      <w:r w:rsidRPr="00DD1600">
        <w:rPr>
          <w:rFonts w:asciiTheme="majorHAnsi" w:hAnsiTheme="majorHAnsi" w:cstheme="majorHAnsi"/>
        </w:rPr>
        <w:t>Tại Ngân hàng BIDV CN Đồng Tháp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EE0A05" w:rsidRPr="00DD1600" w14:paraId="337C32DB" w14:textId="77777777" w:rsidTr="00752F66">
        <w:tc>
          <w:tcPr>
            <w:tcW w:w="4697" w:type="dxa"/>
          </w:tcPr>
          <w:p w14:paraId="1369501F" w14:textId="69947FCE" w:rsidR="00EE0A05" w:rsidRPr="00DD1600" w:rsidRDefault="00EE0A05" w:rsidP="00D64CF9">
            <w:pPr>
              <w:rPr>
                <w:rFonts w:asciiTheme="majorHAnsi" w:hAnsiTheme="majorHAnsi" w:cstheme="majorHAnsi"/>
              </w:rPr>
            </w:pPr>
            <w:r w:rsidRPr="00DD1600">
              <w:rPr>
                <w:rFonts w:asciiTheme="majorHAnsi" w:hAnsiTheme="majorHAnsi" w:cstheme="majorHAnsi"/>
              </w:rPr>
              <w:t>Mã sản phẩm:</w:t>
            </w:r>
          </w:p>
        </w:tc>
        <w:tc>
          <w:tcPr>
            <w:tcW w:w="4698" w:type="dxa"/>
          </w:tcPr>
          <w:p w14:paraId="4A33777F" w14:textId="0B5C64E6"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5000-CV HAN MUC NH TCKT VND</w:t>
            </w:r>
          </w:p>
        </w:tc>
      </w:tr>
      <w:tr w:rsidR="00EE0A05" w:rsidRPr="00DD1600" w14:paraId="2B5697B1" w14:textId="77777777" w:rsidTr="00752F66">
        <w:tc>
          <w:tcPr>
            <w:tcW w:w="4697" w:type="dxa"/>
          </w:tcPr>
          <w:p w14:paraId="3EB7CEBB" w14:textId="11E8B2C9" w:rsidR="00EE0A05" w:rsidRPr="00DD1600" w:rsidRDefault="00EE0A05" w:rsidP="005078AD">
            <w:pPr>
              <w:rPr>
                <w:rFonts w:asciiTheme="majorHAnsi" w:hAnsiTheme="majorHAnsi" w:cstheme="majorHAnsi"/>
              </w:rPr>
            </w:pPr>
            <w:r w:rsidRPr="00DD1600">
              <w:rPr>
                <w:rFonts w:asciiTheme="majorHAnsi" w:hAnsiTheme="majorHAnsi" w:cstheme="majorHAnsi"/>
              </w:rPr>
              <w:t>Mã sản phẩm chi tiết:</w:t>
            </w:r>
          </w:p>
        </w:tc>
        <w:tc>
          <w:tcPr>
            <w:tcW w:w="4698" w:type="dxa"/>
          </w:tcPr>
          <w:p w14:paraId="2C82A73D" w14:textId="4ABF1CAF" w:rsidR="00EE0A05" w:rsidRPr="00DD1600" w:rsidRDefault="00865977" w:rsidP="000373F3">
            <w:pPr>
              <w:spacing w:after="3" w:line="271" w:lineRule="auto"/>
              <w:jc w:val="both"/>
              <w:rPr>
                <w:rFonts w:asciiTheme="majorHAnsi" w:hAnsiTheme="majorHAnsi" w:cstheme="majorHAnsi"/>
              </w:rPr>
            </w:pPr>
            <w:r w:rsidRPr="00DD1600">
              <w:rPr>
                <w:rFonts w:asciiTheme="majorHAnsi" w:hAnsiTheme="majorHAnsi" w:cstheme="majorHAnsi"/>
                <w:color w:val="FF0000"/>
              </w:rPr>
              <w:t>CVAYNH200-HAN MUC CV NGAN HAN</w:t>
            </w:r>
          </w:p>
        </w:tc>
      </w:tr>
      <w:tr w:rsidR="00EE0A05" w:rsidRPr="00DD1600" w14:paraId="340A29C3" w14:textId="77777777" w:rsidTr="00752F66">
        <w:tc>
          <w:tcPr>
            <w:tcW w:w="4697" w:type="dxa"/>
          </w:tcPr>
          <w:p w14:paraId="3406348C" w14:textId="1C4FDBFF" w:rsidR="00EE0A05" w:rsidRPr="00DD1600" w:rsidRDefault="00EE0A05" w:rsidP="005078AD">
            <w:pPr>
              <w:rPr>
                <w:rFonts w:asciiTheme="majorHAnsi" w:hAnsiTheme="majorHAnsi" w:cstheme="majorHAnsi"/>
              </w:rPr>
            </w:pPr>
            <w:r w:rsidRPr="00DD1600">
              <w:rPr>
                <w:rFonts w:asciiTheme="majorHAnsi" w:hAnsiTheme="majorHAnsi" w:cstheme="majorHAnsi"/>
              </w:rPr>
              <w:t>Mã ngành kinh tế</w:t>
            </w:r>
          </w:p>
        </w:tc>
        <w:tc>
          <w:tcPr>
            <w:tcW w:w="4698" w:type="dxa"/>
          </w:tcPr>
          <w:p w14:paraId="6D1AB121" w14:textId="511DD8AF"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G4511-Bán buôn xe ô tô và động cơ khác</w:t>
            </w:r>
          </w:p>
        </w:tc>
      </w:tr>
      <w:tr w:rsidR="00EE0A05" w:rsidRPr="00DD1600" w14:paraId="7C268F74" w14:textId="77777777" w:rsidTr="00752F66">
        <w:tc>
          <w:tcPr>
            <w:tcW w:w="4697" w:type="dxa"/>
          </w:tcPr>
          <w:p w14:paraId="04F0F18A" w14:textId="24E1189D" w:rsidR="00EE0A05" w:rsidRPr="00DD1600" w:rsidRDefault="00EE0A05" w:rsidP="005078AD">
            <w:pPr>
              <w:rPr>
                <w:rFonts w:asciiTheme="majorHAnsi" w:hAnsiTheme="majorHAnsi" w:cstheme="majorHAnsi"/>
              </w:rPr>
            </w:pPr>
            <w:r w:rsidRPr="00DD1600">
              <w:rPr>
                <w:rFonts w:asciiTheme="majorHAnsi" w:hAnsiTheme="majorHAnsi" w:cstheme="majorHAnsi"/>
              </w:rPr>
              <w:t>Mã mục đích khoản vay:</w:t>
            </w:r>
          </w:p>
        </w:tc>
        <w:tc>
          <w:tcPr>
            <w:tcW w:w="4698" w:type="dxa"/>
          </w:tcPr>
          <w:p w14:paraId="2A6EEA7D" w14:textId="370B18DA"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GN-Thương mại ô tô, xe có động cơ và các bộ phận phụ trợ</w:t>
            </w:r>
          </w:p>
        </w:tc>
      </w:tr>
      <w:tr w:rsidR="00EE0A05" w:rsidRPr="00DD1600" w14:paraId="3BDD5A94" w14:textId="77777777" w:rsidTr="00752F66">
        <w:tc>
          <w:tcPr>
            <w:tcW w:w="4697" w:type="dxa"/>
          </w:tcPr>
          <w:p w14:paraId="6E5A515F" w14:textId="635CC2AB" w:rsidR="00EE0A05" w:rsidRPr="00DD1600" w:rsidRDefault="00865977" w:rsidP="005078AD">
            <w:pPr>
              <w:rPr>
                <w:rFonts w:asciiTheme="majorHAnsi" w:hAnsiTheme="majorHAnsi" w:cstheme="majorHAnsi"/>
              </w:rPr>
            </w:pPr>
            <w:r w:rsidRPr="00DD1600">
              <w:rPr>
                <w:rFonts w:asciiTheme="majorHAnsi" w:hAnsiTheme="majorHAnsi" w:cstheme="majorHAnsi"/>
              </w:rPr>
              <w:t>Thời hạn:</w:t>
            </w:r>
          </w:p>
        </w:tc>
        <w:tc>
          <w:tcPr>
            <w:tcW w:w="4698" w:type="dxa"/>
          </w:tcPr>
          <w:p w14:paraId="28ABC41A" w14:textId="590CE8D5" w:rsidR="005923A0" w:rsidRPr="00A07751" w:rsidRDefault="005923A0" w:rsidP="005923A0">
            <w:pPr>
              <w:rPr>
                <w:rFonts w:asciiTheme="majorHAnsi" w:hAnsiTheme="majorHAnsi" w:cstheme="majorHAnsi"/>
              </w:rPr>
            </w:pPr>
            <w:r>
              <w:rPr>
                <w:rFonts w:asciiTheme="majorHAnsi" w:hAnsiTheme="majorHAnsi" w:cstheme="majorHAnsi"/>
              </w:rPr>
              <w:t>{{</w:t>
            </w:r>
            <w:r w:rsidR="00A07751" w:rsidRPr="00A07751">
              <w:rPr>
                <w:rFonts w:asciiTheme="majorHAnsi" w:hAnsiTheme="majorHAnsi" w:cstheme="majorHAnsi"/>
              </w:rPr>
              <w:t>loan_term</w:t>
            </w:r>
            <w:r>
              <w:rPr>
                <w:rFonts w:asciiTheme="majorHAnsi" w:hAnsiTheme="majorHAnsi" w:cstheme="majorHAnsi"/>
              </w:rPr>
              <w:t>}}</w:t>
            </w:r>
            <w:r w:rsidR="00865977" w:rsidRPr="00DD1600">
              <w:rPr>
                <w:rFonts w:asciiTheme="majorHAnsi" w:hAnsiTheme="majorHAnsi" w:cstheme="majorHAnsi"/>
              </w:rPr>
              <w:t xml:space="preserve"> ngày</w:t>
            </w:r>
            <w:r w:rsidR="00D64CF9" w:rsidRPr="00DD1600">
              <w:rPr>
                <w:rFonts w:asciiTheme="majorHAnsi" w:hAnsiTheme="majorHAnsi" w:cstheme="majorHAnsi"/>
              </w:rPr>
              <w:t xml:space="preserve"> </w:t>
            </w:r>
            <w:r w:rsidR="00865977" w:rsidRPr="00DD1600">
              <w:rPr>
                <w:rFonts w:asciiTheme="majorHAnsi" w:hAnsiTheme="majorHAnsi" w:cstheme="majorHAnsi"/>
              </w:rPr>
              <w:t xml:space="preserve">(Ngày giải ngân: </w:t>
            </w:r>
            <w:r w:rsidRPr="00DD1600">
              <w:rPr>
                <w:rFonts w:asciiTheme="majorHAnsi" w:hAnsiTheme="majorHAnsi" w:cstheme="majorHAnsi"/>
                <w:i/>
                <w:color w:val="4472C4" w:themeColor="accent1"/>
              </w:rPr>
              <w:t>{{</w:t>
            </w:r>
            <w:r w:rsidR="00A07751">
              <w:rPr>
                <w:rFonts w:asciiTheme="majorHAnsi" w:hAnsiTheme="majorHAnsi" w:cstheme="majorHAnsi"/>
                <w:i/>
                <w:color w:val="4472C4" w:themeColor="accent1"/>
              </w:rPr>
              <w:t>CURRENT</w:t>
            </w:r>
            <w:r w:rsidRPr="00DD1600">
              <w:rPr>
                <w:rFonts w:asciiTheme="majorHAnsi" w:hAnsiTheme="majorHAnsi" w:cstheme="majorHAnsi"/>
                <w:i/>
                <w:color w:val="4472C4" w:themeColor="accent1"/>
              </w:rPr>
              <w:t>_DATE}}</w:t>
            </w:r>
          </w:p>
          <w:p w14:paraId="19F089A6" w14:textId="1CF53109" w:rsidR="00EE0A05" w:rsidRPr="00DD1600" w:rsidRDefault="00865977" w:rsidP="00865977">
            <w:pPr>
              <w:spacing w:after="35" w:line="259" w:lineRule="auto"/>
              <w:rPr>
                <w:rFonts w:asciiTheme="majorHAnsi" w:hAnsiTheme="majorHAnsi" w:cstheme="majorHAnsi"/>
              </w:rPr>
            </w:pPr>
            <w:r w:rsidRPr="00DD1600">
              <w:rPr>
                <w:rFonts w:asciiTheme="majorHAnsi" w:hAnsiTheme="majorHAnsi" w:cstheme="majorHAnsi"/>
              </w:rPr>
              <w:t>; Ngày thu nợ cuối cùng:</w:t>
            </w:r>
            <w:r w:rsidR="004B6D45">
              <w:rPr>
                <w:rFonts w:asciiTheme="majorHAnsi" w:hAnsiTheme="majorHAnsi" w:cstheme="majorHAnsi"/>
              </w:rPr>
              <w:t xml:space="preserve"> </w:t>
            </w:r>
            <w:r w:rsidR="00A07751">
              <w:rPr>
                <w:rFonts w:asciiTheme="majorHAnsi" w:hAnsiTheme="majorHAnsi" w:cstheme="majorHAnsi"/>
              </w:rPr>
              <w:t>{{</w:t>
            </w:r>
            <w:r w:rsidR="00A07751" w:rsidRPr="00A07751">
              <w:rPr>
                <w:rFonts w:asciiTheme="majorHAnsi" w:hAnsiTheme="majorHAnsi" w:cstheme="majorHAnsi"/>
              </w:rPr>
              <w:t>dueDate</w:t>
            </w:r>
            <w:r w:rsidR="00A07751">
              <w:rPr>
                <w:rFonts w:asciiTheme="majorHAnsi" w:hAnsiTheme="majorHAnsi" w:cstheme="majorHAnsi"/>
              </w:rPr>
              <w:t>}}</w:t>
            </w:r>
            <w:r w:rsidRPr="00DD1600">
              <w:rPr>
                <w:rFonts w:asciiTheme="majorHAnsi" w:hAnsiTheme="majorHAnsi" w:cstheme="majorHAnsi"/>
              </w:rPr>
              <w:t>)</w:t>
            </w:r>
          </w:p>
        </w:tc>
      </w:tr>
      <w:tr w:rsidR="00EE0A05" w:rsidRPr="00DD1600" w14:paraId="44646AAC" w14:textId="77777777" w:rsidTr="00752F66">
        <w:tc>
          <w:tcPr>
            <w:tcW w:w="4697" w:type="dxa"/>
          </w:tcPr>
          <w:p w14:paraId="335AD23E" w14:textId="4D690E5D" w:rsidR="00EE0A05" w:rsidRPr="00DD1600" w:rsidRDefault="00865977" w:rsidP="005078AD">
            <w:pPr>
              <w:rPr>
                <w:rFonts w:asciiTheme="majorHAnsi" w:hAnsiTheme="majorHAnsi" w:cstheme="majorHAnsi"/>
              </w:rPr>
            </w:pPr>
            <w:r w:rsidRPr="00DD1600">
              <w:rPr>
                <w:rFonts w:asciiTheme="majorHAnsi" w:hAnsiTheme="majorHAnsi" w:cstheme="majorHAnsi"/>
              </w:rPr>
              <w:t>Phương thức giải ngân:</w:t>
            </w:r>
          </w:p>
        </w:tc>
        <w:tc>
          <w:tcPr>
            <w:tcW w:w="4698" w:type="dxa"/>
          </w:tcPr>
          <w:p w14:paraId="3E4050B1" w14:textId="49F69B44" w:rsidR="00EE0A05" w:rsidRPr="00DD1600" w:rsidRDefault="00865977" w:rsidP="005078AD">
            <w:pPr>
              <w:rPr>
                <w:rFonts w:asciiTheme="majorHAnsi" w:hAnsiTheme="majorHAnsi" w:cstheme="majorHAnsi"/>
              </w:rPr>
            </w:pPr>
            <w:r w:rsidRPr="00DD1600">
              <w:rPr>
                <w:rFonts w:asciiTheme="majorHAnsi" w:hAnsiTheme="majorHAnsi" w:cstheme="majorHAnsi"/>
                <w:color w:val="0000CC"/>
              </w:rPr>
              <w:t>Chuyển khoản</w:t>
            </w:r>
          </w:p>
        </w:tc>
      </w:tr>
      <w:tr w:rsidR="00EE0A05" w:rsidRPr="00DD1600" w14:paraId="2801222A" w14:textId="77777777" w:rsidTr="00752F66">
        <w:tc>
          <w:tcPr>
            <w:tcW w:w="4697" w:type="dxa"/>
          </w:tcPr>
          <w:p w14:paraId="50A8AD80" w14:textId="4C2EE910"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Biện pháp bảo đảm TD:</w:t>
            </w:r>
          </w:p>
        </w:tc>
        <w:tc>
          <w:tcPr>
            <w:tcW w:w="4698" w:type="dxa"/>
          </w:tcPr>
          <w:p w14:paraId="7D1674E1" w14:textId="77777777" w:rsidR="00865977" w:rsidRPr="00DD1600" w:rsidRDefault="00865977" w:rsidP="00865977">
            <w:pPr>
              <w:spacing w:line="260" w:lineRule="auto"/>
              <w:rPr>
                <w:rFonts w:asciiTheme="majorHAnsi" w:hAnsiTheme="majorHAnsi" w:cstheme="majorHAnsi"/>
              </w:rPr>
            </w:pPr>
            <w:r w:rsidRPr="00DD1600">
              <w:rPr>
                <w:rFonts w:asciiTheme="majorHAnsi" w:hAnsiTheme="majorHAnsi" w:cstheme="majorHAnsi"/>
                <w:color w:val="FF0000"/>
              </w:rPr>
              <w:t xml:space="preserve">TSBĐ là tài sản hình thành từ nguồn tài trợ của BIDV Đồng Tháp là các xe ô tô mới 100% của Khách hàng mua từ Vinfast theo Hợp đồng thế chấp tài sản hình thành trong tương lai (HTTTL) số </w:t>
            </w:r>
          </w:p>
          <w:p w14:paraId="7214EE26" w14:textId="3C28ACF6" w:rsidR="00EE0A05" w:rsidRPr="00DD1600" w:rsidRDefault="005923A0" w:rsidP="00865977">
            <w:pPr>
              <w:rPr>
                <w:rFonts w:asciiTheme="majorHAnsi" w:hAnsiTheme="majorHAnsi" w:cstheme="majorHAnsi"/>
              </w:rPr>
            </w:pPr>
            <w:r>
              <w:rPr>
                <w:rFonts w:asciiTheme="majorHAnsi" w:hAnsiTheme="majorHAnsi" w:cstheme="majorHAnsi"/>
                <w:color w:val="FF0000"/>
              </w:rPr>
              <w:t xml:space="preserve">{{HDTD}} </w:t>
            </w:r>
            <w:r w:rsidR="00865977" w:rsidRPr="00DD1600">
              <w:rPr>
                <w:rFonts w:asciiTheme="majorHAnsi" w:hAnsiTheme="majorHAnsi" w:cstheme="majorHAnsi"/>
                <w:color w:val="FF0000"/>
              </w:rPr>
              <w:t xml:space="preserve">ngày </w:t>
            </w:r>
            <w:r>
              <w:rPr>
                <w:rFonts w:asciiTheme="majorHAnsi" w:hAnsiTheme="majorHAnsi" w:cstheme="majorHAnsi"/>
                <w:color w:val="FF0000"/>
              </w:rPr>
              <w:t>{{HDTD_DATE}}</w:t>
            </w:r>
            <w:r w:rsidR="00865977" w:rsidRPr="00DD1600">
              <w:rPr>
                <w:rFonts w:asciiTheme="majorHAnsi" w:hAnsiTheme="majorHAnsi" w:cstheme="majorHAnsi"/>
                <w:color w:val="FF0000"/>
              </w:rPr>
              <w:t>, và các Văn bản sửa đổi bổ sung đính kèm.</w:t>
            </w:r>
          </w:p>
        </w:tc>
      </w:tr>
    </w:tbl>
    <w:p w14:paraId="31E83284" w14:textId="77777777" w:rsidR="00F36EE8" w:rsidRPr="00DD1600" w:rsidRDefault="00F36EE8" w:rsidP="00F36EE8">
      <w:pPr>
        <w:tabs>
          <w:tab w:val="left" w:pos="3969"/>
        </w:tabs>
        <w:spacing w:line="240" w:lineRule="auto"/>
        <w:rPr>
          <w:rFonts w:asciiTheme="majorHAnsi" w:hAnsiTheme="majorHAnsi" w:cstheme="majorHAnsi"/>
        </w:rPr>
      </w:pPr>
    </w:p>
    <w:tbl>
      <w:tblPr>
        <w:tblStyle w:val="TableGrid"/>
        <w:tblW w:w="0" w:type="auto"/>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8"/>
      </w:tblGrid>
      <w:tr w:rsidR="00F36EE8" w14:paraId="56B3E801" w14:textId="77777777" w:rsidTr="00490680">
        <w:trPr>
          <w:trHeight w:val="3797"/>
        </w:trPr>
        <w:tc>
          <w:tcPr>
            <w:tcW w:w="9888" w:type="dxa"/>
          </w:tcPr>
          <w:p w14:paraId="057938E9" w14:textId="77777777" w:rsidR="00F36EE8" w:rsidRPr="00F36EE8" w:rsidRDefault="00F36EE8" w:rsidP="00F36EE8">
            <w:pPr>
              <w:tabs>
                <w:tab w:val="left" w:pos="3969"/>
              </w:tabs>
              <w:rPr>
                <w:rFonts w:asciiTheme="majorHAnsi" w:hAnsiTheme="majorHAnsi" w:cstheme="majorHAnsi"/>
                <w:sz w:val="26"/>
                <w:szCs w:val="26"/>
              </w:rPr>
            </w:pPr>
            <w:r w:rsidRPr="00F36EE8">
              <w:rPr>
                <w:rFonts w:asciiTheme="majorHAnsi" w:hAnsiTheme="majorHAnsi" w:cstheme="majorHAnsi"/>
                <w:sz w:val="26"/>
                <w:szCs w:val="26"/>
              </w:rPr>
              <w:t>Kính trình Ban Lãnh đạo xem xét</w:t>
            </w:r>
          </w:p>
          <w:p w14:paraId="1CBBF2F1" w14:textId="77777777" w:rsidR="00F36EE8" w:rsidRPr="00F36EE8" w:rsidRDefault="00F36EE8" w:rsidP="00F36EE8">
            <w:pPr>
              <w:tabs>
                <w:tab w:val="left" w:pos="3969"/>
              </w:tabs>
              <w:rPr>
                <w:rFonts w:asciiTheme="majorHAnsi" w:hAnsiTheme="majorHAnsi" w:cstheme="majorHAnsi"/>
                <w:sz w:val="26"/>
                <w:szCs w:val="26"/>
              </w:rPr>
            </w:pPr>
          </w:p>
          <w:p w14:paraId="048EFF82" w14:textId="77777777" w:rsidR="00F36EE8" w:rsidRPr="00F36EE8" w:rsidRDefault="00F36EE8" w:rsidP="00F36EE8">
            <w:pPr>
              <w:tabs>
                <w:tab w:val="left" w:pos="3969"/>
              </w:tabs>
              <w:rPr>
                <w:rFonts w:asciiTheme="majorHAnsi" w:hAnsiTheme="majorHAnsi" w:cstheme="majorHAnsi"/>
                <w:sz w:val="26"/>
                <w:szCs w:val="26"/>
              </w:rPr>
            </w:pPr>
            <w:r w:rsidRPr="00F36EE8">
              <w:rPr>
                <w:rFonts w:asciiTheme="majorHAnsi" w:hAnsiTheme="majorHAnsi" w:cstheme="majorHAnsi"/>
                <w:sz w:val="26"/>
                <w:szCs w:val="26"/>
              </w:rPr>
              <w:t xml:space="preserve">      </w:t>
            </w:r>
            <w:r w:rsidRPr="00F36EE8">
              <w:rPr>
                <w:rFonts w:asciiTheme="majorHAnsi" w:hAnsiTheme="majorHAnsi" w:cstheme="majorHAnsi"/>
                <w:sz w:val="26"/>
                <w:szCs w:val="26"/>
              </w:rPr>
              <w:t>Cán bộ QLKH</w:t>
            </w:r>
            <w:r w:rsidRPr="00F36EE8">
              <w:rPr>
                <w:rFonts w:asciiTheme="majorHAnsi" w:hAnsiTheme="majorHAnsi" w:cstheme="majorHAnsi"/>
                <w:sz w:val="26"/>
                <w:szCs w:val="26"/>
              </w:rPr>
              <w:tab/>
            </w:r>
            <w:r w:rsidRPr="00F36EE8">
              <w:rPr>
                <w:rFonts w:asciiTheme="majorHAnsi" w:hAnsiTheme="majorHAnsi" w:cstheme="majorHAnsi"/>
                <w:sz w:val="26"/>
                <w:szCs w:val="26"/>
              </w:rPr>
              <w:t xml:space="preserve">                                                </w:t>
            </w:r>
            <w:r w:rsidRPr="00F36EE8">
              <w:rPr>
                <w:rFonts w:asciiTheme="majorHAnsi" w:hAnsiTheme="majorHAnsi" w:cstheme="majorHAnsi"/>
                <w:sz w:val="26"/>
                <w:szCs w:val="26"/>
              </w:rPr>
              <w:t>Trưởng P. KHDN</w:t>
            </w:r>
          </w:p>
          <w:p w14:paraId="23C2BD3D" w14:textId="77777777" w:rsidR="00F36EE8" w:rsidRPr="00F36EE8" w:rsidRDefault="00F36EE8" w:rsidP="00F36EE8">
            <w:pPr>
              <w:tabs>
                <w:tab w:val="left" w:pos="3969"/>
              </w:tabs>
              <w:rPr>
                <w:rFonts w:asciiTheme="majorHAnsi" w:hAnsiTheme="majorHAnsi" w:cstheme="majorHAnsi"/>
                <w:sz w:val="26"/>
                <w:szCs w:val="26"/>
              </w:rPr>
            </w:pPr>
          </w:p>
          <w:p w14:paraId="0E172BC0" w14:textId="77777777" w:rsidR="00F36EE8" w:rsidRPr="00F36EE8" w:rsidRDefault="00F36EE8" w:rsidP="00F36EE8">
            <w:pPr>
              <w:tabs>
                <w:tab w:val="left" w:pos="3969"/>
              </w:tabs>
              <w:rPr>
                <w:rFonts w:asciiTheme="majorHAnsi" w:hAnsiTheme="majorHAnsi" w:cstheme="majorHAnsi"/>
                <w:sz w:val="26"/>
                <w:szCs w:val="26"/>
              </w:rPr>
            </w:pPr>
          </w:p>
          <w:p w14:paraId="704A30D2" w14:textId="77777777" w:rsidR="00F36EE8" w:rsidRDefault="00F36EE8" w:rsidP="00F36EE8">
            <w:pPr>
              <w:tabs>
                <w:tab w:val="left" w:pos="3969"/>
              </w:tabs>
              <w:rPr>
                <w:rFonts w:asciiTheme="majorHAnsi" w:hAnsiTheme="majorHAnsi" w:cstheme="majorHAnsi"/>
                <w:sz w:val="26"/>
                <w:szCs w:val="26"/>
              </w:rPr>
            </w:pPr>
          </w:p>
          <w:p w14:paraId="119FB05B" w14:textId="77777777" w:rsidR="00F36EE8" w:rsidRDefault="00F36EE8" w:rsidP="00F36EE8">
            <w:pPr>
              <w:tabs>
                <w:tab w:val="left" w:pos="3969"/>
              </w:tabs>
              <w:rPr>
                <w:rFonts w:asciiTheme="majorHAnsi" w:hAnsiTheme="majorHAnsi" w:cstheme="majorHAnsi"/>
                <w:sz w:val="26"/>
                <w:szCs w:val="26"/>
              </w:rPr>
            </w:pPr>
          </w:p>
          <w:p w14:paraId="6B627DED" w14:textId="77777777" w:rsidR="00F36EE8" w:rsidRPr="00F36EE8" w:rsidRDefault="00F36EE8" w:rsidP="00F36EE8">
            <w:pPr>
              <w:tabs>
                <w:tab w:val="left" w:pos="3969"/>
              </w:tabs>
              <w:rPr>
                <w:rFonts w:asciiTheme="majorHAnsi" w:hAnsiTheme="majorHAnsi" w:cstheme="majorHAnsi"/>
                <w:sz w:val="26"/>
                <w:szCs w:val="26"/>
              </w:rPr>
            </w:pPr>
          </w:p>
          <w:p w14:paraId="5100FB63" w14:textId="77777777" w:rsidR="00F36EE8" w:rsidRPr="00F36EE8" w:rsidRDefault="00F36EE8" w:rsidP="00F36EE8">
            <w:pPr>
              <w:tabs>
                <w:tab w:val="left" w:pos="3969"/>
              </w:tabs>
              <w:rPr>
                <w:rFonts w:asciiTheme="majorHAnsi" w:hAnsiTheme="majorHAnsi" w:cstheme="majorHAnsi"/>
                <w:sz w:val="26"/>
                <w:szCs w:val="26"/>
              </w:rPr>
            </w:pPr>
          </w:p>
          <w:p w14:paraId="6190804B" w14:textId="77777777" w:rsidR="00F36EE8" w:rsidRPr="00F36EE8" w:rsidRDefault="00F36EE8" w:rsidP="00F36EE8">
            <w:pPr>
              <w:tabs>
                <w:tab w:val="left" w:pos="3969"/>
              </w:tabs>
              <w:rPr>
                <w:rFonts w:asciiTheme="majorHAnsi" w:hAnsiTheme="majorHAnsi" w:cstheme="majorHAnsi"/>
                <w:sz w:val="26"/>
                <w:szCs w:val="26"/>
              </w:rPr>
            </w:pPr>
          </w:p>
          <w:p w14:paraId="7F96A787" w14:textId="77777777" w:rsidR="00F36EE8" w:rsidRPr="00F36EE8" w:rsidRDefault="00F36EE8" w:rsidP="00F36EE8">
            <w:pPr>
              <w:tabs>
                <w:tab w:val="left" w:pos="3969"/>
              </w:tabs>
              <w:jc w:val="center"/>
              <w:rPr>
                <w:rFonts w:asciiTheme="majorHAnsi" w:hAnsiTheme="majorHAnsi" w:cstheme="majorHAnsi"/>
                <w:sz w:val="26"/>
                <w:szCs w:val="26"/>
              </w:rPr>
            </w:pPr>
            <w:r w:rsidRPr="00F36EE8">
              <w:rPr>
                <w:rFonts w:asciiTheme="majorHAnsi" w:hAnsiTheme="majorHAnsi" w:cstheme="majorHAnsi"/>
                <w:sz w:val="26"/>
                <w:szCs w:val="26"/>
              </w:rPr>
              <w:t>Ý KIẾN CỦA BAN ĐỐC</w:t>
            </w:r>
          </w:p>
          <w:p w14:paraId="7AACCA98" w14:textId="77777777" w:rsidR="00F36EE8" w:rsidRPr="00F36EE8" w:rsidRDefault="00F36EE8" w:rsidP="00F36EE8">
            <w:pPr>
              <w:rPr>
                <w:rFonts w:asciiTheme="majorHAnsi" w:hAnsiTheme="majorHAnsi" w:cstheme="majorHAnsi"/>
                <w:sz w:val="26"/>
                <w:szCs w:val="26"/>
              </w:rPr>
            </w:pPr>
            <w:r w:rsidRPr="00F36EE8">
              <w:rPr>
                <w:rFonts w:asciiTheme="majorHAnsi" w:hAnsiTheme="majorHAnsi" w:cstheme="majorHAnsi"/>
                <w:sz w:val="26"/>
                <w:szCs w:val="26"/>
              </w:rPr>
              <w:t>...............................................................................................................................................</w:t>
            </w:r>
          </w:p>
          <w:p w14:paraId="4AF29110" w14:textId="63D2BB1C" w:rsidR="00F36EE8" w:rsidRDefault="00F36EE8" w:rsidP="00F36EE8">
            <w:pPr>
              <w:jc w:val="right"/>
              <w:rPr>
                <w:rFonts w:asciiTheme="majorHAnsi" w:hAnsiTheme="majorHAnsi" w:cstheme="majorHAnsi"/>
              </w:rPr>
            </w:pPr>
          </w:p>
        </w:tc>
      </w:tr>
    </w:tbl>
    <w:p w14:paraId="1B0F43E7" w14:textId="77777777" w:rsidR="00F36EE8" w:rsidRPr="00F36EE8" w:rsidRDefault="00F36EE8" w:rsidP="00F36EE8">
      <w:pPr>
        <w:ind w:left="2970" w:firstLine="1350"/>
        <w:rPr>
          <w:rFonts w:asciiTheme="majorHAnsi" w:hAnsiTheme="majorHAnsi" w:cstheme="majorHAnsi"/>
          <w:i/>
          <w:color w:val="4472C4" w:themeColor="accent1"/>
          <w:sz w:val="26"/>
          <w:szCs w:val="26"/>
        </w:rPr>
      </w:pPr>
      <w:r w:rsidRPr="00F36EE8">
        <w:rPr>
          <w:rFonts w:asciiTheme="majorHAnsi" w:hAnsiTheme="majorHAnsi" w:cstheme="majorHAnsi"/>
          <w:sz w:val="26"/>
          <w:szCs w:val="26"/>
        </w:rPr>
        <w:t xml:space="preserve">P. Cao Lãnh, </w:t>
      </w:r>
      <w:r w:rsidRPr="00F36EE8">
        <w:rPr>
          <w:rFonts w:asciiTheme="majorHAnsi" w:hAnsiTheme="majorHAnsi" w:cstheme="majorHAnsi"/>
          <w:i/>
          <w:color w:val="4472C4" w:themeColor="accent1"/>
          <w:sz w:val="26"/>
          <w:szCs w:val="26"/>
        </w:rPr>
        <w:t>{{CURRENT_DATE_TITLE}}</w:t>
      </w:r>
    </w:p>
    <w:p w14:paraId="6E0A453E" w14:textId="77777777" w:rsidR="00F36EE8" w:rsidRPr="00DD1600" w:rsidRDefault="00F36EE8" w:rsidP="005078AD">
      <w:pPr>
        <w:tabs>
          <w:tab w:val="left" w:pos="3969"/>
        </w:tabs>
        <w:spacing w:line="240" w:lineRule="auto"/>
        <w:jc w:val="center"/>
        <w:rPr>
          <w:rFonts w:asciiTheme="majorHAnsi" w:hAnsiTheme="majorHAnsi" w:cstheme="majorHAnsi"/>
        </w:rPr>
      </w:pPr>
    </w:p>
    <w:p w14:paraId="4E05A429" w14:textId="77777777" w:rsidR="00865977" w:rsidRPr="00DD1600" w:rsidRDefault="00865977" w:rsidP="005078AD">
      <w:pPr>
        <w:tabs>
          <w:tab w:val="left" w:pos="3969"/>
        </w:tabs>
        <w:spacing w:line="240" w:lineRule="auto"/>
        <w:jc w:val="center"/>
        <w:rPr>
          <w:rFonts w:asciiTheme="majorHAnsi" w:hAnsiTheme="majorHAnsi" w:cstheme="majorHAnsi"/>
        </w:rPr>
      </w:pPr>
    </w:p>
    <w:sectPr w:rsidR="00865977" w:rsidRPr="00DD1600" w:rsidSect="00D64CF9">
      <w:pgSz w:w="12240" w:h="15840"/>
      <w:pgMar w:top="1134" w:right="1134" w:bottom="1134" w:left="1843"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JetBrains Mono">
    <w:altName w:val="Calibri"/>
    <w:panose1 w:val="00000000000000000000"/>
    <w:charset w:val="00"/>
    <w:family w:val="moder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E5"/>
    <w:multiLevelType w:val="multilevel"/>
    <w:tmpl w:val="B6D245B4"/>
    <w:lvl w:ilvl="0">
      <w:start w:val="1"/>
      <w:numFmt w:val="bullet"/>
      <w:lvlText w:val=""/>
      <w:lvlJc w:val="left"/>
      <w:pPr>
        <w:tabs>
          <w:tab w:val="num" w:pos="1840"/>
        </w:tabs>
        <w:ind w:left="1840" w:hanging="360"/>
      </w:pPr>
      <w:rPr>
        <w:rFonts w:ascii="Symbol" w:hAnsi="Symbol" w:hint="default"/>
        <w:sz w:val="20"/>
      </w:rPr>
    </w:lvl>
    <w:lvl w:ilvl="1" w:tentative="1">
      <w:start w:val="1"/>
      <w:numFmt w:val="bullet"/>
      <w:lvlText w:val="o"/>
      <w:lvlJc w:val="left"/>
      <w:pPr>
        <w:tabs>
          <w:tab w:val="num" w:pos="2560"/>
        </w:tabs>
        <w:ind w:left="2560" w:hanging="360"/>
      </w:pPr>
      <w:rPr>
        <w:rFonts w:ascii="Courier New" w:hAnsi="Courier New" w:hint="default"/>
        <w:sz w:val="20"/>
      </w:rPr>
    </w:lvl>
    <w:lvl w:ilvl="2" w:tentative="1">
      <w:start w:val="1"/>
      <w:numFmt w:val="bullet"/>
      <w:lvlText w:val=""/>
      <w:lvlJc w:val="left"/>
      <w:pPr>
        <w:tabs>
          <w:tab w:val="num" w:pos="3280"/>
        </w:tabs>
        <w:ind w:left="3280" w:hanging="360"/>
      </w:pPr>
      <w:rPr>
        <w:rFonts w:ascii="Wingdings" w:hAnsi="Wingdings" w:hint="default"/>
        <w:sz w:val="20"/>
      </w:rPr>
    </w:lvl>
    <w:lvl w:ilvl="3" w:tentative="1">
      <w:start w:val="1"/>
      <w:numFmt w:val="bullet"/>
      <w:lvlText w:val=""/>
      <w:lvlJc w:val="left"/>
      <w:pPr>
        <w:tabs>
          <w:tab w:val="num" w:pos="4000"/>
        </w:tabs>
        <w:ind w:left="4000" w:hanging="360"/>
      </w:pPr>
      <w:rPr>
        <w:rFonts w:ascii="Wingdings" w:hAnsi="Wingdings" w:hint="default"/>
        <w:sz w:val="20"/>
      </w:rPr>
    </w:lvl>
    <w:lvl w:ilvl="4" w:tentative="1">
      <w:start w:val="1"/>
      <w:numFmt w:val="bullet"/>
      <w:lvlText w:val=""/>
      <w:lvlJc w:val="left"/>
      <w:pPr>
        <w:tabs>
          <w:tab w:val="num" w:pos="4720"/>
        </w:tabs>
        <w:ind w:left="4720" w:hanging="360"/>
      </w:pPr>
      <w:rPr>
        <w:rFonts w:ascii="Wingdings" w:hAnsi="Wingdings" w:hint="default"/>
        <w:sz w:val="20"/>
      </w:rPr>
    </w:lvl>
    <w:lvl w:ilvl="5" w:tentative="1">
      <w:start w:val="1"/>
      <w:numFmt w:val="bullet"/>
      <w:lvlText w:val=""/>
      <w:lvlJc w:val="left"/>
      <w:pPr>
        <w:tabs>
          <w:tab w:val="num" w:pos="5440"/>
        </w:tabs>
        <w:ind w:left="5440" w:hanging="360"/>
      </w:pPr>
      <w:rPr>
        <w:rFonts w:ascii="Wingdings" w:hAnsi="Wingdings" w:hint="default"/>
        <w:sz w:val="20"/>
      </w:rPr>
    </w:lvl>
    <w:lvl w:ilvl="6" w:tentative="1">
      <w:start w:val="1"/>
      <w:numFmt w:val="bullet"/>
      <w:lvlText w:val=""/>
      <w:lvlJc w:val="left"/>
      <w:pPr>
        <w:tabs>
          <w:tab w:val="num" w:pos="6160"/>
        </w:tabs>
        <w:ind w:left="6160" w:hanging="360"/>
      </w:pPr>
      <w:rPr>
        <w:rFonts w:ascii="Wingdings" w:hAnsi="Wingdings" w:hint="default"/>
        <w:sz w:val="20"/>
      </w:rPr>
    </w:lvl>
    <w:lvl w:ilvl="7" w:tentative="1">
      <w:start w:val="1"/>
      <w:numFmt w:val="bullet"/>
      <w:lvlText w:val=""/>
      <w:lvlJc w:val="left"/>
      <w:pPr>
        <w:tabs>
          <w:tab w:val="num" w:pos="6880"/>
        </w:tabs>
        <w:ind w:left="6880" w:hanging="360"/>
      </w:pPr>
      <w:rPr>
        <w:rFonts w:ascii="Wingdings" w:hAnsi="Wingdings" w:hint="default"/>
        <w:sz w:val="20"/>
      </w:rPr>
    </w:lvl>
    <w:lvl w:ilvl="8" w:tentative="1">
      <w:start w:val="1"/>
      <w:numFmt w:val="bullet"/>
      <w:lvlText w:val=""/>
      <w:lvlJc w:val="left"/>
      <w:pPr>
        <w:tabs>
          <w:tab w:val="num" w:pos="7600"/>
        </w:tabs>
        <w:ind w:left="7600" w:hanging="360"/>
      </w:pPr>
      <w:rPr>
        <w:rFonts w:ascii="Wingdings" w:hAnsi="Wingdings" w:hint="default"/>
        <w:sz w:val="20"/>
      </w:rPr>
    </w:lvl>
  </w:abstractNum>
  <w:abstractNum w:abstractNumId="1" w15:restartNumberingAfterBreak="0">
    <w:nsid w:val="06493F3F"/>
    <w:multiLevelType w:val="hybridMultilevel"/>
    <w:tmpl w:val="21D6552C"/>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813B43"/>
    <w:multiLevelType w:val="hybridMultilevel"/>
    <w:tmpl w:val="20D054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9BC0FF1"/>
    <w:multiLevelType w:val="hybridMultilevel"/>
    <w:tmpl w:val="983224A8"/>
    <w:lvl w:ilvl="0" w:tplc="BD4460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1D4C4E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0A9C798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682E4DE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302C686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29C323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68946CC8">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BE86986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AD29A5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4" w15:restartNumberingAfterBreak="0">
    <w:nsid w:val="0AA2230A"/>
    <w:multiLevelType w:val="hybridMultilevel"/>
    <w:tmpl w:val="FFA4C33E"/>
    <w:lvl w:ilvl="0" w:tplc="A8EE35BC">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FEF48360">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A36E2E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19C0451C">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AA22469E">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95E68C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104A29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C068E3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15EE3F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5" w15:restartNumberingAfterBreak="0">
    <w:nsid w:val="128645E8"/>
    <w:multiLevelType w:val="hybridMultilevel"/>
    <w:tmpl w:val="366E8A10"/>
    <w:lvl w:ilvl="0" w:tplc="074A1ECA">
      <w:start w:val="1"/>
      <w:numFmt w:val="bullet"/>
      <w:lvlText w:val="-"/>
      <w:lvlJc w:val="left"/>
      <w:pPr>
        <w:ind w:left="1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760846">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262AF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6A8302A">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E8A277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165B6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ED8367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5ECF26">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D26BE8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46E7ACF"/>
    <w:multiLevelType w:val="hybridMultilevel"/>
    <w:tmpl w:val="42FE5DEE"/>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8EF4E94"/>
    <w:multiLevelType w:val="hybridMultilevel"/>
    <w:tmpl w:val="A75E462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B1F17BB"/>
    <w:multiLevelType w:val="hybridMultilevel"/>
    <w:tmpl w:val="255E05E0"/>
    <w:lvl w:ilvl="0" w:tplc="A9604B18">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24DA093C">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7D20B990">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485C70A4">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4741FE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BC291E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1824B8C">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1F6094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1B18A5FC">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9" w15:restartNumberingAfterBreak="0">
    <w:nsid w:val="1BB10C5A"/>
    <w:multiLevelType w:val="hybridMultilevel"/>
    <w:tmpl w:val="F76C715C"/>
    <w:lvl w:ilvl="0" w:tplc="773499F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05795"/>
    <w:multiLevelType w:val="hybridMultilevel"/>
    <w:tmpl w:val="4ADC5212"/>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5EF7078"/>
    <w:multiLevelType w:val="multilevel"/>
    <w:tmpl w:val="D1D80624"/>
    <w:lvl w:ilvl="0">
      <w:start w:val="330"/>
      <w:numFmt w:val="decimal"/>
      <w:lvlText w:val="%1.0"/>
      <w:lvlJc w:val="left"/>
      <w:pPr>
        <w:ind w:left="675" w:hanging="675"/>
      </w:pPr>
      <w:rPr>
        <w:rFonts w:hint="default"/>
      </w:rPr>
    </w:lvl>
    <w:lvl w:ilvl="1">
      <w:start w:val="1"/>
      <w:numFmt w:val="decimalZero"/>
      <w:lvlText w:val="%1.%2"/>
      <w:lvlJc w:val="left"/>
      <w:pPr>
        <w:ind w:left="1395" w:hanging="6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6E25E81"/>
    <w:multiLevelType w:val="hybridMultilevel"/>
    <w:tmpl w:val="D45C47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04E6F35"/>
    <w:multiLevelType w:val="hybridMultilevel"/>
    <w:tmpl w:val="6BFC20C2"/>
    <w:lvl w:ilvl="0" w:tplc="042A000F">
      <w:start w:val="1"/>
      <w:numFmt w:val="decimal"/>
      <w:lvlText w:val="%1."/>
      <w:lvlJc w:val="left"/>
      <w:pPr>
        <w:ind w:left="720" w:hanging="360"/>
      </w:pPr>
      <w:rPr>
        <w:rFonts w:hint="default"/>
      </w:rPr>
    </w:lvl>
    <w:lvl w:ilvl="1" w:tplc="19121ACA">
      <w:start w:val="3"/>
      <w:numFmt w:val="decimalZero"/>
      <w:lvlText w:val="%2"/>
      <w:lvlJc w:val="left"/>
      <w:pPr>
        <w:ind w:left="2280" w:hanging="1200"/>
      </w:pPr>
      <w:rPr>
        <w:rFonts w:eastAsia="Times New Roman"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4889"/>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5" w15:restartNumberingAfterBreak="0">
    <w:nsid w:val="38393037"/>
    <w:multiLevelType w:val="hybridMultilevel"/>
    <w:tmpl w:val="B73E4FA0"/>
    <w:lvl w:ilvl="0" w:tplc="FD08E246">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614B1A6">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48495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D8220A2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C626AAA">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9254159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F9D651A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FD8CFB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23055F2">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16" w15:restartNumberingAfterBreak="0">
    <w:nsid w:val="38ED2A8F"/>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7" w15:restartNumberingAfterBreak="0">
    <w:nsid w:val="3C3D31B8"/>
    <w:multiLevelType w:val="hybridMultilevel"/>
    <w:tmpl w:val="83CCB180"/>
    <w:lvl w:ilvl="0" w:tplc="B72EEFD6">
      <w:start w:val="1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15C1FBF"/>
    <w:multiLevelType w:val="hybridMultilevel"/>
    <w:tmpl w:val="5F48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23786"/>
    <w:multiLevelType w:val="hybridMultilevel"/>
    <w:tmpl w:val="B802A5AA"/>
    <w:lvl w:ilvl="0" w:tplc="0862DEF4">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488483E">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2CECC24">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E2489E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E4483A5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9CE625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9768FE4">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C12AF476">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009A51E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0" w15:restartNumberingAfterBreak="0">
    <w:nsid w:val="46B3718D"/>
    <w:multiLevelType w:val="multilevel"/>
    <w:tmpl w:val="22F44C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7C80B97"/>
    <w:multiLevelType w:val="hybridMultilevel"/>
    <w:tmpl w:val="7FEC2602"/>
    <w:lvl w:ilvl="0" w:tplc="A14C814A">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722284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FEF8185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77EAC15A">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426810E0">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38C74B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330CB6A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F392ADE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F530BAEE">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2" w15:restartNumberingAfterBreak="0">
    <w:nsid w:val="52A54169"/>
    <w:multiLevelType w:val="hybridMultilevel"/>
    <w:tmpl w:val="769CAA94"/>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3372B0C"/>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4" w15:restartNumberingAfterBreak="0">
    <w:nsid w:val="544A6522"/>
    <w:multiLevelType w:val="hybridMultilevel"/>
    <w:tmpl w:val="13945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34FB4"/>
    <w:multiLevelType w:val="hybridMultilevel"/>
    <w:tmpl w:val="FF9CA3AE"/>
    <w:lvl w:ilvl="0" w:tplc="C10EC7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8252FA6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5990595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ABDE084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B64482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380B67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658DDD0">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2D00B64E">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DE6DAD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6" w15:restartNumberingAfterBreak="0">
    <w:nsid w:val="5F80757E"/>
    <w:multiLevelType w:val="multilevel"/>
    <w:tmpl w:val="5428E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E253A"/>
    <w:multiLevelType w:val="hybridMultilevel"/>
    <w:tmpl w:val="13D07FAC"/>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8F07A1"/>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9" w15:restartNumberingAfterBreak="0">
    <w:nsid w:val="62232E86"/>
    <w:multiLevelType w:val="multilevel"/>
    <w:tmpl w:val="F952757E"/>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92F59"/>
    <w:multiLevelType w:val="hybridMultilevel"/>
    <w:tmpl w:val="D0E0B986"/>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ED6274"/>
    <w:multiLevelType w:val="multilevel"/>
    <w:tmpl w:val="7A8CCF58"/>
    <w:lvl w:ilvl="0">
      <w:start w:val="42"/>
      <w:numFmt w:val="decimal"/>
      <w:lvlText w:val="%1"/>
      <w:lvlJc w:val="left"/>
      <w:pPr>
        <w:ind w:left="1275" w:hanging="1275"/>
      </w:pPr>
      <w:rPr>
        <w:rFonts w:hint="default"/>
      </w:rPr>
    </w:lvl>
    <w:lvl w:ilvl="1">
      <w:start w:val="458"/>
      <w:numFmt w:val="decimal"/>
      <w:lvlText w:val="%1.%2"/>
      <w:lvlJc w:val="left"/>
      <w:pPr>
        <w:ind w:left="1275" w:hanging="1275"/>
      </w:pPr>
      <w:rPr>
        <w:rFonts w:hint="default"/>
      </w:rPr>
    </w:lvl>
    <w:lvl w:ilvl="2">
      <w:start w:val="254"/>
      <w:numFmt w:val="decimal"/>
      <w:lvlText w:val="%1.%2.%3"/>
      <w:lvlJc w:val="left"/>
      <w:pPr>
        <w:ind w:left="1275" w:hanging="1275"/>
      </w:pPr>
      <w:rPr>
        <w:rFonts w:hint="default"/>
      </w:rPr>
    </w:lvl>
    <w:lvl w:ilvl="3">
      <w:start w:val="860"/>
      <w:numFmt w:val="decimal"/>
      <w:lvlText w:val="%1.%2.%3.%4"/>
      <w:lvlJc w:val="left"/>
      <w:pPr>
        <w:ind w:left="1275" w:hanging="1275"/>
      </w:pPr>
      <w:rPr>
        <w:rFonts w:hint="default"/>
      </w:rPr>
    </w:lvl>
    <w:lvl w:ilvl="4">
      <w:start w:val="1"/>
      <w:numFmt w:val="decimal"/>
      <w:lvlText w:val="%1.%2.%3.%4.%5"/>
      <w:lvlJc w:val="left"/>
      <w:pPr>
        <w:ind w:left="1275" w:hanging="1275"/>
      </w:pPr>
      <w:rPr>
        <w:rFonts w:hint="default"/>
      </w:rPr>
    </w:lvl>
    <w:lvl w:ilvl="5">
      <w:start w:val="1"/>
      <w:numFmt w:val="decimal"/>
      <w:lvlText w:val="%1.%2.%3.%4.%5.%6"/>
      <w:lvlJc w:val="left"/>
      <w:pPr>
        <w:ind w:left="1275" w:hanging="1275"/>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E2778E"/>
    <w:multiLevelType w:val="multilevel"/>
    <w:tmpl w:val="98B03F68"/>
    <w:lvl w:ilvl="0">
      <w:start w:val="2"/>
      <w:numFmt w:val="decimal"/>
      <w:lvlText w:val="%1."/>
      <w:lvlJc w:val="left"/>
      <w:pPr>
        <w:ind w:left="19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3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09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1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25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49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2D80AAB"/>
    <w:multiLevelType w:val="hybridMultilevel"/>
    <w:tmpl w:val="CD2CC4D4"/>
    <w:lvl w:ilvl="0" w:tplc="AC942E30">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37CAB36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647E9DC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898CB4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2190D9B2">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17DA627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1E2CF1B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DC2ECD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C2643178">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34" w15:restartNumberingAfterBreak="0">
    <w:nsid w:val="7329326F"/>
    <w:multiLevelType w:val="multilevel"/>
    <w:tmpl w:val="D45423B8"/>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D4F16"/>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num w:numId="1" w16cid:durableId="724304291">
    <w:abstractNumId w:val="0"/>
  </w:num>
  <w:num w:numId="2" w16cid:durableId="516650999">
    <w:abstractNumId w:val="34"/>
  </w:num>
  <w:num w:numId="3" w16cid:durableId="1258751229">
    <w:abstractNumId w:val="29"/>
  </w:num>
  <w:num w:numId="4" w16cid:durableId="831600491">
    <w:abstractNumId w:val="9"/>
  </w:num>
  <w:num w:numId="5" w16cid:durableId="1123690697">
    <w:abstractNumId w:val="26"/>
  </w:num>
  <w:num w:numId="6" w16cid:durableId="852185477">
    <w:abstractNumId w:val="20"/>
  </w:num>
  <w:num w:numId="7" w16cid:durableId="1746293907">
    <w:abstractNumId w:val="18"/>
  </w:num>
  <w:num w:numId="8" w16cid:durableId="1773284186">
    <w:abstractNumId w:val="13"/>
  </w:num>
  <w:num w:numId="9" w16cid:durableId="1967423303">
    <w:abstractNumId w:val="12"/>
  </w:num>
  <w:num w:numId="10" w16cid:durableId="14427625">
    <w:abstractNumId w:val="2"/>
  </w:num>
  <w:num w:numId="11" w16cid:durableId="2066828855">
    <w:abstractNumId w:val="28"/>
  </w:num>
  <w:num w:numId="12" w16cid:durableId="855769750">
    <w:abstractNumId w:val="17"/>
  </w:num>
  <w:num w:numId="13" w16cid:durableId="208808804">
    <w:abstractNumId w:val="31"/>
  </w:num>
  <w:num w:numId="14" w16cid:durableId="1609266377">
    <w:abstractNumId w:val="6"/>
  </w:num>
  <w:num w:numId="15" w16cid:durableId="1441415409">
    <w:abstractNumId w:val="7"/>
  </w:num>
  <w:num w:numId="16" w16cid:durableId="2017220671">
    <w:abstractNumId w:val="16"/>
  </w:num>
  <w:num w:numId="17" w16cid:durableId="1549681329">
    <w:abstractNumId w:val="23"/>
  </w:num>
  <w:num w:numId="18" w16cid:durableId="863205942">
    <w:abstractNumId w:val="14"/>
  </w:num>
  <w:num w:numId="19" w16cid:durableId="1236162125">
    <w:abstractNumId w:val="35"/>
  </w:num>
  <w:num w:numId="20" w16cid:durableId="686911493">
    <w:abstractNumId w:val="22"/>
  </w:num>
  <w:num w:numId="21" w16cid:durableId="981495972">
    <w:abstractNumId w:val="10"/>
  </w:num>
  <w:num w:numId="22" w16cid:durableId="1328901931">
    <w:abstractNumId w:val="27"/>
  </w:num>
  <w:num w:numId="23" w16cid:durableId="544872501">
    <w:abstractNumId w:val="30"/>
  </w:num>
  <w:num w:numId="24" w16cid:durableId="84882478">
    <w:abstractNumId w:val="1"/>
  </w:num>
  <w:num w:numId="25" w16cid:durableId="117187984">
    <w:abstractNumId w:val="11"/>
  </w:num>
  <w:num w:numId="26" w16cid:durableId="2066175223">
    <w:abstractNumId w:val="24"/>
  </w:num>
  <w:num w:numId="27" w16cid:durableId="596867892">
    <w:abstractNumId w:val="32"/>
  </w:num>
  <w:num w:numId="28" w16cid:durableId="794567249">
    <w:abstractNumId w:val="5"/>
  </w:num>
  <w:num w:numId="29" w16cid:durableId="737358651">
    <w:abstractNumId w:val="15"/>
  </w:num>
  <w:num w:numId="30" w16cid:durableId="1117797291">
    <w:abstractNumId w:val="33"/>
  </w:num>
  <w:num w:numId="31" w16cid:durableId="1091895663">
    <w:abstractNumId w:val="3"/>
  </w:num>
  <w:num w:numId="32" w16cid:durableId="622618907">
    <w:abstractNumId w:val="25"/>
  </w:num>
  <w:num w:numId="33" w16cid:durableId="2102601251">
    <w:abstractNumId w:val="21"/>
  </w:num>
  <w:num w:numId="34" w16cid:durableId="859582561">
    <w:abstractNumId w:val="8"/>
  </w:num>
  <w:num w:numId="35" w16cid:durableId="1438333597">
    <w:abstractNumId w:val="19"/>
  </w:num>
  <w:num w:numId="36" w16cid:durableId="4669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8AD"/>
    <w:rsid w:val="00016EDE"/>
    <w:rsid w:val="000345E9"/>
    <w:rsid w:val="00034FE1"/>
    <w:rsid w:val="000373F3"/>
    <w:rsid w:val="00095DD6"/>
    <w:rsid w:val="000A0CA2"/>
    <w:rsid w:val="000C347C"/>
    <w:rsid w:val="000C791D"/>
    <w:rsid w:val="000D77F5"/>
    <w:rsid w:val="00135511"/>
    <w:rsid w:val="00163E2B"/>
    <w:rsid w:val="001822D6"/>
    <w:rsid w:val="001B1E3E"/>
    <w:rsid w:val="001B7248"/>
    <w:rsid w:val="001D6739"/>
    <w:rsid w:val="001E730A"/>
    <w:rsid w:val="00202D37"/>
    <w:rsid w:val="002B2187"/>
    <w:rsid w:val="002B741E"/>
    <w:rsid w:val="003164EF"/>
    <w:rsid w:val="00320BCD"/>
    <w:rsid w:val="0036100A"/>
    <w:rsid w:val="00361EB0"/>
    <w:rsid w:val="003706D0"/>
    <w:rsid w:val="003769DC"/>
    <w:rsid w:val="003932F0"/>
    <w:rsid w:val="003A04DA"/>
    <w:rsid w:val="003B0925"/>
    <w:rsid w:val="003B671B"/>
    <w:rsid w:val="003E536A"/>
    <w:rsid w:val="004677B9"/>
    <w:rsid w:val="004829F8"/>
    <w:rsid w:val="00490680"/>
    <w:rsid w:val="004B6D45"/>
    <w:rsid w:val="00502B95"/>
    <w:rsid w:val="005078AD"/>
    <w:rsid w:val="00516FB3"/>
    <w:rsid w:val="00533769"/>
    <w:rsid w:val="005923A0"/>
    <w:rsid w:val="005A56B7"/>
    <w:rsid w:val="0060531F"/>
    <w:rsid w:val="0061322F"/>
    <w:rsid w:val="006716D0"/>
    <w:rsid w:val="00693266"/>
    <w:rsid w:val="006B4EF3"/>
    <w:rsid w:val="006C3A08"/>
    <w:rsid w:val="006E554A"/>
    <w:rsid w:val="00712482"/>
    <w:rsid w:val="00713BF7"/>
    <w:rsid w:val="00716B03"/>
    <w:rsid w:val="00717379"/>
    <w:rsid w:val="0075084A"/>
    <w:rsid w:val="00752F66"/>
    <w:rsid w:val="00761FA8"/>
    <w:rsid w:val="00764B34"/>
    <w:rsid w:val="007862EF"/>
    <w:rsid w:val="0078651D"/>
    <w:rsid w:val="007D5690"/>
    <w:rsid w:val="0082075F"/>
    <w:rsid w:val="008216C6"/>
    <w:rsid w:val="00850179"/>
    <w:rsid w:val="008553B5"/>
    <w:rsid w:val="00865977"/>
    <w:rsid w:val="008A016C"/>
    <w:rsid w:val="009520D1"/>
    <w:rsid w:val="00955D0F"/>
    <w:rsid w:val="009D1CE6"/>
    <w:rsid w:val="009F17D2"/>
    <w:rsid w:val="00A060B1"/>
    <w:rsid w:val="00A07751"/>
    <w:rsid w:val="00A10A8F"/>
    <w:rsid w:val="00A15820"/>
    <w:rsid w:val="00A27010"/>
    <w:rsid w:val="00A53571"/>
    <w:rsid w:val="00A55B79"/>
    <w:rsid w:val="00A71D84"/>
    <w:rsid w:val="00A741FA"/>
    <w:rsid w:val="00AF4F7C"/>
    <w:rsid w:val="00B1311A"/>
    <w:rsid w:val="00B4631B"/>
    <w:rsid w:val="00B6033F"/>
    <w:rsid w:val="00B9326E"/>
    <w:rsid w:val="00BB61B6"/>
    <w:rsid w:val="00BC192B"/>
    <w:rsid w:val="00BF1A6D"/>
    <w:rsid w:val="00C3577F"/>
    <w:rsid w:val="00C4472B"/>
    <w:rsid w:val="00C566F1"/>
    <w:rsid w:val="00CA3976"/>
    <w:rsid w:val="00CB079C"/>
    <w:rsid w:val="00CB4482"/>
    <w:rsid w:val="00D525E5"/>
    <w:rsid w:val="00D64CF9"/>
    <w:rsid w:val="00D81592"/>
    <w:rsid w:val="00DD1600"/>
    <w:rsid w:val="00DD6D34"/>
    <w:rsid w:val="00DF4B21"/>
    <w:rsid w:val="00E14FF6"/>
    <w:rsid w:val="00E21B20"/>
    <w:rsid w:val="00E63B82"/>
    <w:rsid w:val="00E75BC0"/>
    <w:rsid w:val="00E769D0"/>
    <w:rsid w:val="00EB0E9A"/>
    <w:rsid w:val="00EE0A05"/>
    <w:rsid w:val="00F01010"/>
    <w:rsid w:val="00F0641D"/>
    <w:rsid w:val="00F23908"/>
    <w:rsid w:val="00F36EE8"/>
    <w:rsid w:val="00F60B57"/>
    <w:rsid w:val="00F648F1"/>
    <w:rsid w:val="00FB3B6F"/>
    <w:rsid w:val="00FE754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BC24"/>
  <w15:chartTrackingRefBased/>
  <w15:docId w15:val="{D520601C-D163-44C5-96F9-62A337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EE8"/>
    <w:rPr>
      <w:rFonts w:eastAsiaTheme="minorEastAsia"/>
      <w:lang w:val="en-US" w:eastAsia="ja-JP"/>
    </w:rPr>
  </w:style>
  <w:style w:type="paragraph" w:styleId="Heading1">
    <w:name w:val="heading 1"/>
    <w:basedOn w:val="Normal"/>
    <w:next w:val="Normal"/>
    <w:link w:val="Heading1Char"/>
    <w:uiPriority w:val="9"/>
    <w:qFormat/>
    <w:rsid w:val="00507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8AD"/>
    <w:rPr>
      <w:rFonts w:eastAsiaTheme="majorEastAsia" w:cstheme="majorBidi"/>
      <w:color w:val="272727" w:themeColor="text1" w:themeTint="D8"/>
    </w:rPr>
  </w:style>
  <w:style w:type="paragraph" w:styleId="Title">
    <w:name w:val="Title"/>
    <w:basedOn w:val="Normal"/>
    <w:next w:val="Normal"/>
    <w:link w:val="TitleChar"/>
    <w:uiPriority w:val="10"/>
    <w:qFormat/>
    <w:rsid w:val="00507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8AD"/>
    <w:pPr>
      <w:spacing w:before="160"/>
      <w:jc w:val="center"/>
    </w:pPr>
    <w:rPr>
      <w:i/>
      <w:iCs/>
      <w:color w:val="404040" w:themeColor="text1" w:themeTint="BF"/>
    </w:rPr>
  </w:style>
  <w:style w:type="character" w:customStyle="1" w:styleId="QuoteChar">
    <w:name w:val="Quote Char"/>
    <w:basedOn w:val="DefaultParagraphFont"/>
    <w:link w:val="Quote"/>
    <w:uiPriority w:val="29"/>
    <w:rsid w:val="005078AD"/>
    <w:rPr>
      <w:i/>
      <w:iCs/>
      <w:color w:val="404040" w:themeColor="text1" w:themeTint="BF"/>
    </w:rPr>
  </w:style>
  <w:style w:type="paragraph" w:styleId="ListParagraph">
    <w:name w:val="List Paragraph"/>
    <w:basedOn w:val="Normal"/>
    <w:uiPriority w:val="34"/>
    <w:qFormat/>
    <w:rsid w:val="005078AD"/>
    <w:pPr>
      <w:ind w:left="720"/>
      <w:contextualSpacing/>
    </w:pPr>
  </w:style>
  <w:style w:type="character" w:styleId="IntenseEmphasis">
    <w:name w:val="Intense Emphasis"/>
    <w:basedOn w:val="DefaultParagraphFont"/>
    <w:uiPriority w:val="21"/>
    <w:qFormat/>
    <w:rsid w:val="005078AD"/>
    <w:rPr>
      <w:i/>
      <w:iCs/>
      <w:color w:val="2F5496" w:themeColor="accent1" w:themeShade="BF"/>
    </w:rPr>
  </w:style>
  <w:style w:type="paragraph" w:styleId="IntenseQuote">
    <w:name w:val="Intense Quote"/>
    <w:basedOn w:val="Normal"/>
    <w:next w:val="Normal"/>
    <w:link w:val="IntenseQuoteChar"/>
    <w:uiPriority w:val="30"/>
    <w:qFormat/>
    <w:rsid w:val="00507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8AD"/>
    <w:rPr>
      <w:i/>
      <w:iCs/>
      <w:color w:val="2F5496" w:themeColor="accent1" w:themeShade="BF"/>
    </w:rPr>
  </w:style>
  <w:style w:type="character" w:styleId="IntenseReference">
    <w:name w:val="Intense Reference"/>
    <w:basedOn w:val="DefaultParagraphFont"/>
    <w:uiPriority w:val="32"/>
    <w:qFormat/>
    <w:rsid w:val="005078AD"/>
    <w:rPr>
      <w:b/>
      <w:bCs/>
      <w:smallCaps/>
      <w:color w:val="2F5496" w:themeColor="accent1" w:themeShade="BF"/>
      <w:spacing w:val="5"/>
    </w:rPr>
  </w:style>
  <w:style w:type="table" w:styleId="TableGrid">
    <w:name w:val="Table Grid"/>
    <w:basedOn w:val="TableNormal"/>
    <w:uiPriority w:val="39"/>
    <w:rsid w:val="005078AD"/>
    <w:pPr>
      <w:spacing w:after="0" w:line="240" w:lineRule="auto"/>
    </w:pPr>
    <w:rPr>
      <w:rFonts w:eastAsiaTheme="minorEastAsia"/>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F1A6D"/>
    <w:rPr>
      <w:sz w:val="16"/>
      <w:szCs w:val="16"/>
    </w:rPr>
  </w:style>
  <w:style w:type="paragraph" w:styleId="CommentText">
    <w:name w:val="annotation text"/>
    <w:basedOn w:val="Normal"/>
    <w:link w:val="CommentTextChar"/>
    <w:uiPriority w:val="99"/>
    <w:semiHidden/>
    <w:unhideWhenUsed/>
    <w:rsid w:val="00BF1A6D"/>
    <w:pPr>
      <w:spacing w:line="240" w:lineRule="auto"/>
    </w:pPr>
    <w:rPr>
      <w:sz w:val="20"/>
      <w:szCs w:val="20"/>
    </w:rPr>
  </w:style>
  <w:style w:type="character" w:customStyle="1" w:styleId="CommentTextChar">
    <w:name w:val="Comment Text Char"/>
    <w:basedOn w:val="DefaultParagraphFont"/>
    <w:link w:val="CommentText"/>
    <w:uiPriority w:val="99"/>
    <w:semiHidden/>
    <w:rsid w:val="00BF1A6D"/>
    <w:rPr>
      <w:rFonts w:eastAsiaTheme="minorEastAsia"/>
      <w:sz w:val="20"/>
      <w:szCs w:val="20"/>
      <w:lang w:val="en-US" w:eastAsia="ja-JP"/>
    </w:rPr>
  </w:style>
  <w:style w:type="paragraph" w:styleId="CommentSubject">
    <w:name w:val="annotation subject"/>
    <w:basedOn w:val="CommentText"/>
    <w:next w:val="CommentText"/>
    <w:link w:val="CommentSubjectChar"/>
    <w:uiPriority w:val="99"/>
    <w:semiHidden/>
    <w:unhideWhenUsed/>
    <w:rsid w:val="00BF1A6D"/>
    <w:rPr>
      <w:b/>
      <w:bCs/>
    </w:rPr>
  </w:style>
  <w:style w:type="character" w:customStyle="1" w:styleId="CommentSubjectChar">
    <w:name w:val="Comment Subject Char"/>
    <w:basedOn w:val="CommentTextChar"/>
    <w:link w:val="CommentSubject"/>
    <w:uiPriority w:val="99"/>
    <w:semiHidden/>
    <w:rsid w:val="00BF1A6D"/>
    <w:rPr>
      <w:rFonts w:eastAsiaTheme="minorEastAsia"/>
      <w:b/>
      <w:bCs/>
      <w:sz w:val="20"/>
      <w:szCs w:val="20"/>
      <w:lang w:val="en-US" w:eastAsia="ja-JP"/>
    </w:rPr>
  </w:style>
  <w:style w:type="table" w:customStyle="1" w:styleId="TableGrid0">
    <w:name w:val="TableGrid"/>
    <w:rsid w:val="00EE0A05"/>
    <w:pPr>
      <w:spacing w:after="0" w:line="240" w:lineRule="auto"/>
    </w:pPr>
    <w:rPr>
      <w:rFonts w:eastAsiaTheme="minorEastAsia"/>
      <w:lang w:val="en-US"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9F17D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7D2"/>
    <w:rPr>
      <w:rFonts w:ascii="Consolas" w:eastAsiaTheme="minorEastAsia" w:hAnsi="Consolas"/>
      <w:sz w:val="20"/>
      <w:szCs w:val="20"/>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7330C-26CA-4DAA-9FB8-A4AEBE675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6</Pages>
  <Words>1186</Words>
  <Characters>6763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Global Ban</dc:creator>
  <cp:keywords/>
  <dc:description/>
  <cp:lastModifiedBy>Xuan Mai</cp:lastModifiedBy>
  <cp:revision>21</cp:revision>
  <dcterms:created xsi:type="dcterms:W3CDTF">2026-02-06T09:25:00Z</dcterms:created>
  <dcterms:modified xsi:type="dcterms:W3CDTF">2026-03-05T08:09:00Z</dcterms:modified>
</cp:coreProperties>
</file>