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C31" w:rsidRDefault="00B7184D" w:rsidP="00B7184D">
      <w:pPr>
        <w:jc w:val="center"/>
      </w:pPr>
      <w:r>
        <w:t>ĐỀ THI KẾT THÚC HỌC PHẦN</w:t>
      </w:r>
    </w:p>
    <w:p w:rsidR="00B7184D" w:rsidRDefault="00B7184D" w:rsidP="00B7184D">
      <w:pPr>
        <w:jc w:val="center"/>
      </w:pPr>
      <w:r>
        <w:t>MÔN: CHỦ NGHĨA XÃ HỘI KHOA HỌC</w:t>
      </w:r>
    </w:p>
    <w:p w:rsidR="00B7184D" w:rsidRDefault="00B7184D" w:rsidP="00B7184D">
      <w:pPr>
        <w:jc w:val="center"/>
      </w:pPr>
      <w:r>
        <w:t>(M</w:t>
      </w:r>
      <w:bookmarkStart w:id="0" w:name="_GoBack"/>
      <w:bookmarkEnd w:id="0"/>
      <w:r>
        <w:t>ẫu)</w:t>
      </w:r>
    </w:p>
    <w:p w:rsidR="00B7184D" w:rsidRPr="00B7184D" w:rsidRDefault="00B7184D" w:rsidP="00B7184D">
      <w:pPr>
        <w:jc w:val="both"/>
        <w:rPr>
          <w:b/>
        </w:rPr>
      </w:pPr>
      <w:r w:rsidRPr="00B7184D">
        <w:rPr>
          <w:b/>
        </w:rPr>
        <w:t>Câu 1: (5 điểm)</w:t>
      </w:r>
    </w:p>
    <w:p w:rsidR="00B7184D" w:rsidRDefault="00B7184D" w:rsidP="00B7184D">
      <w:pPr>
        <w:jc w:val="both"/>
      </w:pPr>
      <w:r>
        <w:t>Phân tích đặc điểm và định hướng xây dựng giai cấp công nhân Việt Nam hiện nay</w:t>
      </w:r>
    </w:p>
    <w:p w:rsidR="00B7184D" w:rsidRPr="00B7184D" w:rsidRDefault="00B7184D" w:rsidP="00B7184D">
      <w:pPr>
        <w:jc w:val="both"/>
        <w:rPr>
          <w:b/>
        </w:rPr>
      </w:pPr>
      <w:r w:rsidRPr="00B7184D">
        <w:rPr>
          <w:b/>
        </w:rPr>
        <w:t>Câu 2: (5 điểm)</w:t>
      </w:r>
    </w:p>
    <w:p w:rsidR="00B7184D" w:rsidRDefault="00B7184D" w:rsidP="00B7184D">
      <w:pPr>
        <w:jc w:val="both"/>
      </w:pPr>
      <w:r>
        <w:t>Phân tích đặc trưng cơ bản về chủ nghĩa xã hội. Liên hệ với mô hình về chủ nghĩa xã hội mà Đảng và nhân dân ta đang hướng tới xây dựng</w:t>
      </w:r>
    </w:p>
    <w:sectPr w:rsidR="00B71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84D"/>
    <w:rsid w:val="00164C31"/>
    <w:rsid w:val="00B71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59F28-82FE-4B41-9B9B-BA64B4C5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Thanh</dc:creator>
  <cp:keywords/>
  <dc:description/>
  <cp:lastModifiedBy>Duy Thanh</cp:lastModifiedBy>
  <cp:revision>1</cp:revision>
  <dcterms:created xsi:type="dcterms:W3CDTF">2022-09-18T07:48:00Z</dcterms:created>
  <dcterms:modified xsi:type="dcterms:W3CDTF">2022-09-18T07:51:00Z</dcterms:modified>
</cp:coreProperties>
</file>