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14066">
      <w:pPr>
        <w:spacing w:after="0"/>
        <w:jc w:val="center"/>
        <w:rPr>
          <w:b/>
          <w:lang w:val="pt-BR"/>
        </w:rPr>
      </w:pPr>
      <w:r>
        <w:rPr>
          <w:b/>
          <w:lang w:val="pt-BR"/>
        </w:rPr>
        <w:t>TRƯỜNG ĐẠI HỌC KỸ THUẬT CÔNG NGHIỆP</w:t>
      </w:r>
    </w:p>
    <w:p w14:paraId="0F40643F">
      <w:pPr>
        <w:jc w:val="center"/>
        <w:rPr>
          <w:b/>
          <w:sz w:val="32"/>
          <w:szCs w:val="32"/>
          <w:lang w:val="pt-BR"/>
        </w:rPr>
      </w:pPr>
      <w:r>
        <mc:AlternateContent>
          <mc:Choice Requires="wps">
            <w:drawing>
              <wp:anchor distT="0" distB="0" distL="114300" distR="114300" simplePos="0" relativeHeight="251659264" behindDoc="0" locked="0" layoutInCell="1" allowOverlap="1">
                <wp:simplePos x="0" y="0"/>
                <wp:positionH relativeFrom="column">
                  <wp:posOffset>2167890</wp:posOffset>
                </wp:positionH>
                <wp:positionV relativeFrom="paragraph">
                  <wp:posOffset>273685</wp:posOffset>
                </wp:positionV>
                <wp:extent cx="1422400" cy="0"/>
                <wp:effectExtent l="0" t="19050" r="25400" b="19050"/>
                <wp:wrapNone/>
                <wp:docPr id="1505735390" name="Straight Connector 4"/>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ln>
                      </wps:spPr>
                      <wps:bodyPr/>
                    </wps:wsp>
                  </a:graphicData>
                </a:graphic>
              </wp:anchor>
            </w:drawing>
          </mc:Choice>
          <mc:Fallback>
            <w:pict>
              <v:line id="Straight Connector 4" o:spid="_x0000_s1026" o:spt="20" style="position:absolute;left:0pt;margin-left:170.7pt;margin-top:21.55pt;height:0pt;width:112pt;z-index:251659264;mso-width-relative:page;mso-height-relative:page;" filled="f" stroked="t" coordsize="21600,21600" o:gfxdata="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bc6TPtcAAAAJAQAA&#10;DwAAAAAAAAABACAAAAAiAAAAZHJzL2Rvd25yZXYueG1sUEsBAhQAFAAAAAgAh07iQNvs+mfhAQAA&#10;wgMAAA4AAAAAAAAAAQAgAAAAJgEAAGRycy9lMm9Eb2MueG1sUEsFBgAAAAAGAAYAWQEAAHkFAAAA&#10;AA==&#10;">
                <v:fill on="f" focussize="0,0"/>
                <v:stroke weight="3pt" color="#000000" linestyle="thinThin" joinstyle="round"/>
                <v:imagedata o:title=""/>
                <o:lock v:ext="edit" aspectratio="f"/>
              </v:line>
            </w:pict>
          </mc:Fallback>
        </mc:AlternateContent>
      </w:r>
      <w:r>
        <w:rPr>
          <w:b/>
          <w:sz w:val="32"/>
          <w:szCs w:val="32"/>
          <w:lang w:val="pt-BR"/>
        </w:rPr>
        <w:t>KHOA ĐIỆN TỬ</w:t>
      </w:r>
    </w:p>
    <w:p w14:paraId="34527A89">
      <w:pPr>
        <w:spacing w:before="240"/>
        <w:ind w:right="284"/>
        <w:jc w:val="center"/>
        <w:rPr>
          <w:b/>
          <w:sz w:val="28"/>
          <w:szCs w:val="28"/>
          <w:lang w:val="pt-BR"/>
        </w:rPr>
      </w:pPr>
      <w:r>
        <w:rPr>
          <w:b/>
          <w:sz w:val="28"/>
          <w:szCs w:val="28"/>
          <w:lang w:val="pt-BR"/>
        </w:rPr>
        <w:t>BỘ MÔN : CÔNG NGHỆ THÔNG TIN</w:t>
      </w:r>
    </w:p>
    <w:p w14:paraId="5B33B5B5">
      <w:pPr>
        <w:pStyle w:val="23"/>
        <w:spacing w:before="720" w:line="360" w:lineRule="auto"/>
        <w:jc w:val="center"/>
        <w:rPr>
          <w:rFonts w:ascii="Times New Roman" w:hAnsi="Times New Roman"/>
          <w:b/>
          <w:sz w:val="52"/>
          <w:szCs w:val="52"/>
        </w:rPr>
      </w:pPr>
      <w:r>
        <w:rPr>
          <w:rFonts w:ascii="Times New Roman" w:hAnsi="Times New Roman"/>
          <w:b/>
          <w:sz w:val="52"/>
          <w:szCs w:val="52"/>
        </w:rPr>
        <w:drawing>
          <wp:inline distT="0" distB="0" distL="0" distR="0">
            <wp:extent cx="1386840" cy="1090930"/>
            <wp:effectExtent l="0" t="0" r="0" b="6350"/>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3587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90737" cy="1090930"/>
                    </a:xfrm>
                    <a:prstGeom prst="rect">
                      <a:avLst/>
                    </a:prstGeom>
                    <a:noFill/>
                    <a:ln>
                      <a:noFill/>
                    </a:ln>
                  </pic:spPr>
                </pic:pic>
              </a:graphicData>
            </a:graphic>
          </wp:inline>
        </w:drawing>
      </w:r>
    </w:p>
    <w:p w14:paraId="69CEB5B8">
      <w:pPr>
        <w:ind w:right="283"/>
        <w:jc w:val="center"/>
        <w:rPr>
          <w:b/>
          <w:sz w:val="52"/>
          <w:szCs w:val="52"/>
          <w:lang w:val="pt-BR"/>
        </w:rPr>
      </w:pPr>
      <w:r>
        <w:rPr>
          <w:b/>
          <w:sz w:val="56"/>
          <w:szCs w:val="56"/>
          <w:lang w:val="pt-BR"/>
        </w:rPr>
        <w:t xml:space="preserve"> </w:t>
      </w:r>
      <w:r>
        <w:rPr>
          <w:b/>
          <w:sz w:val="52"/>
          <w:szCs w:val="52"/>
          <w:lang w:val="pt-BR"/>
        </w:rPr>
        <w:t xml:space="preserve"> BÀI TIỂU LUẬN</w:t>
      </w:r>
    </w:p>
    <w:p w14:paraId="3A1E534C">
      <w:pPr>
        <w:ind w:right="283"/>
        <w:jc w:val="center"/>
        <w:rPr>
          <w:b/>
          <w:sz w:val="40"/>
          <w:szCs w:val="40"/>
          <w:lang w:val="pt-BR"/>
        </w:rPr>
      </w:pPr>
      <w:r>
        <w:rPr>
          <w:b/>
          <w:sz w:val="40"/>
          <w:szCs w:val="40"/>
          <w:lang w:val="vi-VN"/>
        </w:rPr>
        <w:t xml:space="preserve">   </w:t>
      </w:r>
      <w:r>
        <w:rPr>
          <w:b/>
          <w:sz w:val="40"/>
          <w:szCs w:val="40"/>
          <w:lang w:val="pt-BR"/>
        </w:rPr>
        <w:t>MÔN HỌC</w:t>
      </w:r>
    </w:p>
    <w:p w14:paraId="386E6353">
      <w:pPr>
        <w:ind w:right="283"/>
        <w:jc w:val="center"/>
        <w:rPr>
          <w:b/>
          <w:sz w:val="52"/>
          <w:szCs w:val="52"/>
          <w:lang w:val="pt-BR"/>
        </w:rPr>
      </w:pPr>
      <w:r>
        <w:rPr>
          <w:b/>
          <w:sz w:val="52"/>
          <w:szCs w:val="52"/>
          <w:lang w:val="vi-VN"/>
        </w:rPr>
        <w:t xml:space="preserve">  </w:t>
      </w:r>
      <w:r>
        <w:rPr>
          <w:b/>
          <w:sz w:val="52"/>
          <w:szCs w:val="52"/>
          <w:lang w:val="pt-BR"/>
        </w:rPr>
        <w:t>KHOA HỌC DỮ LIỆU</w:t>
      </w:r>
    </w:p>
    <w:p w14:paraId="7DE54363">
      <w:pPr>
        <w:ind w:right="283"/>
        <w:jc w:val="center"/>
        <w:rPr>
          <w:b/>
          <w:sz w:val="30"/>
          <w:szCs w:val="30"/>
          <w:lang w:val="vi-VN"/>
        </w:rPr>
      </w:pPr>
      <w:r>
        <w:rPr>
          <w:b/>
          <w:sz w:val="30"/>
          <w:szCs w:val="30"/>
          <w:lang w:val="vi-VN"/>
        </w:rPr>
        <w:t>ĐỀ TÀI: PHÂN TÍCH CÁC YẾU TỐ ẢNH HƯỞNG VÀ DỰ ĐOÁN GIÁ XE Ô TÔ ĐÃ QUA SỬ DỤNG</w:t>
      </w:r>
    </w:p>
    <w:tbl>
      <w:tblPr>
        <w:tblStyle w:val="12"/>
        <w:tblW w:w="0" w:type="auto"/>
        <w:jc w:val="center"/>
        <w:tblLayout w:type="autofit"/>
        <w:tblCellMar>
          <w:top w:w="0" w:type="dxa"/>
          <w:left w:w="108" w:type="dxa"/>
          <w:bottom w:w="0" w:type="dxa"/>
          <w:right w:w="108" w:type="dxa"/>
        </w:tblCellMar>
      </w:tblPr>
      <w:tblGrid>
        <w:gridCol w:w="3284"/>
        <w:gridCol w:w="311"/>
        <w:gridCol w:w="4191"/>
      </w:tblGrid>
      <w:tr w14:paraId="450C4FA7">
        <w:tblPrEx>
          <w:tblCellMar>
            <w:top w:w="0" w:type="dxa"/>
            <w:left w:w="108" w:type="dxa"/>
            <w:bottom w:w="0" w:type="dxa"/>
            <w:right w:w="108" w:type="dxa"/>
          </w:tblCellMar>
        </w:tblPrEx>
        <w:trPr>
          <w:trHeight w:val="422" w:hRule="atLeast"/>
          <w:jc w:val="center"/>
        </w:trPr>
        <w:tc>
          <w:tcPr>
            <w:tcW w:w="3284" w:type="dxa"/>
          </w:tcPr>
          <w:p w14:paraId="5F571DCE">
            <w:pPr>
              <w:tabs>
                <w:tab w:val="center" w:pos="5760"/>
              </w:tabs>
              <w:spacing w:after="0"/>
              <w:rPr>
                <w:b/>
                <w:bCs/>
              </w:rPr>
            </w:pPr>
            <w:r>
              <w:rPr>
                <w:b/>
                <w:bCs/>
              </w:rPr>
              <w:t>GIÁO VIÊN GIẢNG DẠY</w:t>
            </w:r>
          </w:p>
        </w:tc>
        <w:tc>
          <w:tcPr>
            <w:tcW w:w="311" w:type="dxa"/>
          </w:tcPr>
          <w:p w14:paraId="2C1F56F5">
            <w:pPr>
              <w:tabs>
                <w:tab w:val="center" w:pos="5760"/>
              </w:tabs>
              <w:spacing w:after="0"/>
              <w:rPr>
                <w:b/>
                <w:bCs/>
                <w:szCs w:val="26"/>
              </w:rPr>
            </w:pPr>
            <w:r>
              <w:rPr>
                <w:b/>
                <w:bCs/>
                <w:szCs w:val="26"/>
              </w:rPr>
              <w:t>:</w:t>
            </w:r>
          </w:p>
        </w:tc>
        <w:tc>
          <w:tcPr>
            <w:tcW w:w="4191" w:type="dxa"/>
          </w:tcPr>
          <w:p w14:paraId="4957B6CA">
            <w:pPr>
              <w:tabs>
                <w:tab w:val="center" w:pos="5760"/>
              </w:tabs>
              <w:spacing w:after="0"/>
              <w:rPr>
                <w:b/>
                <w:bCs/>
              </w:rPr>
            </w:pPr>
            <w:r>
              <w:rPr>
                <w:b/>
                <w:bCs/>
              </w:rPr>
              <w:t>TS.NGUYỄN VĂN HUY</w:t>
            </w:r>
          </w:p>
        </w:tc>
      </w:tr>
      <w:tr w14:paraId="66232E01">
        <w:tblPrEx>
          <w:tblCellMar>
            <w:top w:w="0" w:type="dxa"/>
            <w:left w:w="108" w:type="dxa"/>
            <w:bottom w:w="0" w:type="dxa"/>
            <w:right w:w="108" w:type="dxa"/>
          </w:tblCellMar>
        </w:tblPrEx>
        <w:trPr>
          <w:trHeight w:val="431" w:hRule="atLeast"/>
          <w:jc w:val="center"/>
        </w:trPr>
        <w:tc>
          <w:tcPr>
            <w:tcW w:w="3284" w:type="dxa"/>
          </w:tcPr>
          <w:p w14:paraId="0458A592">
            <w:pPr>
              <w:tabs>
                <w:tab w:val="center" w:pos="5760"/>
              </w:tabs>
              <w:spacing w:after="0"/>
              <w:rPr>
                <w:b/>
                <w:bCs/>
              </w:rPr>
            </w:pPr>
            <w:r>
              <w:rPr>
                <w:b/>
                <w:bCs/>
              </w:rPr>
              <w:t>SINH VIÊN</w:t>
            </w:r>
          </w:p>
        </w:tc>
        <w:tc>
          <w:tcPr>
            <w:tcW w:w="311" w:type="dxa"/>
          </w:tcPr>
          <w:p w14:paraId="57D474BB">
            <w:pPr>
              <w:tabs>
                <w:tab w:val="center" w:pos="5760"/>
              </w:tabs>
              <w:spacing w:after="0"/>
              <w:rPr>
                <w:b/>
                <w:bCs/>
                <w:szCs w:val="26"/>
              </w:rPr>
            </w:pPr>
            <w:r>
              <w:rPr>
                <w:b/>
                <w:bCs/>
                <w:szCs w:val="26"/>
              </w:rPr>
              <w:t>:</w:t>
            </w:r>
          </w:p>
        </w:tc>
        <w:tc>
          <w:tcPr>
            <w:tcW w:w="4191" w:type="dxa"/>
          </w:tcPr>
          <w:p w14:paraId="0C8F0799">
            <w:pPr>
              <w:tabs>
                <w:tab w:val="center" w:pos="5760"/>
              </w:tabs>
              <w:spacing w:after="0"/>
              <w:rPr>
                <w:b/>
                <w:bCs/>
                <w:lang w:val="vi-VN"/>
              </w:rPr>
            </w:pPr>
            <w:r>
              <w:rPr>
                <w:b/>
                <w:bCs/>
              </w:rPr>
              <w:t xml:space="preserve">NGUYỄN THỊ </w:t>
            </w:r>
            <w:r>
              <w:rPr>
                <w:b/>
                <w:bCs/>
                <w:lang w:val="vi-VN"/>
              </w:rPr>
              <w:t>XUÂN PHƯƠNG</w:t>
            </w:r>
          </w:p>
        </w:tc>
      </w:tr>
      <w:tr w14:paraId="477E0F69">
        <w:tblPrEx>
          <w:tblCellMar>
            <w:top w:w="0" w:type="dxa"/>
            <w:left w:w="108" w:type="dxa"/>
            <w:bottom w:w="0" w:type="dxa"/>
            <w:right w:w="108" w:type="dxa"/>
          </w:tblCellMar>
        </w:tblPrEx>
        <w:trPr>
          <w:trHeight w:val="449" w:hRule="atLeast"/>
          <w:jc w:val="center"/>
        </w:trPr>
        <w:tc>
          <w:tcPr>
            <w:tcW w:w="3284" w:type="dxa"/>
          </w:tcPr>
          <w:p w14:paraId="6EA8C9C2">
            <w:pPr>
              <w:tabs>
                <w:tab w:val="center" w:pos="5760"/>
              </w:tabs>
              <w:spacing w:after="0"/>
              <w:rPr>
                <w:b/>
                <w:bCs/>
              </w:rPr>
            </w:pPr>
            <w:r>
              <w:rPr>
                <w:b/>
                <w:bCs/>
              </w:rPr>
              <w:t xml:space="preserve">LỚP </w:t>
            </w:r>
          </w:p>
        </w:tc>
        <w:tc>
          <w:tcPr>
            <w:tcW w:w="311" w:type="dxa"/>
          </w:tcPr>
          <w:p w14:paraId="5C50F8CF">
            <w:pPr>
              <w:tabs>
                <w:tab w:val="center" w:pos="5760"/>
              </w:tabs>
              <w:spacing w:after="0"/>
              <w:rPr>
                <w:b/>
                <w:bCs/>
                <w:szCs w:val="26"/>
              </w:rPr>
            </w:pPr>
            <w:r>
              <w:rPr>
                <w:b/>
                <w:bCs/>
                <w:szCs w:val="26"/>
              </w:rPr>
              <w:t>:</w:t>
            </w:r>
          </w:p>
        </w:tc>
        <w:tc>
          <w:tcPr>
            <w:tcW w:w="4191" w:type="dxa"/>
          </w:tcPr>
          <w:p w14:paraId="2965F53E">
            <w:pPr>
              <w:tabs>
                <w:tab w:val="center" w:pos="5760"/>
              </w:tabs>
              <w:spacing w:after="0"/>
              <w:rPr>
                <w:b/>
                <w:bCs/>
              </w:rPr>
            </w:pPr>
            <w:r>
              <w:rPr>
                <w:b/>
                <w:bCs/>
              </w:rPr>
              <w:t>K58KTP</w:t>
            </w:r>
          </w:p>
        </w:tc>
      </w:tr>
      <w:tr w14:paraId="55C04484">
        <w:tblPrEx>
          <w:tblCellMar>
            <w:top w:w="0" w:type="dxa"/>
            <w:left w:w="108" w:type="dxa"/>
            <w:bottom w:w="0" w:type="dxa"/>
            <w:right w:w="108" w:type="dxa"/>
          </w:tblCellMar>
        </w:tblPrEx>
        <w:trPr>
          <w:trHeight w:val="503" w:hRule="atLeast"/>
          <w:jc w:val="center"/>
        </w:trPr>
        <w:tc>
          <w:tcPr>
            <w:tcW w:w="3284" w:type="dxa"/>
          </w:tcPr>
          <w:p w14:paraId="4A21F859">
            <w:pPr>
              <w:tabs>
                <w:tab w:val="center" w:pos="5760"/>
              </w:tabs>
              <w:spacing w:after="0"/>
              <w:rPr>
                <w:b/>
                <w:bCs/>
              </w:rPr>
            </w:pPr>
            <w:r>
              <w:rPr>
                <w:b/>
                <w:bCs/>
              </w:rPr>
              <w:t>MSSV</w:t>
            </w:r>
          </w:p>
        </w:tc>
        <w:tc>
          <w:tcPr>
            <w:tcW w:w="311" w:type="dxa"/>
          </w:tcPr>
          <w:p w14:paraId="144159EF">
            <w:pPr>
              <w:tabs>
                <w:tab w:val="center" w:pos="5760"/>
              </w:tabs>
              <w:spacing w:after="0"/>
              <w:rPr>
                <w:b/>
                <w:bCs/>
                <w:szCs w:val="26"/>
              </w:rPr>
            </w:pPr>
            <w:r>
              <w:rPr>
                <w:b/>
                <w:bCs/>
                <w:szCs w:val="26"/>
              </w:rPr>
              <w:t>:</w:t>
            </w:r>
          </w:p>
        </w:tc>
        <w:tc>
          <w:tcPr>
            <w:tcW w:w="4191" w:type="dxa"/>
          </w:tcPr>
          <w:p w14:paraId="2A23D302">
            <w:pPr>
              <w:tabs>
                <w:tab w:val="center" w:pos="5760"/>
              </w:tabs>
              <w:spacing w:after="0"/>
              <w:rPr>
                <w:b/>
                <w:bCs/>
              </w:rPr>
            </w:pPr>
            <w:r>
              <w:rPr>
                <w:b/>
                <w:bCs/>
              </w:rPr>
              <w:t>K225480106054</w:t>
            </w:r>
          </w:p>
          <w:p w14:paraId="3B62BB82">
            <w:pPr>
              <w:tabs>
                <w:tab w:val="center" w:pos="5760"/>
              </w:tabs>
              <w:spacing w:after="0"/>
              <w:rPr>
                <w:b/>
                <w:bCs/>
              </w:rPr>
            </w:pPr>
          </w:p>
        </w:tc>
      </w:tr>
    </w:tbl>
    <w:p w14:paraId="4C115112">
      <w:pPr>
        <w:tabs>
          <w:tab w:val="center" w:pos="4535"/>
        </w:tabs>
      </w:pPr>
    </w:p>
    <w:p w14:paraId="4F600691"/>
    <w:p w14:paraId="31E8B926"/>
    <w:p w14:paraId="4813C3CA"/>
    <w:p w14:paraId="394B062F"/>
    <w:p w14:paraId="0E38FED6">
      <w:pPr>
        <w:tabs>
          <w:tab w:val="center" w:pos="4535"/>
        </w:tabs>
        <w:sectPr>
          <w:footerReference r:id="rId5" w:type="default"/>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lowerRoman" w:start="1"/>
          <w:cols w:space="708" w:num="1"/>
          <w:docGrid w:linePitch="360" w:charSpace="0"/>
        </w:sectPr>
      </w:pPr>
      <w:r>
        <w:rPr>
          <w:b/>
          <w:bCs/>
          <w14:ligatures w14:val="standardContextual"/>
        </w:rPr>
        <mc:AlternateContent>
          <mc:Choice Requires="wps">
            <w:drawing>
              <wp:anchor distT="0" distB="0" distL="114300" distR="114300" simplePos="0" relativeHeight="251660288" behindDoc="0" locked="0" layoutInCell="1" allowOverlap="1">
                <wp:simplePos x="0" y="0"/>
                <wp:positionH relativeFrom="margin">
                  <wp:posOffset>2044065</wp:posOffset>
                </wp:positionH>
                <wp:positionV relativeFrom="paragraph">
                  <wp:posOffset>-186690</wp:posOffset>
                </wp:positionV>
                <wp:extent cx="1617345" cy="405765"/>
                <wp:effectExtent l="0" t="0" r="21590" b="13335"/>
                <wp:wrapNone/>
                <wp:docPr id="1789076347" name="Rectangle 4"/>
                <wp:cNvGraphicFramePr/>
                <a:graphic xmlns:a="http://schemas.openxmlformats.org/drawingml/2006/main">
                  <a:graphicData uri="http://schemas.microsoft.com/office/word/2010/wordprocessingShape">
                    <wps:wsp>
                      <wps:cNvSpPr/>
                      <wps:spPr>
                        <a:xfrm>
                          <a:off x="0" y="0"/>
                          <a:ext cx="1617133" cy="40597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3B8FD64">
                            <w:pPr>
                              <w:rPr>
                                <w:b/>
                                <w:bCs/>
                                <w:sz w:val="22"/>
                              </w:rPr>
                            </w:pPr>
                            <w:r>
                              <w:rPr>
                                <w:b/>
                                <w:bCs/>
                                <w:sz w:val="22"/>
                              </w:rPr>
                              <w:t>THÁI NGUYÊN-2026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160.95pt;margin-top:-14.7pt;height:31.95pt;width:127.35pt;mso-position-horizontal-relative:margin;z-index:251660288;v-text-anchor:middle;mso-width-relative:page;mso-height-relative:page;" fillcolor="#FFFFFF [3201]" filled="t" stroked="t" coordsize="21600,21600" o:gfxdata="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v3VaTZAAAACgEAAA8AAAAAAAAAAQAgAAAAIgAAAGRycy9kb3du&#10;cmV2LnhtbFBLAQIUABQAAAAIAIdO4kAqtPp2cAIAAAsFAAAOAAAAAAAAAAEAIAAAACgBAABkcnMv&#10;ZTJvRG9jLnhtbFBLBQYAAAAABgAGAFkBAAAKBgAAAAA=&#10;">
                <v:fill on="t" focussize="0,0"/>
                <v:stroke weight="1pt" color="#FFFFFF [3212]" miterlimit="8" joinstyle="miter"/>
                <v:imagedata o:title=""/>
                <o:lock v:ext="edit" aspectratio="f"/>
                <v:textbox>
                  <w:txbxContent>
                    <w:p w14:paraId="53B8FD64">
                      <w:pPr>
                        <w:rPr>
                          <w:b/>
                          <w:bCs/>
                          <w:sz w:val="22"/>
                        </w:rPr>
                      </w:pPr>
                      <w:r>
                        <w:rPr>
                          <w:b/>
                          <w:bCs/>
                          <w:sz w:val="22"/>
                        </w:rPr>
                        <w:t>THÁI NGUYÊN-2026</w:t>
                      </w:r>
                    </w:p>
                  </w:txbxContent>
                </v:textbox>
              </v:rect>
            </w:pict>
          </mc:Fallback>
        </mc:AlternateContent>
      </w:r>
    </w:p>
    <w:tbl>
      <w:tblPr>
        <w:tblStyle w:val="12"/>
        <w:tblpPr w:leftFromText="180" w:rightFromText="180" w:vertAnchor="text" w:horzAnchor="margin" w:tblpXSpec="center" w:tblpY="105"/>
        <w:tblW w:w="0" w:type="auto"/>
        <w:tblInd w:w="0" w:type="dxa"/>
        <w:tblLayout w:type="autofit"/>
        <w:tblCellMar>
          <w:top w:w="0" w:type="dxa"/>
          <w:left w:w="108" w:type="dxa"/>
          <w:bottom w:w="0" w:type="dxa"/>
          <w:right w:w="108" w:type="dxa"/>
        </w:tblCellMar>
      </w:tblPr>
      <w:tblGrid>
        <w:gridCol w:w="2640"/>
        <w:gridCol w:w="5828"/>
      </w:tblGrid>
      <w:tr w14:paraId="4F0B73D4">
        <w:tblPrEx>
          <w:tblCellMar>
            <w:top w:w="0" w:type="dxa"/>
            <w:left w:w="108" w:type="dxa"/>
            <w:bottom w:w="0" w:type="dxa"/>
            <w:right w:w="108" w:type="dxa"/>
          </w:tblCellMar>
        </w:tblPrEx>
        <w:tc>
          <w:tcPr>
            <w:tcW w:w="0" w:type="auto"/>
          </w:tcPr>
          <w:p w14:paraId="3B950F57">
            <w:pPr>
              <w:spacing w:after="0"/>
              <w:ind w:right="14" w:firstLine="43"/>
              <w:jc w:val="center"/>
              <w:rPr>
                <w:rFonts w:cs="Times New Roman"/>
                <w:b/>
                <w:color w:val="000000" w:themeColor="text1"/>
                <w:szCs w:val="26"/>
                <w:highlight w:val="white"/>
                <w14:textFill>
                  <w14:solidFill>
                    <w14:schemeClr w14:val="tx1"/>
                  </w14:solidFill>
                </w14:textFill>
              </w:rPr>
            </w:pPr>
            <w:bookmarkStart w:id="0" w:name="_Toc123248742"/>
            <w:bookmarkStart w:id="1" w:name="_Toc123224054"/>
            <w:bookmarkStart w:id="2" w:name="_Toc123594299"/>
            <w:bookmarkStart w:id="3" w:name="_Toc123597279"/>
            <w:bookmarkStart w:id="4" w:name="_Toc123457833"/>
            <w:bookmarkStart w:id="5" w:name="_Toc123244977"/>
            <w:r>
              <w:rPr>
                <w:rFonts w:cs="Times New Roman"/>
                <w:color w:val="000000" w:themeColor="text1"/>
                <w:szCs w:val="26"/>
                <w:highlight w:val="white"/>
                <w:lang w:val="fr-FR"/>
                <w14:textFill>
                  <w14:solidFill>
                    <w14:schemeClr w14:val="tx1"/>
                  </w14:solidFill>
                </w14:textFill>
              </w:rPr>
              <w:br w:type="page"/>
            </w:r>
            <w:r>
              <w:rPr>
                <w:rFonts w:cs="Times New Roman"/>
                <w:color w:val="000000" w:themeColor="text1"/>
                <w:szCs w:val="26"/>
                <w:highlight w:val="white"/>
                <w:lang w:val="fr-FR"/>
                <w14:textFill>
                  <w14:solidFill>
                    <w14:schemeClr w14:val="tx1"/>
                  </w14:solidFill>
                </w14:textFill>
              </w:rPr>
              <w:br w:type="page"/>
            </w:r>
            <w:r>
              <w:rPr>
                <w:rFonts w:cs="Times New Roman"/>
                <w:b/>
                <w:color w:val="000000" w:themeColor="text1"/>
                <w:szCs w:val="26"/>
                <w:highlight w:val="white"/>
                <w14:textFill>
                  <w14:solidFill>
                    <w14:schemeClr w14:val="tx1"/>
                  </w14:solidFill>
                </w14:textFill>
              </w:rPr>
              <w:t>TRƯỜNG ĐHKTCN</w:t>
            </w:r>
          </w:p>
        </w:tc>
        <w:tc>
          <w:tcPr>
            <w:tcW w:w="0" w:type="auto"/>
          </w:tcPr>
          <w:p w14:paraId="607A4DE7">
            <w:pPr>
              <w:spacing w:after="0"/>
              <w:ind w:right="14" w:firstLine="43"/>
              <w:rPr>
                <w:rFonts w:cs="Times New Roman"/>
                <w:b/>
                <w:color w:val="000000" w:themeColor="text1"/>
                <w:szCs w:val="26"/>
                <w:highlight w:val="white"/>
                <w14:textFill>
                  <w14:solidFill>
                    <w14:schemeClr w14:val="tx1"/>
                  </w14:solidFill>
                </w14:textFill>
              </w:rPr>
            </w:pPr>
            <w:r>
              <w:rPr>
                <w:rFonts w:cs="Times New Roman"/>
                <w:b/>
                <w:color w:val="000000" w:themeColor="text1"/>
                <w:szCs w:val="26"/>
                <w:highlight w:val="white"/>
                <w14:textFill>
                  <w14:solidFill>
                    <w14:schemeClr w14:val="tx1"/>
                  </w14:solidFill>
                </w14:textFill>
              </w:rPr>
              <w:t xml:space="preserve">  CỘNG HÒA XÃ HỘI CHỦ NGHĨA VIỆT NAM</w:t>
            </w:r>
          </w:p>
        </w:tc>
      </w:tr>
      <w:tr w14:paraId="609CD7B3">
        <w:tblPrEx>
          <w:tblCellMar>
            <w:top w:w="0" w:type="dxa"/>
            <w:left w:w="108" w:type="dxa"/>
            <w:bottom w:w="0" w:type="dxa"/>
            <w:right w:w="108" w:type="dxa"/>
          </w:tblCellMar>
        </w:tblPrEx>
        <w:tc>
          <w:tcPr>
            <w:tcW w:w="0" w:type="auto"/>
          </w:tcPr>
          <w:p w14:paraId="05676EDA">
            <w:pPr>
              <w:spacing w:after="0"/>
              <w:ind w:right="14" w:firstLine="43"/>
              <w:rPr>
                <w:rFonts w:cs="Times New Roman"/>
                <w:b/>
                <w:color w:val="000000" w:themeColor="text1"/>
                <w:szCs w:val="26"/>
                <w:highlight w:val="white"/>
                <w14:textFill>
                  <w14:solidFill>
                    <w14:schemeClr w14:val="tx1"/>
                  </w14:solidFill>
                </w14:textFill>
              </w:rPr>
            </w:pPr>
            <w:r>
              <w:rPr>
                <w:rFonts w:cs="Times New Roman"/>
                <w:b/>
                <w:i/>
                <w:color w:val="000000" w:themeColor="text1"/>
                <w:szCs w:val="26"/>
                <w:highlight w:val="white"/>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13.7pt;margin-top:17.45pt;height:0pt;width:107.15pt;z-index:251662336;mso-width-relative:page;mso-height-relative:page;" filled="f" stroked="t" coordsize="21600,21600" o:gfxdata="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2pk1G0wAA&#10;AAgBAAAPAAAAAAAAAAEAIAAAACIAAABkcnMvZG93bnJldi54bWxQSwECFAAUAAAACACHTuJAy2v8&#10;9uoBAADTAwAADgAAAAAAAAABACAAAAAiAQAAZHJzL2Uyb0RvYy54bWxQSwUGAAAAAAYABgBZAQAA&#10;fgUAAAAA&#10;">
                      <v:fill on="f" focussize="0,0"/>
                      <v:stroke weight="3pt" color="#000000" linestyle="thinThin" joinstyle="round"/>
                      <v:imagedata o:title=""/>
                      <o:lock v:ext="edit" aspectratio="f"/>
                    </v:line>
                  </w:pict>
                </mc:Fallback>
              </mc:AlternateContent>
            </w:r>
            <w:r>
              <w:rPr>
                <w:rFonts w:cs="Times New Roman"/>
                <w:b/>
                <w:color w:val="000000" w:themeColor="text1"/>
                <w:szCs w:val="26"/>
                <w:highlight w:val="white"/>
                <w14:textFill>
                  <w14:solidFill>
                    <w14:schemeClr w14:val="tx1"/>
                  </w14:solidFill>
                </w14:textFill>
              </w:rPr>
              <w:t xml:space="preserve">    KHOA ĐIỆN TỬ</w:t>
            </w:r>
          </w:p>
        </w:tc>
        <w:tc>
          <w:tcPr>
            <w:tcW w:w="0" w:type="auto"/>
          </w:tcPr>
          <w:p w14:paraId="6C1444B5">
            <w:pPr>
              <w:spacing w:after="0"/>
              <w:ind w:right="14" w:firstLine="43"/>
              <w:jc w:val="center"/>
              <w:rPr>
                <w:rFonts w:cs="Times New Roman"/>
                <w:b/>
                <w:i/>
                <w:color w:val="000000" w:themeColor="text1"/>
                <w:szCs w:val="26"/>
                <w:highlight w:val="white"/>
                <w14:textFill>
                  <w14:solidFill>
                    <w14:schemeClr w14:val="tx1"/>
                  </w14:solidFill>
                </w14:textFill>
              </w:rPr>
            </w:pPr>
            <w:r>
              <w:rPr>
                <w:rFonts w:cs="Times New Roman"/>
                <w:b/>
                <w:i/>
                <w:color w:val="000000" w:themeColor="text1"/>
                <w:szCs w:val="26"/>
                <w:highlight w:val="white"/>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66.2pt;margin-top:22.45pt;height:0pt;width:176.25pt;z-index:251661312;mso-width-relative:page;mso-height-relative:page;" filled="f" stroked="t" coordsize="21600,21600" o:gfxdata="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TkSITTAAAACQEAAA8A&#10;AAAAAAAAAQAgAAAAIgAAAGRycy9kb3ducmV2LnhtbFBLAQIUABQAAAAIAIdO4kBsvTvM4wEAAMcD&#10;AAAOAAAAAAAAAAEAIAAAACIBAABkcnMvZTJvRG9jLnhtbFBLBQYAAAAABgAGAFkBAAB3BQAAAAA=&#10;">
                      <v:fill on="f" focussize="0,0"/>
                      <v:stroke weight="3pt" color="#000000" linestyle="thinThin" joinstyle="round"/>
                      <v:imagedata o:title=""/>
                      <o:lock v:ext="edit" aspectratio="f"/>
                    </v:line>
                  </w:pict>
                </mc:Fallback>
              </mc:AlternateContent>
            </w:r>
            <w:r>
              <w:rPr>
                <w:rFonts w:cs="Times New Roman"/>
                <w:b/>
                <w:i/>
                <w:color w:val="000000" w:themeColor="text1"/>
                <w:szCs w:val="26"/>
                <w:highlight w:val="white"/>
                <w14:textFill>
                  <w14:solidFill>
                    <w14:schemeClr w14:val="tx1"/>
                  </w14:solidFill>
                </w14:textFill>
              </w:rPr>
              <w:t>Độc lập – Tự do – Hạnh phúc</w:t>
            </w:r>
          </w:p>
        </w:tc>
      </w:tr>
    </w:tbl>
    <w:p w14:paraId="7C0BE948">
      <w:pPr>
        <w:spacing w:after="0"/>
        <w:rPr>
          <w:rFonts w:cs="Times New Roman"/>
          <w:b/>
          <w:bCs/>
          <w:szCs w:val="26"/>
          <w:highlight w:val="white"/>
        </w:rPr>
      </w:pPr>
    </w:p>
    <w:p w14:paraId="700167A3">
      <w:pPr>
        <w:spacing w:after="0"/>
        <w:jc w:val="center"/>
        <w:rPr>
          <w:rFonts w:cs="Times New Roman"/>
          <w:b/>
          <w:bCs/>
          <w:sz w:val="32"/>
          <w:szCs w:val="32"/>
          <w:highlight w:val="white"/>
        </w:rPr>
      </w:pPr>
      <w:r>
        <w:rPr>
          <w:rFonts w:cs="Times New Roman"/>
          <w:b/>
          <w:bCs/>
          <w:sz w:val="32"/>
          <w:szCs w:val="32"/>
          <w:highlight w:val="white"/>
        </w:rPr>
        <w:t>PHIẾU G</w:t>
      </w:r>
      <w:bookmarkEnd w:id="0"/>
      <w:bookmarkEnd w:id="1"/>
      <w:bookmarkEnd w:id="2"/>
      <w:bookmarkEnd w:id="3"/>
      <w:bookmarkEnd w:id="4"/>
      <w:bookmarkEnd w:id="5"/>
      <w:r>
        <w:rPr>
          <w:rFonts w:cs="Times New Roman"/>
          <w:b/>
          <w:bCs/>
          <w:sz w:val="32"/>
          <w:szCs w:val="32"/>
          <w:highlight w:val="white"/>
        </w:rPr>
        <w:t>IAO ĐỀ TÀI</w:t>
      </w:r>
    </w:p>
    <w:p w14:paraId="00F1DB6B">
      <w:pPr>
        <w:spacing w:after="0"/>
        <w:jc w:val="center"/>
        <w:rPr>
          <w:rFonts w:cs="Times New Roman"/>
          <w:b/>
          <w:bCs/>
          <w:sz w:val="32"/>
          <w:szCs w:val="32"/>
          <w:highlight w:val="white"/>
          <w:lang w:val="vi-VN"/>
        </w:rPr>
      </w:pPr>
      <w:r>
        <w:rPr>
          <w:rFonts w:cs="Times New Roman"/>
          <w:b/>
          <w:bCs/>
          <w:sz w:val="32"/>
          <w:szCs w:val="32"/>
          <w:highlight w:val="white"/>
        </w:rPr>
        <w:t>BÀI TẬP LỚN MÔN KHOA HỌC DỮ LIỆU</w:t>
      </w:r>
    </w:p>
    <w:tbl>
      <w:tblPr>
        <w:tblStyle w:val="21"/>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0"/>
        <w:gridCol w:w="4050"/>
        <w:gridCol w:w="3514"/>
      </w:tblGrid>
      <w:tr w14:paraId="0CDEC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3" w:hRule="atLeast"/>
        </w:trPr>
        <w:tc>
          <w:tcPr>
            <w:tcW w:w="1440" w:type="dxa"/>
          </w:tcPr>
          <w:p w14:paraId="597B4D72">
            <w:pPr>
              <w:tabs>
                <w:tab w:val="left" w:pos="420"/>
                <w:tab w:val="left" w:leader="dot" w:pos="8400"/>
              </w:tabs>
              <w:spacing w:after="0"/>
              <w:rPr>
                <w:b/>
                <w:iCs/>
                <w:sz w:val="28"/>
                <w:szCs w:val="28"/>
              </w:rPr>
            </w:pPr>
            <w:r>
              <w:rPr>
                <w:b/>
                <w:iCs/>
                <w:sz w:val="28"/>
                <w:szCs w:val="28"/>
              </w:rPr>
              <w:t>Sinh viên:</w:t>
            </w:r>
          </w:p>
        </w:tc>
        <w:tc>
          <w:tcPr>
            <w:tcW w:w="4050" w:type="dxa"/>
          </w:tcPr>
          <w:p w14:paraId="6A56E362">
            <w:pPr>
              <w:tabs>
                <w:tab w:val="center" w:pos="5760"/>
              </w:tabs>
              <w:spacing w:after="0"/>
              <w:rPr>
                <w:sz w:val="28"/>
                <w:szCs w:val="28"/>
                <w:lang w:val="vi-VN"/>
              </w:rPr>
            </w:pPr>
            <w:r>
              <w:rPr>
                <w:sz w:val="28"/>
                <w:szCs w:val="28"/>
              </w:rPr>
              <w:t xml:space="preserve">Nguyễn Thị </w:t>
            </w:r>
            <w:r>
              <w:rPr>
                <w:sz w:val="28"/>
                <w:szCs w:val="28"/>
                <w:lang w:val="vi-VN"/>
              </w:rPr>
              <w:t>Xuân Phương</w:t>
            </w:r>
          </w:p>
        </w:tc>
        <w:tc>
          <w:tcPr>
            <w:tcW w:w="3514" w:type="dxa"/>
          </w:tcPr>
          <w:p w14:paraId="225E0B28">
            <w:pPr>
              <w:tabs>
                <w:tab w:val="center" w:pos="5760"/>
              </w:tabs>
              <w:spacing w:after="0"/>
              <w:rPr>
                <w:sz w:val="28"/>
                <w:szCs w:val="28"/>
                <w:lang w:val="vi-VN"/>
              </w:rPr>
            </w:pPr>
            <w:r>
              <w:rPr>
                <w:sz w:val="28"/>
                <w:szCs w:val="28"/>
              </w:rPr>
              <w:t>MSSV: K2254801060</w:t>
            </w:r>
            <w:r>
              <w:rPr>
                <w:sz w:val="28"/>
                <w:szCs w:val="28"/>
                <w:lang w:val="vi-VN"/>
              </w:rPr>
              <w:t>54</w:t>
            </w:r>
          </w:p>
        </w:tc>
      </w:tr>
    </w:tbl>
    <w:p w14:paraId="5A9A78F6">
      <w:pPr>
        <w:pStyle w:val="52"/>
        <w:spacing w:after="0" w:line="360" w:lineRule="auto"/>
        <w:ind w:firstLine="0"/>
        <w:rPr>
          <w:rFonts w:cs="Times New Roman"/>
          <w:sz w:val="28"/>
          <w:szCs w:val="28"/>
          <w:highlight w:val="white"/>
        </w:rPr>
      </w:pPr>
      <w:r>
        <w:rPr>
          <w:rFonts w:cs="Times New Roman"/>
          <w:sz w:val="28"/>
          <w:szCs w:val="28"/>
          <w:highlight w:val="white"/>
        </w:rPr>
        <w:t xml:space="preserve">Lớp: </w:t>
      </w:r>
      <w:r>
        <w:rPr>
          <w:rFonts w:cs="Times New Roman"/>
          <w:b w:val="0"/>
          <w:bCs/>
          <w:sz w:val="28"/>
          <w:szCs w:val="28"/>
          <w:highlight w:val="white"/>
        </w:rPr>
        <w:t>K58KTP</w:t>
      </w:r>
      <w:r>
        <w:rPr>
          <w:rFonts w:cs="Times New Roman"/>
          <w:b w:val="0"/>
          <w:bCs/>
          <w:sz w:val="28"/>
          <w:szCs w:val="28"/>
          <w:highlight w:val="white"/>
        </w:rPr>
        <w:tab/>
      </w:r>
      <w:r>
        <w:rPr>
          <w:rFonts w:cs="Times New Roman"/>
          <w:sz w:val="28"/>
          <w:szCs w:val="28"/>
          <w:highlight w:val="white"/>
        </w:rPr>
        <w:t xml:space="preserve">                            Ngành</w:t>
      </w:r>
      <w:r>
        <w:rPr>
          <w:rFonts w:cs="Times New Roman"/>
          <w:b w:val="0"/>
          <w:bCs/>
          <w:sz w:val="28"/>
          <w:szCs w:val="28"/>
          <w:highlight w:val="white"/>
        </w:rPr>
        <w:t>: Kỹ thuật máy tính</w:t>
      </w:r>
    </w:p>
    <w:p w14:paraId="731F52CD">
      <w:pPr>
        <w:pStyle w:val="52"/>
        <w:spacing w:after="0" w:line="360" w:lineRule="auto"/>
        <w:ind w:firstLine="0"/>
        <w:rPr>
          <w:rFonts w:cs="Times New Roman"/>
          <w:b w:val="0"/>
          <w:bCs/>
          <w:sz w:val="28"/>
          <w:szCs w:val="28"/>
          <w:highlight w:val="white"/>
        </w:rPr>
      </w:pPr>
      <w:r>
        <w:rPr>
          <w:rFonts w:cs="Times New Roman"/>
          <w:sz w:val="28"/>
          <w:szCs w:val="28"/>
          <w:highlight w:val="white"/>
        </w:rPr>
        <w:t xml:space="preserve">GVHD: </w:t>
      </w:r>
      <w:r>
        <w:rPr>
          <w:rFonts w:cs="Times New Roman"/>
          <w:b w:val="0"/>
          <w:bCs/>
          <w:sz w:val="28"/>
          <w:szCs w:val="28"/>
          <w:highlight w:val="white"/>
        </w:rPr>
        <w:t>TS.Nguyễn Văn Huy</w:t>
      </w:r>
    </w:p>
    <w:p w14:paraId="13B86FB9">
      <w:pPr>
        <w:pStyle w:val="52"/>
        <w:spacing w:after="0" w:line="360" w:lineRule="auto"/>
        <w:ind w:firstLine="0"/>
        <w:rPr>
          <w:rFonts w:cs="Times New Roman"/>
          <w:b w:val="0"/>
          <w:bCs/>
          <w:sz w:val="28"/>
          <w:szCs w:val="28"/>
          <w:highlight w:val="white"/>
        </w:rPr>
      </w:pPr>
      <w:r>
        <w:rPr>
          <w:rFonts w:cs="Times New Roman"/>
          <w:b w:val="0"/>
          <w:bCs/>
          <w:sz w:val="28"/>
          <w:szCs w:val="28"/>
          <w:highlight w:val="white"/>
        </w:rPr>
        <w:t xml:space="preserve">1. Tên đề tài </w:t>
      </w:r>
    </w:p>
    <w:p w14:paraId="25A2B964">
      <w:pPr>
        <w:pStyle w:val="52"/>
        <w:spacing w:after="0" w:line="360" w:lineRule="auto"/>
        <w:ind w:firstLine="0"/>
        <w:rPr>
          <w:rFonts w:cs="Times New Roman"/>
          <w:b w:val="0"/>
          <w:bCs/>
          <w:i/>
          <w:iCs/>
          <w:sz w:val="28"/>
          <w:szCs w:val="28"/>
          <w:highlight w:val="white"/>
          <w:lang w:val="vi-VN"/>
        </w:rPr>
      </w:pPr>
      <w:r>
        <w:rPr>
          <w:rFonts w:cs="Times New Roman"/>
          <w:b w:val="0"/>
          <w:bCs/>
          <w:i/>
          <w:iCs/>
          <w:sz w:val="28"/>
          <w:szCs w:val="28"/>
          <w:highlight w:val="white"/>
        </w:rPr>
        <w:t xml:space="preserve"> </w:t>
      </w:r>
      <w:r>
        <w:rPr>
          <w:rFonts w:cs="Times New Roman"/>
          <w:b w:val="0"/>
          <w:bCs/>
          <w:i/>
          <w:iCs/>
          <w:sz w:val="24"/>
          <w:szCs w:val="24"/>
          <w:highlight w:val="white"/>
        </w:rPr>
        <w:t xml:space="preserve">  </w:t>
      </w:r>
      <w:r>
        <w:rPr>
          <w:rFonts w:cs="Times New Roman"/>
          <w:b w:val="0"/>
          <w:bCs/>
          <w:i/>
          <w:iCs/>
          <w:sz w:val="28"/>
          <w:szCs w:val="28"/>
          <w:highlight w:val="white"/>
        </w:rPr>
        <w:t xml:space="preserve"> </w:t>
      </w:r>
      <w:r>
        <w:rPr>
          <w:rFonts w:eastAsia="SimSun" w:cs="Times New Roman"/>
          <w:b w:val="0"/>
          <w:bCs/>
          <w:i/>
          <w:iCs/>
          <w:sz w:val="28"/>
          <w:szCs w:val="28"/>
        </w:rPr>
        <w:t>Phân tích các yếu tố ảnh hưởng và dự đoán giá xe ô tô đã qua sử dụng</w:t>
      </w:r>
      <w:r>
        <w:rPr>
          <w:rFonts w:eastAsia="SimSun" w:cs="Times New Roman"/>
          <w:b w:val="0"/>
          <w:bCs/>
          <w:i/>
          <w:iCs/>
          <w:sz w:val="28"/>
          <w:szCs w:val="28"/>
          <w:lang w:val="vi-VN"/>
        </w:rPr>
        <w:t>.</w:t>
      </w:r>
    </w:p>
    <w:p w14:paraId="6EAEF91B">
      <w:pPr>
        <w:pStyle w:val="52"/>
        <w:spacing w:after="0" w:line="360" w:lineRule="auto"/>
        <w:ind w:firstLine="0"/>
        <w:rPr>
          <w:rFonts w:cs="Times New Roman"/>
          <w:b w:val="0"/>
          <w:bCs/>
          <w:sz w:val="28"/>
          <w:szCs w:val="28"/>
          <w:highlight w:val="white"/>
        </w:rPr>
      </w:pPr>
      <w:r>
        <w:rPr>
          <w:rFonts w:cs="Times New Roman"/>
          <w:b w:val="0"/>
          <w:bCs/>
          <w:sz w:val="28"/>
          <w:szCs w:val="28"/>
          <w:highlight w:val="white"/>
        </w:rPr>
        <w:t xml:space="preserve"> 2. Nội dung các phần câu hỏi </w:t>
      </w:r>
    </w:p>
    <w:p w14:paraId="49978176">
      <w:pPr>
        <w:pStyle w:val="52"/>
        <w:numPr>
          <w:ilvl w:val="0"/>
          <w:numId w:val="1"/>
        </w:numPr>
        <w:tabs>
          <w:tab w:val="clear" w:pos="840"/>
        </w:tabs>
        <w:spacing w:after="0" w:line="240" w:lineRule="auto"/>
        <w:rPr>
          <w:b w:val="0"/>
          <w:bCs/>
          <w:i/>
          <w:iCs/>
          <w:sz w:val="28"/>
          <w:szCs w:val="28"/>
          <w:highlight w:val="white"/>
        </w:rPr>
      </w:pPr>
      <w:r>
        <w:rPr>
          <w:b w:val="0"/>
          <w:bCs/>
          <w:i/>
          <w:iCs/>
          <w:sz w:val="28"/>
          <w:szCs w:val="28"/>
          <w:highlight w:val="white"/>
        </w:rPr>
        <w:t>Câu 1: Những hãng xe (brand) nào xuất hiện phổ biến nhất và hãng nào có mức giá bán trung bình cao nhất trong bộ dữ liệu?</w:t>
      </w:r>
    </w:p>
    <w:p w14:paraId="544E610F">
      <w:pPr>
        <w:pStyle w:val="52"/>
        <w:numPr>
          <w:ilvl w:val="0"/>
          <w:numId w:val="1"/>
        </w:numPr>
        <w:tabs>
          <w:tab w:val="clear" w:pos="840"/>
        </w:tabs>
        <w:spacing w:after="0" w:line="240" w:lineRule="auto"/>
        <w:rPr>
          <w:b w:val="0"/>
          <w:bCs/>
          <w:i/>
          <w:iCs/>
          <w:sz w:val="28"/>
          <w:szCs w:val="28"/>
          <w:highlight w:val="white"/>
        </w:rPr>
      </w:pPr>
      <w:r>
        <w:rPr>
          <w:b w:val="0"/>
          <w:bCs/>
          <w:i/>
          <w:iCs/>
          <w:sz w:val="28"/>
          <w:szCs w:val="28"/>
          <w:highlight w:val="white"/>
        </w:rPr>
        <w:t>Câu 2: Số dặm xe đã chạy (milage) và năm sản xuất (model_year) có mối quan hệ tương quan nghịch và mức độ ảnh hưởng như thế nào đối với giá xe (price)?</w:t>
      </w:r>
    </w:p>
    <w:p w14:paraId="5DEE6A71">
      <w:pPr>
        <w:pStyle w:val="52"/>
        <w:numPr>
          <w:ilvl w:val="0"/>
          <w:numId w:val="1"/>
        </w:numPr>
        <w:tabs>
          <w:tab w:val="clear" w:pos="840"/>
        </w:tabs>
        <w:spacing w:after="0" w:line="240" w:lineRule="auto"/>
        <w:rPr>
          <w:b w:val="0"/>
          <w:bCs/>
          <w:i/>
          <w:iCs/>
          <w:sz w:val="28"/>
          <w:szCs w:val="28"/>
          <w:highlight w:val="white"/>
        </w:rPr>
      </w:pPr>
      <w:r>
        <w:rPr>
          <w:b w:val="0"/>
          <w:bCs/>
          <w:i/>
          <w:iCs/>
          <w:sz w:val="28"/>
          <w:szCs w:val="28"/>
          <w:highlight w:val="white"/>
        </w:rPr>
        <w:t>Câu 3: Loại nhiên liệu (fuel_type) và đặc tính động cơ (engine) nào đang chiếm ưu thế trên thị trường xe cũ?</w:t>
      </w:r>
    </w:p>
    <w:p w14:paraId="1E7663C5">
      <w:pPr>
        <w:pStyle w:val="52"/>
        <w:numPr>
          <w:ilvl w:val="0"/>
          <w:numId w:val="1"/>
        </w:numPr>
        <w:tabs>
          <w:tab w:val="clear" w:pos="840"/>
        </w:tabs>
        <w:spacing w:after="0" w:line="240" w:lineRule="auto"/>
        <w:rPr>
          <w:b w:val="0"/>
          <w:bCs/>
          <w:i/>
          <w:iCs/>
          <w:sz w:val="28"/>
          <w:szCs w:val="28"/>
          <w:highlight w:val="white"/>
        </w:rPr>
      </w:pPr>
      <w:r>
        <w:rPr>
          <w:b w:val="0"/>
          <w:bCs/>
          <w:i/>
          <w:iCs/>
          <w:sz w:val="28"/>
          <w:szCs w:val="28"/>
          <w:highlight w:val="white"/>
        </w:rPr>
        <w:t>Câu 4: Tình trạng lịch sử tai nạn (accident) của xe làm suy giảm trung bình bao nhiêu phần trăm (%) giá trị của chiếc xe so với nhóm xe có lịch sử sạch (None reported)?</w:t>
      </w:r>
    </w:p>
    <w:p w14:paraId="3EDE3390">
      <w:pPr>
        <w:pStyle w:val="52"/>
        <w:numPr>
          <w:ilvl w:val="0"/>
          <w:numId w:val="1"/>
        </w:numPr>
        <w:tabs>
          <w:tab w:val="clear" w:pos="840"/>
        </w:tabs>
        <w:spacing w:after="0" w:line="240" w:lineRule="auto"/>
        <w:rPr>
          <w:rFonts w:cs="Times New Roman"/>
          <w:b w:val="0"/>
          <w:bCs/>
          <w:i/>
          <w:iCs/>
          <w:sz w:val="28"/>
          <w:szCs w:val="28"/>
        </w:rPr>
      </w:pPr>
      <w:r>
        <w:rPr>
          <w:b w:val="0"/>
          <w:bCs/>
          <w:i/>
          <w:iCs/>
          <w:sz w:val="28"/>
          <w:szCs w:val="28"/>
          <w:highlight w:val="white"/>
        </w:rPr>
        <w:t>Câu 5: Sự phân bố của biến mục tiêu giá xe (price) tập trung chủ yếu ở phân khúc giá nào (bình dân, trung cấp hay xe sang) và có tồn tại nhiều dữ liệu ngoại lai (outliers) không?</w:t>
      </w:r>
    </w:p>
    <w:p w14:paraId="6D6D0196">
      <w:pPr>
        <w:pStyle w:val="52"/>
        <w:spacing w:after="0" w:line="360" w:lineRule="auto"/>
        <w:ind w:firstLine="0"/>
        <w:rPr>
          <w:rFonts w:cs="Times New Roman"/>
          <w:b w:val="0"/>
          <w:bCs/>
          <w:sz w:val="28"/>
          <w:szCs w:val="28"/>
          <w:highlight w:val="white"/>
        </w:rPr>
      </w:pPr>
      <w:r>
        <w:rPr>
          <w:rFonts w:cs="Times New Roman"/>
          <w:b w:val="0"/>
          <w:bCs/>
          <w:sz w:val="28"/>
          <w:szCs w:val="28"/>
          <w:highlight w:val="white"/>
        </w:rPr>
        <w:t>3. Các sản phẩm nộp</w:t>
      </w:r>
    </w:p>
    <w:p w14:paraId="09E2D560">
      <w:pPr>
        <w:pStyle w:val="52"/>
        <w:spacing w:after="0" w:line="360" w:lineRule="auto"/>
        <w:ind w:firstLine="0"/>
        <w:rPr>
          <w:rFonts w:cs="Times New Roman"/>
          <w:b w:val="0"/>
          <w:bCs/>
          <w:i/>
          <w:iCs/>
          <w:sz w:val="28"/>
          <w:szCs w:val="28"/>
          <w:highlight w:val="white"/>
        </w:rPr>
      </w:pPr>
      <w:r>
        <w:rPr>
          <w:rFonts w:cs="Times New Roman"/>
          <w:b w:val="0"/>
          <w:bCs/>
          <w:sz w:val="28"/>
          <w:szCs w:val="28"/>
          <w:highlight w:val="white"/>
        </w:rPr>
        <w:t xml:space="preserve">  − </w:t>
      </w:r>
      <w:r>
        <w:rPr>
          <w:rFonts w:cs="Times New Roman"/>
          <w:b w:val="0"/>
          <w:bCs/>
          <w:i/>
          <w:iCs/>
          <w:sz w:val="28"/>
          <w:szCs w:val="28"/>
          <w:highlight w:val="white"/>
        </w:rPr>
        <w:t xml:space="preserve">Báo cáo bài tiểu luận, slides </w:t>
      </w:r>
    </w:p>
    <w:p w14:paraId="5E207D58">
      <w:pPr>
        <w:pStyle w:val="52"/>
        <w:spacing w:after="0" w:line="360" w:lineRule="auto"/>
        <w:ind w:firstLine="0"/>
        <w:rPr>
          <w:rFonts w:cs="Times New Roman"/>
          <w:b w:val="0"/>
          <w:bCs/>
          <w:i/>
          <w:iCs/>
          <w:sz w:val="28"/>
          <w:szCs w:val="28"/>
          <w:highlight w:val="white"/>
        </w:rPr>
      </w:pPr>
      <w:r>
        <w:rPr>
          <w:rFonts w:cs="Times New Roman"/>
          <w:b w:val="0"/>
          <w:bCs/>
          <w:i/>
          <w:iCs/>
          <w:sz w:val="28"/>
          <w:szCs w:val="28"/>
          <w:highlight w:val="white"/>
        </w:rPr>
        <w:t xml:space="preserve">  − Link code github, youtube </w:t>
      </w:r>
    </w:p>
    <w:p w14:paraId="1F757F06">
      <w:pPr>
        <w:pStyle w:val="52"/>
        <w:spacing w:after="0" w:line="360" w:lineRule="auto"/>
        <w:ind w:firstLine="0"/>
        <w:rPr>
          <w:rFonts w:cs="Times New Roman"/>
          <w:b w:val="0"/>
          <w:bCs/>
          <w:sz w:val="28"/>
          <w:szCs w:val="28"/>
          <w:highlight w:val="white"/>
        </w:rPr>
      </w:pPr>
      <w:r>
        <w:rPr>
          <w:rFonts w:cs="Times New Roman"/>
          <w:b w:val="0"/>
          <w:bCs/>
          <w:sz w:val="28"/>
          <w:szCs w:val="28"/>
          <w:highlight w:val="white"/>
        </w:rPr>
        <w:t xml:space="preserve">4. Ngày giao: 07/ </w:t>
      </w:r>
      <w:r>
        <w:rPr>
          <w:rFonts w:cs="Times New Roman"/>
          <w:b w:val="0"/>
          <w:bCs/>
          <w:sz w:val="28"/>
          <w:szCs w:val="28"/>
          <w:highlight w:val="white"/>
          <w:lang w:val="vi-VN"/>
        </w:rPr>
        <w:t>0</w:t>
      </w:r>
      <w:r>
        <w:rPr>
          <w:rFonts w:cs="Times New Roman"/>
          <w:b w:val="0"/>
          <w:bCs/>
          <w:sz w:val="28"/>
          <w:szCs w:val="28"/>
          <w:highlight w:val="white"/>
        </w:rPr>
        <w:t xml:space="preserve">6/2026.  Ngày hoàn thành: 21/6/2026. </w:t>
      </w:r>
    </w:p>
    <w:p w14:paraId="7996CBCA">
      <w:pPr>
        <w:pStyle w:val="52"/>
        <w:spacing w:after="0" w:line="360" w:lineRule="auto"/>
        <w:ind w:firstLine="0"/>
        <w:jc w:val="right"/>
        <w:rPr>
          <w:rFonts w:cs="Times New Roman"/>
          <w:b w:val="0"/>
          <w:bCs/>
          <w:sz w:val="28"/>
          <w:szCs w:val="28"/>
          <w:highlight w:val="white"/>
        </w:rPr>
      </w:pPr>
      <w:r>
        <w:rPr>
          <w:rFonts w:cs="Times New Roman"/>
          <w:b w:val="0"/>
          <w:bCs/>
          <w:sz w:val="28"/>
          <w:szCs w:val="28"/>
          <w:highlight w:val="white"/>
        </w:rPr>
        <w:t xml:space="preserve">  GIÁO VIÊN HƯỚNG DẪN</w:t>
      </w:r>
    </w:p>
    <w:p w14:paraId="2914F095">
      <w:pPr>
        <w:pStyle w:val="52"/>
        <w:spacing w:after="0" w:line="360" w:lineRule="auto"/>
        <w:ind w:firstLine="0"/>
        <w:rPr>
          <w:rFonts w:cs="Times New Roman"/>
          <w:b w:val="0"/>
          <w:bCs/>
          <w:sz w:val="28"/>
          <w:szCs w:val="28"/>
          <w:highlight w:val="white"/>
        </w:rPr>
      </w:pP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 xml:space="preserve">    </w:t>
      </w:r>
      <w:r>
        <w:rPr>
          <w:rFonts w:cs="Times New Roman"/>
          <w:b w:val="0"/>
          <w:bCs/>
          <w:sz w:val="28"/>
          <w:szCs w:val="28"/>
          <w:highlight w:val="white"/>
          <w:lang w:val="vi-VN"/>
        </w:rPr>
        <w:t xml:space="preserve">   </w:t>
      </w:r>
      <w:r>
        <w:rPr>
          <w:rFonts w:cs="Times New Roman"/>
          <w:b w:val="0"/>
          <w:bCs/>
          <w:sz w:val="28"/>
          <w:szCs w:val="28"/>
          <w:highlight w:val="white"/>
        </w:rPr>
        <w:t xml:space="preserve"> (Ký và ghi rõ họ tên)</w:t>
      </w:r>
    </w:p>
    <w:p w14:paraId="235E42B2">
      <w:pPr>
        <w:pStyle w:val="52"/>
        <w:spacing w:after="0" w:line="360" w:lineRule="auto"/>
        <w:ind w:firstLine="0"/>
        <w:rPr>
          <w:rFonts w:cs="Times New Roman"/>
          <w:b w:val="0"/>
          <w:bCs/>
          <w:sz w:val="28"/>
          <w:szCs w:val="28"/>
          <w:highlight w:val="white"/>
        </w:rPr>
      </w:pPr>
    </w:p>
    <w:p w14:paraId="723173D6">
      <w:pPr>
        <w:pStyle w:val="52"/>
        <w:spacing w:after="0" w:line="360" w:lineRule="auto"/>
        <w:ind w:firstLine="0"/>
        <w:rPr>
          <w:rFonts w:cs="Times New Roman"/>
          <w:b w:val="0"/>
          <w:bCs/>
          <w:sz w:val="28"/>
          <w:szCs w:val="28"/>
          <w:highlight w:val="white"/>
        </w:rPr>
      </w:pPr>
    </w:p>
    <w:p w14:paraId="6E35DC64">
      <w:pPr>
        <w:spacing w:after="0"/>
        <w:ind w:right="283"/>
        <w:jc w:val="center"/>
        <w:rPr>
          <w:rFonts w:cs="Times New Roman"/>
          <w:b/>
          <w:bCs/>
          <w:color w:val="000000" w:themeColor="text1"/>
          <w:sz w:val="32"/>
          <w:szCs w:val="32"/>
          <w:highlight w:val="white"/>
          <w14:textFill>
            <w14:solidFill>
              <w14:schemeClr w14:val="tx1"/>
            </w14:solidFill>
          </w14:textFill>
        </w:rPr>
      </w:pPr>
      <w:r>
        <w:rPr>
          <w:rFonts w:cs="Times New Roman"/>
          <w:b/>
          <w:bCs/>
          <w:color w:val="000000" w:themeColor="text1"/>
          <w:sz w:val="32"/>
          <w:szCs w:val="32"/>
          <w:highlight w:val="white"/>
          <w14:textFill>
            <w14:solidFill>
              <w14:schemeClr w14:val="tx1"/>
            </w14:solidFill>
          </w14:textFill>
        </w:rPr>
        <w:t>NHẬN XÉT CỦA GIÁO VIÊN HƯỚNG DẪN</w:t>
      </w:r>
    </w:p>
    <w:p w14:paraId="2354C7B7">
      <w:pPr>
        <w:spacing w:after="0"/>
        <w:ind w:right="14" w:firstLine="36"/>
        <w:rPr>
          <w:rFonts w:cs="Times New Roman"/>
          <w:color w:val="000000" w:themeColor="text1"/>
          <w:sz w:val="28"/>
          <w:szCs w:val="28"/>
          <w:highlight w:val="white"/>
          <w:lang w:val="vi-VN"/>
          <w14:textFill>
            <w14:solidFill>
              <w14:schemeClr w14:val="tx1"/>
            </w14:solidFill>
          </w14:textFill>
        </w:rPr>
      </w:pPr>
      <w:r>
        <w:rPr>
          <w:rFonts w:cs="Times New Roman"/>
          <w:color w:val="000000" w:themeColor="text1"/>
          <w:sz w:val="28"/>
          <w:szCs w:val="28"/>
          <w:highlight w:val="white"/>
          <w14:textFill>
            <w14:solidFill>
              <w14:schemeClr w14:val="tx1"/>
            </w14:solidFill>
          </w14:textFill>
        </w:rPr>
        <w:t>………………………………………………………………………………………………………………………………………………………………………………………………………………………………………………………………</w:t>
      </w:r>
    </w:p>
    <w:p w14:paraId="067E73CD">
      <w:pPr>
        <w:spacing w:after="0"/>
        <w:ind w:right="14" w:firstLine="36"/>
        <w:rPr>
          <w:rFonts w:cs="Times New Roman"/>
          <w:color w:val="000000" w:themeColor="text1"/>
          <w:sz w:val="28"/>
          <w:szCs w:val="28"/>
          <w:highlight w:val="white"/>
          <w14:textFill>
            <w14:solidFill>
              <w14:schemeClr w14:val="tx1"/>
            </w14:solidFill>
          </w14:textFill>
        </w:rPr>
      </w:pPr>
      <w:r>
        <w:rPr>
          <w:rFonts w:cs="Times New Roman"/>
          <w:color w:val="000000" w:themeColor="text1"/>
          <w:sz w:val="28"/>
          <w:szCs w:val="28"/>
          <w:highlight w:val="white"/>
          <w14:textFill>
            <w14:solidFill>
              <w14:schemeClr w14:val="tx1"/>
            </w14:solidFill>
          </w14:textFill>
        </w:rPr>
        <w:t>……………………………………………………………………………………</w:t>
      </w:r>
    </w:p>
    <w:p w14:paraId="3C2D3B6A">
      <w:pPr>
        <w:spacing w:after="0"/>
        <w:ind w:right="14" w:firstLine="36"/>
        <w:rPr>
          <w:rFonts w:cs="Times New Roman"/>
          <w:color w:val="000000" w:themeColor="text1"/>
          <w:sz w:val="28"/>
          <w:szCs w:val="28"/>
          <w:highlight w:val="white"/>
          <w14:textFill>
            <w14:solidFill>
              <w14:schemeClr w14:val="tx1"/>
            </w14:solidFill>
          </w14:textFill>
        </w:rPr>
      </w:pPr>
      <w:r>
        <w:rPr>
          <w:rFonts w:cs="Times New Roman"/>
          <w:color w:val="000000" w:themeColor="text1"/>
          <w:sz w:val="28"/>
          <w:szCs w:val="28"/>
          <w:highlight w:val="white"/>
          <w14:textFill>
            <w14:solidFill>
              <w14:schemeClr w14:val="tx1"/>
            </w14:solidFill>
          </w14:textFill>
        </w:rPr>
        <w:t>……………………………………………………………………………………</w:t>
      </w:r>
    </w:p>
    <w:p w14:paraId="2E4D3756">
      <w:pPr>
        <w:spacing w:after="0"/>
        <w:ind w:right="14" w:firstLine="36"/>
        <w:rPr>
          <w:rFonts w:cs="Times New Roman"/>
          <w:color w:val="000000" w:themeColor="text1"/>
          <w:sz w:val="28"/>
          <w:szCs w:val="28"/>
          <w:highlight w:val="white"/>
          <w14:textFill>
            <w14:solidFill>
              <w14:schemeClr w14:val="tx1"/>
            </w14:solidFill>
          </w14:textFill>
        </w:rPr>
      </w:pPr>
      <w:r>
        <w:rPr>
          <w:rFonts w:cs="Times New Roman"/>
          <w:color w:val="000000" w:themeColor="text1"/>
          <w:sz w:val="28"/>
          <w:szCs w:val="28"/>
          <w:highlight w:val="white"/>
          <w14:textFill>
            <w14:solidFill>
              <w14:schemeClr w14:val="tx1"/>
            </w14:solidFill>
          </w14:textFill>
        </w:rPr>
        <w:t>……………………………………………………………………………………</w:t>
      </w:r>
    </w:p>
    <w:p w14:paraId="6350B24F">
      <w:pPr>
        <w:spacing w:after="0"/>
        <w:ind w:right="14" w:firstLine="36"/>
        <w:rPr>
          <w:rFonts w:cs="Times New Roman"/>
          <w:color w:val="000000" w:themeColor="text1"/>
          <w:sz w:val="28"/>
          <w:szCs w:val="28"/>
          <w:highlight w:val="white"/>
          <w:lang w:val="vi-VN"/>
          <w14:textFill>
            <w14:solidFill>
              <w14:schemeClr w14:val="tx1"/>
            </w14:solidFill>
          </w14:textFill>
        </w:rPr>
      </w:pPr>
      <w:r>
        <w:rPr>
          <w:rFonts w:cs="Times New Roman"/>
          <w:color w:val="000000" w:themeColor="text1"/>
          <w:sz w:val="28"/>
          <w:szCs w:val="28"/>
          <w:highlight w:val="white"/>
          <w:lang w:val="vi-VN"/>
          <w14:textFill>
            <w14:solidFill>
              <w14:schemeClr w14:val="tx1"/>
            </w14:solidFill>
          </w14:textFill>
        </w:rPr>
        <w:t xml:space="preserve">Xếp loại : </w:t>
      </w:r>
      <w:r>
        <w:rPr>
          <w:rFonts w:cs="Times New Roman"/>
          <w:color w:val="000000" w:themeColor="text1"/>
          <w:sz w:val="28"/>
          <w:szCs w:val="28"/>
          <w:highlight w:val="white"/>
          <w14:textFill>
            <w14:solidFill>
              <w14:schemeClr w14:val="tx1"/>
            </w14:solidFill>
          </w14:textFill>
        </w:rPr>
        <w:t>………………………………</w:t>
      </w:r>
      <w:r>
        <w:rPr>
          <w:rFonts w:cs="Times New Roman"/>
          <w:color w:val="000000" w:themeColor="text1"/>
          <w:sz w:val="28"/>
          <w:szCs w:val="28"/>
          <w:highlight w:val="white"/>
          <w:lang w:val="vi-VN"/>
          <w14:textFill>
            <w14:solidFill>
              <w14:schemeClr w14:val="tx1"/>
            </w14:solidFill>
          </w14:textFill>
        </w:rPr>
        <w:t xml:space="preserve">   Điểm : </w:t>
      </w:r>
      <w:r>
        <w:rPr>
          <w:rFonts w:cs="Times New Roman"/>
          <w:color w:val="000000" w:themeColor="text1"/>
          <w:sz w:val="28"/>
          <w:szCs w:val="28"/>
          <w:highlight w:val="white"/>
          <w14:textFill>
            <w14:solidFill>
              <w14:schemeClr w14:val="tx1"/>
            </w14:solidFill>
          </w14:textFill>
        </w:rPr>
        <w:t>………………………………</w:t>
      </w:r>
    </w:p>
    <w:p w14:paraId="29D57943">
      <w:pPr>
        <w:spacing w:after="0"/>
        <w:jc w:val="right"/>
        <w:rPr>
          <w:rFonts w:cs="Times New Roman"/>
          <w:color w:val="000000" w:themeColor="text1"/>
          <w:sz w:val="28"/>
          <w:szCs w:val="28"/>
          <w:highlight w:val="white"/>
          <w14:textFill>
            <w14:solidFill>
              <w14:schemeClr w14:val="tx1"/>
            </w14:solidFill>
          </w14:textFill>
        </w:rPr>
      </w:pPr>
      <w:r>
        <w:rPr>
          <w:rFonts w:cs="Times New Roman"/>
          <w:color w:val="000000" w:themeColor="text1"/>
          <w:sz w:val="28"/>
          <w:szCs w:val="28"/>
          <w:highlight w:val="white"/>
          <w14:textFill>
            <w14:solidFill>
              <w14:schemeClr w14:val="tx1"/>
            </w14:solidFill>
          </w14:textFill>
        </w:rPr>
        <w:t>Thái Nguyên, ngày</w:t>
      </w:r>
      <w:r>
        <w:rPr>
          <w:rFonts w:cs="Times New Roman"/>
          <w:color w:val="000000" w:themeColor="text1"/>
          <w:sz w:val="28"/>
          <w:szCs w:val="28"/>
          <w:highlight w:val="white"/>
          <w:lang w:val="vi-VN"/>
          <w14:textFill>
            <w14:solidFill>
              <w14:schemeClr w14:val="tx1"/>
            </w14:solidFill>
          </w14:textFill>
        </w:rPr>
        <w:t xml:space="preserve"> </w:t>
      </w:r>
      <w:r>
        <w:rPr>
          <w:rFonts w:cs="Times New Roman"/>
          <w:color w:val="000000" w:themeColor="text1"/>
          <w:sz w:val="28"/>
          <w:szCs w:val="28"/>
          <w:highlight w:val="white"/>
          <w14:textFill>
            <w14:solidFill>
              <w14:schemeClr w14:val="tx1"/>
            </w14:solidFill>
          </w14:textFill>
        </w:rPr>
        <w:t xml:space="preserve">  </w:t>
      </w:r>
      <w:r>
        <w:rPr>
          <w:rFonts w:cs="Times New Roman"/>
          <w:color w:val="000000" w:themeColor="text1"/>
          <w:sz w:val="28"/>
          <w:szCs w:val="28"/>
          <w:highlight w:val="white"/>
          <w:lang w:val="vi-VN"/>
          <w14:textFill>
            <w14:solidFill>
              <w14:schemeClr w14:val="tx1"/>
            </w14:solidFill>
          </w14:textFill>
        </w:rPr>
        <w:t xml:space="preserve"> </w:t>
      </w:r>
      <w:r>
        <w:rPr>
          <w:rFonts w:cs="Times New Roman"/>
          <w:color w:val="000000" w:themeColor="text1"/>
          <w:sz w:val="28"/>
          <w:szCs w:val="28"/>
          <w:highlight w:val="white"/>
          <w14:textFill>
            <w14:solidFill>
              <w14:schemeClr w14:val="tx1"/>
            </w14:solidFill>
          </w14:textFill>
        </w:rPr>
        <w:t>tháng</w:t>
      </w:r>
      <w:r>
        <w:rPr>
          <w:rFonts w:cs="Times New Roman"/>
          <w:color w:val="000000" w:themeColor="text1"/>
          <w:sz w:val="28"/>
          <w:szCs w:val="28"/>
          <w:highlight w:val="white"/>
          <w:lang w:val="vi-VN"/>
          <w14:textFill>
            <w14:solidFill>
              <w14:schemeClr w14:val="tx1"/>
            </w14:solidFill>
          </w14:textFill>
        </w:rPr>
        <w:t xml:space="preserve"> </w:t>
      </w:r>
      <w:r>
        <w:rPr>
          <w:rFonts w:cs="Times New Roman"/>
          <w:color w:val="000000" w:themeColor="text1"/>
          <w:sz w:val="28"/>
          <w:szCs w:val="28"/>
          <w:highlight w:val="white"/>
          <w14:textFill>
            <w14:solidFill>
              <w14:schemeClr w14:val="tx1"/>
            </w14:solidFill>
          </w14:textFill>
        </w:rPr>
        <w:t xml:space="preserve">  </w:t>
      </w:r>
      <w:r>
        <w:rPr>
          <w:rFonts w:cs="Times New Roman"/>
          <w:color w:val="000000" w:themeColor="text1"/>
          <w:sz w:val="28"/>
          <w:szCs w:val="28"/>
          <w:highlight w:val="white"/>
          <w:lang w:val="vi-VN"/>
          <w14:textFill>
            <w14:solidFill>
              <w14:schemeClr w14:val="tx1"/>
            </w14:solidFill>
          </w14:textFill>
        </w:rPr>
        <w:t xml:space="preserve"> </w:t>
      </w:r>
      <w:r>
        <w:rPr>
          <w:rFonts w:cs="Times New Roman"/>
          <w:color w:val="000000" w:themeColor="text1"/>
          <w:sz w:val="28"/>
          <w:szCs w:val="28"/>
          <w:highlight w:val="white"/>
          <w14:textFill>
            <w14:solidFill>
              <w14:schemeClr w14:val="tx1"/>
            </w14:solidFill>
          </w14:textFill>
        </w:rPr>
        <w:t>năm 2025</w:t>
      </w:r>
    </w:p>
    <w:p w14:paraId="7D99BCC7">
      <w:pPr>
        <w:spacing w:after="0"/>
        <w:rPr>
          <w:rFonts w:cs="Times New Roman"/>
          <w:b/>
          <w:bCs/>
          <w:sz w:val="28"/>
          <w:szCs w:val="28"/>
          <w:highlight w:val="white"/>
        </w:rPr>
      </w:pPr>
      <w:r>
        <w:rPr>
          <w:rFonts w:cs="Times New Roman"/>
          <w:sz w:val="28"/>
          <w:szCs w:val="28"/>
          <w:highlight w:val="white"/>
        </w:rPr>
        <w:t xml:space="preserve">            </w:t>
      </w:r>
      <w:r>
        <w:rPr>
          <w:rFonts w:cs="Times New Roman"/>
          <w:sz w:val="28"/>
          <w:szCs w:val="28"/>
          <w:highlight w:val="white"/>
        </w:rPr>
        <w:tab/>
      </w:r>
      <w:r>
        <w:rPr>
          <w:rFonts w:cs="Times New Roman"/>
          <w:sz w:val="28"/>
          <w:szCs w:val="28"/>
          <w:highlight w:val="white"/>
        </w:rPr>
        <w:tab/>
      </w:r>
      <w:r>
        <w:rPr>
          <w:rFonts w:cs="Times New Roman"/>
          <w:sz w:val="28"/>
          <w:szCs w:val="28"/>
          <w:highlight w:val="white"/>
        </w:rPr>
        <w:tab/>
      </w:r>
      <w:r>
        <w:rPr>
          <w:rFonts w:cs="Times New Roman"/>
          <w:sz w:val="28"/>
          <w:szCs w:val="28"/>
          <w:highlight w:val="white"/>
        </w:rPr>
        <w:tab/>
      </w:r>
      <w:r>
        <w:rPr>
          <w:rFonts w:cs="Times New Roman"/>
          <w:sz w:val="28"/>
          <w:szCs w:val="28"/>
          <w:highlight w:val="white"/>
        </w:rPr>
        <w:tab/>
      </w:r>
      <w:r>
        <w:rPr>
          <w:rFonts w:cs="Times New Roman"/>
          <w:sz w:val="28"/>
          <w:szCs w:val="28"/>
          <w:highlight w:val="white"/>
        </w:rPr>
        <w:tab/>
      </w:r>
      <w:r>
        <w:rPr>
          <w:rFonts w:cs="Times New Roman"/>
          <w:b/>
          <w:bCs/>
          <w:sz w:val="28"/>
          <w:szCs w:val="28"/>
          <w:highlight w:val="white"/>
        </w:rPr>
        <w:t xml:space="preserve">  GIÁO VIÊN HƯỚNG DẪN</w:t>
      </w:r>
    </w:p>
    <w:p w14:paraId="0DEC1C67">
      <w:pPr>
        <w:spacing w:after="0"/>
        <w:ind w:right="14" w:firstLine="36"/>
        <w:rPr>
          <w:rFonts w:cs="Times New Roman"/>
          <w:i/>
          <w:iCs/>
          <w:color w:val="000000" w:themeColor="text1"/>
          <w:sz w:val="28"/>
          <w:szCs w:val="28"/>
          <w:highlight w:val="white"/>
          <w14:textFill>
            <w14:solidFill>
              <w14:schemeClr w14:val="tx1"/>
            </w14:solidFill>
          </w14:textFill>
        </w:rPr>
      </w:pPr>
      <w:r>
        <w:rPr>
          <w:rFonts w:cs="Times New Roman"/>
          <w:i/>
          <w:iCs/>
          <w:color w:val="000000" w:themeColor="text1"/>
          <w:sz w:val="28"/>
          <w:szCs w:val="28"/>
          <w:highlight w:val="white"/>
          <w14:textFill>
            <w14:solidFill>
              <w14:schemeClr w14:val="tx1"/>
            </w14:solidFill>
          </w14:textFill>
        </w:rPr>
        <w:t xml:space="preserve">               </w:t>
      </w:r>
      <w:r>
        <w:rPr>
          <w:rFonts w:cs="Times New Roman"/>
          <w:i/>
          <w:iCs/>
          <w:color w:val="000000" w:themeColor="text1"/>
          <w:sz w:val="28"/>
          <w:szCs w:val="28"/>
          <w:highlight w:val="white"/>
          <w14:textFill>
            <w14:solidFill>
              <w14:schemeClr w14:val="tx1"/>
            </w14:solidFill>
          </w14:textFill>
        </w:rPr>
        <w:tab/>
      </w:r>
      <w:r>
        <w:rPr>
          <w:rFonts w:cs="Times New Roman"/>
          <w:i/>
          <w:iCs/>
          <w:color w:val="000000" w:themeColor="text1"/>
          <w:sz w:val="28"/>
          <w:szCs w:val="28"/>
          <w:highlight w:val="white"/>
          <w14:textFill>
            <w14:solidFill>
              <w14:schemeClr w14:val="tx1"/>
            </w14:solidFill>
          </w14:textFill>
        </w:rPr>
        <w:tab/>
      </w:r>
      <w:r>
        <w:rPr>
          <w:rFonts w:cs="Times New Roman"/>
          <w:i/>
          <w:iCs/>
          <w:color w:val="000000" w:themeColor="text1"/>
          <w:sz w:val="28"/>
          <w:szCs w:val="28"/>
          <w:highlight w:val="white"/>
          <w14:textFill>
            <w14:solidFill>
              <w14:schemeClr w14:val="tx1"/>
            </w14:solidFill>
          </w14:textFill>
        </w:rPr>
        <w:tab/>
      </w:r>
      <w:r>
        <w:rPr>
          <w:rFonts w:cs="Times New Roman"/>
          <w:i/>
          <w:iCs/>
          <w:color w:val="000000" w:themeColor="text1"/>
          <w:sz w:val="28"/>
          <w:szCs w:val="28"/>
          <w:highlight w:val="white"/>
          <w14:textFill>
            <w14:solidFill>
              <w14:schemeClr w14:val="tx1"/>
            </w14:solidFill>
          </w14:textFill>
        </w:rPr>
        <w:tab/>
      </w:r>
      <w:r>
        <w:rPr>
          <w:rFonts w:cs="Times New Roman"/>
          <w:i/>
          <w:iCs/>
          <w:color w:val="000000" w:themeColor="text1"/>
          <w:sz w:val="28"/>
          <w:szCs w:val="28"/>
          <w:highlight w:val="white"/>
          <w14:textFill>
            <w14:solidFill>
              <w14:schemeClr w14:val="tx1"/>
            </w14:solidFill>
          </w14:textFill>
        </w:rPr>
        <w:tab/>
      </w:r>
      <w:r>
        <w:rPr>
          <w:rFonts w:cs="Times New Roman"/>
          <w:i/>
          <w:iCs/>
          <w:color w:val="000000" w:themeColor="text1"/>
          <w:sz w:val="28"/>
          <w:szCs w:val="28"/>
          <w:highlight w:val="white"/>
          <w14:textFill>
            <w14:solidFill>
              <w14:schemeClr w14:val="tx1"/>
            </w14:solidFill>
          </w14:textFill>
        </w:rPr>
        <w:tab/>
      </w:r>
      <w:r>
        <w:rPr>
          <w:rFonts w:cs="Times New Roman"/>
          <w:i/>
          <w:iCs/>
          <w:color w:val="000000" w:themeColor="text1"/>
          <w:sz w:val="28"/>
          <w:szCs w:val="28"/>
          <w:highlight w:val="white"/>
          <w14:textFill>
            <w14:solidFill>
              <w14:schemeClr w14:val="tx1"/>
            </w14:solidFill>
          </w14:textFill>
        </w:rPr>
        <w:tab/>
      </w:r>
      <w:r>
        <w:rPr>
          <w:rFonts w:cs="Times New Roman"/>
          <w:i/>
          <w:iCs/>
          <w:color w:val="000000" w:themeColor="text1"/>
          <w:sz w:val="28"/>
          <w:szCs w:val="28"/>
          <w:highlight w:val="white"/>
          <w14:textFill>
            <w14:solidFill>
              <w14:schemeClr w14:val="tx1"/>
            </w14:solidFill>
          </w14:textFill>
        </w:rPr>
        <w:t>(Ký và ghi rõ họ tên)</w:t>
      </w:r>
    </w:p>
    <w:p w14:paraId="360A4381">
      <w:pPr>
        <w:spacing w:after="0" w:line="276" w:lineRule="auto"/>
        <w:rPr>
          <w:szCs w:val="26"/>
        </w:rPr>
      </w:pPr>
    </w:p>
    <w:p w14:paraId="42CC8C85">
      <w:pPr>
        <w:jc w:val="center"/>
        <w:rPr>
          <w:b/>
          <w:bCs/>
          <w:sz w:val="32"/>
          <w:szCs w:val="32"/>
          <w:lang w:val="vi-VN"/>
        </w:rPr>
      </w:pPr>
      <w:r>
        <w:rPr>
          <w:szCs w:val="26"/>
        </w:rPr>
        <w:br w:type="page"/>
      </w:r>
      <w:r>
        <w:rPr>
          <w:b/>
          <w:bCs/>
          <w:sz w:val="32"/>
          <w:szCs w:val="32"/>
          <w:lang w:val="vi-VN"/>
        </w:rPr>
        <w:t>DANH MỤC TÍNH ĐIỂM</w:t>
      </w:r>
    </w:p>
    <w:tbl>
      <w:tblPr>
        <w:tblStyle w:val="21"/>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7"/>
        <w:gridCol w:w="1701"/>
        <w:gridCol w:w="1418"/>
      </w:tblGrid>
      <w:tr w14:paraId="3EC5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07" w:type="dxa"/>
          </w:tcPr>
          <w:p w14:paraId="3C37B04B">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bookmarkStart w:id="6" w:name="_Toc200282195"/>
            <w:r>
              <w:rPr>
                <w:rFonts w:ascii="Times New Roman" w:hAnsi="Times New Roman" w:cs="Times New Roman"/>
                <w:b/>
                <w:sz w:val="28"/>
                <w:szCs w:val="28"/>
                <w:lang w:val="fr-FR"/>
              </w:rPr>
              <w:t>Tên kiến thức</w:t>
            </w:r>
          </w:p>
        </w:tc>
        <w:tc>
          <w:tcPr>
            <w:tcW w:w="1701" w:type="dxa"/>
          </w:tcPr>
          <w:p w14:paraId="3F730F41">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r>
              <w:rPr>
                <w:rFonts w:ascii="Times New Roman" w:hAnsi="Times New Roman" w:cs="Times New Roman"/>
                <w:b/>
                <w:sz w:val="28"/>
                <w:szCs w:val="28"/>
                <w:lang w:val="fr-FR"/>
              </w:rPr>
              <w:t>Thang điểm</w:t>
            </w:r>
          </w:p>
        </w:tc>
        <w:tc>
          <w:tcPr>
            <w:tcW w:w="1418" w:type="dxa"/>
          </w:tcPr>
          <w:p w14:paraId="3C1CFA91">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r>
              <w:rPr>
                <w:rFonts w:ascii="Times New Roman" w:hAnsi="Times New Roman" w:cs="Times New Roman"/>
                <w:b/>
                <w:sz w:val="28"/>
                <w:szCs w:val="28"/>
                <w:lang w:val="fr-FR"/>
              </w:rPr>
              <w:t>GV chấm</w:t>
            </w:r>
          </w:p>
        </w:tc>
      </w:tr>
      <w:tr w14:paraId="7214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07" w:type="dxa"/>
          </w:tcPr>
          <w:p w14:paraId="3795B522">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eastAsia="SimSun" w:cs="Times New Roman"/>
                <w:b/>
                <w:bCs/>
                <w:sz w:val="28"/>
                <w:szCs w:val="28"/>
              </w:rPr>
              <w:t>Tiền xử lý và Làm sạch:</w:t>
            </w:r>
            <w:r>
              <w:rPr>
                <w:rFonts w:ascii="Times New Roman" w:hAnsi="Times New Roman" w:eastAsia="SimSun" w:cs="Times New Roman"/>
                <w:sz w:val="28"/>
                <w:szCs w:val="28"/>
              </w:rPr>
              <w:t xml:space="preserve"> Loại bỏ ký tự đặc biệt, xử lý khuyết thiếu, chuẩn hóa dữ liệu</w:t>
            </w:r>
          </w:p>
        </w:tc>
        <w:tc>
          <w:tcPr>
            <w:tcW w:w="1701" w:type="dxa"/>
          </w:tcPr>
          <w:p w14:paraId="0552A4E2">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1</w:t>
            </w:r>
          </w:p>
        </w:tc>
        <w:tc>
          <w:tcPr>
            <w:tcW w:w="1418" w:type="dxa"/>
          </w:tcPr>
          <w:p w14:paraId="4E8C292C">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p>
        </w:tc>
      </w:tr>
      <w:tr w14:paraId="20BE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07" w:type="dxa"/>
          </w:tcPr>
          <w:p w14:paraId="143C2CD5">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eastAsia="SimSun" w:cs="Times New Roman"/>
                <w:b/>
                <w:bCs/>
                <w:sz w:val="28"/>
                <w:szCs w:val="28"/>
              </w:rPr>
              <w:t>Phân tích EDA (5 câu hỏi):</w:t>
            </w:r>
            <w:r>
              <w:rPr>
                <w:rFonts w:ascii="Times New Roman" w:hAnsi="Times New Roman" w:eastAsia="SimSun" w:cs="Times New Roman"/>
                <w:sz w:val="28"/>
                <w:szCs w:val="28"/>
              </w:rPr>
              <w:t xml:space="preserve"> Trả lời chính xác các câu hỏi khảo sát xu hướng thị trường xe cũ</w:t>
            </w:r>
          </w:p>
        </w:tc>
        <w:tc>
          <w:tcPr>
            <w:tcW w:w="1701" w:type="dxa"/>
          </w:tcPr>
          <w:p w14:paraId="6390A14C">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1</w:t>
            </w:r>
          </w:p>
        </w:tc>
        <w:tc>
          <w:tcPr>
            <w:tcW w:w="1418" w:type="dxa"/>
          </w:tcPr>
          <w:p w14:paraId="3E88CA1C">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p>
        </w:tc>
      </w:tr>
      <w:tr w14:paraId="3383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07" w:type="dxa"/>
          </w:tcPr>
          <w:p w14:paraId="431F4B51">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eastAsia="SimSun" w:cs="Times New Roman"/>
                <w:b/>
                <w:bCs/>
                <w:sz w:val="28"/>
                <w:szCs w:val="28"/>
              </w:rPr>
              <w:t>Trực quan hóa đồ thị:</w:t>
            </w:r>
            <w:r>
              <w:rPr>
                <w:rFonts w:ascii="Times New Roman" w:hAnsi="Times New Roman" w:eastAsia="SimSun" w:cs="Times New Roman"/>
                <w:sz w:val="28"/>
                <w:szCs w:val="28"/>
              </w:rPr>
              <w:t xml:space="preserve"> Xây dựng các đồ thị phân phối, đồ thị tương quan và đồ thị cột rõ ràng</w:t>
            </w:r>
          </w:p>
        </w:tc>
        <w:tc>
          <w:tcPr>
            <w:tcW w:w="1701" w:type="dxa"/>
          </w:tcPr>
          <w:p w14:paraId="2299323A">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1</w:t>
            </w:r>
          </w:p>
        </w:tc>
        <w:tc>
          <w:tcPr>
            <w:tcW w:w="1418" w:type="dxa"/>
          </w:tcPr>
          <w:p w14:paraId="6A289FB4">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p>
        </w:tc>
      </w:tr>
      <w:tr w14:paraId="2038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07" w:type="dxa"/>
          </w:tcPr>
          <w:p w14:paraId="5C5A8DC2">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eastAsia="SimSun" w:cs="Times New Roman"/>
                <w:b/>
                <w:bCs/>
                <w:sz w:val="28"/>
                <w:szCs w:val="28"/>
              </w:rPr>
              <w:t>Huấn luyện Mô hình:</w:t>
            </w:r>
            <w:r>
              <w:rPr>
                <w:rFonts w:ascii="Times New Roman" w:hAnsi="Times New Roman" w:eastAsia="SimSun" w:cs="Times New Roman"/>
                <w:sz w:val="28"/>
                <w:szCs w:val="28"/>
              </w:rPr>
              <w:t xml:space="preserve"> Ứng dụng thành công mô hình Baseline và mô hình Random Forest</w:t>
            </w:r>
          </w:p>
        </w:tc>
        <w:tc>
          <w:tcPr>
            <w:tcW w:w="1701" w:type="dxa"/>
          </w:tcPr>
          <w:p w14:paraId="18FD22C5">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1</w:t>
            </w:r>
          </w:p>
        </w:tc>
        <w:tc>
          <w:tcPr>
            <w:tcW w:w="1418" w:type="dxa"/>
          </w:tcPr>
          <w:p w14:paraId="422BAA7F">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p>
        </w:tc>
      </w:tr>
      <w:tr w14:paraId="6130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07" w:type="dxa"/>
          </w:tcPr>
          <w:p w14:paraId="35E6974A">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 xml:space="preserve">Bảo mật : </w:t>
            </w:r>
            <w:r>
              <w:rPr>
                <w:rFonts w:ascii="Times New Roman" w:hAnsi="Times New Roman" w:cs="Times New Roman"/>
                <w:sz w:val="28"/>
                <w:szCs w:val="28"/>
                <w:lang w:val="fr-FR"/>
              </w:rPr>
              <w:t>Hiểu ý nghĩa và biết cách sử dụng + chạy thành công VPN cho mạng IOT</w:t>
            </w:r>
          </w:p>
        </w:tc>
        <w:tc>
          <w:tcPr>
            <w:tcW w:w="1701" w:type="dxa"/>
          </w:tcPr>
          <w:p w14:paraId="6A46C247">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1</w:t>
            </w:r>
          </w:p>
        </w:tc>
        <w:tc>
          <w:tcPr>
            <w:tcW w:w="1418" w:type="dxa"/>
          </w:tcPr>
          <w:p w14:paraId="37981A2D">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p>
        </w:tc>
      </w:tr>
      <w:tr w14:paraId="4129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07" w:type="dxa"/>
          </w:tcPr>
          <w:p w14:paraId="2EA344AB">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eastAsia="SimSun" w:cs="Times New Roman"/>
                <w:b/>
                <w:bCs/>
                <w:sz w:val="28"/>
                <w:szCs w:val="28"/>
              </w:rPr>
              <w:t>Trích xuất Feature Importance:</w:t>
            </w:r>
            <w:r>
              <w:rPr>
                <w:rFonts w:ascii="Times New Roman" w:hAnsi="Times New Roman" w:eastAsia="SimSun" w:cs="Times New Roman"/>
                <w:sz w:val="28"/>
                <w:szCs w:val="28"/>
              </w:rPr>
              <w:t xml:space="preserve"> Xác định chính xác trọng số ảnh hưởng của các yếu tố</w:t>
            </w:r>
          </w:p>
        </w:tc>
        <w:tc>
          <w:tcPr>
            <w:tcW w:w="1701" w:type="dxa"/>
          </w:tcPr>
          <w:p w14:paraId="488E0F3D">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1</w:t>
            </w:r>
          </w:p>
        </w:tc>
        <w:tc>
          <w:tcPr>
            <w:tcW w:w="1418" w:type="dxa"/>
          </w:tcPr>
          <w:p w14:paraId="0CEB7D11">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p>
        </w:tc>
      </w:tr>
      <w:tr w14:paraId="10A2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07" w:type="dxa"/>
          </w:tcPr>
          <w:p w14:paraId="7665DE45">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eastAsia="SimSun" w:cs="Times New Roman"/>
                <w:sz w:val="28"/>
                <w:szCs w:val="28"/>
              </w:rPr>
              <w:t>Điểm Báo cáo Word</w:t>
            </w:r>
          </w:p>
        </w:tc>
        <w:tc>
          <w:tcPr>
            <w:tcW w:w="1701" w:type="dxa"/>
          </w:tcPr>
          <w:p w14:paraId="3D0CE13F">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1</w:t>
            </w:r>
          </w:p>
        </w:tc>
        <w:tc>
          <w:tcPr>
            <w:tcW w:w="1418" w:type="dxa"/>
          </w:tcPr>
          <w:p w14:paraId="322A022F">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p>
        </w:tc>
      </w:tr>
      <w:tr w14:paraId="38CE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07" w:type="dxa"/>
          </w:tcPr>
          <w:p w14:paraId="45F45401">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Điểm Vấn đáp các câu hỏi khác</w:t>
            </w:r>
          </w:p>
        </w:tc>
        <w:tc>
          <w:tcPr>
            <w:tcW w:w="1701" w:type="dxa"/>
          </w:tcPr>
          <w:p w14:paraId="4947833A">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3</w:t>
            </w:r>
          </w:p>
        </w:tc>
        <w:tc>
          <w:tcPr>
            <w:tcW w:w="1418" w:type="dxa"/>
          </w:tcPr>
          <w:p w14:paraId="5782323E">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p>
        </w:tc>
      </w:tr>
      <w:tr w14:paraId="4E2F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07" w:type="dxa"/>
          </w:tcPr>
          <w:p w14:paraId="5FD75DFA">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fr-FR"/>
              </w:rPr>
            </w:pPr>
            <w:r>
              <w:rPr>
                <w:rFonts w:ascii="Times New Roman" w:hAnsi="Times New Roman" w:cs="Times New Roman"/>
                <w:b/>
                <w:sz w:val="28"/>
                <w:szCs w:val="28"/>
                <w:lang w:val="fr-FR"/>
              </w:rPr>
              <w:t>Tổng điểm</w:t>
            </w:r>
          </w:p>
        </w:tc>
        <w:tc>
          <w:tcPr>
            <w:tcW w:w="1701" w:type="dxa"/>
          </w:tcPr>
          <w:p w14:paraId="643D395A">
            <w:pPr>
              <w:pStyle w:val="13"/>
              <w:pBdr>
                <w:top w:val="none" w:color="auto" w:sz="0" w:space="0"/>
                <w:left w:val="none" w:color="auto" w:sz="0" w:space="0"/>
                <w:bottom w:val="none" w:color="auto" w:sz="0" w:space="0"/>
                <w:right w:val="none" w:color="auto" w:sz="0" w:space="0"/>
              </w:pBdr>
              <w:jc w:val="center"/>
              <w:rPr>
                <w:rFonts w:ascii="Times New Roman" w:hAnsi="Times New Roman" w:cs="Times New Roman"/>
                <w:b/>
                <w:sz w:val="28"/>
                <w:szCs w:val="28"/>
                <w:lang w:val="vi-VN"/>
              </w:rPr>
            </w:pPr>
            <w:r>
              <w:rPr>
                <w:rFonts w:ascii="Times New Roman" w:hAnsi="Times New Roman" w:cs="Times New Roman"/>
                <w:b/>
                <w:sz w:val="28"/>
                <w:szCs w:val="28"/>
                <w:lang w:val="vi-VN"/>
              </w:rPr>
              <w:t>10</w:t>
            </w:r>
          </w:p>
        </w:tc>
        <w:tc>
          <w:tcPr>
            <w:tcW w:w="1418" w:type="dxa"/>
          </w:tcPr>
          <w:p w14:paraId="1BCE235D">
            <w:pPr>
              <w:pStyle w:val="13"/>
              <w:pBdr>
                <w:top w:val="none" w:color="auto" w:sz="0" w:space="0"/>
                <w:left w:val="none" w:color="auto" w:sz="0" w:space="0"/>
                <w:bottom w:val="none" w:color="auto" w:sz="0" w:space="0"/>
                <w:right w:val="none" w:color="auto" w:sz="0" w:space="0"/>
              </w:pBdr>
              <w:jc w:val="both"/>
              <w:rPr>
                <w:rFonts w:ascii="Times New Roman" w:hAnsi="Times New Roman" w:cs="Times New Roman"/>
                <w:b/>
                <w:sz w:val="28"/>
                <w:szCs w:val="28"/>
                <w:lang w:val="fr-FR"/>
              </w:rPr>
            </w:pPr>
          </w:p>
        </w:tc>
      </w:tr>
    </w:tbl>
    <w:p w14:paraId="0CCE49AD">
      <w:pPr>
        <w:pStyle w:val="2"/>
        <w:rPr>
          <w:rFonts w:cs="Times New Roman"/>
          <w:bCs/>
          <w:szCs w:val="28"/>
        </w:rPr>
      </w:pPr>
    </w:p>
    <w:p w14:paraId="60ED1DC1">
      <w:pPr>
        <w:pStyle w:val="2"/>
        <w:rPr>
          <w:rFonts w:cs="Times New Roman"/>
          <w:bCs/>
          <w:szCs w:val="28"/>
        </w:rPr>
      </w:pPr>
    </w:p>
    <w:p w14:paraId="039B5FE4">
      <w:pPr>
        <w:pStyle w:val="2"/>
        <w:rPr>
          <w:rFonts w:cs="Times New Roman"/>
          <w:bCs/>
          <w:szCs w:val="28"/>
        </w:rPr>
      </w:pPr>
    </w:p>
    <w:p w14:paraId="7ABA5B15">
      <w:pPr>
        <w:rPr>
          <w:rFonts w:cs="Times New Roman"/>
          <w:bCs/>
          <w:szCs w:val="28"/>
        </w:rPr>
      </w:pPr>
    </w:p>
    <w:p w14:paraId="5A4529BE">
      <w:pPr>
        <w:rPr>
          <w:rFonts w:cs="Times New Roman"/>
          <w:bCs/>
          <w:szCs w:val="28"/>
        </w:rPr>
      </w:pPr>
    </w:p>
    <w:p w14:paraId="2A5F3444">
      <w:pPr>
        <w:rPr>
          <w:rFonts w:cs="Times New Roman"/>
          <w:bCs/>
          <w:szCs w:val="28"/>
        </w:rPr>
      </w:pPr>
    </w:p>
    <w:p w14:paraId="2164F12B">
      <w:pPr>
        <w:pStyle w:val="2"/>
        <w:rPr>
          <w:rFonts w:cs="Times New Roman"/>
          <w:b w:val="0"/>
          <w:bCs/>
          <w:szCs w:val="28"/>
        </w:rPr>
      </w:pPr>
      <w:bookmarkStart w:id="7" w:name="_Toc15208"/>
      <w:r>
        <w:rPr>
          <w:rFonts w:cs="Times New Roman"/>
          <w:bCs/>
          <w:szCs w:val="28"/>
        </w:rPr>
        <w:t>LỜI CAM ĐOAN</w:t>
      </w:r>
      <w:bookmarkEnd w:id="6"/>
      <w:bookmarkEnd w:id="7"/>
    </w:p>
    <w:p w14:paraId="3884B7A4">
      <w:pPr>
        <w:jc w:val="both"/>
        <w:rPr>
          <w:rFonts w:cs="Times New Roman"/>
          <w:sz w:val="28"/>
          <w:szCs w:val="28"/>
        </w:rPr>
      </w:pPr>
      <w:r>
        <w:rPr>
          <w:rFonts w:cs="Times New Roman"/>
          <w:sz w:val="28"/>
          <w:szCs w:val="28"/>
        </w:rPr>
        <w:t xml:space="preserve">      Em xin cam đoan bài báo cáo với đề tài “</w:t>
      </w:r>
      <w:r>
        <w:rPr>
          <w:rFonts w:cs="Times New Roman"/>
          <w:bCs/>
          <w:i/>
          <w:iCs/>
          <w:sz w:val="28"/>
          <w:szCs w:val="28"/>
          <w:highlight w:val="white"/>
        </w:rPr>
        <w:t xml:space="preserve"> </w:t>
      </w:r>
      <w:r>
        <w:rPr>
          <w:rFonts w:eastAsia="SimSun" w:cs="Times New Roman"/>
          <w:bCs/>
          <w:i/>
          <w:iCs/>
          <w:sz w:val="28"/>
          <w:szCs w:val="28"/>
        </w:rPr>
        <w:t>Phân tích các yếu tố ảnh hưởng và dự đoán giá xe ô tô đã qua sử dụng</w:t>
      </w:r>
      <w:r>
        <w:rPr>
          <w:rFonts w:cs="Times New Roman"/>
          <w:sz w:val="28"/>
          <w:szCs w:val="28"/>
        </w:rPr>
        <w:t>”</w:t>
      </w:r>
      <w:r>
        <w:rPr>
          <w:rFonts w:cs="Times New Roman"/>
          <w:sz w:val="28"/>
          <w:szCs w:val="28"/>
          <w:lang w:val="vi-VN"/>
        </w:rPr>
        <w:t xml:space="preserve"> </w:t>
      </w:r>
      <w:r>
        <w:rPr>
          <w:rFonts w:cs="Times New Roman"/>
          <w:sz w:val="28"/>
          <w:szCs w:val="28"/>
        </w:rPr>
        <w:t>là kết quả của quá trình học tập, nghiên cứu và thực hiện của cá nhân em dưới sự hướng dẫn của thầy Nguyễn Văn Huy trong học phần Khoa học dữ liệu.</w:t>
      </w:r>
    </w:p>
    <w:p w14:paraId="5685F12F">
      <w:pPr>
        <w:jc w:val="both"/>
        <w:rPr>
          <w:rFonts w:cs="Times New Roman"/>
          <w:sz w:val="28"/>
          <w:szCs w:val="28"/>
        </w:rPr>
      </w:pPr>
      <w:r>
        <w:rPr>
          <w:rFonts w:cs="Times New Roman"/>
          <w:sz w:val="28"/>
          <w:szCs w:val="28"/>
        </w:rPr>
        <w:t xml:space="preserve">      Toàn bộ nội dung, mã nguồn và kết quả trong báo cáo đều do em tự tìm hiểu và xây dựng, không sao chép từ bất kỳ nguồn nào mà không trích dẫn rõ ràng. Nếu có bất kỳ sai sót hoặc vi phạm nào liên quan đến bản quyền hoặc nội dung trong báo cáo, em xin hoàn toàn chịu trách nhiệm trước nhà trường và giáo viên hướng dẫn.</w:t>
      </w:r>
    </w:p>
    <w:p w14:paraId="6B827369">
      <w:pPr>
        <w:spacing w:after="0"/>
        <w:ind w:firstLine="6163" w:firstLineChars="2200"/>
        <w:jc w:val="both"/>
        <w:rPr>
          <w:rFonts w:cs="Times New Roman"/>
          <w:b/>
          <w:bCs/>
          <w:sz w:val="28"/>
          <w:szCs w:val="28"/>
          <w:lang w:val="vi-VN"/>
        </w:rPr>
      </w:pPr>
      <w:r>
        <w:rPr>
          <w:rFonts w:cs="Times New Roman"/>
          <w:b/>
          <w:bCs/>
          <w:sz w:val="28"/>
          <w:szCs w:val="28"/>
        </w:rPr>
        <w:t xml:space="preserve">Sinh viên thực </w:t>
      </w:r>
      <w:r>
        <w:rPr>
          <w:rFonts w:cs="Times New Roman"/>
          <w:b/>
          <w:bCs/>
          <w:sz w:val="28"/>
          <w:szCs w:val="28"/>
          <w:lang w:val="vi-VN"/>
        </w:rPr>
        <w:t>hiện</w:t>
      </w:r>
    </w:p>
    <w:p w14:paraId="06926D19">
      <w:pPr>
        <w:jc w:val="center"/>
        <w:rPr>
          <w:rFonts w:cs="Times New Roman"/>
          <w:i/>
          <w:iCs/>
          <w:sz w:val="28"/>
          <w:szCs w:val="28"/>
        </w:rPr>
      </w:pP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lang w:val="vi-VN"/>
        </w:rPr>
        <w:t xml:space="preserve">       </w:t>
      </w:r>
      <w:r>
        <w:rPr>
          <w:rFonts w:cs="Times New Roman"/>
          <w:b/>
          <w:bCs/>
          <w:sz w:val="28"/>
          <w:szCs w:val="28"/>
        </w:rPr>
        <w:t xml:space="preserve"> </w:t>
      </w:r>
      <w:r>
        <w:rPr>
          <w:rFonts w:cs="Times New Roman"/>
          <w:sz w:val="28"/>
          <w:szCs w:val="28"/>
        </w:rPr>
        <w:t xml:space="preserve">( </w:t>
      </w:r>
      <w:r>
        <w:rPr>
          <w:rFonts w:cs="Times New Roman"/>
          <w:i/>
          <w:iCs/>
          <w:sz w:val="28"/>
          <w:szCs w:val="28"/>
        </w:rPr>
        <w:t>Ký và ghi rõ họ tên)</w:t>
      </w:r>
    </w:p>
    <w:p w14:paraId="3A700590">
      <w:pPr>
        <w:jc w:val="center"/>
      </w:pPr>
    </w:p>
    <w:p w14:paraId="769248F7">
      <w:pPr>
        <w:jc w:val="center"/>
      </w:pPr>
    </w:p>
    <w:p w14:paraId="65061BE5">
      <w:pPr>
        <w:jc w:val="center"/>
      </w:pPr>
    </w:p>
    <w:p w14:paraId="36691D3F">
      <w:pPr>
        <w:jc w:val="center"/>
      </w:pPr>
    </w:p>
    <w:p w14:paraId="7993D9CB">
      <w:pPr>
        <w:jc w:val="center"/>
      </w:pPr>
    </w:p>
    <w:p w14:paraId="38172DC4">
      <w:pPr>
        <w:jc w:val="center"/>
      </w:pPr>
    </w:p>
    <w:p w14:paraId="6C439D21">
      <w:pPr>
        <w:jc w:val="center"/>
      </w:pPr>
    </w:p>
    <w:p w14:paraId="78EFEE86">
      <w:pPr>
        <w:jc w:val="center"/>
      </w:pPr>
    </w:p>
    <w:p w14:paraId="279E8E7B">
      <w:pPr>
        <w:jc w:val="center"/>
      </w:pPr>
    </w:p>
    <w:p w14:paraId="08CCCBA5">
      <w:pPr>
        <w:jc w:val="center"/>
      </w:pPr>
    </w:p>
    <w:p w14:paraId="33AD2CF1">
      <w:pPr>
        <w:jc w:val="center"/>
      </w:pPr>
    </w:p>
    <w:p w14:paraId="15A1F5A4">
      <w:pPr>
        <w:jc w:val="both"/>
      </w:pPr>
    </w:p>
    <w:sdt>
      <w:sdtPr>
        <w:rPr>
          <w:rFonts w:eastAsiaTheme="minorHAnsi" w:cstheme="minorBidi"/>
          <w:b w:val="0"/>
          <w:color w:val="auto"/>
          <w:sz w:val="26"/>
          <w:szCs w:val="22"/>
        </w:rPr>
        <w:id w:val="719319501"/>
        <w:docPartObj>
          <w:docPartGallery w:val="Table of Contents"/>
          <w:docPartUnique/>
        </w:docPartObj>
      </w:sdtPr>
      <w:sdtEndPr>
        <w:rPr>
          <w:rFonts w:eastAsiaTheme="minorHAnsi" w:cstheme="minorBidi"/>
          <w:b w:val="0"/>
          <w:bCs/>
          <w:color w:val="auto"/>
          <w:sz w:val="28"/>
          <w:szCs w:val="28"/>
        </w:rPr>
      </w:sdtEndPr>
      <w:sdtContent>
        <w:p w14:paraId="01595120">
          <w:pPr>
            <w:pStyle w:val="47"/>
            <w:outlineLvl w:val="0"/>
            <w:rPr>
              <w:rStyle w:val="27"/>
              <w:b/>
              <w:bCs/>
            </w:rPr>
          </w:pPr>
          <w:bookmarkStart w:id="8" w:name="_Toc25219"/>
          <w:r>
            <w:rPr>
              <w:rStyle w:val="27"/>
              <w:b/>
              <w:bCs/>
            </w:rPr>
            <w:t>MỤC LỤC</w:t>
          </w:r>
          <w:bookmarkEnd w:id="8"/>
        </w:p>
        <w:p w14:paraId="5A89E31C">
          <w:pPr>
            <w:pStyle w:val="24"/>
            <w:tabs>
              <w:tab w:val="right" w:leader="dot" w:pos="9029"/>
              <w:tab w:val="clear" w:pos="9019"/>
            </w:tabs>
          </w:pPr>
          <w:r>
            <w:fldChar w:fldCharType="begin"/>
          </w:r>
          <w:r>
            <w:instrText xml:space="preserve"> TOC \o "1-3" \h \z \u </w:instrText>
          </w:r>
          <w:r>
            <w:fldChar w:fldCharType="separate"/>
          </w:r>
          <w:r>
            <w:fldChar w:fldCharType="begin"/>
          </w:r>
          <w:r>
            <w:instrText xml:space="preserve"> HYPERLINK \l "_Toc15208" </w:instrText>
          </w:r>
          <w:r>
            <w:fldChar w:fldCharType="separate"/>
          </w:r>
          <w:r>
            <w:rPr>
              <w:rFonts w:cs="Times New Roman"/>
              <w:bCs/>
              <w:szCs w:val="28"/>
            </w:rPr>
            <w:t>LỜI CAM ĐOAN</w:t>
          </w:r>
          <w:r>
            <w:tab/>
          </w:r>
          <w:r>
            <w:fldChar w:fldCharType="begin"/>
          </w:r>
          <w:r>
            <w:instrText xml:space="preserve"> PAGEREF _Toc15208 \h </w:instrText>
          </w:r>
          <w:r>
            <w:fldChar w:fldCharType="separate"/>
          </w:r>
          <w:r>
            <w:t>4</w:t>
          </w:r>
          <w:r>
            <w:fldChar w:fldCharType="end"/>
          </w:r>
          <w:r>
            <w:fldChar w:fldCharType="end"/>
          </w:r>
        </w:p>
        <w:p w14:paraId="76DA82A2">
          <w:pPr>
            <w:pStyle w:val="24"/>
            <w:tabs>
              <w:tab w:val="right" w:leader="dot" w:pos="9029"/>
              <w:tab w:val="clear" w:pos="9019"/>
            </w:tabs>
          </w:pPr>
          <w:r>
            <w:fldChar w:fldCharType="begin"/>
          </w:r>
          <w:r>
            <w:instrText xml:space="preserve"> HYPERLINK \l "_Toc25219" </w:instrText>
          </w:r>
          <w:r>
            <w:fldChar w:fldCharType="separate"/>
          </w:r>
          <w:r>
            <w:rPr>
              <w:bCs/>
            </w:rPr>
            <w:t>MỤC LỤC</w:t>
          </w:r>
          <w:r>
            <w:tab/>
          </w:r>
          <w:r>
            <w:fldChar w:fldCharType="begin"/>
          </w:r>
          <w:r>
            <w:instrText xml:space="preserve"> PAGEREF _Toc25219 \h </w:instrText>
          </w:r>
          <w:r>
            <w:fldChar w:fldCharType="separate"/>
          </w:r>
          <w:r>
            <w:t>5</w:t>
          </w:r>
          <w:r>
            <w:fldChar w:fldCharType="end"/>
          </w:r>
          <w:r>
            <w:fldChar w:fldCharType="end"/>
          </w:r>
        </w:p>
        <w:p w14:paraId="37D287E0">
          <w:pPr>
            <w:pStyle w:val="24"/>
            <w:tabs>
              <w:tab w:val="right" w:leader="dot" w:pos="9029"/>
              <w:tab w:val="clear" w:pos="9019"/>
            </w:tabs>
          </w:pPr>
          <w:r>
            <w:fldChar w:fldCharType="begin"/>
          </w:r>
          <w:r>
            <w:instrText xml:space="preserve"> HYPERLINK \l "_Toc27194" </w:instrText>
          </w:r>
          <w:r>
            <w:fldChar w:fldCharType="separate"/>
          </w:r>
          <w:r>
            <w:t>DANH SÁCH HÌNH ẢNH</w:t>
          </w:r>
          <w:r>
            <w:tab/>
          </w:r>
          <w:r>
            <w:fldChar w:fldCharType="begin"/>
          </w:r>
          <w:r>
            <w:instrText xml:space="preserve"> PAGEREF _Toc27194 \h </w:instrText>
          </w:r>
          <w:r>
            <w:fldChar w:fldCharType="separate"/>
          </w:r>
          <w:r>
            <w:t>7</w:t>
          </w:r>
          <w:r>
            <w:fldChar w:fldCharType="end"/>
          </w:r>
          <w:r>
            <w:fldChar w:fldCharType="end"/>
          </w:r>
        </w:p>
        <w:p w14:paraId="22B35C24">
          <w:pPr>
            <w:pStyle w:val="24"/>
            <w:tabs>
              <w:tab w:val="right" w:leader="dot" w:pos="9029"/>
              <w:tab w:val="clear" w:pos="9019"/>
            </w:tabs>
          </w:pPr>
          <w:r>
            <w:fldChar w:fldCharType="begin"/>
          </w:r>
          <w:r>
            <w:instrText xml:space="preserve"> HYPERLINK \l "_Toc17007" </w:instrText>
          </w:r>
          <w:r>
            <w:fldChar w:fldCharType="separate"/>
          </w:r>
          <w:r>
            <w:t>LỜI MỞ ĐẦU</w:t>
          </w:r>
          <w:r>
            <w:tab/>
          </w:r>
          <w:r>
            <w:fldChar w:fldCharType="begin"/>
          </w:r>
          <w:r>
            <w:instrText xml:space="preserve"> PAGEREF _Toc17007 \h </w:instrText>
          </w:r>
          <w:r>
            <w:fldChar w:fldCharType="separate"/>
          </w:r>
          <w:r>
            <w:t>8</w:t>
          </w:r>
          <w:r>
            <w:fldChar w:fldCharType="end"/>
          </w:r>
          <w:r>
            <w:fldChar w:fldCharType="end"/>
          </w:r>
        </w:p>
        <w:p w14:paraId="55E29AA8">
          <w:pPr>
            <w:pStyle w:val="24"/>
            <w:tabs>
              <w:tab w:val="right" w:leader="dot" w:pos="9029"/>
              <w:tab w:val="clear" w:pos="9019"/>
            </w:tabs>
          </w:pPr>
          <w:r>
            <w:fldChar w:fldCharType="begin"/>
          </w:r>
          <w:r>
            <w:instrText xml:space="preserve"> HYPERLINK \l "_Toc30830" </w:instrText>
          </w:r>
          <w:r>
            <w:fldChar w:fldCharType="separate"/>
          </w:r>
          <w:r>
            <w:t>CHƯƠNG 1. GIỚI THIỆU ĐỀ TÀI</w:t>
          </w:r>
          <w:r>
            <w:tab/>
          </w:r>
          <w:r>
            <w:fldChar w:fldCharType="begin"/>
          </w:r>
          <w:r>
            <w:instrText xml:space="preserve"> PAGEREF _Toc30830 \h </w:instrText>
          </w:r>
          <w:r>
            <w:fldChar w:fldCharType="separate"/>
          </w:r>
          <w:r>
            <w:t>9</w:t>
          </w:r>
          <w:r>
            <w:fldChar w:fldCharType="end"/>
          </w:r>
          <w:r>
            <w:fldChar w:fldCharType="end"/>
          </w:r>
        </w:p>
        <w:p w14:paraId="7154071B">
          <w:pPr>
            <w:pStyle w:val="25"/>
            <w:tabs>
              <w:tab w:val="right" w:leader="dot" w:pos="9029"/>
            </w:tabs>
          </w:pPr>
          <w:r>
            <w:fldChar w:fldCharType="begin"/>
          </w:r>
          <w:r>
            <w:instrText xml:space="preserve"> HYPERLINK \l "_Toc13450" </w:instrText>
          </w:r>
          <w:r>
            <w:fldChar w:fldCharType="separate"/>
          </w:r>
          <w:r>
            <w:rPr>
              <w:lang w:val="vi-VN"/>
            </w:rPr>
            <w:t xml:space="preserve">1.1.  </w:t>
          </w:r>
          <w:r>
            <w:t>Ý nghĩa đề tài</w:t>
          </w:r>
          <w:r>
            <w:tab/>
          </w:r>
          <w:r>
            <w:fldChar w:fldCharType="begin"/>
          </w:r>
          <w:r>
            <w:instrText xml:space="preserve"> PAGEREF _Toc13450 \h </w:instrText>
          </w:r>
          <w:r>
            <w:fldChar w:fldCharType="separate"/>
          </w:r>
          <w:r>
            <w:t>9</w:t>
          </w:r>
          <w:r>
            <w:fldChar w:fldCharType="end"/>
          </w:r>
          <w:r>
            <w:fldChar w:fldCharType="end"/>
          </w:r>
        </w:p>
        <w:p w14:paraId="3FA17C1D">
          <w:pPr>
            <w:pStyle w:val="25"/>
            <w:tabs>
              <w:tab w:val="right" w:leader="dot" w:pos="9029"/>
            </w:tabs>
          </w:pPr>
          <w:r>
            <w:fldChar w:fldCharType="begin"/>
          </w:r>
          <w:r>
            <w:instrText xml:space="preserve"> HYPERLINK \l "_Toc22560" </w:instrText>
          </w:r>
          <w:r>
            <w:fldChar w:fldCharType="separate"/>
          </w:r>
          <w:r>
            <w:rPr>
              <w:rFonts w:cs="Times New Roman"/>
              <w:szCs w:val="28"/>
            </w:rPr>
            <w:t xml:space="preserve">1.2 </w:t>
          </w:r>
          <w:r>
            <w:rPr>
              <w:rFonts w:eastAsia="SimSun" w:cs="Times New Roman"/>
              <w:szCs w:val="28"/>
            </w:rPr>
            <w:t>Phạm vi của đề tài</w:t>
          </w:r>
          <w:r>
            <w:tab/>
          </w:r>
          <w:r>
            <w:fldChar w:fldCharType="begin"/>
          </w:r>
          <w:r>
            <w:instrText xml:space="preserve"> PAGEREF _Toc22560 \h </w:instrText>
          </w:r>
          <w:r>
            <w:fldChar w:fldCharType="separate"/>
          </w:r>
          <w:r>
            <w:t>9</w:t>
          </w:r>
          <w:r>
            <w:fldChar w:fldCharType="end"/>
          </w:r>
          <w:r>
            <w:fldChar w:fldCharType="end"/>
          </w:r>
        </w:p>
        <w:p w14:paraId="31232E31">
          <w:pPr>
            <w:pStyle w:val="24"/>
            <w:tabs>
              <w:tab w:val="right" w:leader="dot" w:pos="9029"/>
              <w:tab w:val="clear" w:pos="9019"/>
            </w:tabs>
          </w:pPr>
          <w:r>
            <w:fldChar w:fldCharType="begin"/>
          </w:r>
          <w:r>
            <w:instrText xml:space="preserve"> HYPERLINK \l "_Toc20235" </w:instrText>
          </w:r>
          <w:r>
            <w:fldChar w:fldCharType="separate"/>
          </w:r>
          <w:r>
            <w:rPr>
              <w:rFonts w:cs="Times New Roman"/>
              <w:szCs w:val="32"/>
            </w:rPr>
            <w:t>CHƯƠNG 2. CƠ SỞ LÝ THUYẾT</w:t>
          </w:r>
          <w:r>
            <w:tab/>
          </w:r>
          <w:r>
            <w:fldChar w:fldCharType="begin"/>
          </w:r>
          <w:r>
            <w:instrText xml:space="preserve"> PAGEREF _Toc20235 \h </w:instrText>
          </w:r>
          <w:r>
            <w:fldChar w:fldCharType="separate"/>
          </w:r>
          <w:r>
            <w:t>11</w:t>
          </w:r>
          <w:r>
            <w:fldChar w:fldCharType="end"/>
          </w:r>
          <w:r>
            <w:fldChar w:fldCharType="end"/>
          </w:r>
        </w:p>
        <w:p w14:paraId="2DAFD67C">
          <w:pPr>
            <w:pStyle w:val="25"/>
            <w:tabs>
              <w:tab w:val="right" w:leader="dot" w:pos="9029"/>
            </w:tabs>
          </w:pPr>
          <w:r>
            <w:fldChar w:fldCharType="begin"/>
          </w:r>
          <w:r>
            <w:instrText xml:space="preserve"> HYPERLINK \l "_Toc18676" </w:instrText>
          </w:r>
          <w:r>
            <w:fldChar w:fldCharType="separate"/>
          </w:r>
          <w:r>
            <w:rPr>
              <w:rFonts w:cs="Times New Roman"/>
              <w:szCs w:val="28"/>
            </w:rPr>
            <w:t>2.1. Tổng quan về khoa học dữ liệu</w:t>
          </w:r>
          <w:r>
            <w:tab/>
          </w:r>
          <w:r>
            <w:fldChar w:fldCharType="begin"/>
          </w:r>
          <w:r>
            <w:instrText xml:space="preserve"> PAGEREF _Toc18676 \h </w:instrText>
          </w:r>
          <w:r>
            <w:fldChar w:fldCharType="separate"/>
          </w:r>
          <w:r>
            <w:t>11</w:t>
          </w:r>
          <w:r>
            <w:fldChar w:fldCharType="end"/>
          </w:r>
          <w:r>
            <w:fldChar w:fldCharType="end"/>
          </w:r>
        </w:p>
        <w:p w14:paraId="4DC40DDD">
          <w:pPr>
            <w:pStyle w:val="25"/>
            <w:tabs>
              <w:tab w:val="right" w:leader="dot" w:pos="9029"/>
            </w:tabs>
          </w:pPr>
          <w:r>
            <w:fldChar w:fldCharType="begin"/>
          </w:r>
          <w:r>
            <w:instrText xml:space="preserve"> HYPERLINK \l "_Toc29741" </w:instrText>
          </w:r>
          <w:r>
            <w:fldChar w:fldCharType="separate"/>
          </w:r>
          <w:r>
            <w:t>2.2. Phương pháp tiền xử lý và Kỹ nghệ đặc trưng</w:t>
          </w:r>
          <w:r>
            <w:tab/>
          </w:r>
          <w:r>
            <w:fldChar w:fldCharType="begin"/>
          </w:r>
          <w:r>
            <w:instrText xml:space="preserve"> PAGEREF _Toc29741 \h </w:instrText>
          </w:r>
          <w:r>
            <w:fldChar w:fldCharType="separate"/>
          </w:r>
          <w:r>
            <w:t>11</w:t>
          </w:r>
          <w:r>
            <w:fldChar w:fldCharType="end"/>
          </w:r>
          <w:r>
            <w:fldChar w:fldCharType="end"/>
          </w:r>
        </w:p>
        <w:p w14:paraId="7554C7AD">
          <w:pPr>
            <w:pStyle w:val="25"/>
            <w:tabs>
              <w:tab w:val="right" w:leader="dot" w:pos="9029"/>
            </w:tabs>
          </w:pPr>
          <w:r>
            <w:fldChar w:fldCharType="begin"/>
          </w:r>
          <w:r>
            <w:instrText xml:space="preserve"> HYPERLINK \l "_Toc18639" </w:instrText>
          </w:r>
          <w:r>
            <w:fldChar w:fldCharType="separate"/>
          </w:r>
          <w:r>
            <w:t>2.3. Các thuật toán mô hình hóa học máy</w:t>
          </w:r>
          <w:r>
            <w:tab/>
          </w:r>
          <w:r>
            <w:fldChar w:fldCharType="begin"/>
          </w:r>
          <w:r>
            <w:instrText xml:space="preserve"> PAGEREF _Toc18639 \h </w:instrText>
          </w:r>
          <w:r>
            <w:fldChar w:fldCharType="separate"/>
          </w:r>
          <w:r>
            <w:t>12</w:t>
          </w:r>
          <w:r>
            <w:fldChar w:fldCharType="end"/>
          </w:r>
          <w:r>
            <w:fldChar w:fldCharType="end"/>
          </w:r>
        </w:p>
        <w:p w14:paraId="507D235E">
          <w:pPr>
            <w:pStyle w:val="25"/>
            <w:tabs>
              <w:tab w:val="right" w:leader="dot" w:pos="9029"/>
            </w:tabs>
          </w:pPr>
          <w:r>
            <w:fldChar w:fldCharType="begin"/>
          </w:r>
          <w:r>
            <w:instrText xml:space="preserve"> HYPERLINK \l "_Toc9334" </w:instrText>
          </w:r>
          <w:r>
            <w:fldChar w:fldCharType="separate"/>
          </w:r>
          <w:r>
            <w:rPr>
              <w:rFonts w:cs="Times New Roman"/>
              <w:szCs w:val="28"/>
            </w:rPr>
            <w:t>2.4. Các chỉ số kiểm định đánh giá mô hình</w:t>
          </w:r>
          <w:r>
            <w:tab/>
          </w:r>
          <w:r>
            <w:fldChar w:fldCharType="begin"/>
          </w:r>
          <w:r>
            <w:instrText xml:space="preserve"> PAGEREF _Toc9334 \h </w:instrText>
          </w:r>
          <w:r>
            <w:fldChar w:fldCharType="separate"/>
          </w:r>
          <w:r>
            <w:t>12</w:t>
          </w:r>
          <w:r>
            <w:fldChar w:fldCharType="end"/>
          </w:r>
          <w:r>
            <w:fldChar w:fldCharType="end"/>
          </w:r>
        </w:p>
        <w:p w14:paraId="6BC2C029">
          <w:pPr>
            <w:pStyle w:val="24"/>
            <w:tabs>
              <w:tab w:val="right" w:leader="dot" w:pos="9029"/>
              <w:tab w:val="clear" w:pos="9019"/>
            </w:tabs>
          </w:pPr>
          <w:r>
            <w:fldChar w:fldCharType="begin"/>
          </w:r>
          <w:r>
            <w:instrText xml:space="preserve"> HYPERLINK \l "_Toc12175" </w:instrText>
          </w:r>
          <w:r>
            <w:fldChar w:fldCharType="separate"/>
          </w:r>
          <w:r>
            <w:t>CHƯƠNG 3. THIẾT KẾ VÀ XÂY DỰNG CHƯƠNG TRÌNH</w:t>
          </w:r>
          <w:r>
            <w:tab/>
          </w:r>
          <w:r>
            <w:fldChar w:fldCharType="begin"/>
          </w:r>
          <w:r>
            <w:instrText xml:space="preserve"> PAGEREF _Toc12175 \h </w:instrText>
          </w:r>
          <w:r>
            <w:fldChar w:fldCharType="separate"/>
          </w:r>
          <w:r>
            <w:t>14</w:t>
          </w:r>
          <w:r>
            <w:fldChar w:fldCharType="end"/>
          </w:r>
          <w:r>
            <w:fldChar w:fldCharType="end"/>
          </w:r>
        </w:p>
        <w:p w14:paraId="2952DE21">
          <w:pPr>
            <w:pStyle w:val="25"/>
            <w:tabs>
              <w:tab w:val="right" w:leader="dot" w:pos="9029"/>
            </w:tabs>
          </w:pPr>
          <w:r>
            <w:fldChar w:fldCharType="begin"/>
          </w:r>
          <w:r>
            <w:instrText xml:space="preserve"> HYPERLINK \l "_Toc29702" </w:instrText>
          </w:r>
          <w:r>
            <w:fldChar w:fldCharType="separate"/>
          </w:r>
          <w:r>
            <w:t>3.1. Sơ đồ khối kiến trúc hệ thống xử lý dữ liệu</w:t>
          </w:r>
          <w:r>
            <w:rPr>
              <w:lang w:val="vi-VN"/>
            </w:rPr>
            <w:t>.</w:t>
          </w:r>
          <w:r>
            <w:tab/>
          </w:r>
          <w:r>
            <w:fldChar w:fldCharType="begin"/>
          </w:r>
          <w:r>
            <w:instrText xml:space="preserve"> PAGEREF _Toc29702 \h </w:instrText>
          </w:r>
          <w:r>
            <w:fldChar w:fldCharType="separate"/>
          </w:r>
          <w:r>
            <w:t>14</w:t>
          </w:r>
          <w:r>
            <w:fldChar w:fldCharType="end"/>
          </w:r>
          <w:r>
            <w:fldChar w:fldCharType="end"/>
          </w:r>
        </w:p>
        <w:p w14:paraId="6B206DEE">
          <w:pPr>
            <w:pStyle w:val="25"/>
            <w:tabs>
              <w:tab w:val="right" w:leader="dot" w:pos="9029"/>
            </w:tabs>
          </w:pPr>
          <w:r>
            <w:fldChar w:fldCharType="begin"/>
          </w:r>
          <w:r>
            <w:instrText xml:space="preserve"> HYPERLINK \l "_Toc30090" </w:instrText>
          </w:r>
          <w:r>
            <w:fldChar w:fldCharType="separate"/>
          </w:r>
          <w:r>
            <w:t xml:space="preserve">3.2. </w:t>
          </w:r>
          <w:r>
            <w:rPr>
              <w:lang w:eastAsia="zh-CN"/>
            </w:rPr>
            <w:t>Sơ đồ khối tiến trình thuật toán huấn luyện học máy</w:t>
          </w:r>
          <w:r>
            <w:tab/>
          </w:r>
          <w:r>
            <w:fldChar w:fldCharType="begin"/>
          </w:r>
          <w:r>
            <w:instrText xml:space="preserve"> PAGEREF _Toc30090 \h </w:instrText>
          </w:r>
          <w:r>
            <w:fldChar w:fldCharType="separate"/>
          </w:r>
          <w:r>
            <w:t>15</w:t>
          </w:r>
          <w:r>
            <w:fldChar w:fldCharType="end"/>
          </w:r>
          <w:r>
            <w:fldChar w:fldCharType="end"/>
          </w:r>
        </w:p>
        <w:p w14:paraId="56262A69">
          <w:pPr>
            <w:pStyle w:val="25"/>
            <w:tabs>
              <w:tab w:val="right" w:leader="dot" w:pos="9029"/>
            </w:tabs>
          </w:pPr>
          <w:r>
            <w:fldChar w:fldCharType="begin"/>
          </w:r>
          <w:r>
            <w:instrText xml:space="preserve"> HYPERLINK \l "_Toc17331" </w:instrText>
          </w:r>
          <w:r>
            <w:fldChar w:fldCharType="separate"/>
          </w:r>
          <w:r>
            <w:rPr>
              <w:rFonts w:eastAsia="sans-serif" w:cs="Times New Roman"/>
              <w:szCs w:val="28"/>
            </w:rPr>
            <w:t xml:space="preserve">3.3. </w:t>
          </w:r>
          <w:r>
            <w:rPr>
              <w:rFonts w:eastAsia="sans-serif" w:cs="Times New Roman"/>
              <w:szCs w:val="28"/>
              <w:lang w:eastAsia="zh-CN" w:bidi="ar"/>
            </w:rPr>
            <w:t>Cấu trúc dữ liệu chi tiết của hệ thống</w:t>
          </w:r>
          <w:r>
            <w:tab/>
          </w:r>
          <w:r>
            <w:fldChar w:fldCharType="begin"/>
          </w:r>
          <w:r>
            <w:instrText xml:space="preserve"> PAGEREF _Toc17331 \h </w:instrText>
          </w:r>
          <w:r>
            <w:fldChar w:fldCharType="separate"/>
          </w:r>
          <w:r>
            <w:t>15</w:t>
          </w:r>
          <w:r>
            <w:fldChar w:fldCharType="end"/>
          </w:r>
          <w:r>
            <w:fldChar w:fldCharType="end"/>
          </w:r>
        </w:p>
        <w:p w14:paraId="1135EE2A">
          <w:pPr>
            <w:pStyle w:val="25"/>
            <w:tabs>
              <w:tab w:val="right" w:leader="dot" w:pos="9029"/>
            </w:tabs>
          </w:pPr>
          <w:r>
            <w:fldChar w:fldCharType="begin"/>
          </w:r>
          <w:r>
            <w:instrText xml:space="preserve"> HYPERLINK \l "_Toc25290" </w:instrText>
          </w:r>
          <w:r>
            <w:fldChar w:fldCharType="separate"/>
          </w:r>
          <w:r>
            <w:rPr>
              <w:rFonts w:eastAsia="sans-serif" w:cs="Times New Roman"/>
              <w:szCs w:val="28"/>
            </w:rPr>
            <w:t xml:space="preserve">3.4. </w:t>
          </w:r>
          <w:r>
            <w:rPr>
              <w:rFonts w:eastAsia="sans-serif" w:cs="Times New Roman"/>
              <w:szCs w:val="28"/>
              <w:lang w:eastAsia="zh-CN" w:bidi="ar"/>
            </w:rPr>
            <w:t>Xây dựng chương trình hàm hệ thống</w:t>
          </w:r>
          <w:r>
            <w:tab/>
          </w:r>
          <w:r>
            <w:fldChar w:fldCharType="begin"/>
          </w:r>
          <w:r>
            <w:instrText xml:space="preserve"> PAGEREF _Toc25290 \h </w:instrText>
          </w:r>
          <w:r>
            <w:fldChar w:fldCharType="separate"/>
          </w:r>
          <w:r>
            <w:t>16</w:t>
          </w:r>
          <w:r>
            <w:fldChar w:fldCharType="end"/>
          </w:r>
          <w:r>
            <w:fldChar w:fldCharType="end"/>
          </w:r>
        </w:p>
        <w:p w14:paraId="5CFE89F0">
          <w:pPr>
            <w:pStyle w:val="24"/>
            <w:tabs>
              <w:tab w:val="right" w:leader="dot" w:pos="9029"/>
              <w:tab w:val="clear" w:pos="9019"/>
            </w:tabs>
          </w:pPr>
          <w:r>
            <w:fldChar w:fldCharType="begin"/>
          </w:r>
          <w:r>
            <w:instrText xml:space="preserve"> HYPERLINK \l "_Toc9150" </w:instrText>
          </w:r>
          <w:r>
            <w:fldChar w:fldCharType="separate"/>
          </w:r>
          <w:r>
            <w:t>CHƯƠNG 4. THỰC NGHIỆM VÀ</w:t>
          </w:r>
          <w:r>
            <w:rPr>
              <w:lang w:val="vi-VN"/>
            </w:rPr>
            <w:t xml:space="preserve"> KẾT LUẬN</w:t>
          </w:r>
          <w:r>
            <w:tab/>
          </w:r>
          <w:r>
            <w:fldChar w:fldCharType="begin"/>
          </w:r>
          <w:r>
            <w:instrText xml:space="preserve"> PAGEREF _Toc9150 \h </w:instrText>
          </w:r>
          <w:r>
            <w:fldChar w:fldCharType="separate"/>
          </w:r>
          <w:r>
            <w:t>17</w:t>
          </w:r>
          <w:r>
            <w:fldChar w:fldCharType="end"/>
          </w:r>
          <w:r>
            <w:fldChar w:fldCharType="end"/>
          </w:r>
        </w:p>
        <w:p w14:paraId="2BFE9D5F">
          <w:pPr>
            <w:pStyle w:val="25"/>
            <w:tabs>
              <w:tab w:val="right" w:leader="dot" w:pos="9029"/>
            </w:tabs>
          </w:pPr>
          <w:r>
            <w:fldChar w:fldCharType="begin"/>
          </w:r>
          <w:r>
            <w:instrText xml:space="preserve"> HYPERLINK \l "_Toc5476" </w:instrText>
          </w:r>
          <w:r>
            <w:fldChar w:fldCharType="separate"/>
          </w:r>
          <w:r>
            <w:rPr>
              <w:rFonts w:cs="Times New Roman"/>
              <w:szCs w:val="28"/>
            </w:rPr>
            <w:t xml:space="preserve">4.1. </w:t>
          </w:r>
          <w:r>
            <w:rPr>
              <w:rFonts w:eastAsia="SimSun" w:cs="Times New Roman"/>
              <w:szCs w:val="28"/>
              <w:lang w:eastAsia="zh-CN" w:bidi="ar"/>
            </w:rPr>
            <w:t>Thực nghiệm và Phân tích kết quả</w:t>
          </w:r>
          <w:r>
            <w:tab/>
          </w:r>
          <w:r>
            <w:fldChar w:fldCharType="begin"/>
          </w:r>
          <w:r>
            <w:instrText xml:space="preserve"> PAGEREF _Toc5476 \h </w:instrText>
          </w:r>
          <w:r>
            <w:fldChar w:fldCharType="separate"/>
          </w:r>
          <w:r>
            <w:t>17</w:t>
          </w:r>
          <w:r>
            <w:fldChar w:fldCharType="end"/>
          </w:r>
          <w:r>
            <w:fldChar w:fldCharType="end"/>
          </w:r>
        </w:p>
        <w:p w14:paraId="61E80F8A">
          <w:pPr>
            <w:pStyle w:val="26"/>
            <w:tabs>
              <w:tab w:val="right" w:leader="dot" w:pos="9029"/>
            </w:tabs>
          </w:pPr>
          <w:r>
            <w:fldChar w:fldCharType="begin"/>
          </w:r>
          <w:r>
            <w:instrText xml:space="preserve"> HYPERLINK \l "_Toc13662" </w:instrText>
          </w:r>
          <w:r>
            <w:fldChar w:fldCharType="separate"/>
          </w:r>
          <w:r>
            <w:rPr>
              <w:rFonts w:cs="Times New Roman"/>
              <w:szCs w:val="28"/>
            </w:rPr>
            <w:t>4.1.1. Tổng quan tập dữ liệu sau tiền xử lý</w:t>
          </w:r>
          <w:r>
            <w:tab/>
          </w:r>
          <w:r>
            <w:fldChar w:fldCharType="begin"/>
          </w:r>
          <w:r>
            <w:instrText xml:space="preserve"> PAGEREF _Toc13662 \h </w:instrText>
          </w:r>
          <w:r>
            <w:fldChar w:fldCharType="separate"/>
          </w:r>
          <w:r>
            <w:t>17</w:t>
          </w:r>
          <w:r>
            <w:fldChar w:fldCharType="end"/>
          </w:r>
          <w:r>
            <w:fldChar w:fldCharType="end"/>
          </w:r>
        </w:p>
        <w:p w14:paraId="1EA90CA8">
          <w:pPr>
            <w:pStyle w:val="26"/>
            <w:tabs>
              <w:tab w:val="right" w:leader="dot" w:pos="9029"/>
            </w:tabs>
          </w:pPr>
          <w:r>
            <w:fldChar w:fldCharType="begin"/>
          </w:r>
          <w:r>
            <w:instrText xml:space="preserve"> HYPERLINK \l "_Toc32609" </w:instrText>
          </w:r>
          <w:r>
            <w:fldChar w:fldCharType="separate"/>
          </w:r>
          <w:r>
            <w:rPr>
              <w:rFonts w:cs="Times New Roman"/>
              <w:i/>
              <w:szCs w:val="28"/>
            </w:rPr>
            <w:t>4.1.2. Kết quả Phân tích dữ liệu khám phá (EDA)</w:t>
          </w:r>
          <w:r>
            <w:tab/>
          </w:r>
          <w:r>
            <w:fldChar w:fldCharType="begin"/>
          </w:r>
          <w:r>
            <w:instrText xml:space="preserve"> PAGEREF _Toc32609 \h </w:instrText>
          </w:r>
          <w:r>
            <w:fldChar w:fldCharType="separate"/>
          </w:r>
          <w:r>
            <w:t>17</w:t>
          </w:r>
          <w:r>
            <w:fldChar w:fldCharType="end"/>
          </w:r>
          <w:r>
            <w:fldChar w:fldCharType="end"/>
          </w:r>
        </w:p>
        <w:p w14:paraId="5657559B">
          <w:pPr>
            <w:pStyle w:val="26"/>
            <w:tabs>
              <w:tab w:val="right" w:leader="dot" w:pos="9029"/>
            </w:tabs>
          </w:pPr>
          <w:r>
            <w:fldChar w:fldCharType="begin"/>
          </w:r>
          <w:r>
            <w:instrText xml:space="preserve"> HYPERLINK \l "_Toc18806" </w:instrText>
          </w:r>
          <w:r>
            <w:fldChar w:fldCharType="separate"/>
          </w:r>
          <w:r>
            <w:rPr>
              <w:iCs/>
            </w:rPr>
            <w:t>b) Câu hỏi 2: Phân tích mối quan hệ giữa Số dặm đã chạy (Milage), Tuổi xe (Car Age) và Giá bán</w:t>
          </w:r>
          <w:r>
            <w:rPr>
              <w:iCs/>
              <w:lang w:val="vi-VN"/>
            </w:rPr>
            <w:t>.</w:t>
          </w:r>
          <w:r>
            <w:tab/>
          </w:r>
          <w:r>
            <w:fldChar w:fldCharType="begin"/>
          </w:r>
          <w:r>
            <w:instrText xml:space="preserve"> PAGEREF _Toc18806 \h </w:instrText>
          </w:r>
          <w:r>
            <w:fldChar w:fldCharType="separate"/>
          </w:r>
          <w:r>
            <w:t>18</w:t>
          </w:r>
          <w:r>
            <w:fldChar w:fldCharType="end"/>
          </w:r>
          <w:r>
            <w:fldChar w:fldCharType="end"/>
          </w:r>
        </w:p>
        <w:p w14:paraId="6F7C0D92">
          <w:pPr>
            <w:pStyle w:val="26"/>
            <w:tabs>
              <w:tab w:val="right" w:leader="dot" w:pos="9029"/>
            </w:tabs>
          </w:pPr>
          <w:r>
            <w:fldChar w:fldCharType="begin"/>
          </w:r>
          <w:r>
            <w:instrText xml:space="preserve"> HYPERLINK \l "_Toc16654" </w:instrText>
          </w:r>
          <w:r>
            <w:fldChar w:fldCharType="separate"/>
          </w:r>
          <w:r>
            <w:rPr>
              <w:iCs/>
            </w:rPr>
            <w:t>c) Câu hỏi 3: Thống kê cơ cấu loại nhiên liệu và cấu hình động cơ</w:t>
          </w:r>
          <w:r>
            <w:rPr>
              <w:iCs/>
              <w:lang w:val="vi-VN"/>
            </w:rPr>
            <w:t>.</w:t>
          </w:r>
          <w:r>
            <w:tab/>
          </w:r>
          <w:r>
            <w:fldChar w:fldCharType="begin"/>
          </w:r>
          <w:r>
            <w:instrText xml:space="preserve"> PAGEREF _Toc16654 \h </w:instrText>
          </w:r>
          <w:r>
            <w:fldChar w:fldCharType="separate"/>
          </w:r>
          <w:r>
            <w:t>19</w:t>
          </w:r>
          <w:r>
            <w:fldChar w:fldCharType="end"/>
          </w:r>
          <w:r>
            <w:fldChar w:fldCharType="end"/>
          </w:r>
        </w:p>
        <w:p w14:paraId="05219A52">
          <w:pPr>
            <w:pStyle w:val="26"/>
            <w:tabs>
              <w:tab w:val="right" w:leader="dot" w:pos="9029"/>
            </w:tabs>
          </w:pPr>
          <w:r>
            <w:fldChar w:fldCharType="begin"/>
          </w:r>
          <w:r>
            <w:instrText xml:space="preserve"> HYPERLINK \l "_Toc11826" </w:instrText>
          </w:r>
          <w:r>
            <w:fldChar w:fldCharType="separate"/>
          </w:r>
          <w:r>
            <w:rPr>
              <w:iCs/>
            </w:rPr>
            <w:t>d) Câu hỏi 4: Đánh giá ảnh hưởng của lịch sử va chạm đến giá trị xe</w:t>
          </w:r>
          <w:r>
            <w:rPr>
              <w:iCs/>
              <w:lang w:val="vi-VN"/>
            </w:rPr>
            <w:t>.</w:t>
          </w:r>
          <w:r>
            <w:tab/>
          </w:r>
          <w:r>
            <w:fldChar w:fldCharType="begin"/>
          </w:r>
          <w:r>
            <w:instrText xml:space="preserve"> PAGEREF _Toc11826 \h </w:instrText>
          </w:r>
          <w:r>
            <w:fldChar w:fldCharType="separate"/>
          </w:r>
          <w:r>
            <w:t>21</w:t>
          </w:r>
          <w:r>
            <w:fldChar w:fldCharType="end"/>
          </w:r>
          <w:r>
            <w:fldChar w:fldCharType="end"/>
          </w:r>
        </w:p>
        <w:p w14:paraId="7529EE10">
          <w:pPr>
            <w:pStyle w:val="26"/>
            <w:tabs>
              <w:tab w:val="right" w:leader="dot" w:pos="9029"/>
            </w:tabs>
          </w:pPr>
          <w:r>
            <w:fldChar w:fldCharType="begin"/>
          </w:r>
          <w:r>
            <w:instrText xml:space="preserve"> HYPERLINK \l "_Toc10928" </w:instrText>
          </w:r>
          <w:r>
            <w:fldChar w:fldCharType="separate"/>
          </w:r>
          <w:r>
            <w:rPr>
              <w:iCs/>
            </w:rPr>
            <w:t>e) Câu hỏi 5: Khảo sát phân bổ mật độ giá xe và nhận diện dữ liệu ngoại lai</w:t>
          </w:r>
          <w:r>
            <w:tab/>
          </w:r>
          <w:r>
            <w:fldChar w:fldCharType="begin"/>
          </w:r>
          <w:r>
            <w:instrText xml:space="preserve"> PAGEREF _Toc10928 \h </w:instrText>
          </w:r>
          <w:r>
            <w:fldChar w:fldCharType="separate"/>
          </w:r>
          <w:r>
            <w:t>22</w:t>
          </w:r>
          <w:r>
            <w:fldChar w:fldCharType="end"/>
          </w:r>
          <w:r>
            <w:fldChar w:fldCharType="end"/>
          </w:r>
        </w:p>
        <w:p w14:paraId="649ED771">
          <w:pPr>
            <w:pStyle w:val="26"/>
            <w:tabs>
              <w:tab w:val="right" w:leader="dot" w:pos="9029"/>
            </w:tabs>
          </w:pPr>
          <w:r>
            <w:fldChar w:fldCharType="begin"/>
          </w:r>
          <w:r>
            <w:instrText xml:space="preserve"> HYPERLINK \l "_Toc27237" </w:instrText>
          </w:r>
          <w:r>
            <w:fldChar w:fldCharType="separate"/>
          </w:r>
          <w:r>
            <w:rPr>
              <w:rFonts w:eastAsia="sans-serif" w:cs="Times New Roman"/>
              <w:szCs w:val="28"/>
            </w:rPr>
            <w:t>4.1.3. Kết quả Mô hình hóa và Dự đoán Học máy</w:t>
          </w:r>
          <w:r>
            <w:tab/>
          </w:r>
          <w:r>
            <w:fldChar w:fldCharType="begin"/>
          </w:r>
          <w:r>
            <w:instrText xml:space="preserve"> PAGEREF _Toc27237 \h </w:instrText>
          </w:r>
          <w:r>
            <w:fldChar w:fldCharType="separate"/>
          </w:r>
          <w:r>
            <w:t>22</w:t>
          </w:r>
          <w:r>
            <w:fldChar w:fldCharType="end"/>
          </w:r>
          <w:r>
            <w:fldChar w:fldCharType="end"/>
          </w:r>
        </w:p>
        <w:p w14:paraId="3CBBFF2A">
          <w:pPr>
            <w:pStyle w:val="26"/>
            <w:tabs>
              <w:tab w:val="right" w:leader="dot" w:pos="9029"/>
            </w:tabs>
          </w:pPr>
          <w:r>
            <w:fldChar w:fldCharType="begin"/>
          </w:r>
          <w:r>
            <w:instrText xml:space="preserve"> HYPERLINK \l "_Toc18669" </w:instrText>
          </w:r>
          <w:r>
            <w:fldChar w:fldCharType="separate"/>
          </w:r>
          <w:r>
            <w:rPr>
              <w:iCs/>
            </w:rPr>
            <w:t>a) Đánh giá và so sánh hiệu năng mô hình</w:t>
          </w:r>
          <w:r>
            <w:tab/>
          </w:r>
          <w:r>
            <w:fldChar w:fldCharType="begin"/>
          </w:r>
          <w:r>
            <w:instrText xml:space="preserve"> PAGEREF _Toc18669 \h </w:instrText>
          </w:r>
          <w:r>
            <w:fldChar w:fldCharType="separate"/>
          </w:r>
          <w:r>
            <w:t>22</w:t>
          </w:r>
          <w:r>
            <w:fldChar w:fldCharType="end"/>
          </w:r>
          <w:r>
            <w:fldChar w:fldCharType="end"/>
          </w:r>
        </w:p>
        <w:p w14:paraId="1338C46E">
          <w:pPr>
            <w:pStyle w:val="26"/>
            <w:tabs>
              <w:tab w:val="right" w:leader="dot" w:pos="9029"/>
            </w:tabs>
          </w:pPr>
          <w:r>
            <w:fldChar w:fldCharType="begin"/>
          </w:r>
          <w:r>
            <w:instrText xml:space="preserve"> HYPERLINK \l "_Toc23759" </w:instrText>
          </w:r>
          <w:r>
            <w:fldChar w:fldCharType="separate"/>
          </w:r>
          <w:r>
            <w:rPr>
              <w:iCs/>
            </w:rPr>
            <w:t>b) Đánh giá tầm quan trọng của các đặc trưng (Feature Importance)</w:t>
          </w:r>
          <w:r>
            <w:tab/>
          </w:r>
          <w:r>
            <w:fldChar w:fldCharType="begin"/>
          </w:r>
          <w:r>
            <w:instrText xml:space="preserve"> PAGEREF _Toc23759 \h </w:instrText>
          </w:r>
          <w:r>
            <w:fldChar w:fldCharType="separate"/>
          </w:r>
          <w:r>
            <w:t>23</w:t>
          </w:r>
          <w:r>
            <w:fldChar w:fldCharType="end"/>
          </w:r>
          <w:r>
            <w:fldChar w:fldCharType="end"/>
          </w:r>
        </w:p>
        <w:p w14:paraId="03D45F18">
          <w:pPr>
            <w:pStyle w:val="25"/>
            <w:tabs>
              <w:tab w:val="right" w:leader="dot" w:pos="9029"/>
            </w:tabs>
          </w:pPr>
          <w:r>
            <w:fldChar w:fldCharType="begin"/>
          </w:r>
          <w:r>
            <w:instrText xml:space="preserve"> HYPERLINK \l "_Toc14698" </w:instrText>
          </w:r>
          <w:r>
            <w:fldChar w:fldCharType="separate"/>
          </w:r>
          <w:r>
            <w:rPr>
              <w:rFonts w:cs="Times New Roman"/>
              <w:szCs w:val="28"/>
            </w:rPr>
            <w:t>4.2. Kết luận và Hướng phát triển đề tài</w:t>
          </w:r>
          <w:r>
            <w:tab/>
          </w:r>
          <w:r>
            <w:fldChar w:fldCharType="begin"/>
          </w:r>
          <w:r>
            <w:instrText xml:space="preserve"> PAGEREF _Toc14698 \h </w:instrText>
          </w:r>
          <w:r>
            <w:fldChar w:fldCharType="separate"/>
          </w:r>
          <w:r>
            <w:t>25</w:t>
          </w:r>
          <w:r>
            <w:fldChar w:fldCharType="end"/>
          </w:r>
          <w:r>
            <w:fldChar w:fldCharType="end"/>
          </w:r>
        </w:p>
        <w:p w14:paraId="0550D8DD">
          <w:pPr>
            <w:pStyle w:val="26"/>
            <w:tabs>
              <w:tab w:val="right" w:leader="dot" w:pos="9029"/>
            </w:tabs>
          </w:pPr>
          <w:r>
            <w:fldChar w:fldCharType="begin"/>
          </w:r>
          <w:r>
            <w:instrText xml:space="preserve"> HYPERLINK \l "_Toc9922" </w:instrText>
          </w:r>
          <w:r>
            <w:fldChar w:fldCharType="separate"/>
          </w:r>
          <w:r>
            <w:rPr>
              <w:rFonts w:cs="Times New Roman"/>
              <w:szCs w:val="28"/>
            </w:rPr>
            <w:t>4.2.1. Những kết quả đề tài đã đạt được</w:t>
          </w:r>
          <w:r>
            <w:rPr>
              <w:rFonts w:cs="Times New Roman"/>
              <w:szCs w:val="28"/>
              <w:lang w:val="vi-VN"/>
            </w:rPr>
            <w:t>.</w:t>
          </w:r>
          <w:r>
            <w:tab/>
          </w:r>
          <w:r>
            <w:fldChar w:fldCharType="begin"/>
          </w:r>
          <w:r>
            <w:instrText xml:space="preserve"> PAGEREF _Toc9922 \h </w:instrText>
          </w:r>
          <w:r>
            <w:fldChar w:fldCharType="separate"/>
          </w:r>
          <w:r>
            <w:t>25</w:t>
          </w:r>
          <w:r>
            <w:fldChar w:fldCharType="end"/>
          </w:r>
          <w:r>
            <w:fldChar w:fldCharType="end"/>
          </w:r>
        </w:p>
        <w:p w14:paraId="099C5228">
          <w:pPr>
            <w:pStyle w:val="26"/>
            <w:tabs>
              <w:tab w:val="right" w:leader="dot" w:pos="9029"/>
            </w:tabs>
          </w:pPr>
          <w:r>
            <w:fldChar w:fldCharType="begin"/>
          </w:r>
          <w:r>
            <w:instrText xml:space="preserve"> HYPERLINK \l "_Toc12655" </w:instrText>
          </w:r>
          <w:r>
            <w:fldChar w:fldCharType="separate"/>
          </w:r>
          <w:r>
            <w:rPr>
              <w:rFonts w:cs="Times New Roman"/>
              <w:szCs w:val="28"/>
            </w:rPr>
            <w:t>4.2.2. Bài học kinh nghiệm rút ra</w:t>
          </w:r>
          <w:r>
            <w:rPr>
              <w:rFonts w:cs="Times New Roman"/>
              <w:szCs w:val="28"/>
              <w:lang w:val="vi-VN"/>
            </w:rPr>
            <w:t>.</w:t>
          </w:r>
          <w:r>
            <w:tab/>
          </w:r>
          <w:r>
            <w:fldChar w:fldCharType="begin"/>
          </w:r>
          <w:r>
            <w:instrText xml:space="preserve"> PAGEREF _Toc12655 \h </w:instrText>
          </w:r>
          <w:r>
            <w:fldChar w:fldCharType="separate"/>
          </w:r>
          <w:r>
            <w:t>26</w:t>
          </w:r>
          <w:r>
            <w:fldChar w:fldCharType="end"/>
          </w:r>
          <w:r>
            <w:fldChar w:fldCharType="end"/>
          </w:r>
        </w:p>
        <w:p w14:paraId="4D088107">
          <w:pPr>
            <w:pStyle w:val="26"/>
            <w:tabs>
              <w:tab w:val="right" w:leader="dot" w:pos="9029"/>
            </w:tabs>
          </w:pPr>
          <w:r>
            <w:fldChar w:fldCharType="begin"/>
          </w:r>
          <w:r>
            <w:instrText xml:space="preserve"> HYPERLINK \l "_Toc17594" </w:instrText>
          </w:r>
          <w:r>
            <w:fldChar w:fldCharType="separate"/>
          </w:r>
          <w:r>
            <w:rPr>
              <w:rFonts w:cs="Times New Roman"/>
              <w:szCs w:val="28"/>
            </w:rPr>
            <w:t>4.2.3. Hướng cải tiến và phát triển trong tương lai</w:t>
          </w:r>
          <w:r>
            <w:tab/>
          </w:r>
          <w:r>
            <w:fldChar w:fldCharType="begin"/>
          </w:r>
          <w:r>
            <w:instrText xml:space="preserve"> PAGEREF _Toc17594 \h </w:instrText>
          </w:r>
          <w:r>
            <w:fldChar w:fldCharType="separate"/>
          </w:r>
          <w:r>
            <w:t>27</w:t>
          </w:r>
          <w:r>
            <w:fldChar w:fldCharType="end"/>
          </w:r>
          <w:r>
            <w:fldChar w:fldCharType="end"/>
          </w:r>
        </w:p>
        <w:p w14:paraId="5A4AC1BB">
          <w:pPr>
            <w:pStyle w:val="24"/>
            <w:tabs>
              <w:tab w:val="right" w:leader="dot" w:pos="9029"/>
              <w:tab w:val="clear" w:pos="9019"/>
            </w:tabs>
          </w:pPr>
          <w:r>
            <w:fldChar w:fldCharType="begin"/>
          </w:r>
          <w:r>
            <w:instrText xml:space="preserve"> HYPERLINK \l "_Toc11918" </w:instrText>
          </w:r>
          <w:r>
            <w:fldChar w:fldCharType="separate"/>
          </w:r>
          <w:r>
            <w:t>TÀI LIỆU THAM KHẢO</w:t>
          </w:r>
          <w:r>
            <w:tab/>
          </w:r>
          <w:r>
            <w:fldChar w:fldCharType="begin"/>
          </w:r>
          <w:r>
            <w:instrText xml:space="preserve"> PAGEREF _Toc11918 \h </w:instrText>
          </w:r>
          <w:r>
            <w:fldChar w:fldCharType="separate"/>
          </w:r>
          <w:r>
            <w:t>28</w:t>
          </w:r>
          <w:r>
            <w:fldChar w:fldCharType="end"/>
          </w:r>
          <w:r>
            <w:fldChar w:fldCharType="end"/>
          </w:r>
        </w:p>
        <w:p w14:paraId="00F71B1F">
          <w:pPr>
            <w:spacing w:after="0"/>
            <w:rPr>
              <w:sz w:val="28"/>
              <w:szCs w:val="28"/>
            </w:rPr>
          </w:pPr>
          <w:r>
            <w:rPr>
              <w:bCs/>
              <w:szCs w:val="28"/>
            </w:rPr>
            <w:fldChar w:fldCharType="end"/>
          </w:r>
        </w:p>
      </w:sdtContent>
    </w:sdt>
    <w:p w14:paraId="22D8353A">
      <w:pPr>
        <w:jc w:val="center"/>
      </w:pPr>
    </w:p>
    <w:p w14:paraId="5B7EB80E">
      <w:pPr>
        <w:jc w:val="center"/>
      </w:pPr>
    </w:p>
    <w:p w14:paraId="2767C917">
      <w:pPr>
        <w:jc w:val="center"/>
      </w:pPr>
    </w:p>
    <w:p w14:paraId="539A4AF9">
      <w:pPr>
        <w:jc w:val="center"/>
      </w:pPr>
    </w:p>
    <w:p w14:paraId="613B2791">
      <w:pPr>
        <w:jc w:val="center"/>
      </w:pPr>
    </w:p>
    <w:p w14:paraId="3569E235">
      <w:pPr>
        <w:jc w:val="center"/>
      </w:pPr>
    </w:p>
    <w:p w14:paraId="3A17E0BF">
      <w:pPr>
        <w:jc w:val="center"/>
      </w:pPr>
    </w:p>
    <w:p w14:paraId="4115E2E4"/>
    <w:p w14:paraId="7FAE270E"/>
    <w:p w14:paraId="571D494F"/>
    <w:p w14:paraId="1992340B"/>
    <w:p w14:paraId="18E34365"/>
    <w:p w14:paraId="619D3269"/>
    <w:p w14:paraId="66A3D33D"/>
    <w:p w14:paraId="35EBB6FC"/>
    <w:p w14:paraId="2ED7A3A3">
      <w:pPr>
        <w:pStyle w:val="2"/>
        <w:rPr>
          <w:lang w:val="vi-VN"/>
        </w:rPr>
      </w:pPr>
      <w:bookmarkStart w:id="9" w:name="_Toc27194"/>
      <w:r>
        <w:t>DANH SÁCH HÌNH ẢNH</w:t>
      </w:r>
      <w:bookmarkEnd w:id="9"/>
    </w:p>
    <w:p w14:paraId="24167FCD">
      <w:pPr>
        <w:pStyle w:val="22"/>
        <w:tabs>
          <w:tab w:val="right" w:leader="dot" w:pos="9019"/>
        </w:tabs>
        <w:rPr>
          <w:rFonts w:asciiTheme="minorHAnsi" w:hAnsiTheme="minorHAnsi" w:eastAsiaTheme="minorEastAsia"/>
          <w:kern w:val="2"/>
          <w:sz w:val="28"/>
          <w:szCs w:val="28"/>
          <w14:ligatures w14:val="standardContextual"/>
        </w:rPr>
      </w:pPr>
      <w:r>
        <w:rPr>
          <w:lang w:val="vi-VN"/>
        </w:rPr>
        <w:fldChar w:fldCharType="begin"/>
      </w:r>
      <w:r>
        <w:rPr>
          <w:lang w:val="vi-VN"/>
        </w:rPr>
        <w:instrText xml:space="preserve"> TOC \h \z \t "hình ảnh" \c </w:instrText>
      </w:r>
      <w:r>
        <w:rPr>
          <w:lang w:val="vi-VN"/>
        </w:rPr>
        <w:fldChar w:fldCharType="separate"/>
      </w:r>
      <w:r>
        <w:fldChar w:fldCharType="begin"/>
      </w:r>
      <w:r>
        <w:instrText xml:space="preserve"> HYPERLINK \l "_Toc232977412" </w:instrText>
      </w:r>
      <w:r>
        <w:fldChar w:fldCharType="separate"/>
      </w:r>
      <w:r>
        <w:rPr>
          <w:rStyle w:val="18"/>
          <w:sz w:val="28"/>
          <w:szCs w:val="28"/>
        </w:rPr>
        <w:t>Hình 3.1: Hệ thống xử lý được thiết kế theo một đường ống dữ liệu</w:t>
      </w:r>
      <w:r>
        <w:rPr>
          <w:sz w:val="28"/>
          <w:szCs w:val="28"/>
        </w:rPr>
        <w:tab/>
      </w:r>
      <w:r>
        <w:rPr>
          <w:sz w:val="28"/>
          <w:szCs w:val="28"/>
        </w:rPr>
        <w:fldChar w:fldCharType="begin"/>
      </w:r>
      <w:r>
        <w:rPr>
          <w:sz w:val="28"/>
          <w:szCs w:val="28"/>
        </w:rPr>
        <w:instrText xml:space="preserve"> PAGEREF _Toc232977412 \h </w:instrText>
      </w:r>
      <w:r>
        <w:rPr>
          <w:sz w:val="28"/>
          <w:szCs w:val="28"/>
        </w:rPr>
        <w:fldChar w:fldCharType="separate"/>
      </w:r>
      <w:r>
        <w:rPr>
          <w:sz w:val="28"/>
          <w:szCs w:val="28"/>
        </w:rPr>
        <w:t>15</w:t>
      </w:r>
      <w:r>
        <w:rPr>
          <w:sz w:val="28"/>
          <w:szCs w:val="28"/>
        </w:rPr>
        <w:fldChar w:fldCharType="end"/>
      </w:r>
      <w:r>
        <w:rPr>
          <w:sz w:val="28"/>
          <w:szCs w:val="28"/>
        </w:rPr>
        <w:fldChar w:fldCharType="end"/>
      </w:r>
    </w:p>
    <w:p w14:paraId="0E319206">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"_Toc232977413" </w:instrText>
      </w:r>
      <w:r>
        <w:fldChar w:fldCharType="separate"/>
      </w:r>
      <w:r>
        <w:rPr>
          <w:rStyle w:val="18"/>
          <w:sz w:val="28"/>
          <w:szCs w:val="28"/>
        </w:rPr>
        <w:t>Hình 4.1: Biểu đồ Top 10 Hãng xe xuất hiện phổ biến nhất trên thị trường</w:t>
      </w:r>
      <w:r>
        <w:rPr>
          <w:sz w:val="28"/>
          <w:szCs w:val="28"/>
        </w:rPr>
        <w:tab/>
      </w:r>
      <w:r>
        <w:rPr>
          <w:sz w:val="28"/>
          <w:szCs w:val="28"/>
        </w:rPr>
        <w:fldChar w:fldCharType="begin"/>
      </w:r>
      <w:r>
        <w:rPr>
          <w:sz w:val="28"/>
          <w:szCs w:val="28"/>
        </w:rPr>
        <w:instrText xml:space="preserve"> PAGEREF _Toc232977413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EBBACA6">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"_Toc232977414" </w:instrText>
      </w:r>
      <w:r>
        <w:fldChar w:fldCharType="separate"/>
      </w:r>
      <w:r>
        <w:rPr>
          <w:rStyle w:val="18"/>
          <w:sz w:val="28"/>
          <w:szCs w:val="28"/>
        </w:rPr>
        <w:t>Hình 4.2: Biểu đồ phân tán thể hiện mối quan hệ tương quan nghịch giữa Số dặm đã chạy và Giá bán</w:t>
      </w:r>
      <w:r>
        <w:rPr>
          <w:sz w:val="28"/>
          <w:szCs w:val="28"/>
        </w:rPr>
        <w:tab/>
      </w:r>
      <w:r>
        <w:rPr>
          <w:sz w:val="28"/>
          <w:szCs w:val="28"/>
        </w:rPr>
        <w:fldChar w:fldCharType="begin"/>
      </w:r>
      <w:r>
        <w:rPr>
          <w:sz w:val="28"/>
          <w:szCs w:val="28"/>
        </w:rPr>
        <w:instrText xml:space="preserve"> PAGEREF _Toc232977414 \h </w:instrText>
      </w:r>
      <w:r>
        <w:rPr>
          <w:sz w:val="28"/>
          <w:szCs w:val="28"/>
        </w:rPr>
        <w:fldChar w:fldCharType="separate"/>
      </w:r>
      <w:r>
        <w:rPr>
          <w:sz w:val="28"/>
          <w:szCs w:val="28"/>
        </w:rPr>
        <w:t>20</w:t>
      </w:r>
      <w:r>
        <w:rPr>
          <w:sz w:val="28"/>
          <w:szCs w:val="28"/>
        </w:rPr>
        <w:fldChar w:fldCharType="end"/>
      </w:r>
      <w:r>
        <w:rPr>
          <w:sz w:val="28"/>
          <w:szCs w:val="28"/>
        </w:rPr>
        <w:fldChar w:fldCharType="end"/>
      </w:r>
    </w:p>
    <w:p w14:paraId="20DB2630">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"_Toc232977415" </w:instrText>
      </w:r>
      <w:r>
        <w:fldChar w:fldCharType="separate"/>
      </w:r>
      <w:r>
        <w:rPr>
          <w:rStyle w:val="18"/>
          <w:sz w:val="28"/>
          <w:szCs w:val="28"/>
        </w:rPr>
        <w:t>Hình 4.3: Biểu đồ cơ cấu ưu thế của các loại nhiên liệu trên thị trường</w:t>
      </w:r>
      <w:r>
        <w:rPr>
          <w:sz w:val="28"/>
          <w:szCs w:val="28"/>
        </w:rPr>
        <w:tab/>
      </w:r>
      <w:r>
        <w:rPr>
          <w:sz w:val="28"/>
          <w:szCs w:val="28"/>
        </w:rPr>
        <w:fldChar w:fldCharType="begin"/>
      </w:r>
      <w:r>
        <w:rPr>
          <w:sz w:val="28"/>
          <w:szCs w:val="28"/>
        </w:rPr>
        <w:instrText xml:space="preserve"> PAGEREF _Toc232977415 \h </w:instrText>
      </w:r>
      <w:r>
        <w:rPr>
          <w:sz w:val="28"/>
          <w:szCs w:val="28"/>
        </w:rPr>
        <w:fldChar w:fldCharType="separate"/>
      </w:r>
      <w:r>
        <w:rPr>
          <w:sz w:val="28"/>
          <w:szCs w:val="28"/>
        </w:rPr>
        <w:t>21</w:t>
      </w:r>
      <w:r>
        <w:rPr>
          <w:sz w:val="28"/>
          <w:szCs w:val="28"/>
        </w:rPr>
        <w:fldChar w:fldCharType="end"/>
      </w:r>
      <w:r>
        <w:rPr>
          <w:sz w:val="28"/>
          <w:szCs w:val="28"/>
        </w:rPr>
        <w:fldChar w:fldCharType="end"/>
      </w:r>
    </w:p>
    <w:p w14:paraId="1254B6AA">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"_Toc232977416" </w:instrText>
      </w:r>
      <w:r>
        <w:fldChar w:fldCharType="separate"/>
      </w:r>
      <w:r>
        <w:rPr>
          <w:rStyle w:val="18"/>
          <w:sz w:val="28"/>
          <w:szCs w:val="28"/>
        </w:rPr>
        <w:t>Hình 4.4: Biểu đồ so sánh sự suy giảm giá bán trung bình theo yếu tố lịch sử va chạm</w:t>
      </w:r>
      <w:r>
        <w:rPr>
          <w:sz w:val="28"/>
          <w:szCs w:val="28"/>
        </w:rPr>
        <w:tab/>
      </w:r>
      <w:r>
        <w:rPr>
          <w:sz w:val="28"/>
          <w:szCs w:val="28"/>
        </w:rPr>
        <w:fldChar w:fldCharType="begin"/>
      </w:r>
      <w:r>
        <w:rPr>
          <w:sz w:val="28"/>
          <w:szCs w:val="28"/>
        </w:rPr>
        <w:instrText xml:space="preserve"> PAGEREF _Toc232977416 \h </w:instrText>
      </w:r>
      <w:r>
        <w:rPr>
          <w:sz w:val="28"/>
          <w:szCs w:val="28"/>
        </w:rPr>
        <w:fldChar w:fldCharType="separate"/>
      </w:r>
      <w:r>
        <w:rPr>
          <w:sz w:val="28"/>
          <w:szCs w:val="28"/>
        </w:rPr>
        <w:t>22</w:t>
      </w:r>
      <w:r>
        <w:rPr>
          <w:sz w:val="28"/>
          <w:szCs w:val="28"/>
        </w:rPr>
        <w:fldChar w:fldCharType="end"/>
      </w:r>
      <w:r>
        <w:rPr>
          <w:sz w:val="28"/>
          <w:szCs w:val="28"/>
        </w:rPr>
        <w:fldChar w:fldCharType="end"/>
      </w:r>
    </w:p>
    <w:p w14:paraId="56F04636">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"_Toc232977417" </w:instrText>
      </w:r>
      <w:r>
        <w:fldChar w:fldCharType="separate"/>
      </w:r>
      <w:r>
        <w:rPr>
          <w:rStyle w:val="18"/>
          <w:sz w:val="28"/>
          <w:szCs w:val="28"/>
        </w:rPr>
        <w:t>Hình 4.5: Biểu đồ phân phối mật độ và biểu đồ hộp (Boxplot) nhận diện dữ liệu ngoại lai của biến mục tiêu</w:t>
      </w:r>
      <w:r>
        <w:rPr>
          <w:sz w:val="28"/>
          <w:szCs w:val="28"/>
        </w:rPr>
        <w:tab/>
      </w:r>
      <w:r>
        <w:rPr>
          <w:sz w:val="28"/>
          <w:szCs w:val="28"/>
        </w:rPr>
        <w:fldChar w:fldCharType="begin"/>
      </w:r>
      <w:r>
        <w:rPr>
          <w:sz w:val="28"/>
          <w:szCs w:val="28"/>
        </w:rPr>
        <w:instrText xml:space="preserve"> PAGEREF _Toc232977417 \h </w:instrText>
      </w:r>
      <w:r>
        <w:rPr>
          <w:sz w:val="28"/>
          <w:szCs w:val="28"/>
        </w:rPr>
        <w:fldChar w:fldCharType="separate"/>
      </w:r>
      <w:r>
        <w:rPr>
          <w:sz w:val="28"/>
          <w:szCs w:val="28"/>
        </w:rPr>
        <w:t>23</w:t>
      </w:r>
      <w:r>
        <w:rPr>
          <w:sz w:val="28"/>
          <w:szCs w:val="28"/>
        </w:rPr>
        <w:fldChar w:fldCharType="end"/>
      </w:r>
      <w:r>
        <w:rPr>
          <w:sz w:val="28"/>
          <w:szCs w:val="28"/>
        </w:rPr>
        <w:fldChar w:fldCharType="end"/>
      </w:r>
    </w:p>
    <w:p w14:paraId="5AC27722">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"_Toc232977418" </w:instrText>
      </w:r>
      <w:r>
        <w:fldChar w:fldCharType="separate"/>
      </w:r>
      <w:r>
        <w:rPr>
          <w:rStyle w:val="18"/>
          <w:sz w:val="28"/>
          <w:szCs w:val="28"/>
          <w:lang w:eastAsia="zh-CN"/>
        </w:rPr>
        <w:t>Hình 4.6: Top 10 đặc trung kĩ thuật đóng vai trò quyết định cấu thành giá xe</w:t>
      </w:r>
      <w:r>
        <w:rPr>
          <w:sz w:val="28"/>
          <w:szCs w:val="28"/>
        </w:rPr>
        <w:tab/>
      </w:r>
      <w:r>
        <w:rPr>
          <w:sz w:val="28"/>
          <w:szCs w:val="28"/>
        </w:rPr>
        <w:fldChar w:fldCharType="begin"/>
      </w:r>
      <w:r>
        <w:rPr>
          <w:sz w:val="28"/>
          <w:szCs w:val="28"/>
        </w:rPr>
        <w:instrText xml:space="preserve"> PAGEREF _Toc232977418 \h </w:instrText>
      </w:r>
      <w:r>
        <w:rPr>
          <w:sz w:val="28"/>
          <w:szCs w:val="28"/>
        </w:rPr>
        <w:fldChar w:fldCharType="separate"/>
      </w:r>
      <w:r>
        <w:rPr>
          <w:sz w:val="28"/>
          <w:szCs w:val="28"/>
        </w:rPr>
        <w:t>24</w:t>
      </w:r>
      <w:r>
        <w:rPr>
          <w:sz w:val="28"/>
          <w:szCs w:val="28"/>
        </w:rPr>
        <w:fldChar w:fldCharType="end"/>
      </w:r>
      <w:r>
        <w:rPr>
          <w:sz w:val="28"/>
          <w:szCs w:val="28"/>
        </w:rPr>
        <w:fldChar w:fldCharType="end"/>
      </w:r>
    </w:p>
    <w:p w14:paraId="7161344E">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"_Toc232977419" </w:instrText>
      </w:r>
      <w:r>
        <w:fldChar w:fldCharType="separate"/>
      </w:r>
      <w:r>
        <w:rPr>
          <w:rStyle w:val="18"/>
          <w:sz w:val="28"/>
          <w:szCs w:val="28"/>
        </w:rPr>
        <w:t>Hình 4.7: Ảnh chụp màn hình kết quả thực nghiệm huấn luyện và đo lường sai số của hai mô hình trên Google Colab.</w:t>
      </w:r>
      <w:r>
        <w:rPr>
          <w:sz w:val="28"/>
          <w:szCs w:val="28"/>
        </w:rPr>
        <w:tab/>
      </w:r>
      <w:r>
        <w:rPr>
          <w:sz w:val="28"/>
          <w:szCs w:val="28"/>
        </w:rPr>
        <w:fldChar w:fldCharType="begin"/>
      </w:r>
      <w:r>
        <w:rPr>
          <w:sz w:val="28"/>
          <w:szCs w:val="28"/>
        </w:rPr>
        <w:instrText xml:space="preserve"> PAGEREF _Toc232977419 \h </w:instrText>
      </w:r>
      <w:r>
        <w:rPr>
          <w:sz w:val="28"/>
          <w:szCs w:val="28"/>
        </w:rPr>
        <w:fldChar w:fldCharType="separate"/>
      </w:r>
      <w:r>
        <w:rPr>
          <w:sz w:val="28"/>
          <w:szCs w:val="28"/>
        </w:rPr>
        <w:t>25</w:t>
      </w:r>
      <w:r>
        <w:rPr>
          <w:sz w:val="28"/>
          <w:szCs w:val="28"/>
        </w:rPr>
        <w:fldChar w:fldCharType="end"/>
      </w:r>
      <w:r>
        <w:rPr>
          <w:sz w:val="28"/>
          <w:szCs w:val="28"/>
        </w:rPr>
        <w:fldChar w:fldCharType="end"/>
      </w:r>
    </w:p>
    <w:p w14:paraId="327D64A5">
      <w:pPr>
        <w:rPr>
          <w:lang w:val="vi-VN"/>
        </w:rPr>
      </w:pPr>
      <w:r>
        <w:rPr>
          <w:lang w:val="vi-VN"/>
        </w:rPr>
        <w:fldChar w:fldCharType="end"/>
      </w:r>
    </w:p>
    <w:p w14:paraId="124AD58D">
      <w:pPr>
        <w:rPr>
          <w:lang w:val="vi-VN"/>
        </w:rPr>
      </w:pPr>
    </w:p>
    <w:p w14:paraId="133AA544">
      <w:pPr>
        <w:jc w:val="both"/>
        <w:rPr>
          <w:lang w:val="vi-VN"/>
        </w:rPr>
      </w:pPr>
      <w:r>
        <w:br w:type="page"/>
      </w:r>
    </w:p>
    <w:p w14:paraId="0E51954E">
      <w:pPr>
        <w:spacing w:line="240" w:lineRule="auto"/>
        <w:jc w:val="center"/>
        <w:rPr>
          <w:b/>
          <w:bCs/>
          <w:sz w:val="32"/>
          <w:szCs w:val="32"/>
          <w:lang w:val="vi-VN"/>
        </w:rPr>
      </w:pPr>
      <w:r>
        <w:rPr>
          <w:b/>
          <w:bCs/>
          <w:sz w:val="32"/>
          <w:szCs w:val="32"/>
          <w:lang w:val="vi-VN"/>
        </w:rPr>
        <w:t>DANH MỤC BẢNG</w:t>
      </w:r>
    </w:p>
    <w:p w14:paraId="6C90FCED">
      <w:pPr>
        <w:pStyle w:val="22"/>
        <w:tabs>
          <w:tab w:val="right" w:leader="dot" w:pos="9019"/>
        </w:tabs>
        <w:rPr>
          <w:rFonts w:asciiTheme="minorHAnsi" w:hAnsiTheme="minorHAnsi" w:eastAsiaTheme="minorEastAsia"/>
          <w:kern w:val="2"/>
          <w:sz w:val="28"/>
          <w:szCs w:val="28"/>
          <w14:ligatures w14:val="standardContextual"/>
        </w:rPr>
      </w:pPr>
      <w:r>
        <w:rPr>
          <w:b/>
          <w:bCs/>
          <w:sz w:val="32"/>
          <w:szCs w:val="32"/>
          <w:lang w:val="vi-VN"/>
        </w:rPr>
        <w:fldChar w:fldCharType="begin"/>
      </w:r>
      <w:r>
        <w:rPr>
          <w:b/>
          <w:bCs/>
          <w:sz w:val="32"/>
          <w:szCs w:val="32"/>
          <w:lang w:val="vi-VN"/>
        </w:rPr>
        <w:instrText xml:space="preserve"> TOC \h \z \t "bảng" \c </w:instrText>
      </w:r>
      <w:r>
        <w:rPr>
          <w:b/>
          <w:bCs/>
          <w:sz w:val="32"/>
          <w:szCs w:val="32"/>
          <w:lang w:val="vi-VN"/>
        </w:rPr>
        <w:fldChar w:fldCharType="separate"/>
      </w:r>
      <w:r>
        <w:fldChar w:fldCharType="begin"/>
      </w:r>
      <w:r>
        <w:instrText xml:space="preserve"> HYPERLINK \l "_Toc232977192" </w:instrText>
      </w:r>
      <w:r>
        <w:fldChar w:fldCharType="separate"/>
      </w:r>
      <w:r>
        <w:rPr>
          <w:rStyle w:val="18"/>
          <w:sz w:val="28"/>
          <w:szCs w:val="28"/>
        </w:rPr>
        <w:t>Bảng 4.1: Top 10 hãng xe phổ biến nhất trên thị trường và có mức giá bán trung bình cao nhất</w:t>
      </w:r>
      <w:r>
        <w:rPr>
          <w:sz w:val="28"/>
          <w:szCs w:val="28"/>
        </w:rPr>
        <w:tab/>
      </w:r>
      <w:r>
        <w:rPr>
          <w:sz w:val="28"/>
          <w:szCs w:val="28"/>
        </w:rPr>
        <w:fldChar w:fldCharType="begin"/>
      </w:r>
      <w:r>
        <w:rPr>
          <w:sz w:val="28"/>
          <w:szCs w:val="28"/>
        </w:rPr>
        <w:instrText xml:space="preserve"> PAGEREF _Toc232977192 \h </w:instrText>
      </w:r>
      <w:r>
        <w:rPr>
          <w:sz w:val="28"/>
          <w:szCs w:val="28"/>
        </w:rPr>
        <w:fldChar w:fldCharType="separate"/>
      </w:r>
      <w:r>
        <w:rPr>
          <w:sz w:val="28"/>
          <w:szCs w:val="28"/>
        </w:rPr>
        <w:t>18</w:t>
      </w:r>
      <w:r>
        <w:rPr>
          <w:sz w:val="28"/>
          <w:szCs w:val="28"/>
        </w:rPr>
        <w:fldChar w:fldCharType="end"/>
      </w:r>
      <w:r>
        <w:rPr>
          <w:sz w:val="28"/>
          <w:szCs w:val="28"/>
        </w:rPr>
        <w:fldChar w:fldCharType="end"/>
      </w:r>
    </w:p>
    <w:p w14:paraId="1143EF8F">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"_Toc232977193" </w:instrText>
      </w:r>
      <w:r>
        <w:fldChar w:fldCharType="separate"/>
      </w:r>
      <w:r>
        <w:rPr>
          <w:rStyle w:val="18"/>
          <w:sz w:val="28"/>
          <w:szCs w:val="28"/>
        </w:rPr>
        <w:t>Bảng 4.2: Ma trận hệ số tương quan Pearson giữa các biến định lượng</w:t>
      </w:r>
      <w:r>
        <w:rPr>
          <w:sz w:val="28"/>
          <w:szCs w:val="28"/>
        </w:rPr>
        <w:tab/>
      </w:r>
      <w:r>
        <w:rPr>
          <w:sz w:val="28"/>
          <w:szCs w:val="28"/>
        </w:rPr>
        <w:fldChar w:fldCharType="begin"/>
      </w:r>
      <w:r>
        <w:rPr>
          <w:sz w:val="28"/>
          <w:szCs w:val="28"/>
        </w:rPr>
        <w:instrText xml:space="preserve"> PAGEREF _Toc232977193 \h </w:instrText>
      </w:r>
      <w:r>
        <w:rPr>
          <w:sz w:val="28"/>
          <w:szCs w:val="28"/>
        </w:rPr>
        <w:fldChar w:fldCharType="separate"/>
      </w:r>
      <w:r>
        <w:rPr>
          <w:sz w:val="28"/>
          <w:szCs w:val="28"/>
        </w:rPr>
        <w:t>19</w:t>
      </w:r>
      <w:r>
        <w:rPr>
          <w:sz w:val="28"/>
          <w:szCs w:val="28"/>
        </w:rPr>
        <w:fldChar w:fldCharType="end"/>
      </w:r>
      <w:r>
        <w:rPr>
          <w:sz w:val="28"/>
          <w:szCs w:val="28"/>
        </w:rPr>
        <w:fldChar w:fldCharType="end"/>
      </w:r>
    </w:p>
    <w:p w14:paraId="764A044F">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"_Toc232977194" </w:instrText>
      </w:r>
      <w:r>
        <w:fldChar w:fldCharType="separate"/>
      </w:r>
      <w:r>
        <w:rPr>
          <w:rStyle w:val="18"/>
          <w:sz w:val="28"/>
          <w:szCs w:val="28"/>
        </w:rPr>
        <w:t>Bảng 4.3: Thị phần các loại nhiên liệu trên thị trường xe cũ</w:t>
      </w:r>
      <w:r>
        <w:rPr>
          <w:rStyle w:val="18"/>
          <w:sz w:val="28"/>
          <w:szCs w:val="28"/>
          <w:lang w:val="vi-VN"/>
        </w:rPr>
        <w:t xml:space="preserve"> và top 5 cấu hình động cơ chiếm ưu thế áp đảo.</w:t>
      </w:r>
      <w:r>
        <w:rPr>
          <w:sz w:val="28"/>
          <w:szCs w:val="28"/>
        </w:rPr>
        <w:tab/>
      </w:r>
      <w:r>
        <w:rPr>
          <w:sz w:val="28"/>
          <w:szCs w:val="28"/>
        </w:rPr>
        <w:fldChar w:fldCharType="begin"/>
      </w:r>
      <w:r>
        <w:rPr>
          <w:sz w:val="28"/>
          <w:szCs w:val="28"/>
        </w:rPr>
        <w:instrText xml:space="preserve"> PAGEREF _Toc232977194 \h </w:instrText>
      </w:r>
      <w:r>
        <w:rPr>
          <w:sz w:val="28"/>
          <w:szCs w:val="28"/>
        </w:rPr>
        <w:fldChar w:fldCharType="separate"/>
      </w:r>
      <w:r>
        <w:rPr>
          <w:sz w:val="28"/>
          <w:szCs w:val="28"/>
        </w:rPr>
        <w:t>21</w:t>
      </w:r>
      <w:r>
        <w:rPr>
          <w:sz w:val="28"/>
          <w:szCs w:val="28"/>
        </w:rPr>
        <w:fldChar w:fldCharType="end"/>
      </w:r>
      <w:r>
        <w:rPr>
          <w:sz w:val="28"/>
          <w:szCs w:val="28"/>
        </w:rPr>
        <w:fldChar w:fldCharType="end"/>
      </w:r>
    </w:p>
    <w:p w14:paraId="10942FDB">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"_Toc232977195" </w:instrText>
      </w:r>
      <w:r>
        <w:fldChar w:fldCharType="separate"/>
      </w:r>
      <w:r>
        <w:rPr>
          <w:rStyle w:val="18"/>
          <w:sz w:val="28"/>
          <w:szCs w:val="28"/>
        </w:rPr>
        <w:t>Bảng 4.4: Bảng so sánh hiệu năng dự đoán giá xe của các mô hình</w:t>
      </w:r>
      <w:r>
        <w:rPr>
          <w:sz w:val="28"/>
          <w:szCs w:val="28"/>
        </w:rPr>
        <w:tab/>
      </w:r>
      <w:r>
        <w:rPr>
          <w:sz w:val="28"/>
          <w:szCs w:val="28"/>
        </w:rPr>
        <w:fldChar w:fldCharType="begin"/>
      </w:r>
      <w:r>
        <w:rPr>
          <w:sz w:val="28"/>
          <w:szCs w:val="28"/>
        </w:rPr>
        <w:instrText xml:space="preserve"> PAGEREF _Toc232977195 \h </w:instrText>
      </w:r>
      <w:r>
        <w:rPr>
          <w:sz w:val="28"/>
          <w:szCs w:val="28"/>
        </w:rPr>
        <w:fldChar w:fldCharType="separate"/>
      </w:r>
      <w:r>
        <w:rPr>
          <w:sz w:val="28"/>
          <w:szCs w:val="28"/>
        </w:rPr>
        <w:t>24</w:t>
      </w:r>
      <w:r>
        <w:rPr>
          <w:sz w:val="28"/>
          <w:szCs w:val="28"/>
        </w:rPr>
        <w:fldChar w:fldCharType="end"/>
      </w:r>
      <w:r>
        <w:rPr>
          <w:sz w:val="28"/>
          <w:szCs w:val="28"/>
        </w:rPr>
        <w:fldChar w:fldCharType="end"/>
      </w:r>
    </w:p>
    <w:p w14:paraId="1FFCA06E">
      <w:pPr>
        <w:pStyle w:val="22"/>
        <w:tabs>
          <w:tab w:val="right" w:leader="dot" w:pos="9019"/>
        </w:tabs>
        <w:rPr>
          <w:rFonts w:asciiTheme="minorHAnsi" w:hAnsiTheme="minorHAnsi" w:eastAsiaTheme="minorEastAsia"/>
          <w:kern w:val="2"/>
          <w:sz w:val="28"/>
          <w:szCs w:val="28"/>
          <w14:ligatures w14:val="standardContextual"/>
        </w:rPr>
      </w:pPr>
      <w:r>
        <w:fldChar w:fldCharType="begin"/>
      </w:r>
      <w:r>
        <w:instrText xml:space="preserve"> HYPERLINK \l "_Toc232977196" </w:instrText>
      </w:r>
      <w:r>
        <w:fldChar w:fldCharType="separate"/>
      </w:r>
      <w:r>
        <w:rPr>
          <w:rStyle w:val="18"/>
          <w:sz w:val="28"/>
          <w:szCs w:val="28"/>
        </w:rPr>
        <w:t>Bảng 4.5: Top 10 đặc trưng kỹ thuật đóng vai trò quyết định cấu thành giá xe</w:t>
      </w:r>
      <w:r>
        <w:rPr>
          <w:sz w:val="28"/>
          <w:szCs w:val="28"/>
        </w:rPr>
        <w:tab/>
      </w:r>
      <w:r>
        <w:rPr>
          <w:sz w:val="28"/>
          <w:szCs w:val="28"/>
        </w:rPr>
        <w:fldChar w:fldCharType="begin"/>
      </w:r>
      <w:r>
        <w:rPr>
          <w:sz w:val="28"/>
          <w:szCs w:val="28"/>
        </w:rPr>
        <w:instrText xml:space="preserve"> PAGEREF _Toc232977196 \h </w:instrText>
      </w:r>
      <w:r>
        <w:rPr>
          <w:sz w:val="28"/>
          <w:szCs w:val="28"/>
        </w:rPr>
        <w:fldChar w:fldCharType="separate"/>
      </w:r>
      <w:r>
        <w:rPr>
          <w:sz w:val="28"/>
          <w:szCs w:val="28"/>
        </w:rPr>
        <w:t>25</w:t>
      </w:r>
      <w:r>
        <w:rPr>
          <w:sz w:val="28"/>
          <w:szCs w:val="28"/>
        </w:rPr>
        <w:fldChar w:fldCharType="end"/>
      </w:r>
      <w:r>
        <w:rPr>
          <w:sz w:val="28"/>
          <w:szCs w:val="28"/>
        </w:rPr>
        <w:fldChar w:fldCharType="end"/>
      </w:r>
    </w:p>
    <w:p w14:paraId="14DADE10">
      <w:pPr>
        <w:rPr>
          <w:b/>
          <w:bCs/>
          <w:sz w:val="32"/>
          <w:szCs w:val="32"/>
          <w:lang w:val="vi-VN"/>
        </w:rPr>
      </w:pPr>
      <w:r>
        <w:rPr>
          <w:b/>
          <w:bCs/>
          <w:sz w:val="32"/>
          <w:szCs w:val="32"/>
          <w:lang w:val="vi-VN"/>
        </w:rPr>
        <w:fldChar w:fldCharType="end"/>
      </w:r>
    </w:p>
    <w:p w14:paraId="28733ABF">
      <w:pPr>
        <w:jc w:val="center"/>
        <w:rPr>
          <w:b/>
          <w:bCs/>
          <w:sz w:val="32"/>
          <w:szCs w:val="32"/>
          <w:lang w:val="vi-VN"/>
        </w:rPr>
      </w:pPr>
    </w:p>
    <w:p w14:paraId="396758C3">
      <w:pPr>
        <w:jc w:val="center"/>
        <w:rPr>
          <w:b/>
          <w:bCs/>
          <w:sz w:val="32"/>
          <w:szCs w:val="32"/>
          <w:lang w:val="vi-VN"/>
        </w:rPr>
      </w:pPr>
    </w:p>
    <w:p w14:paraId="3D5B6DA2">
      <w:pPr>
        <w:jc w:val="center"/>
        <w:rPr>
          <w:b/>
          <w:bCs/>
          <w:sz w:val="32"/>
          <w:szCs w:val="32"/>
          <w:lang w:val="vi-VN"/>
        </w:rPr>
      </w:pPr>
    </w:p>
    <w:p w14:paraId="3E952310">
      <w:pPr>
        <w:jc w:val="center"/>
        <w:rPr>
          <w:b/>
          <w:bCs/>
          <w:sz w:val="32"/>
          <w:szCs w:val="32"/>
          <w:lang w:val="vi-VN"/>
        </w:rPr>
      </w:pPr>
    </w:p>
    <w:p w14:paraId="480B5DFD">
      <w:pPr>
        <w:jc w:val="center"/>
        <w:rPr>
          <w:b/>
          <w:bCs/>
          <w:sz w:val="32"/>
          <w:szCs w:val="32"/>
          <w:lang w:val="vi-VN"/>
        </w:rPr>
      </w:pPr>
    </w:p>
    <w:p w14:paraId="2C521C51">
      <w:pPr>
        <w:jc w:val="center"/>
        <w:rPr>
          <w:b/>
          <w:bCs/>
          <w:sz w:val="32"/>
          <w:szCs w:val="32"/>
          <w:lang w:val="vi-VN"/>
        </w:rPr>
      </w:pPr>
    </w:p>
    <w:p w14:paraId="7106AB43">
      <w:pPr>
        <w:jc w:val="center"/>
        <w:rPr>
          <w:b/>
          <w:bCs/>
          <w:sz w:val="32"/>
          <w:szCs w:val="32"/>
          <w:lang w:val="vi-VN"/>
        </w:rPr>
      </w:pPr>
    </w:p>
    <w:p w14:paraId="0174E740">
      <w:pPr>
        <w:jc w:val="center"/>
        <w:rPr>
          <w:b/>
          <w:bCs/>
          <w:sz w:val="32"/>
          <w:szCs w:val="32"/>
          <w:lang w:val="vi-VN"/>
        </w:rPr>
      </w:pPr>
    </w:p>
    <w:p w14:paraId="06A9D183">
      <w:pPr>
        <w:jc w:val="center"/>
        <w:rPr>
          <w:b/>
          <w:bCs/>
          <w:sz w:val="32"/>
          <w:szCs w:val="32"/>
          <w:lang w:val="vi-VN"/>
        </w:rPr>
      </w:pPr>
    </w:p>
    <w:p w14:paraId="0289B456">
      <w:pPr>
        <w:jc w:val="center"/>
        <w:rPr>
          <w:b/>
          <w:bCs/>
          <w:sz w:val="32"/>
          <w:szCs w:val="32"/>
          <w:lang w:val="vi-VN"/>
        </w:rPr>
      </w:pPr>
    </w:p>
    <w:p w14:paraId="09CD5317">
      <w:pPr>
        <w:jc w:val="center"/>
        <w:rPr>
          <w:b/>
          <w:bCs/>
          <w:sz w:val="32"/>
          <w:szCs w:val="32"/>
          <w:lang w:val="vi-VN"/>
        </w:rPr>
      </w:pPr>
    </w:p>
    <w:p w14:paraId="34E7C887">
      <w:pPr>
        <w:rPr>
          <w:b/>
          <w:bCs/>
          <w:sz w:val="32"/>
          <w:szCs w:val="32"/>
          <w:lang w:val="vi-VN"/>
        </w:rPr>
      </w:pPr>
    </w:p>
    <w:p w14:paraId="4BE2EC42">
      <w:pPr>
        <w:pStyle w:val="2"/>
      </w:pPr>
      <w:bookmarkStart w:id="10" w:name="_Toc17007"/>
      <w:r>
        <w:t>LỜI MỞ ĐẦU</w:t>
      </w:r>
      <w:bookmarkEnd w:id="10"/>
    </w:p>
    <w:p w14:paraId="5B8E6F8D">
      <w:pPr>
        <w:pStyle w:val="19"/>
        <w:spacing w:line="360" w:lineRule="auto"/>
        <w:ind w:firstLine="700" w:firstLineChars="250"/>
        <w:jc w:val="both"/>
        <w:rPr>
          <w:sz w:val="28"/>
          <w:szCs w:val="28"/>
        </w:rPr>
      </w:pPr>
      <w:r>
        <w:rPr>
          <w:sz w:val="28"/>
          <w:szCs w:val="28"/>
        </w:rPr>
        <w:t>Trong kỷ nguyên số hóa mạnh mẽ hiện nay, Khoa học dữ liệu và Học máy đã trở thành những công cụ hạt nhân đóng vai trò quyết định trong việc tối ưu hóa các mô hình kinh doanh và chuyển dịch dữ liệu thành giá trị thực tiễn. Việc phân tích và khai phá các quy luật ẩn sâu trong các nguồn dữ liệu lớn giúp con người đưa ra các quyết định chính xác, khách quan dựa trên cơ sở định lượng khoa học thay vì chỉ dựa vào kinh nghiệm cảm tính chủ quan.</w:t>
      </w:r>
    </w:p>
    <w:p w14:paraId="025A4A52">
      <w:pPr>
        <w:pStyle w:val="19"/>
        <w:spacing w:line="360" w:lineRule="auto"/>
        <w:ind w:firstLine="720"/>
        <w:jc w:val="both"/>
        <w:rPr>
          <w:sz w:val="28"/>
          <w:szCs w:val="28"/>
        </w:rPr>
      </w:pPr>
      <w:r>
        <w:rPr>
          <w:sz w:val="28"/>
          <w:szCs w:val="28"/>
        </w:rPr>
        <w:t xml:space="preserve">Thị trường xe ô tô đã qua sử dụng là một bài toán định giá tài sản có mức độ phức tạp cao do sự chi phối đan xen phi tuyến tính của rất nhiều yếu tố kỹ thuật và lịch sử vận hành. Để mang lại cái nhìn minh bạch cho thị trường, em đã tiến hành thực hiện đề tài bài tập lớn môn học: </w:t>
      </w:r>
      <w:r>
        <w:rPr>
          <w:b/>
          <w:bCs/>
          <w:sz w:val="28"/>
          <w:szCs w:val="28"/>
        </w:rPr>
        <w:t>"Phân tích các yếu tố ảnh hưởng và dự đoán giá xe ô tô đã qua sử dụng"</w:t>
      </w:r>
      <w:r>
        <w:rPr>
          <w:sz w:val="28"/>
          <w:szCs w:val="28"/>
        </w:rPr>
        <w:t>. Báo cáo nghiên cứu này được xây dựng nhằm tập trung giải quyết trọn vẹn 5 bài toán phân tích xu hướng cốt lõi và hệ thống hóa 2 bài toán máy học dự báo hiệu năng cao. Em xin chân thành cảm ơn các Thầy/Cô giáo bộ môn Công nghệ Thông tin đã tận tình định hướng để em hoàn thành xuất sắc nghiên cứu này.</w:t>
      </w:r>
    </w:p>
    <w:p w14:paraId="5CE1D3F3">
      <w:pPr>
        <w:ind w:firstLine="720"/>
        <w:jc w:val="both"/>
        <w:rPr>
          <w:sz w:val="28"/>
          <w:szCs w:val="28"/>
          <w:lang w:val="vi-VN"/>
        </w:rPr>
      </w:pPr>
      <w:r>
        <w:rPr>
          <w:sz w:val="28"/>
          <w:szCs w:val="28"/>
        </w:rPr>
        <w:t>Em xin chân thành cảm ơn!</w:t>
      </w:r>
    </w:p>
    <w:p w14:paraId="3B0880E9">
      <w:pPr>
        <w:ind w:firstLine="720"/>
        <w:jc w:val="both"/>
        <w:rPr>
          <w:sz w:val="28"/>
          <w:szCs w:val="28"/>
          <w:lang w:val="vi-VN"/>
        </w:rPr>
      </w:pPr>
    </w:p>
    <w:p w14:paraId="19B3DF57">
      <w:pPr>
        <w:ind w:firstLine="720"/>
        <w:jc w:val="both"/>
        <w:rPr>
          <w:sz w:val="28"/>
          <w:szCs w:val="28"/>
          <w:lang w:val="vi-VN"/>
        </w:rPr>
      </w:pPr>
    </w:p>
    <w:p w14:paraId="229C3D0D">
      <w:pPr>
        <w:ind w:firstLine="720"/>
        <w:jc w:val="both"/>
        <w:rPr>
          <w:sz w:val="28"/>
          <w:szCs w:val="28"/>
          <w:lang w:val="vi-VN"/>
        </w:rPr>
      </w:pPr>
    </w:p>
    <w:p w14:paraId="053D2CC4">
      <w:pPr>
        <w:ind w:firstLine="720"/>
        <w:jc w:val="both"/>
        <w:rPr>
          <w:sz w:val="28"/>
          <w:szCs w:val="28"/>
          <w:lang w:val="vi-VN"/>
        </w:rPr>
      </w:pPr>
    </w:p>
    <w:p w14:paraId="5E8CF8E7"/>
    <w:p w14:paraId="6135AEC7">
      <w:pPr>
        <w:pStyle w:val="2"/>
      </w:pPr>
      <w:bookmarkStart w:id="11" w:name="_Toc30830"/>
      <w:r>
        <w:t>CHƯƠNG 1. GIỚI THIỆU ĐỀ TÀI</w:t>
      </w:r>
      <w:bookmarkEnd w:id="11"/>
    </w:p>
    <w:p w14:paraId="637EE19B">
      <w:pPr>
        <w:pStyle w:val="3"/>
        <w:rPr>
          <w:rFonts w:ascii="SimSun" w:hAnsi="SimSun" w:eastAsia="SimSun" w:cs="SimSun"/>
          <w:sz w:val="24"/>
          <w:szCs w:val="24"/>
        </w:rPr>
      </w:pPr>
      <w:r>
        <w:rPr>
          <w:lang w:val="vi-VN"/>
        </w:rPr>
        <w:t xml:space="preserve"> </w:t>
      </w:r>
      <w:bookmarkStart w:id="12" w:name="_Toc13450"/>
      <w:r>
        <w:rPr>
          <w:rStyle w:val="28"/>
          <w:b/>
          <w:lang w:val="vi-VN"/>
        </w:rPr>
        <w:t xml:space="preserve">1.1.  </w:t>
      </w:r>
      <w:r>
        <w:rPr>
          <w:rStyle w:val="28"/>
          <w:b/>
        </w:rPr>
        <w:t>Ý nghĩa đề tài</w:t>
      </w:r>
      <w:bookmarkEnd w:id="12"/>
      <w:r>
        <w:rPr>
          <w:rFonts w:ascii="SimSun" w:hAnsi="SimSun" w:eastAsia="SimSun" w:cs="SimSun"/>
          <w:sz w:val="24"/>
          <w:szCs w:val="24"/>
        </w:rPr>
        <w:t xml:space="preserve"> </w:t>
      </w:r>
    </w:p>
    <w:p w14:paraId="15A1E4EE">
      <w:pPr>
        <w:pStyle w:val="19"/>
        <w:spacing w:beforeAutospacing="0" w:line="360" w:lineRule="auto"/>
        <w:jc w:val="both"/>
        <w:rPr>
          <w:rFonts w:eastAsia="sans-serif"/>
          <w:sz w:val="28"/>
          <w:szCs w:val="28"/>
        </w:rPr>
      </w:pPr>
      <w:r>
        <w:rPr>
          <w:lang w:val="vi-VN"/>
        </w:rPr>
        <w:t xml:space="preserve">         </w:t>
      </w:r>
      <w:r>
        <w:rPr>
          <w:rFonts w:eastAsia="sans-serif"/>
          <w:sz w:val="28"/>
          <w:szCs w:val="28"/>
        </w:rPr>
        <w:t>Trong kỷ nguyên số, thị trường giao dịch xe ô tô đã qua sử dụng chứng kiến sự bùng nổ mạnh mẽ về mặt số lượng và chủng loại dữ liệu. Việc định giá một chiếc xe cũ theo phương pháp truyền thống thường phụ thuộc hoàn toàn vào cảm tính cá nhân, kinh nghiệm chủ quan của thợ xe hoặc các bảng tra cứu thủ công lỗi thời. Điều này dẫn đến sự thiếu minh bạch, gây rủi ro lớn cho cả người mua và người bán.</w:t>
      </w:r>
    </w:p>
    <w:p w14:paraId="7ED84E55">
      <w:pPr>
        <w:pStyle w:val="19"/>
        <w:spacing w:beforeAutospacing="0" w:line="360" w:lineRule="auto"/>
        <w:ind w:firstLine="560" w:firstLineChars="200"/>
        <w:jc w:val="both"/>
        <w:rPr>
          <w:rFonts w:eastAsia="sans-serif"/>
          <w:sz w:val="28"/>
          <w:szCs w:val="28"/>
        </w:rPr>
      </w:pPr>
      <w:r>
        <w:rPr>
          <w:rFonts w:eastAsia="sans-serif"/>
          <w:sz w:val="28"/>
          <w:szCs w:val="28"/>
        </w:rPr>
        <w:t xml:space="preserve">Đề tài </w:t>
      </w:r>
      <w:r>
        <w:rPr>
          <w:rFonts w:eastAsia="sans-serif"/>
          <w:b/>
          <w:bCs/>
          <w:sz w:val="28"/>
          <w:szCs w:val="28"/>
        </w:rPr>
        <w:t>"Phân tích các yếu tố ảnh hưởng và xây dựng mô hình học máy dự đoán giá xe đã qua sử dụng dưới 100,000 USD"</w:t>
      </w:r>
      <w:r>
        <w:rPr>
          <w:rFonts w:eastAsia="sans-serif"/>
          <w:sz w:val="28"/>
          <w:szCs w:val="28"/>
        </w:rPr>
        <w:t xml:space="preserve"> được lựa chọn nhằm mục đích giải quyết triệt để bài toán này dưới góc nhìn khoa học dữ liệu. Đề tài mang lại những giá trị thực tiễn vô cùng to lớn: </w:t>
      </w:r>
    </w:p>
    <w:p w14:paraId="4B4204D8">
      <w:pPr>
        <w:pStyle w:val="19"/>
        <w:numPr>
          <w:ilvl w:val="0"/>
          <w:numId w:val="2"/>
        </w:numPr>
        <w:spacing w:beforeAutospacing="0" w:line="360" w:lineRule="auto"/>
        <w:jc w:val="both"/>
        <w:rPr>
          <w:rFonts w:eastAsia="sans-serif"/>
          <w:sz w:val="28"/>
          <w:szCs w:val="28"/>
        </w:rPr>
      </w:pPr>
      <w:r>
        <w:rPr>
          <w:rFonts w:eastAsia="sans-serif"/>
          <w:b/>
          <w:bCs/>
          <w:sz w:val="28"/>
          <w:szCs w:val="28"/>
        </w:rPr>
        <w:t>Đối với người tiêu dùng:</w:t>
      </w:r>
      <w:r>
        <w:rPr>
          <w:rFonts w:eastAsia="sans-serif"/>
          <w:sz w:val="28"/>
          <w:szCs w:val="28"/>
        </w:rPr>
        <w:t xml:space="preserve"> Giúp họ có một công cụ tham chiếu khách quan, tránh bị mua hớ hoặc bị ép giá khi tham gia thị trường xe cũ.</w:t>
      </w:r>
    </w:p>
    <w:p w14:paraId="3EC0B6F3">
      <w:pPr>
        <w:pStyle w:val="19"/>
        <w:numPr>
          <w:ilvl w:val="0"/>
          <w:numId w:val="2"/>
        </w:numPr>
        <w:spacing w:beforeAutospacing="0" w:line="360" w:lineRule="auto"/>
        <w:jc w:val="both"/>
        <w:rPr>
          <w:rFonts w:eastAsia="sans-serif"/>
          <w:sz w:val="28"/>
          <w:szCs w:val="28"/>
        </w:rPr>
      </w:pPr>
      <w:r>
        <w:rPr>
          <w:rFonts w:eastAsia="sans-serif"/>
          <w:b/>
          <w:bCs/>
          <w:sz w:val="28"/>
          <w:szCs w:val="28"/>
        </w:rPr>
        <w:t>Đối với các doanh nghiệp kinh doanh xe:</w:t>
      </w:r>
      <w:r>
        <w:rPr>
          <w:rFonts w:eastAsia="sans-serif"/>
          <w:sz w:val="28"/>
          <w:szCs w:val="28"/>
        </w:rPr>
        <w:t xml:space="preserve"> Hỗ trợ tối ưu hóa quy trình định giá thu mua đầu vào một cách tự động, nhanh chóng và chính xác, tăng năng lực cạnh tranh.</w:t>
      </w:r>
    </w:p>
    <w:p w14:paraId="02375203">
      <w:pPr>
        <w:pStyle w:val="19"/>
        <w:numPr>
          <w:ilvl w:val="0"/>
          <w:numId w:val="2"/>
        </w:numPr>
        <w:spacing w:beforeAutospacing="0" w:line="360" w:lineRule="auto"/>
        <w:jc w:val="both"/>
        <w:rPr>
          <w:lang w:val="vi-VN"/>
        </w:rPr>
      </w:pPr>
      <w:r>
        <w:rPr>
          <w:rFonts w:eastAsia="sans-serif"/>
          <w:b/>
          <w:bCs/>
          <w:sz w:val="28"/>
          <w:szCs w:val="28"/>
        </w:rPr>
        <w:t>Về mặt công nghệ:</w:t>
      </w:r>
      <w:r>
        <w:rPr>
          <w:rFonts w:eastAsia="sans-serif"/>
          <w:sz w:val="28"/>
          <w:szCs w:val="28"/>
        </w:rPr>
        <w:t xml:space="preserve"> Khảo sát các hệ thống định giá xe tiên tiến hiện nay (như </w:t>
      </w:r>
      <w:r>
        <w:rPr>
          <w:rFonts w:eastAsia="sans-serif"/>
          <w:i/>
          <w:iCs/>
          <w:sz w:val="28"/>
          <w:szCs w:val="28"/>
        </w:rPr>
        <w:t>Kelley Blue Book</w:t>
      </w:r>
      <w:r>
        <w:rPr>
          <w:rFonts w:eastAsia="sans-serif"/>
          <w:sz w:val="28"/>
          <w:szCs w:val="28"/>
        </w:rPr>
        <w:t xml:space="preserve"> hay </w:t>
      </w:r>
      <w:r>
        <w:rPr>
          <w:rFonts w:eastAsia="sans-serif"/>
          <w:i/>
          <w:iCs/>
          <w:sz w:val="28"/>
          <w:szCs w:val="28"/>
        </w:rPr>
        <w:t>CarGurus</w:t>
      </w:r>
      <w:r>
        <w:rPr>
          <w:rFonts w:eastAsia="sans-serif"/>
          <w:sz w:val="28"/>
          <w:szCs w:val="28"/>
        </w:rPr>
        <w:t xml:space="preserve">) cho thấy chúng đều áp dụng các thuật toán phân tích dữ liệu lớn dựa trên lịch sử giao dịch thực tế để đưa ra khoảng giá tối ưu cho người dùng dựa theo các tính năng kỹ thuật. </w:t>
      </w:r>
    </w:p>
    <w:p w14:paraId="1F51E661">
      <w:pPr>
        <w:pStyle w:val="3"/>
        <w:jc w:val="both"/>
        <w:rPr>
          <w:rFonts w:cs="Times New Roman"/>
          <w:szCs w:val="28"/>
        </w:rPr>
      </w:pPr>
      <w:bookmarkStart w:id="13" w:name="_Toc22560"/>
      <w:r>
        <w:rPr>
          <w:rFonts w:cs="Times New Roman"/>
          <w:szCs w:val="28"/>
        </w:rPr>
        <w:t xml:space="preserve">1.2 </w:t>
      </w:r>
      <w:r>
        <w:rPr>
          <w:rFonts w:eastAsia="SimSun" w:cs="Times New Roman"/>
          <w:szCs w:val="28"/>
        </w:rPr>
        <w:t>Phạm vi của đề tài</w:t>
      </w:r>
      <w:bookmarkEnd w:id="13"/>
    </w:p>
    <w:p w14:paraId="23FFCDF1">
      <w:pPr>
        <w:pStyle w:val="19"/>
        <w:numPr>
          <w:ilvl w:val="0"/>
          <w:numId w:val="3"/>
        </w:numPr>
        <w:spacing w:beforeAutospacing="0" w:line="360" w:lineRule="auto"/>
        <w:jc w:val="both"/>
        <w:rPr>
          <w:rFonts w:eastAsia="sans-serif"/>
          <w:sz w:val="28"/>
          <w:szCs w:val="28"/>
        </w:rPr>
      </w:pPr>
      <w:r>
        <w:rPr>
          <w:rFonts w:eastAsia="sans-serif"/>
          <w:b/>
          <w:bCs/>
          <w:sz w:val="28"/>
          <w:szCs w:val="28"/>
        </w:rPr>
        <w:t>Tính năng cụ thể của sản phẩm:</w:t>
      </w:r>
      <w:r>
        <w:rPr>
          <w:rFonts w:eastAsia="sans-serif"/>
          <w:sz w:val="28"/>
          <w:szCs w:val="28"/>
        </w:rPr>
        <w:t xml:space="preserve"> Xây dựng thành công quy trình tự động phân tích khám phá dữ liệu (EDA) thị trường xe cũ và phát triển mô hình Học máy có khả năng tiếp nhận thông số một chiếc xe để đưa ra mức giá dự báo bằng USD chính xác nhất. </w:t>
      </w:r>
    </w:p>
    <w:p w14:paraId="278C5199">
      <w:pPr>
        <w:pStyle w:val="19"/>
        <w:numPr>
          <w:ilvl w:val="0"/>
          <w:numId w:val="3"/>
        </w:numPr>
        <w:spacing w:beforeAutospacing="0" w:line="360" w:lineRule="auto"/>
        <w:jc w:val="both"/>
        <w:rPr>
          <w:rFonts w:eastAsia="sans-serif"/>
          <w:sz w:val="28"/>
          <w:szCs w:val="28"/>
        </w:rPr>
      </w:pPr>
      <w:r>
        <w:rPr>
          <w:rFonts w:eastAsia="sans-serif"/>
          <w:b/>
          <w:bCs/>
          <w:sz w:val="28"/>
          <w:szCs w:val="28"/>
        </w:rPr>
        <w:t>Quy trình làm việc (Đầu vào / Đầu ra):</w:t>
      </w:r>
      <w:r>
        <w:rPr>
          <w:rFonts w:eastAsia="sans-serif"/>
          <w:sz w:val="28"/>
          <w:szCs w:val="28"/>
        </w:rPr>
        <w:t xml:space="preserve"> Đầu vào của hệ thống là tệp dữ liệu thô used_cars.csv chứa các thuộc tính kỹ thuật của xe. Đầu ra là các biểu đồ phân tích trực quan hóa tri thức và một mô hình hồi quy dự đoán giá trị xe. </w:t>
      </w:r>
    </w:p>
    <w:p w14:paraId="4D231327">
      <w:pPr>
        <w:pStyle w:val="19"/>
        <w:numPr>
          <w:ilvl w:val="0"/>
          <w:numId w:val="3"/>
        </w:numPr>
        <w:spacing w:beforeAutospacing="0" w:line="360" w:lineRule="auto"/>
        <w:jc w:val="both"/>
        <w:rPr>
          <w:rFonts w:eastAsia="sans-serif"/>
          <w:sz w:val="28"/>
          <w:szCs w:val="28"/>
        </w:rPr>
      </w:pPr>
      <w:r>
        <w:rPr>
          <w:rFonts w:eastAsia="sans-serif"/>
          <w:b/>
          <w:bCs/>
          <w:sz w:val="28"/>
          <w:szCs w:val="28"/>
        </w:rPr>
        <w:t>Công nghệ và thuật toán chính sử dụng:</w:t>
      </w:r>
      <w:r>
        <w:rPr>
          <w:rFonts w:eastAsia="sans-serif"/>
          <w:sz w:val="28"/>
          <w:szCs w:val="28"/>
        </w:rPr>
        <w:t xml:space="preserve"> Ngôn ngữ lập trình Python, thư viện xử lý dữ liệu Pandas, Numpy, thư viện trực quan Matplotlib, Seaborn, kết hợp cùng hai thuật toán học máy cốt lõi là Hồi quy tuyến tính (Linear Regression) làm mô hình nền tảng đối chứng và Rừng ngẫu nhiên (Random Forest Regressor) tinh chỉnh tham số nâng cao làm mô hình đề xuất chính. </w:t>
      </w:r>
    </w:p>
    <w:p w14:paraId="55A29E53">
      <w:pPr>
        <w:pStyle w:val="19"/>
        <w:numPr>
          <w:ilvl w:val="0"/>
          <w:numId w:val="3"/>
        </w:numPr>
        <w:spacing w:beforeAutospacing="0" w:line="360" w:lineRule="auto"/>
        <w:jc w:val="both"/>
        <w:rPr>
          <w:rFonts w:eastAsia="sans-serif"/>
          <w:sz w:val="28"/>
          <w:szCs w:val="28"/>
        </w:rPr>
      </w:pPr>
      <w:r>
        <w:rPr>
          <w:rFonts w:eastAsia="sans-serif"/>
          <w:b/>
          <w:bCs/>
          <w:sz w:val="28"/>
          <w:szCs w:val="28"/>
        </w:rPr>
        <w:t>Phạm vi dữ liệu và môi trường thử nghiệm:</w:t>
      </w:r>
      <w:r>
        <w:rPr>
          <w:rFonts w:eastAsia="sans-serif"/>
          <w:sz w:val="28"/>
          <w:szCs w:val="28"/>
        </w:rPr>
        <w:t xml:space="preserve"> Thực nghiệm phân tích tập trung vào phân khúc xe phổ thông có mức giá giao dịch thực tế nhỏ hơn hoặc bằng 100,000 USD. Môi trường triển khai và chạy thực nghiệm toán học đồng bộ trên nền tảng điện toán đám mây Google Colab. </w:t>
      </w:r>
    </w:p>
    <w:p w14:paraId="5AA0CA37">
      <w:pPr>
        <w:jc w:val="both"/>
        <w:rPr>
          <w:rFonts w:cs="Times New Roman"/>
          <w:sz w:val="28"/>
          <w:szCs w:val="28"/>
        </w:rPr>
      </w:pPr>
    </w:p>
    <w:p w14:paraId="657A87AE">
      <w:pPr>
        <w:jc w:val="both"/>
        <w:rPr>
          <w:rFonts w:cs="Times New Roman"/>
          <w:sz w:val="28"/>
          <w:szCs w:val="28"/>
        </w:rPr>
      </w:pPr>
    </w:p>
    <w:p w14:paraId="28B4070A">
      <w:pPr>
        <w:jc w:val="both"/>
        <w:rPr>
          <w:rFonts w:cs="Times New Roman"/>
          <w:sz w:val="28"/>
          <w:szCs w:val="28"/>
        </w:rPr>
      </w:pPr>
    </w:p>
    <w:p w14:paraId="1D7EC288">
      <w:pPr>
        <w:jc w:val="both"/>
        <w:rPr>
          <w:rFonts w:cs="Times New Roman"/>
          <w:sz w:val="28"/>
          <w:szCs w:val="28"/>
        </w:rPr>
      </w:pPr>
    </w:p>
    <w:p w14:paraId="22F9A237">
      <w:pPr>
        <w:jc w:val="both"/>
        <w:rPr>
          <w:rFonts w:cs="Times New Roman"/>
          <w:sz w:val="28"/>
          <w:szCs w:val="28"/>
        </w:rPr>
      </w:pPr>
    </w:p>
    <w:p w14:paraId="5DD0E468">
      <w:pPr>
        <w:jc w:val="both"/>
        <w:rPr>
          <w:rFonts w:cs="Times New Roman"/>
          <w:sz w:val="28"/>
          <w:szCs w:val="28"/>
        </w:rPr>
      </w:pPr>
    </w:p>
    <w:p w14:paraId="31D74E1D">
      <w:pPr>
        <w:jc w:val="both"/>
        <w:rPr>
          <w:rFonts w:cs="Times New Roman"/>
          <w:sz w:val="28"/>
          <w:szCs w:val="28"/>
        </w:rPr>
      </w:pPr>
    </w:p>
    <w:p w14:paraId="2BDC6A54">
      <w:pPr>
        <w:jc w:val="both"/>
        <w:rPr>
          <w:rFonts w:cs="Times New Roman"/>
          <w:sz w:val="28"/>
          <w:szCs w:val="28"/>
        </w:rPr>
      </w:pPr>
    </w:p>
    <w:p w14:paraId="41E7F068">
      <w:pPr>
        <w:jc w:val="both"/>
        <w:rPr>
          <w:rFonts w:cs="Times New Roman"/>
          <w:sz w:val="28"/>
          <w:szCs w:val="28"/>
        </w:rPr>
      </w:pPr>
    </w:p>
    <w:p w14:paraId="79FEA217">
      <w:pPr>
        <w:jc w:val="both"/>
        <w:rPr>
          <w:rFonts w:cs="Times New Roman"/>
          <w:sz w:val="28"/>
          <w:szCs w:val="28"/>
        </w:rPr>
      </w:pPr>
    </w:p>
    <w:p w14:paraId="389D442B">
      <w:pPr>
        <w:pStyle w:val="2"/>
        <w:rPr>
          <w:rFonts w:cs="Times New Roman"/>
          <w:szCs w:val="32"/>
        </w:rPr>
      </w:pPr>
      <w:bookmarkStart w:id="14" w:name="_Toc20235"/>
      <w:r>
        <w:rPr>
          <w:rFonts w:cs="Times New Roman"/>
          <w:szCs w:val="32"/>
        </w:rPr>
        <w:t>CHƯƠNG 2. CƠ SỞ LÝ THUYẾT</w:t>
      </w:r>
      <w:bookmarkEnd w:id="14"/>
    </w:p>
    <w:p w14:paraId="044CEA2F">
      <w:pPr>
        <w:pStyle w:val="3"/>
        <w:jc w:val="both"/>
        <w:rPr>
          <w:rFonts w:cs="Times New Roman"/>
          <w:szCs w:val="28"/>
        </w:rPr>
      </w:pPr>
      <w:bookmarkStart w:id="15" w:name="_Toc18676"/>
      <w:r>
        <w:rPr>
          <w:rFonts w:cs="Times New Roman"/>
          <w:szCs w:val="28"/>
        </w:rPr>
        <w:t>2.1. Tổng quan về khoa học dữ liệu</w:t>
      </w:r>
      <w:bookmarkEnd w:id="15"/>
    </w:p>
    <w:p w14:paraId="15C0C845">
      <w:pPr>
        <w:pStyle w:val="19"/>
        <w:spacing w:line="360" w:lineRule="auto"/>
        <w:jc w:val="both"/>
        <w:rPr>
          <w:sz w:val="28"/>
          <w:szCs w:val="28"/>
        </w:rPr>
      </w:pPr>
      <w:r>
        <w:rPr>
          <w:sz w:val="28"/>
          <w:szCs w:val="28"/>
        </w:rPr>
        <w:t xml:space="preserve">        </w:t>
      </w:r>
      <w:r>
        <w:rPr>
          <w:sz w:val="28"/>
          <w:szCs w:val="28"/>
          <w:lang w:val="vi-VN"/>
        </w:rPr>
        <w:t xml:space="preserve"> </w:t>
      </w:r>
      <w:r>
        <w:rPr>
          <w:b/>
          <w:bCs/>
          <w:sz w:val="28"/>
          <w:szCs w:val="28"/>
        </w:rPr>
        <w:t>Khái niệm:</w:t>
      </w:r>
      <w:r>
        <w:rPr>
          <w:sz w:val="28"/>
          <w:szCs w:val="28"/>
        </w:rPr>
        <w:t xml:space="preserve"> Khoa học dữ liệu (Data Science) là lĩnh vực kết hợp giữa toán học, thống kê và công nghệ thông tin để trích xuất tri thức từ dữ liệu thô. Học máy (Machine Learning) là một nhánh con thuộc trí tuệ nhân tạo, cho phép máy tính tự học hỏi các quy luật từ dữ liệu thực tế mà không cần lập trình các tập luật tĩnh một cách tường minh.</w:t>
      </w:r>
    </w:p>
    <w:p w14:paraId="1FCFC594">
      <w:pPr>
        <w:pStyle w:val="19"/>
        <w:spacing w:line="360" w:lineRule="auto"/>
        <w:jc w:val="both"/>
        <w:rPr>
          <w:sz w:val="28"/>
          <w:szCs w:val="28"/>
        </w:rPr>
      </w:pPr>
      <w:r>
        <w:rPr>
          <w:sz w:val="28"/>
          <w:szCs w:val="28"/>
        </w:rPr>
        <w:t xml:space="preserve"> </w:t>
      </w:r>
      <w:r>
        <w:rPr>
          <w:sz w:val="28"/>
          <w:szCs w:val="28"/>
          <w:lang w:val="vi-VN"/>
        </w:rPr>
        <w:t xml:space="preserve">       </w:t>
      </w:r>
      <w:r>
        <w:rPr>
          <w:sz w:val="28"/>
          <w:szCs w:val="28"/>
        </w:rPr>
        <w:t xml:space="preserve"> </w:t>
      </w:r>
      <w:r>
        <w:rPr>
          <w:b/>
          <w:bCs/>
          <w:sz w:val="28"/>
          <w:szCs w:val="28"/>
        </w:rPr>
        <w:t>Ứng dụng:</w:t>
      </w:r>
      <w:r>
        <w:rPr>
          <w:sz w:val="28"/>
          <w:szCs w:val="28"/>
        </w:rPr>
        <w:t xml:space="preserve"> Học máy hồi quy được ứng dụng rộng rãi trong các bài toán dự báo giá trị tài sản liên tục như bất động sản, chứng khoán và đặc biệt là định giá phương tiện giao thông cũ.</w:t>
      </w:r>
    </w:p>
    <w:p w14:paraId="00DB6F53">
      <w:pPr>
        <w:pStyle w:val="19"/>
        <w:spacing w:line="360" w:lineRule="auto"/>
        <w:jc w:val="both"/>
        <w:rPr>
          <w:sz w:val="28"/>
          <w:szCs w:val="28"/>
        </w:rPr>
      </w:pPr>
      <w:r>
        <w:rPr>
          <w:sz w:val="28"/>
          <w:szCs w:val="28"/>
        </w:rPr>
        <w:t xml:space="preserve"> </w:t>
      </w:r>
      <w:r>
        <w:rPr>
          <w:sz w:val="28"/>
          <w:szCs w:val="28"/>
          <w:lang w:val="vi-VN"/>
        </w:rPr>
        <w:t xml:space="preserve">        </w:t>
      </w:r>
      <w:r>
        <w:rPr>
          <w:b/>
          <w:bCs/>
          <w:sz w:val="28"/>
          <w:szCs w:val="28"/>
        </w:rPr>
        <w:t>Các vấn đề tồn tại của hệ thống định giá cũ:</w:t>
      </w:r>
      <w:r>
        <w:rPr>
          <w:sz w:val="28"/>
          <w:szCs w:val="28"/>
        </w:rPr>
        <w:t xml:space="preserve"> Hệ thống cũ thường bỏ qua sự tương tác phi tuyến phức tạp giữa các đặc trưng (ví dụ: tác động gộp giữa hãng xe sang với số năm sử dụng) và dễ bị nhiễu bởi các điểm ngoại lai cực đoan làm sai lệch kết quả trung bình. </w:t>
      </w:r>
    </w:p>
    <w:p w14:paraId="7D4A6B3C">
      <w:pPr>
        <w:pStyle w:val="3"/>
      </w:pPr>
      <w:bookmarkStart w:id="16" w:name="_Toc29741"/>
      <w:r>
        <w:t>2.2. Phương pháp tiền xử lý và Kỹ nghệ đặc trưng</w:t>
      </w:r>
      <w:bookmarkEnd w:id="16"/>
    </w:p>
    <w:p w14:paraId="2B00E3D2">
      <w:pPr>
        <w:pStyle w:val="19"/>
        <w:spacing w:line="360" w:lineRule="auto"/>
        <w:ind w:firstLine="703" w:firstLineChars="250"/>
        <w:jc w:val="both"/>
        <w:rPr>
          <w:sz w:val="28"/>
          <w:szCs w:val="28"/>
        </w:rPr>
      </w:pPr>
      <w:r>
        <w:rPr>
          <w:b/>
          <w:bCs/>
          <w:sz w:val="28"/>
          <w:szCs w:val="28"/>
        </w:rPr>
        <w:t>Làm sạch dữ liệu:</w:t>
      </w:r>
      <w:r>
        <w:rPr>
          <w:sz w:val="28"/>
          <w:szCs w:val="28"/>
        </w:rPr>
        <w:t xml:space="preserve"> Loại bỏ các ký tự nhiễu của chuỗi văn bản (như dấu  </w:t>
      </w:r>
      <w:r>
        <w:rPr>
          <w:rStyle w:val="17"/>
          <w:rFonts w:ascii="Times New Roman" w:hAnsi="Times New Roman" w:cs="Times New Roman"/>
          <w:sz w:val="28"/>
          <w:szCs w:val="28"/>
        </w:rPr>
        <w:t>mi.</w:t>
      </w:r>
      <w:r>
        <w:rPr>
          <w:sz w:val="28"/>
          <w:szCs w:val="28"/>
        </w:rPr>
        <w:t xml:space="preserve">, </w:t>
      </w:r>
      <w:r>
        <w:rPr>
          <w:rStyle w:val="17"/>
          <w:rFonts w:ascii="Times New Roman" w:hAnsi="Times New Roman" w:cs="Times New Roman"/>
          <w:sz w:val="28"/>
          <w:szCs w:val="28"/>
        </w:rPr>
        <w:t>,</w:t>
      </w:r>
      <w:r>
        <w:rPr>
          <w:sz w:val="28"/>
          <w:szCs w:val="28"/>
        </w:rPr>
        <w:t>) để đưa các cột định lượng về đúng định dạng số thực (</w:t>
      </w:r>
      <w:r>
        <w:rPr>
          <w:rStyle w:val="17"/>
          <w:rFonts w:ascii="Times New Roman" w:hAnsi="Times New Roman" w:cs="Times New Roman"/>
          <w:sz w:val="28"/>
          <w:szCs w:val="28"/>
        </w:rPr>
        <w:t>float</w:t>
      </w:r>
      <w:r>
        <w:rPr>
          <w:sz w:val="28"/>
          <w:szCs w:val="28"/>
        </w:rPr>
        <w:t>), phục vụ cho các phép toán ma trận đại số tuyến tính trong học máy.</w:t>
      </w:r>
    </w:p>
    <w:p w14:paraId="5C30BA71">
      <w:pPr>
        <w:pStyle w:val="19"/>
        <w:spacing w:line="360" w:lineRule="auto"/>
        <w:ind w:firstLine="703" w:firstLineChars="250"/>
        <w:jc w:val="both"/>
        <w:rPr>
          <w:sz w:val="28"/>
          <w:szCs w:val="28"/>
        </w:rPr>
      </w:pPr>
      <w:r>
        <w:rPr>
          <w:b/>
          <w:bCs/>
          <w:sz w:val="28"/>
          <w:szCs w:val="28"/>
        </w:rPr>
        <w:t>Kỹ nghệ đặc trưng (Feature Engineering):</w:t>
      </w:r>
      <w:r>
        <w:rPr>
          <w:sz w:val="28"/>
          <w:szCs w:val="28"/>
        </w:rPr>
        <w:t xml:space="preserve"> Là quá trình chuyển đổi hoặc kết hợp dữ liệu thô để tạo ra các biến số mới mang tính gợi mở tri thức cao hơn cho mô hình. Trong đề tài này, ta tạo ra thuộc tính </w:t>
      </w:r>
      <w:r>
        <w:rPr>
          <w:rStyle w:val="17"/>
          <w:rFonts w:ascii="Consolas" w:hAnsi="Consolas" w:cs="Consolas"/>
          <w:sz w:val="24"/>
          <w:szCs w:val="24"/>
        </w:rPr>
        <w:t>car_age</w:t>
      </w:r>
      <w:r>
        <w:rPr>
          <w:rFonts w:ascii="Consolas" w:hAnsi="Consolas" w:cs="Consolas"/>
          <w:sz w:val="28"/>
          <w:szCs w:val="28"/>
        </w:rPr>
        <w:t xml:space="preserve"> </w:t>
      </w:r>
      <w:r>
        <w:rPr>
          <w:sz w:val="28"/>
          <w:szCs w:val="28"/>
        </w:rPr>
        <w:t xml:space="preserve">(Tuổi xe = 2026 - Năm sản xuất) và </w:t>
      </w:r>
      <w:r>
        <w:rPr>
          <w:rStyle w:val="17"/>
          <w:rFonts w:ascii="Consolas" w:hAnsi="Consolas" w:cs="Consolas"/>
          <w:sz w:val="24"/>
          <w:szCs w:val="24"/>
        </w:rPr>
        <w:t>milage_per_year</w:t>
      </w:r>
      <w:r>
        <w:rPr>
          <w:rFonts w:ascii="Consolas" w:hAnsi="Consolas" w:cs="Consolas"/>
          <w:sz w:val="28"/>
          <w:szCs w:val="28"/>
        </w:rPr>
        <w:t xml:space="preserve"> </w:t>
      </w:r>
      <w:r>
        <w:rPr>
          <w:sz w:val="28"/>
          <w:szCs w:val="28"/>
        </w:rPr>
        <w:t xml:space="preserve">(Số dặm trung bình xe chạy mỗi năm). Biến </w:t>
      </w:r>
      <w:r>
        <w:rPr>
          <w:rStyle w:val="17"/>
          <w:rFonts w:ascii="Consolas" w:hAnsi="Consolas" w:cs="Consolas"/>
          <w:sz w:val="24"/>
          <w:szCs w:val="24"/>
        </w:rPr>
        <w:t>milage_per_year</w:t>
      </w:r>
      <w:r>
        <w:rPr>
          <w:sz w:val="28"/>
          <w:szCs w:val="28"/>
        </w:rPr>
        <w:t xml:space="preserve"> phản ánh trực tiếp cường độ và tần suất khai thác phương tiện, là một yếu tố vàng quyết định tốc độ mất giá của xe.</w:t>
      </w:r>
    </w:p>
    <w:p w14:paraId="546D6202">
      <w:pPr>
        <w:pStyle w:val="3"/>
      </w:pPr>
      <w:bookmarkStart w:id="17" w:name="_Toc18639"/>
      <w:r>
        <w:t>2.3. Các thuật toán mô hình hóa học máy</w:t>
      </w:r>
      <w:bookmarkEnd w:id="17"/>
    </w:p>
    <w:p w14:paraId="0355C238">
      <w:pPr>
        <w:pStyle w:val="19"/>
        <w:numPr>
          <w:ilvl w:val="0"/>
          <w:numId w:val="4"/>
        </w:numPr>
        <w:spacing w:beforeAutospacing="0" w:line="360" w:lineRule="auto"/>
        <w:jc w:val="both"/>
        <w:rPr>
          <w:rFonts w:eastAsia="sans-serif"/>
          <w:sz w:val="28"/>
          <w:szCs w:val="28"/>
        </w:rPr>
      </w:pPr>
      <w:r>
        <w:rPr>
          <w:rFonts w:eastAsia="sans-serif"/>
          <w:b/>
          <w:bCs/>
          <w:sz w:val="28"/>
          <w:szCs w:val="28"/>
        </w:rPr>
        <w:t>Hồi quy tuyến tính (Linear Regression):</w:t>
      </w:r>
      <w:r>
        <w:rPr>
          <w:rFonts w:eastAsia="sans-serif"/>
          <w:sz w:val="28"/>
          <w:szCs w:val="28"/>
        </w:rPr>
        <w:t xml:space="preserve"> Giả định mối quan hệ giữa các biến độc lập X và biến mục tiêu y là tuyến tính theo phương trình: </w:t>
      </w:r>
    </w:p>
    <w:p w14:paraId="0C088982">
      <w:pPr>
        <w:pStyle w:val="19"/>
        <w:spacing w:beforeAutospacing="0" w:line="360" w:lineRule="auto"/>
        <w:ind w:left="420"/>
        <w:jc w:val="center"/>
        <w:rPr>
          <w:rFonts w:eastAsia="sans-serif"/>
          <w:sz w:val="28"/>
          <w:szCs w:val="28"/>
        </w:rPr>
      </w:pPr>
      <w:r>
        <w:drawing>
          <wp:inline distT="0" distB="0" distL="114300" distR="114300">
            <wp:extent cx="2331720" cy="2133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2331720" cy="213360"/>
                    </a:xfrm>
                    <a:prstGeom prst="rect">
                      <a:avLst/>
                    </a:prstGeom>
                    <a:noFill/>
                    <a:ln>
                      <a:noFill/>
                    </a:ln>
                  </pic:spPr>
                </pic:pic>
              </a:graphicData>
            </a:graphic>
          </wp:inline>
        </w:drawing>
      </w:r>
    </w:p>
    <w:p w14:paraId="3E8FE551">
      <w:pPr>
        <w:pStyle w:val="19"/>
        <w:spacing w:beforeAutospacing="0" w:line="360" w:lineRule="auto"/>
        <w:ind w:left="420" w:firstLine="420" w:firstLineChars="150"/>
        <w:jc w:val="both"/>
        <w:rPr>
          <w:rFonts w:eastAsia="sans-serif"/>
          <w:sz w:val="28"/>
          <w:szCs w:val="28"/>
        </w:rPr>
      </w:pPr>
      <w:r>
        <w:rPr>
          <w:rFonts w:eastAsia="sans-serif"/>
          <w:sz w:val="28"/>
          <w:szCs w:val="28"/>
        </w:rPr>
        <w:t xml:space="preserve"> Đây là mô hình cơ bản, tốc độ huấn luyện nhanh nhưng khó bắt được các mối quan hệ cong hoặc phi tuyến phức tạp của thị trường.</w:t>
      </w:r>
    </w:p>
    <w:p w14:paraId="315D2AE5">
      <w:pPr>
        <w:pStyle w:val="19"/>
        <w:numPr>
          <w:ilvl w:val="0"/>
          <w:numId w:val="4"/>
        </w:numPr>
        <w:spacing w:beforeAutospacing="0" w:line="360" w:lineRule="auto"/>
        <w:jc w:val="both"/>
        <w:rPr>
          <w:rFonts w:eastAsia="sans-serif"/>
          <w:sz w:val="28"/>
          <w:szCs w:val="28"/>
        </w:rPr>
      </w:pPr>
      <w:r>
        <w:rPr>
          <w:rFonts w:eastAsia="sans-serif"/>
          <w:b/>
          <w:bCs/>
          <w:sz w:val="28"/>
          <w:szCs w:val="28"/>
        </w:rPr>
        <w:t>Rừng ngẫu nhiên (Random Forest Regressor):</w:t>
      </w:r>
      <w:r>
        <w:rPr>
          <w:rFonts w:eastAsia="sans-serif"/>
          <w:sz w:val="28"/>
          <w:szCs w:val="28"/>
        </w:rPr>
        <w:t xml:space="preserve"> Là một thuật toán học máy mạnh mẽ theo cơ chế Ensemble Learning (Học kết hợp). Thuật toán xây dựng một tập hợp gồm nhiều cây quyết định độc lập (Decision Trees) khi huấn luyện, sau đó lấy trung bình kết quả dự đoán của tất cả các cây để đưa ra giá trị cuối cùng. Cách tiếp cận này giúp kiểm soát cực tốt hiện tượng học vẹt (Overfitting) và xử lý hiệu quả dữ liệu có độ chiều lớn sau mã hóa One-Hot Encoding.</w:t>
      </w:r>
    </w:p>
    <w:p w14:paraId="5E435E31">
      <w:pPr>
        <w:pStyle w:val="3"/>
        <w:jc w:val="both"/>
        <w:rPr>
          <w:rFonts w:cs="Times New Roman"/>
          <w:szCs w:val="28"/>
        </w:rPr>
      </w:pPr>
      <w:bookmarkStart w:id="18" w:name="_Toc9334"/>
      <w:r>
        <w:rPr>
          <w:rFonts w:cs="Times New Roman"/>
          <w:szCs w:val="28"/>
        </w:rPr>
        <w:t>2.4. Các chỉ số kiểm định đánh giá mô hình</w:t>
      </w:r>
      <w:bookmarkEnd w:id="18"/>
    </w:p>
    <w:p w14:paraId="5981772F">
      <w:pPr>
        <w:pStyle w:val="19"/>
        <w:spacing w:beforeAutospacing="0" w:line="360" w:lineRule="auto"/>
        <w:ind w:firstLine="700" w:firstLineChars="250"/>
        <w:jc w:val="both"/>
        <w:rPr>
          <w:rFonts w:eastAsia="sans-serif"/>
          <w:sz w:val="28"/>
          <w:szCs w:val="28"/>
        </w:rPr>
      </w:pPr>
      <w:r>
        <w:rPr>
          <w:rFonts w:eastAsia="sans-serif"/>
          <w:b/>
          <w:bCs/>
          <w:sz w:val="28"/>
          <w:szCs w:val="28"/>
        </w:rPr>
        <w:t xml:space="preserve">Hệ số xác định ( </w:t>
      </w:r>
      <m:oMath>
        <m:sSup>
          <m:sSupPr>
            <m:ctrlPr>
              <w:rPr>
                <w:rFonts w:ascii="Cambria Math" w:hAnsi="Cambria Math" w:eastAsia="sans-serif"/>
                <w:sz w:val="28"/>
              </w:rPr>
            </m:ctrlPr>
          </m:sSupPr>
          <m:e>
            <m:r>
              <m:rPr/>
              <w:rPr>
                <w:rFonts w:ascii="Cambria Math" w:hAnsi="Cambria Math" w:eastAsia="sans-serif"/>
                <w:sz w:val="28"/>
              </w:rPr>
              <m:t>R</m:t>
            </m:r>
            <m:ctrlPr>
              <w:rPr>
                <w:rFonts w:ascii="Cambria Math" w:hAnsi="Cambria Math" w:eastAsia="sans-serif"/>
                <w:sz w:val="28"/>
              </w:rPr>
            </m:ctrlPr>
          </m:e>
          <m:sup>
            <m:r>
              <m:rPr/>
              <w:rPr>
                <w:rFonts w:ascii="Cambria Math" w:hAnsi="Cambria Math" w:eastAsia="sans-serif"/>
                <w:sz w:val="28"/>
              </w:rPr>
              <m:t>2</m:t>
            </m:r>
            <m:ctrlPr>
              <w:rPr>
                <w:rFonts w:ascii="Cambria Math" w:hAnsi="Cambria Math" w:eastAsia="sans-serif"/>
                <w:sz w:val="28"/>
              </w:rPr>
            </m:ctrlPr>
          </m:sup>
        </m:sSup>
      </m:oMath>
      <w:r>
        <w:rPr>
          <w:rFonts w:eastAsia="sans-serif"/>
          <w:b/>
          <w:bCs/>
          <w:sz w:val="28"/>
          <w:szCs w:val="28"/>
          <w:lang w:val="vi-VN"/>
        </w:rPr>
        <w:t xml:space="preserve"> </w:t>
      </w:r>
      <w:r>
        <w:rPr>
          <w:rFonts w:eastAsia="sans-serif"/>
          <w:b/>
          <w:bCs/>
          <w:sz w:val="28"/>
          <w:szCs w:val="28"/>
        </w:rPr>
        <w:t>Score):</w:t>
      </w:r>
      <w:r>
        <w:rPr>
          <w:rFonts w:eastAsia="sans-serif"/>
          <w:sz w:val="28"/>
          <w:szCs w:val="28"/>
        </w:rPr>
        <w:t xml:space="preserve"> Đo lường tỷ lệ phần trăm sự biến động của biến mục tiêu được giải thích bởi các biến độc lập trong mô hình. Giá trị gần 100% thể hiện mô hình khớp dữ liệu rất tốt.</w:t>
      </w:r>
    </w:p>
    <w:p w14:paraId="56C629CD">
      <w:pPr>
        <w:pStyle w:val="19"/>
        <w:spacing w:beforeAutospacing="0" w:line="360" w:lineRule="auto"/>
        <w:ind w:firstLine="700" w:firstLineChars="250"/>
        <w:jc w:val="both"/>
        <w:rPr>
          <w:rFonts w:eastAsia="sans-serif"/>
          <w:sz w:val="28"/>
          <w:szCs w:val="28"/>
        </w:rPr>
      </w:pPr>
      <w:r>
        <w:rPr>
          <w:rFonts w:eastAsia="sans-serif"/>
          <w:b/>
          <w:bCs/>
          <w:sz w:val="28"/>
          <w:szCs w:val="28"/>
        </w:rPr>
        <w:t>Sai số tuyệt đối trung bình (MAE - Mean Absolute Error):</w:t>
      </w:r>
      <w:r>
        <w:rPr>
          <w:rFonts w:eastAsia="sans-serif"/>
          <w:sz w:val="28"/>
          <w:szCs w:val="28"/>
        </w:rPr>
        <w:t xml:space="preserve"> Tính toán giá trị trung bình của khoảng cách tuyệt đối giữa giá trị dự đoán và giá trị thực tế:</w:t>
      </w:r>
    </w:p>
    <w:p w14:paraId="0B3E949D">
      <w:pPr>
        <w:pStyle w:val="19"/>
        <w:spacing w:beforeAutospacing="0" w:line="360" w:lineRule="auto"/>
        <w:ind w:left="720"/>
        <w:jc w:val="center"/>
        <w:rPr>
          <w:rFonts w:eastAsia="sans-serif"/>
          <w:sz w:val="28"/>
          <w:szCs w:val="28"/>
        </w:rPr>
      </w:pPr>
      <w:r>
        <w:rPr>
          <w:sz w:val="28"/>
          <w:szCs w:val="28"/>
        </w:rPr>
        <w:drawing>
          <wp:inline distT="0" distB="0" distL="114300" distR="114300">
            <wp:extent cx="2453640" cy="7537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2453640" cy="753745"/>
                    </a:xfrm>
                    <a:prstGeom prst="rect">
                      <a:avLst/>
                    </a:prstGeom>
                    <a:noFill/>
                    <a:ln>
                      <a:noFill/>
                    </a:ln>
                  </pic:spPr>
                </pic:pic>
              </a:graphicData>
            </a:graphic>
          </wp:inline>
        </w:drawing>
      </w:r>
    </w:p>
    <w:p w14:paraId="7AD7F72A">
      <w:pPr>
        <w:pStyle w:val="19"/>
        <w:spacing w:beforeAutospacing="0" w:line="360" w:lineRule="auto"/>
        <w:ind w:firstLine="700" w:firstLineChars="250"/>
        <w:jc w:val="both"/>
        <w:rPr>
          <w:sz w:val="28"/>
          <w:szCs w:val="28"/>
        </w:rPr>
      </w:pPr>
      <w:r>
        <w:rPr>
          <w:rFonts w:eastAsia="sans-serif"/>
          <w:sz w:val="28"/>
          <w:szCs w:val="28"/>
        </w:rPr>
        <w:t>MAE có cùng đơn vị tính với biến mục tiêu (USD), giúp người nghiên cứu dễ dàng hình dung mô hình đang bị lệch trung bình bao nhiêu đô-la trên mỗi giao dịch.</w:t>
      </w:r>
    </w:p>
    <w:p w14:paraId="4A3205EF">
      <w:pPr>
        <w:rPr>
          <w:sz w:val="28"/>
          <w:szCs w:val="28"/>
        </w:rPr>
      </w:pPr>
    </w:p>
    <w:p w14:paraId="7C1A8F71">
      <w:pPr>
        <w:rPr>
          <w:sz w:val="28"/>
          <w:szCs w:val="28"/>
        </w:rPr>
      </w:pPr>
    </w:p>
    <w:p w14:paraId="21FDD84A">
      <w:pPr>
        <w:rPr>
          <w:sz w:val="28"/>
          <w:szCs w:val="28"/>
        </w:rPr>
      </w:pPr>
    </w:p>
    <w:p w14:paraId="225F5AA3">
      <w:pPr>
        <w:rPr>
          <w:sz w:val="28"/>
          <w:szCs w:val="28"/>
        </w:rPr>
      </w:pPr>
    </w:p>
    <w:p w14:paraId="3F24EB31">
      <w:pPr>
        <w:rPr>
          <w:sz w:val="28"/>
          <w:szCs w:val="28"/>
        </w:rPr>
      </w:pPr>
    </w:p>
    <w:p w14:paraId="065F97B0">
      <w:pPr>
        <w:rPr>
          <w:sz w:val="28"/>
          <w:szCs w:val="28"/>
        </w:rPr>
      </w:pPr>
    </w:p>
    <w:p w14:paraId="1C4AE919">
      <w:pPr>
        <w:rPr>
          <w:sz w:val="28"/>
          <w:szCs w:val="28"/>
        </w:rPr>
      </w:pPr>
    </w:p>
    <w:p w14:paraId="00DD135E">
      <w:pPr>
        <w:rPr>
          <w:sz w:val="28"/>
          <w:szCs w:val="28"/>
        </w:rPr>
      </w:pPr>
    </w:p>
    <w:p w14:paraId="3C3CA1DD">
      <w:pPr>
        <w:rPr>
          <w:sz w:val="28"/>
          <w:szCs w:val="28"/>
        </w:rPr>
      </w:pPr>
    </w:p>
    <w:p w14:paraId="7D1A7546">
      <w:pPr>
        <w:rPr>
          <w:sz w:val="28"/>
          <w:szCs w:val="28"/>
        </w:rPr>
      </w:pPr>
    </w:p>
    <w:p w14:paraId="7B11E980">
      <w:pPr>
        <w:rPr>
          <w:sz w:val="28"/>
          <w:szCs w:val="28"/>
        </w:rPr>
      </w:pPr>
    </w:p>
    <w:p w14:paraId="7937C311">
      <w:pPr>
        <w:rPr>
          <w:sz w:val="28"/>
          <w:szCs w:val="28"/>
        </w:rPr>
      </w:pPr>
    </w:p>
    <w:p w14:paraId="6B434ED8">
      <w:pPr>
        <w:rPr>
          <w:sz w:val="28"/>
          <w:szCs w:val="28"/>
        </w:rPr>
      </w:pPr>
    </w:p>
    <w:p w14:paraId="1034B56C">
      <w:pPr>
        <w:rPr>
          <w:sz w:val="28"/>
          <w:szCs w:val="28"/>
        </w:rPr>
      </w:pPr>
    </w:p>
    <w:p w14:paraId="5120BAF0">
      <w:pPr>
        <w:rPr>
          <w:sz w:val="28"/>
          <w:szCs w:val="28"/>
        </w:rPr>
      </w:pPr>
    </w:p>
    <w:p w14:paraId="6FB066B2">
      <w:pPr>
        <w:rPr>
          <w:sz w:val="28"/>
          <w:szCs w:val="28"/>
        </w:rPr>
      </w:pPr>
    </w:p>
    <w:p w14:paraId="5D60AEE0">
      <w:pPr>
        <w:pStyle w:val="2"/>
      </w:pPr>
      <w:bookmarkStart w:id="19" w:name="_Toc12175"/>
      <w:r>
        <w:t>CHƯƠNG 3. THIẾT KẾ VÀ XÂY DỰNG CHƯƠNG TRÌNH</w:t>
      </w:r>
      <w:bookmarkEnd w:id="19"/>
    </w:p>
    <w:p w14:paraId="6121BD16">
      <w:pPr>
        <w:pStyle w:val="3"/>
        <w:rPr>
          <w:lang w:val="vi-VN"/>
        </w:rPr>
      </w:pPr>
      <w:bookmarkStart w:id="20" w:name="_Toc29702"/>
      <w:r>
        <w:t>3.1. Sơ đồ khối kiến trúc hệ thống xử lý dữ liệu</w:t>
      </w:r>
      <w:r>
        <w:rPr>
          <w:lang w:val="vi-VN"/>
        </w:rPr>
        <w:t>.</w:t>
      </w:r>
      <w:bookmarkEnd w:id="20"/>
    </w:p>
    <w:p w14:paraId="665FDC8B">
      <w:pPr>
        <w:ind w:firstLine="700" w:firstLineChars="250"/>
        <w:rPr>
          <w:rFonts w:eastAsia="SimSun" w:cs="Times New Roman"/>
          <w:sz w:val="28"/>
          <w:szCs w:val="28"/>
        </w:rPr>
      </w:pPr>
      <w:r>
        <w:rPr>
          <w:rFonts w:eastAsia="SimSun" w:cs="Times New Roman"/>
          <w:sz w:val="28"/>
          <w:szCs w:val="28"/>
        </w:rPr>
        <w:t>Hệ thống xử lý được thiết kế theo một đường ống dữ liệu (Data Pipeline) khép kín gồm 5 khối chức năng chính:</w:t>
      </w:r>
    </w:p>
    <w:p w14:paraId="069C9B63">
      <w:pPr>
        <w:jc w:val="center"/>
        <w:rPr>
          <w:rFonts w:ascii="SimSun" w:hAnsi="SimSun" w:eastAsia="SimSun" w:cs="SimSun"/>
          <w:sz w:val="24"/>
          <w:szCs w:val="24"/>
          <w:lang w:eastAsia="zh-CN" w:bidi="ar"/>
        </w:rPr>
      </w:pPr>
      <w:r>
        <w:rPr>
          <w:rFonts w:ascii="SimSun" w:hAnsi="SimSun" w:eastAsia="SimSun" w:cs="SimSun"/>
          <w:sz w:val="24"/>
          <w:szCs w:val="24"/>
          <w:lang w:eastAsia="zh-CN" w:bidi="ar"/>
        </w:rPr>
        <w:drawing>
          <wp:inline distT="0" distB="0" distL="114300" distR="114300">
            <wp:extent cx="5733415" cy="2855595"/>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2"/>
                    <a:stretch>
                      <a:fillRect/>
                    </a:stretch>
                  </pic:blipFill>
                  <pic:spPr>
                    <a:xfrm>
                      <a:off x="0" y="0"/>
                      <a:ext cx="5733415" cy="2855595"/>
                    </a:xfrm>
                    <a:prstGeom prst="rect">
                      <a:avLst/>
                    </a:prstGeom>
                    <a:noFill/>
                    <a:ln w="9525">
                      <a:noFill/>
                    </a:ln>
                  </pic:spPr>
                </pic:pic>
              </a:graphicData>
            </a:graphic>
          </wp:inline>
        </w:drawing>
      </w:r>
    </w:p>
    <w:p w14:paraId="4101E51B">
      <w:pPr>
        <w:pStyle w:val="54"/>
        <w:rPr>
          <w:rFonts w:ascii="SimSun" w:hAnsi="SimSun" w:cs="SimSun"/>
          <w:sz w:val="24"/>
          <w:szCs w:val="24"/>
          <w:lang w:eastAsia="zh-CN" w:bidi="ar"/>
        </w:rPr>
      </w:pPr>
      <w:bookmarkStart w:id="21" w:name="_Toc232976900"/>
      <w:bookmarkStart w:id="22" w:name="_Toc232977327"/>
      <w:bookmarkStart w:id="23" w:name="_Toc232977412"/>
      <w:r>
        <w:t>Hình 3.1: Hệ thống xử lý được thiết kế theo một đường ống dữ liệu</w:t>
      </w:r>
      <w:bookmarkEnd w:id="21"/>
      <w:bookmarkEnd w:id="22"/>
      <w:bookmarkEnd w:id="23"/>
    </w:p>
    <w:p w14:paraId="00BF02DF">
      <w:pPr>
        <w:spacing w:after="0"/>
        <w:ind w:firstLine="700" w:firstLineChars="250"/>
        <w:jc w:val="both"/>
        <w:rPr>
          <w:sz w:val="28"/>
          <w:szCs w:val="28"/>
        </w:rPr>
      </w:pPr>
      <w:r>
        <w:rPr>
          <w:sz w:val="28"/>
          <w:szCs w:val="28"/>
        </w:rPr>
        <w:t xml:space="preserve"> Dữ liệu được sử dụng trong đề tài là bộ dữ liệu Laptop Price Dataset được lấy từ nền tảng Kaggle. Bộ dữ liệu bao gồm khoảng hơn 1300 mẫu laptop với nhiều thông tin liên quan đến cấu hình phần cứng và giá bán sản phẩm.</w:t>
      </w:r>
    </w:p>
    <w:p w14:paraId="3ADDD21F">
      <w:pPr>
        <w:spacing w:after="0"/>
        <w:ind w:firstLine="700" w:firstLineChars="250"/>
        <w:jc w:val="both"/>
        <w:rPr>
          <w:sz w:val="28"/>
          <w:szCs w:val="28"/>
        </w:rPr>
      </w:pPr>
      <w:r>
        <w:rPr>
          <w:sz w:val="28"/>
          <w:szCs w:val="28"/>
        </w:rPr>
        <w:t xml:space="preserve"> Một số thuộc tính quan trọng trong bộ dữ liệu bao gồm hãng laptop, loại laptop, bộ xử lý CPU, dung lượng RAM, bộ nhớ lưu trữ, card đồ họa, kích thước màn hình, trọng lượng và giá bán. Trong đó, giá laptop được xem là biến mục tiêu dùng để xây dựng mô hình dự đoán.</w:t>
      </w:r>
    </w:p>
    <w:p w14:paraId="6AD2B013">
      <w:pPr>
        <w:spacing w:after="0"/>
        <w:jc w:val="both"/>
        <w:rPr>
          <w:lang w:val="vi-VN"/>
        </w:rPr>
      </w:pPr>
      <w:r>
        <w:rPr>
          <w:sz w:val="28"/>
          <w:szCs w:val="28"/>
        </w:rPr>
        <w:t xml:space="preserve">     </w:t>
      </w:r>
      <w:r>
        <w:rPr>
          <w:sz w:val="28"/>
          <w:szCs w:val="28"/>
          <w:lang w:val="vi-VN"/>
        </w:rPr>
        <w:t xml:space="preserve">    </w:t>
      </w:r>
      <w:r>
        <w:rPr>
          <w:sz w:val="28"/>
          <w:szCs w:val="28"/>
        </w:rPr>
        <w:t xml:space="preserve"> Do dữ liệu ban đầu tồn tại ở nhiều định dạng khác nhau, chương trình cần tiến hành xử lý và chuẩn hóa dữ liệu trước khi đưa vào mô hình học máy</w:t>
      </w:r>
      <w:r>
        <w:rPr>
          <w:sz w:val="28"/>
          <w:szCs w:val="28"/>
          <w:lang w:val="vi-VN"/>
        </w:rPr>
        <w:t>.</w:t>
      </w:r>
    </w:p>
    <w:p w14:paraId="2FB9B2C7">
      <w:pPr>
        <w:pStyle w:val="3"/>
      </w:pPr>
    </w:p>
    <w:p w14:paraId="020C4919">
      <w:pPr>
        <w:pStyle w:val="3"/>
      </w:pPr>
      <w:bookmarkStart w:id="24" w:name="_Toc30090"/>
      <w:r>
        <w:t xml:space="preserve">3.2. </w:t>
      </w:r>
      <w:r>
        <w:rPr>
          <w:lang w:eastAsia="zh-CN"/>
        </w:rPr>
        <w:t>Sơ đồ khối tiến trình thuật toán huấn luyện học máy</w:t>
      </w:r>
      <w:bookmarkEnd w:id="24"/>
      <w:r>
        <w:rPr>
          <w:lang w:eastAsia="zh-CN"/>
        </w:rPr>
        <w:t xml:space="preserve"> </w:t>
      </w:r>
    </w:p>
    <w:p w14:paraId="2C5CFE87">
      <w:pPr>
        <w:pStyle w:val="19"/>
        <w:spacing w:beforeAutospacing="0" w:line="360" w:lineRule="auto"/>
        <w:ind w:firstLine="560" w:firstLineChars="200"/>
        <w:rPr>
          <w:rFonts w:eastAsia="sans-serif"/>
          <w:sz w:val="28"/>
          <w:szCs w:val="28"/>
        </w:rPr>
      </w:pPr>
      <w:r>
        <w:rPr>
          <w:rFonts w:eastAsia="sans-serif"/>
          <w:sz w:val="28"/>
          <w:szCs w:val="28"/>
        </w:rPr>
        <w:t xml:space="preserve">Tiến trình học máy được thực hiện theo thuật toán chặt chẽ sau: </w:t>
      </w:r>
    </w:p>
    <w:p w14:paraId="069D4E9A">
      <w:pPr>
        <w:pStyle w:val="19"/>
        <w:numPr>
          <w:ilvl w:val="0"/>
          <w:numId w:val="5"/>
        </w:numPr>
        <w:spacing w:beforeAutospacing="0" w:line="360" w:lineRule="auto"/>
        <w:rPr>
          <w:rFonts w:eastAsia="sans-serif"/>
          <w:sz w:val="28"/>
          <w:szCs w:val="28"/>
        </w:rPr>
      </w:pPr>
      <w:r>
        <w:rPr>
          <w:rFonts w:eastAsia="sans-serif"/>
          <w:sz w:val="28"/>
          <w:szCs w:val="28"/>
        </w:rPr>
        <w:t>Tiếp nhận tập dữ liệu đã qua kỹ nghệ đặc trưng.</w:t>
      </w:r>
    </w:p>
    <w:p w14:paraId="5BDD0DFC">
      <w:pPr>
        <w:pStyle w:val="19"/>
        <w:numPr>
          <w:ilvl w:val="0"/>
          <w:numId w:val="5"/>
        </w:numPr>
        <w:tabs>
          <w:tab w:val="clear" w:pos="1265"/>
        </w:tabs>
        <w:spacing w:beforeAutospacing="0" w:line="360" w:lineRule="auto"/>
        <w:rPr>
          <w:rFonts w:eastAsia="sans-serif"/>
          <w:sz w:val="28"/>
          <w:szCs w:val="28"/>
        </w:rPr>
      </w:pPr>
      <w:r>
        <w:rPr>
          <w:rFonts w:eastAsia="sans-serif"/>
          <w:sz w:val="28"/>
          <w:szCs w:val="28"/>
        </w:rPr>
        <w:t xml:space="preserve">Thực hiện hàm </w:t>
      </w:r>
      <w:r>
        <w:rPr>
          <w:rStyle w:val="17"/>
          <w:rFonts w:ascii="Consolas" w:hAnsi="Consolas" w:eastAsia="sans-serif" w:cs="Consolas"/>
          <w:sz w:val="24"/>
          <w:szCs w:val="24"/>
        </w:rPr>
        <w:t>pd.get_dummies()</w:t>
      </w:r>
      <w:r>
        <w:rPr>
          <w:rFonts w:eastAsia="sans-serif"/>
          <w:sz w:val="28"/>
          <w:szCs w:val="28"/>
        </w:rPr>
        <w:t xml:space="preserve"> để rã băng các cột phân loại chữ (</w:t>
      </w:r>
      <w:r>
        <w:rPr>
          <w:rStyle w:val="17"/>
          <w:rFonts w:ascii="Consolas" w:hAnsi="Consolas" w:eastAsia="sans-serif" w:cs="Consolas"/>
          <w:sz w:val="24"/>
          <w:szCs w:val="24"/>
        </w:rPr>
        <w:t>brand</w:t>
      </w:r>
      <w:r>
        <w:rPr>
          <w:rFonts w:ascii="Consolas" w:hAnsi="Consolas" w:eastAsia="sans-serif" w:cs="Consolas"/>
        </w:rPr>
        <w:t xml:space="preserve">, </w:t>
      </w:r>
      <w:r>
        <w:rPr>
          <w:rStyle w:val="17"/>
          <w:rFonts w:ascii="Consolas" w:hAnsi="Consolas" w:eastAsia="sans-serif" w:cs="Consolas"/>
          <w:sz w:val="24"/>
          <w:szCs w:val="24"/>
        </w:rPr>
        <w:t>fuel_type</w:t>
      </w:r>
      <w:r>
        <w:rPr>
          <w:rFonts w:ascii="Consolas" w:hAnsi="Consolas" w:eastAsia="sans-serif" w:cs="Consolas"/>
        </w:rPr>
        <w:t xml:space="preserve">, </w:t>
      </w:r>
      <w:r>
        <w:rPr>
          <w:rStyle w:val="17"/>
          <w:rFonts w:ascii="Consolas" w:hAnsi="Consolas" w:eastAsia="sans-serif" w:cs="Consolas"/>
          <w:sz w:val="24"/>
          <w:szCs w:val="24"/>
        </w:rPr>
        <w:t>engine</w:t>
      </w:r>
      <w:r>
        <w:rPr>
          <w:rFonts w:ascii="Consolas" w:hAnsi="Consolas" w:eastAsia="sans-serif" w:cs="Consolas"/>
        </w:rPr>
        <w:t xml:space="preserve">, </w:t>
      </w:r>
      <w:r>
        <w:rPr>
          <w:rStyle w:val="17"/>
          <w:rFonts w:ascii="Consolas" w:hAnsi="Consolas" w:eastAsia="sans-serif" w:cs="Consolas"/>
          <w:sz w:val="24"/>
          <w:szCs w:val="24"/>
        </w:rPr>
        <w:t>accident</w:t>
      </w:r>
      <w:r>
        <w:rPr>
          <w:rFonts w:eastAsia="sans-serif"/>
          <w:sz w:val="28"/>
          <w:szCs w:val="28"/>
        </w:rPr>
        <w:t>) thành ma trận nhị phân 0 và 1.</w:t>
      </w:r>
    </w:p>
    <w:p w14:paraId="4A6E648C">
      <w:pPr>
        <w:pStyle w:val="19"/>
        <w:numPr>
          <w:ilvl w:val="0"/>
          <w:numId w:val="5"/>
        </w:numPr>
        <w:tabs>
          <w:tab w:val="clear" w:pos="1265"/>
        </w:tabs>
        <w:spacing w:beforeAutospacing="0" w:line="360" w:lineRule="auto"/>
        <w:rPr>
          <w:rFonts w:eastAsia="sans-serif"/>
          <w:sz w:val="28"/>
          <w:szCs w:val="28"/>
        </w:rPr>
      </w:pPr>
      <w:r>
        <w:rPr>
          <w:rFonts w:eastAsia="sans-serif"/>
          <w:sz w:val="28"/>
          <w:szCs w:val="28"/>
        </w:rPr>
        <w:t xml:space="preserve">Chia tập dữ liệu ngẫu nhiên thành 2 phần độc lập: Tập huấn luyện (Train set - chiếm 80%) và Tập kiểm thử (Test set - chiếm 20%). </w:t>
      </w:r>
    </w:p>
    <w:p w14:paraId="08142D33">
      <w:pPr>
        <w:pStyle w:val="19"/>
        <w:numPr>
          <w:ilvl w:val="0"/>
          <w:numId w:val="5"/>
        </w:numPr>
        <w:tabs>
          <w:tab w:val="clear" w:pos="1265"/>
        </w:tabs>
        <w:spacing w:beforeAutospacing="0" w:line="360" w:lineRule="auto"/>
        <w:rPr>
          <w:rFonts w:eastAsia="sans-serif"/>
          <w:sz w:val="28"/>
          <w:szCs w:val="28"/>
        </w:rPr>
      </w:pPr>
      <w:r>
        <w:rPr>
          <w:rFonts w:eastAsia="sans-serif"/>
          <w:sz w:val="28"/>
          <w:szCs w:val="28"/>
        </w:rPr>
        <w:t xml:space="preserve">Đẩy tập Train vào thuật toán Random Forest thiết lập giới hạn </w:t>
      </w:r>
      <w:r>
        <w:rPr>
          <w:rStyle w:val="17"/>
          <w:rFonts w:ascii="Consolas" w:hAnsi="Consolas" w:eastAsia="sans-serif" w:cs="Consolas"/>
          <w:sz w:val="24"/>
          <w:szCs w:val="24"/>
        </w:rPr>
        <w:t>max_depth=15</w:t>
      </w:r>
      <w:r>
        <w:rPr>
          <w:rFonts w:ascii="Consolas" w:hAnsi="Consolas" w:eastAsia="sans-serif" w:cs="Consolas"/>
        </w:rPr>
        <w:t xml:space="preserve"> </w:t>
      </w:r>
      <w:r>
        <w:rPr>
          <w:rFonts w:eastAsia="sans-serif"/>
          <w:sz w:val="28"/>
          <w:szCs w:val="28"/>
        </w:rPr>
        <w:t>để xây dựng cấu trúc các nhánh cây.</w:t>
      </w:r>
    </w:p>
    <w:p w14:paraId="0916A4F1">
      <w:pPr>
        <w:pStyle w:val="19"/>
        <w:numPr>
          <w:ilvl w:val="0"/>
          <w:numId w:val="5"/>
        </w:numPr>
        <w:tabs>
          <w:tab w:val="clear" w:pos="1265"/>
        </w:tabs>
        <w:spacing w:beforeAutospacing="0" w:line="360" w:lineRule="auto"/>
        <w:rPr>
          <w:rFonts w:eastAsia="sans-serif"/>
          <w:sz w:val="28"/>
          <w:szCs w:val="28"/>
        </w:rPr>
      </w:pPr>
      <w:r>
        <w:rPr>
          <w:rFonts w:eastAsia="sans-serif"/>
          <w:sz w:val="28"/>
          <w:szCs w:val="28"/>
        </w:rPr>
        <w:t>Mô hình sau khi học xong sẽ tiến hành dự đoán trên tập Test để tính toán</w:t>
      </w:r>
      <w:r>
        <w:rPr>
          <w:rFonts w:eastAsia="sans-serif"/>
          <w:sz w:val="28"/>
          <w:szCs w:val="28"/>
          <w:lang w:val="vi-VN"/>
        </w:rPr>
        <w:t xml:space="preserve"> </w:t>
      </w:r>
      <m:oMath>
        <m:sSup>
          <m:sSupPr>
            <m:ctrlPr>
              <w:rPr>
                <w:rFonts w:ascii="Cambria Math" w:hAnsi="Cambria Math" w:eastAsia="sans-serif"/>
                <w:sz w:val="28"/>
              </w:rPr>
            </m:ctrlPr>
          </m:sSupPr>
          <m:e>
            <m:r>
              <m:rPr/>
              <w:rPr>
                <w:rFonts w:ascii="Cambria Math" w:hAnsi="Cambria Math" w:eastAsia="sans-serif"/>
                <w:sz w:val="28"/>
              </w:rPr>
              <m:t>R</m:t>
            </m:r>
            <m:ctrlPr>
              <w:rPr>
                <w:rFonts w:ascii="Cambria Math" w:hAnsi="Cambria Math" w:eastAsia="sans-serif"/>
                <w:sz w:val="28"/>
              </w:rPr>
            </m:ctrlPr>
          </m:e>
          <m:sup>
            <m:r>
              <m:rPr/>
              <w:rPr>
                <w:rFonts w:ascii="Cambria Math" w:hAnsi="Cambria Math" w:eastAsia="sans-serif"/>
                <w:sz w:val="28"/>
              </w:rPr>
              <m:t>2</m:t>
            </m:r>
            <m:ctrlPr>
              <w:rPr>
                <w:rFonts w:ascii="Cambria Math" w:hAnsi="Cambria Math" w:eastAsia="sans-serif"/>
                <w:sz w:val="28"/>
              </w:rPr>
            </m:ctrlPr>
          </m:sup>
        </m:sSup>
      </m:oMath>
      <w:r>
        <w:rPr>
          <w:rFonts w:eastAsia="sans-serif"/>
          <w:sz w:val="28"/>
          <w:szCs w:val="28"/>
        </w:rPr>
        <w:t xml:space="preserve"> , MAE và xuất ra trọng số tầm quan trọng của đặc trưng.</w:t>
      </w:r>
    </w:p>
    <w:p w14:paraId="44C279DB">
      <w:pPr>
        <w:pStyle w:val="3"/>
        <w:rPr>
          <w:rFonts w:cs="Times New Roman"/>
          <w:szCs w:val="28"/>
        </w:rPr>
      </w:pPr>
      <w:bookmarkStart w:id="25" w:name="_Toc17331"/>
      <w:r>
        <w:rPr>
          <w:rFonts w:eastAsia="sans-serif" w:cs="Times New Roman"/>
          <w:szCs w:val="28"/>
        </w:rPr>
        <w:t xml:space="preserve">3.3. </w:t>
      </w:r>
      <w:r>
        <w:rPr>
          <w:rFonts w:eastAsia="sans-serif" w:cs="Times New Roman"/>
          <w:szCs w:val="28"/>
          <w:lang w:eastAsia="zh-CN" w:bidi="ar"/>
        </w:rPr>
        <w:t>Cấu trúc dữ liệu chi tiết của hệ thống</w:t>
      </w:r>
      <w:bookmarkEnd w:id="25"/>
      <w:r>
        <w:rPr>
          <w:rFonts w:eastAsia="sans-serif" w:cs="Times New Roman"/>
          <w:szCs w:val="28"/>
          <w:lang w:eastAsia="zh-CN" w:bidi="ar"/>
        </w:rPr>
        <w:t xml:space="preserve"> </w:t>
      </w:r>
    </w:p>
    <w:p w14:paraId="73C9AB42">
      <w:pPr>
        <w:pStyle w:val="19"/>
        <w:spacing w:beforeAutospacing="0" w:line="360" w:lineRule="auto"/>
        <w:ind w:firstLine="720"/>
        <w:rPr>
          <w:rFonts w:eastAsia="sans-serif"/>
          <w:sz w:val="28"/>
          <w:szCs w:val="28"/>
        </w:rPr>
      </w:pPr>
      <w:r>
        <w:rPr>
          <w:rFonts w:eastAsia="sans-serif"/>
          <w:sz w:val="28"/>
          <w:szCs w:val="28"/>
        </w:rPr>
        <w:t xml:space="preserve">Hệ thống quản lý dữ liệu bao gồm các trường thông tin lưu trữ cấu thành sau: </w:t>
      </w:r>
    </w:p>
    <w:p w14:paraId="1ABC07FA">
      <w:pPr>
        <w:pStyle w:val="19"/>
        <w:numPr>
          <w:ilvl w:val="0"/>
          <w:numId w:val="6"/>
        </w:numPr>
        <w:spacing w:beforeAutospacing="0" w:line="360" w:lineRule="auto"/>
        <w:rPr>
          <w:rFonts w:eastAsia="sans-serif"/>
          <w:sz w:val="28"/>
          <w:szCs w:val="28"/>
        </w:rPr>
      </w:pPr>
      <w:r>
        <w:rPr>
          <w:rStyle w:val="17"/>
          <w:rFonts w:ascii="Consolas" w:hAnsi="Consolas" w:eastAsia="sans-serif" w:cs="Consolas"/>
          <w:sz w:val="26"/>
          <w:szCs w:val="26"/>
        </w:rPr>
        <w:t>brand</w:t>
      </w:r>
      <w:r>
        <w:rPr>
          <w:rFonts w:eastAsia="sans-serif"/>
          <w:sz w:val="28"/>
          <w:szCs w:val="28"/>
        </w:rPr>
        <w:t xml:space="preserve"> (Kiểu chữ): Thương hiệu sản xuất xe (Toyota, Ford, BMW...).</w:t>
      </w:r>
    </w:p>
    <w:p w14:paraId="3A8AC52E">
      <w:pPr>
        <w:pStyle w:val="19"/>
        <w:numPr>
          <w:ilvl w:val="0"/>
          <w:numId w:val="6"/>
        </w:numPr>
        <w:spacing w:beforeAutospacing="0" w:line="360" w:lineRule="auto"/>
        <w:rPr>
          <w:rFonts w:eastAsia="sans-serif"/>
          <w:sz w:val="28"/>
          <w:szCs w:val="28"/>
        </w:rPr>
      </w:pPr>
      <w:r>
        <w:rPr>
          <w:rFonts w:ascii="Consolas" w:hAnsi="Consolas" w:eastAsia="sans-serif" w:cs="Consolas"/>
          <w:sz w:val="26"/>
          <w:szCs w:val="26"/>
        </w:rPr>
        <w:t>milage</w:t>
      </w:r>
      <w:r>
        <w:rPr>
          <w:rFonts w:eastAsia="sans-serif"/>
          <w:sz w:val="28"/>
          <w:szCs w:val="28"/>
        </w:rPr>
        <w:t xml:space="preserve"> (Kiểu số thực): Tổng số dặm xe đã lăn bánh tính đến thời điểm giao dịch. </w:t>
      </w:r>
      <w:r>
        <w:rPr>
          <w:rStyle w:val="17"/>
          <w:rFonts w:ascii="Times New Roman" w:hAnsi="Times New Roman" w:eastAsia="sans-serif" w:cs="Times New Roman"/>
          <w:sz w:val="28"/>
          <w:szCs w:val="28"/>
        </w:rPr>
        <w:t>fuel_type</w:t>
      </w:r>
      <w:r>
        <w:rPr>
          <w:rFonts w:eastAsia="sans-serif"/>
          <w:sz w:val="28"/>
          <w:szCs w:val="28"/>
        </w:rPr>
        <w:t xml:space="preserve"> (Kiểu chữ): Loại nhiên liệu sử dụng (Gasoline, E85 Flex Fuel, Diesel...).</w:t>
      </w:r>
    </w:p>
    <w:p w14:paraId="78BB5ADC">
      <w:pPr>
        <w:pStyle w:val="19"/>
        <w:numPr>
          <w:ilvl w:val="0"/>
          <w:numId w:val="6"/>
        </w:numPr>
        <w:spacing w:beforeAutospacing="0" w:line="360" w:lineRule="auto"/>
        <w:rPr>
          <w:rFonts w:eastAsia="sans-serif"/>
          <w:sz w:val="28"/>
          <w:szCs w:val="28"/>
        </w:rPr>
      </w:pPr>
      <w:r>
        <w:rPr>
          <w:rStyle w:val="17"/>
          <w:rFonts w:ascii="Consolas" w:hAnsi="Consolas" w:eastAsia="sans-serif" w:cs="Consolas"/>
          <w:sz w:val="26"/>
          <w:szCs w:val="26"/>
        </w:rPr>
        <w:t>engine</w:t>
      </w:r>
      <w:r>
        <w:rPr>
          <w:rFonts w:eastAsia="sans-serif"/>
          <w:sz w:val="28"/>
          <w:szCs w:val="28"/>
        </w:rPr>
        <w:t xml:space="preserve"> (Kiểu chữ): Thông số cấu hình động cơ xe.</w:t>
      </w:r>
    </w:p>
    <w:p w14:paraId="4699B25E">
      <w:pPr>
        <w:pStyle w:val="19"/>
        <w:numPr>
          <w:ilvl w:val="0"/>
          <w:numId w:val="6"/>
        </w:numPr>
        <w:spacing w:beforeAutospacing="0" w:line="360" w:lineRule="auto"/>
        <w:rPr>
          <w:rFonts w:eastAsia="sans-serif"/>
          <w:sz w:val="28"/>
          <w:szCs w:val="28"/>
        </w:rPr>
      </w:pPr>
      <w:r>
        <w:rPr>
          <w:rStyle w:val="17"/>
          <w:rFonts w:ascii="Consolas" w:hAnsi="Consolas" w:eastAsia="sans-serif" w:cs="Consolas"/>
          <w:sz w:val="26"/>
          <w:szCs w:val="26"/>
        </w:rPr>
        <w:t>accident</w:t>
      </w:r>
      <w:r>
        <w:rPr>
          <w:rFonts w:eastAsia="sans-serif"/>
          <w:sz w:val="28"/>
          <w:szCs w:val="28"/>
        </w:rPr>
        <w:t xml:space="preserve"> (Kiểu chữ): Lịch sử va chạm ghi nhận (Có tai nạn hoặc Không).</w:t>
      </w:r>
    </w:p>
    <w:p w14:paraId="115C9126">
      <w:pPr>
        <w:pStyle w:val="19"/>
        <w:numPr>
          <w:ilvl w:val="0"/>
          <w:numId w:val="6"/>
        </w:numPr>
        <w:spacing w:beforeAutospacing="0" w:line="360" w:lineRule="auto"/>
        <w:rPr>
          <w:rFonts w:eastAsia="sans-serif"/>
          <w:sz w:val="28"/>
          <w:szCs w:val="28"/>
        </w:rPr>
      </w:pPr>
      <w:r>
        <w:rPr>
          <w:rStyle w:val="17"/>
          <w:rFonts w:ascii="Consolas" w:hAnsi="Consolas" w:eastAsia="sans-serif" w:cs="Consolas"/>
          <w:sz w:val="26"/>
          <w:szCs w:val="26"/>
        </w:rPr>
        <w:t>car_age</w:t>
      </w:r>
      <w:r>
        <w:rPr>
          <w:rFonts w:eastAsia="sans-serif"/>
          <w:sz w:val="28"/>
          <w:szCs w:val="28"/>
        </w:rPr>
        <w:t xml:space="preserve"> (Kiểu số thực): Độ tuổi của xe tính bằng năm (Biến kỹ nghệ đặc trưng).</w:t>
      </w:r>
    </w:p>
    <w:p w14:paraId="27391FD8">
      <w:pPr>
        <w:pStyle w:val="19"/>
        <w:numPr>
          <w:ilvl w:val="0"/>
          <w:numId w:val="6"/>
        </w:numPr>
        <w:spacing w:beforeAutospacing="0" w:line="360" w:lineRule="auto"/>
        <w:rPr>
          <w:rFonts w:eastAsia="sans-serif"/>
          <w:sz w:val="28"/>
          <w:szCs w:val="28"/>
        </w:rPr>
      </w:pPr>
      <w:r>
        <w:rPr>
          <w:rStyle w:val="17"/>
          <w:rFonts w:ascii="Consolas" w:hAnsi="Consolas" w:eastAsia="sans-serif" w:cs="Consolas"/>
          <w:sz w:val="26"/>
          <w:szCs w:val="26"/>
        </w:rPr>
        <w:t>milage_per_year</w:t>
      </w:r>
      <w:r>
        <w:rPr>
          <w:rFonts w:ascii="Consolas" w:hAnsi="Consolas" w:eastAsia="sans-serif" w:cs="Consolas"/>
          <w:sz w:val="26"/>
          <w:szCs w:val="26"/>
        </w:rPr>
        <w:t xml:space="preserve"> </w:t>
      </w:r>
      <w:r>
        <w:rPr>
          <w:rFonts w:eastAsia="sans-serif"/>
          <w:sz w:val="28"/>
          <w:szCs w:val="28"/>
        </w:rPr>
        <w:t>(Kiểu số thực): Cường độ chạy xe trung bình mỗi năm (Biến sáng tạo).</w:t>
      </w:r>
    </w:p>
    <w:p w14:paraId="55876E6B">
      <w:pPr>
        <w:pStyle w:val="19"/>
        <w:numPr>
          <w:ilvl w:val="0"/>
          <w:numId w:val="6"/>
        </w:numPr>
        <w:spacing w:beforeAutospacing="0" w:line="360" w:lineRule="auto"/>
        <w:rPr>
          <w:rFonts w:eastAsia="sans-serif"/>
          <w:sz w:val="28"/>
          <w:szCs w:val="28"/>
        </w:rPr>
      </w:pPr>
      <w:r>
        <w:rPr>
          <w:rFonts w:ascii="Consolas" w:hAnsi="Consolas" w:eastAsia="sans-serif" w:cs="Consolas"/>
          <w:sz w:val="26"/>
          <w:szCs w:val="26"/>
        </w:rPr>
        <w:t xml:space="preserve">price </w:t>
      </w:r>
      <w:r>
        <w:rPr>
          <w:rFonts w:eastAsia="sans-serif"/>
          <w:sz w:val="28"/>
          <w:szCs w:val="28"/>
        </w:rPr>
        <w:t xml:space="preserve">(Kiểu số thực - Biến mục tiêu y): Giá trị định giá thực tế của xe cũ. </w:t>
      </w:r>
    </w:p>
    <w:p w14:paraId="47A3ED9D">
      <w:pPr>
        <w:pStyle w:val="3"/>
        <w:rPr>
          <w:rFonts w:cs="Times New Roman"/>
          <w:szCs w:val="28"/>
        </w:rPr>
      </w:pPr>
      <w:bookmarkStart w:id="26" w:name="_Toc25290"/>
      <w:r>
        <w:rPr>
          <w:rFonts w:eastAsia="sans-serif" w:cs="Times New Roman"/>
          <w:szCs w:val="28"/>
        </w:rPr>
        <w:t xml:space="preserve">3.4. </w:t>
      </w:r>
      <w:r>
        <w:rPr>
          <w:rFonts w:eastAsia="sans-serif" w:cs="Times New Roman"/>
          <w:szCs w:val="28"/>
          <w:lang w:eastAsia="zh-CN" w:bidi="ar"/>
        </w:rPr>
        <w:t>Xây dựng chương trình hàm hệ thống</w:t>
      </w:r>
      <w:bookmarkEnd w:id="26"/>
      <w:r>
        <w:rPr>
          <w:rFonts w:eastAsia="sans-serif" w:cs="Times New Roman"/>
          <w:szCs w:val="28"/>
          <w:lang w:eastAsia="zh-CN" w:bidi="ar"/>
        </w:rPr>
        <w:t xml:space="preserve"> </w:t>
      </w:r>
    </w:p>
    <w:p w14:paraId="76DF8BB4">
      <w:pPr>
        <w:pStyle w:val="19"/>
        <w:spacing w:beforeAutospacing="0" w:line="360" w:lineRule="auto"/>
        <w:ind w:firstLine="700" w:firstLineChars="250"/>
        <w:rPr>
          <w:rFonts w:eastAsia="sans-serif"/>
          <w:sz w:val="28"/>
          <w:szCs w:val="28"/>
        </w:rPr>
      </w:pPr>
      <w:r>
        <w:rPr>
          <w:rFonts w:eastAsia="sans-serif"/>
          <w:sz w:val="28"/>
          <w:szCs w:val="28"/>
        </w:rPr>
        <w:t xml:space="preserve">Toàn bộ mã nguồn cốt lõi của hệ thống được module hóa thành các phân đoạn xử lý rõ ràng trên Google Colab thông qua 7 khối ô lệnh tuần tự (chi tiết như mã nguồn tại Phần 1). Các khối mã lệnh sử dụng cơ chế lập trình hướng cấu trúc dữ liệu mảng mạnh mẽ của thư viện Scikit-learn, giúp thực thi nhanh chóng trên môi trường đám mây. </w:t>
      </w:r>
    </w:p>
    <w:p w14:paraId="78FF7944">
      <w:pPr>
        <w:pStyle w:val="19"/>
        <w:spacing w:beforeAutospacing="0" w:line="360" w:lineRule="auto"/>
        <w:ind w:firstLine="700" w:firstLineChars="250"/>
        <w:rPr>
          <w:rFonts w:eastAsia="sans-serif"/>
          <w:sz w:val="28"/>
          <w:szCs w:val="28"/>
        </w:rPr>
      </w:pPr>
    </w:p>
    <w:p w14:paraId="7BDC0FB9">
      <w:pPr>
        <w:pStyle w:val="19"/>
        <w:spacing w:beforeAutospacing="0" w:line="360" w:lineRule="auto"/>
        <w:ind w:firstLine="700" w:firstLineChars="250"/>
        <w:rPr>
          <w:rFonts w:eastAsia="sans-serif"/>
          <w:sz w:val="28"/>
          <w:szCs w:val="28"/>
        </w:rPr>
      </w:pPr>
    </w:p>
    <w:p w14:paraId="44542D4F">
      <w:pPr>
        <w:pStyle w:val="19"/>
        <w:spacing w:beforeAutospacing="0" w:line="360" w:lineRule="auto"/>
        <w:ind w:firstLine="700" w:firstLineChars="250"/>
        <w:rPr>
          <w:rFonts w:eastAsia="sans-serif"/>
          <w:sz w:val="28"/>
          <w:szCs w:val="28"/>
        </w:rPr>
      </w:pPr>
    </w:p>
    <w:p w14:paraId="6C5B0856">
      <w:pPr>
        <w:pStyle w:val="19"/>
        <w:spacing w:beforeAutospacing="0" w:line="360" w:lineRule="auto"/>
        <w:ind w:firstLine="700" w:firstLineChars="250"/>
        <w:rPr>
          <w:rFonts w:eastAsia="sans-serif"/>
          <w:sz w:val="28"/>
          <w:szCs w:val="28"/>
        </w:rPr>
      </w:pPr>
    </w:p>
    <w:p w14:paraId="7B5BC6DF">
      <w:pPr>
        <w:pStyle w:val="19"/>
        <w:spacing w:beforeAutospacing="0" w:line="360" w:lineRule="auto"/>
        <w:ind w:firstLine="700" w:firstLineChars="250"/>
        <w:rPr>
          <w:rFonts w:eastAsia="sans-serif"/>
          <w:sz w:val="28"/>
          <w:szCs w:val="28"/>
        </w:rPr>
      </w:pPr>
    </w:p>
    <w:p w14:paraId="0AE94E21">
      <w:pPr>
        <w:pStyle w:val="19"/>
        <w:spacing w:beforeAutospacing="0" w:line="360" w:lineRule="auto"/>
        <w:ind w:firstLine="700" w:firstLineChars="250"/>
        <w:rPr>
          <w:rFonts w:eastAsia="sans-serif"/>
          <w:sz w:val="28"/>
          <w:szCs w:val="28"/>
        </w:rPr>
      </w:pPr>
    </w:p>
    <w:p w14:paraId="3366F7DE">
      <w:pPr>
        <w:pStyle w:val="19"/>
        <w:spacing w:beforeAutospacing="0" w:line="360" w:lineRule="auto"/>
        <w:ind w:firstLine="700" w:firstLineChars="250"/>
        <w:rPr>
          <w:rFonts w:eastAsia="sans-serif"/>
          <w:sz w:val="28"/>
          <w:szCs w:val="28"/>
        </w:rPr>
      </w:pPr>
    </w:p>
    <w:p w14:paraId="103FDC1D">
      <w:pPr>
        <w:pStyle w:val="19"/>
        <w:spacing w:beforeAutospacing="0" w:line="360" w:lineRule="auto"/>
        <w:ind w:firstLine="700" w:firstLineChars="250"/>
        <w:rPr>
          <w:rFonts w:eastAsia="sans-serif"/>
          <w:sz w:val="28"/>
          <w:szCs w:val="28"/>
        </w:rPr>
      </w:pPr>
    </w:p>
    <w:p w14:paraId="7CEBFD8D">
      <w:pPr>
        <w:pStyle w:val="19"/>
        <w:spacing w:beforeAutospacing="0" w:line="360" w:lineRule="auto"/>
        <w:ind w:firstLine="700" w:firstLineChars="250"/>
        <w:rPr>
          <w:rFonts w:eastAsia="sans-serif"/>
          <w:sz w:val="28"/>
          <w:szCs w:val="28"/>
        </w:rPr>
      </w:pPr>
    </w:p>
    <w:p w14:paraId="046B1332">
      <w:pPr>
        <w:pStyle w:val="19"/>
        <w:spacing w:beforeAutospacing="0" w:line="360" w:lineRule="auto"/>
        <w:ind w:firstLine="700" w:firstLineChars="250"/>
        <w:rPr>
          <w:rFonts w:eastAsia="sans-serif"/>
          <w:sz w:val="28"/>
          <w:szCs w:val="28"/>
        </w:rPr>
      </w:pPr>
    </w:p>
    <w:p w14:paraId="1ACC1A24">
      <w:pPr>
        <w:pStyle w:val="19"/>
        <w:spacing w:beforeAutospacing="0" w:line="360" w:lineRule="auto"/>
        <w:ind w:firstLine="700" w:firstLineChars="250"/>
        <w:rPr>
          <w:rFonts w:eastAsia="sans-serif"/>
          <w:sz w:val="28"/>
          <w:szCs w:val="28"/>
        </w:rPr>
      </w:pPr>
    </w:p>
    <w:p w14:paraId="23139AAA">
      <w:pPr>
        <w:pStyle w:val="19"/>
        <w:spacing w:beforeAutospacing="0" w:line="360" w:lineRule="auto"/>
        <w:ind w:firstLine="700" w:firstLineChars="250"/>
        <w:rPr>
          <w:rFonts w:eastAsia="sans-serif"/>
          <w:sz w:val="28"/>
          <w:szCs w:val="28"/>
        </w:rPr>
      </w:pPr>
    </w:p>
    <w:p w14:paraId="42213F74">
      <w:pPr>
        <w:pStyle w:val="19"/>
        <w:spacing w:beforeAutospacing="0" w:line="360" w:lineRule="auto"/>
        <w:ind w:firstLine="700" w:firstLineChars="250"/>
        <w:rPr>
          <w:rFonts w:eastAsia="sans-serif"/>
          <w:sz w:val="28"/>
          <w:szCs w:val="28"/>
        </w:rPr>
      </w:pPr>
    </w:p>
    <w:p w14:paraId="108C1ADD">
      <w:pPr>
        <w:pStyle w:val="2"/>
        <w:rPr>
          <w:lang w:val="vi-VN"/>
        </w:rPr>
      </w:pPr>
      <w:bookmarkStart w:id="27" w:name="_Toc9150"/>
      <w:r>
        <w:t>CHƯƠNG 4. THỰC NGHIỆM VÀ</w:t>
      </w:r>
      <w:r>
        <w:rPr>
          <w:lang w:val="vi-VN"/>
        </w:rPr>
        <w:t xml:space="preserve"> KẾT LUẬN</w:t>
      </w:r>
      <w:bookmarkEnd w:id="27"/>
    </w:p>
    <w:p w14:paraId="69EF3BF7">
      <w:pPr>
        <w:pStyle w:val="3"/>
        <w:keepNext w:val="0"/>
        <w:keepLines w:val="0"/>
        <w:rPr>
          <w:rFonts w:cs="Times New Roman"/>
          <w:szCs w:val="28"/>
        </w:rPr>
      </w:pPr>
      <w:bookmarkStart w:id="28" w:name="_Toc5476"/>
      <w:r>
        <w:rPr>
          <w:rFonts w:cs="Times New Roman"/>
          <w:szCs w:val="28"/>
        </w:rPr>
        <w:t xml:space="preserve">4.1. </w:t>
      </w:r>
      <w:r>
        <w:rPr>
          <w:rFonts w:eastAsia="SimSun" w:cs="Times New Roman"/>
          <w:szCs w:val="28"/>
          <w:lang w:eastAsia="zh-CN" w:bidi="ar"/>
        </w:rPr>
        <w:t>Thực nghiệm và Phân tích kết quả</w:t>
      </w:r>
      <w:bookmarkEnd w:id="28"/>
      <w:r>
        <w:rPr>
          <w:rFonts w:eastAsia="SimSun" w:cs="Times New Roman"/>
          <w:szCs w:val="28"/>
          <w:lang w:eastAsia="zh-CN" w:bidi="ar"/>
        </w:rPr>
        <w:t xml:space="preserve"> </w:t>
      </w:r>
    </w:p>
    <w:p w14:paraId="19DC6EF7">
      <w:pPr>
        <w:pStyle w:val="4"/>
        <w:keepNext w:val="0"/>
        <w:keepLines w:val="0"/>
        <w:rPr>
          <w:rFonts w:cs="Times New Roman"/>
        </w:rPr>
      </w:pPr>
      <w:bookmarkStart w:id="29" w:name="_Toc13662"/>
      <w:r>
        <w:rPr>
          <w:rFonts w:cs="Times New Roman"/>
        </w:rPr>
        <w:t>4.1.1. Tổng quan tập dữ liệu sau tiền xử lý</w:t>
      </w:r>
      <w:bookmarkEnd w:id="29"/>
    </w:p>
    <w:p w14:paraId="3899B35A">
      <w:pPr>
        <w:ind w:firstLine="720"/>
        <w:rPr>
          <w:sz w:val="28"/>
          <w:szCs w:val="28"/>
        </w:rPr>
      </w:pPr>
      <w:r>
        <w:rPr>
          <w:sz w:val="28"/>
          <w:szCs w:val="28"/>
        </w:rPr>
        <w:t>Sau giai đoạn thu thập, làm sạch dữ liệu và loại bỏ các giá trị nhiễu hoặc không hợp lệ, tập dữ liệu thực nghiệm đã được chuẩn hóa để đưa vào phân tích và huấn luyện mô hình. Kết quả ghi nhận kích thước tập dữ liệu sạch bao gồm:</w:t>
      </w:r>
    </w:p>
    <w:p w14:paraId="7B825151">
      <w:pPr>
        <w:pStyle w:val="19"/>
        <w:numPr>
          <w:ilvl w:val="0"/>
          <w:numId w:val="7"/>
        </w:numPr>
        <w:rPr>
          <w:sz w:val="28"/>
          <w:szCs w:val="28"/>
        </w:rPr>
      </w:pPr>
      <w:r>
        <w:rPr>
          <w:b/>
          <w:bCs/>
          <w:sz w:val="28"/>
          <w:szCs w:val="28"/>
        </w:rPr>
        <w:t>Tổng số dòng (Mẫu dữ liệu):</w:t>
      </w:r>
      <w:r>
        <w:rPr>
          <w:sz w:val="28"/>
          <w:szCs w:val="28"/>
        </w:rPr>
        <w:t xml:space="preserve"> 3775 dòng.</w:t>
      </w:r>
    </w:p>
    <w:p w14:paraId="51769785">
      <w:pPr>
        <w:pStyle w:val="19"/>
        <w:numPr>
          <w:ilvl w:val="0"/>
          <w:numId w:val="7"/>
        </w:numPr>
        <w:rPr>
          <w:sz w:val="28"/>
          <w:szCs w:val="28"/>
        </w:rPr>
      </w:pPr>
      <w:r>
        <w:rPr>
          <w:b/>
          <w:bCs/>
          <w:sz w:val="28"/>
          <w:szCs w:val="28"/>
        </w:rPr>
        <w:t>Tổng số cột (Thuộc tính/Đặc trưng):</w:t>
      </w:r>
      <w:r>
        <w:rPr>
          <w:sz w:val="28"/>
          <w:szCs w:val="28"/>
        </w:rPr>
        <w:t xml:space="preserve"> 14 cột.</w:t>
      </w:r>
    </w:p>
    <w:p w14:paraId="4D9FB656">
      <w:pPr>
        <w:pStyle w:val="4"/>
        <w:keepNext w:val="0"/>
        <w:keepLines w:val="0"/>
        <w:rPr>
          <w:rFonts w:cs="Times New Roman"/>
        </w:rPr>
      </w:pPr>
      <w:bookmarkStart w:id="30" w:name="_Toc32609"/>
      <w:r>
        <w:rPr>
          <w:rFonts w:cs="Times New Roman"/>
        </w:rPr>
        <w:t>4.1.2. Kết quả Phân tích dữ liệu khám phá (EDA)</w:t>
      </w:r>
      <w:bookmarkEnd w:id="30"/>
    </w:p>
    <w:p w14:paraId="0322E61A">
      <w:pPr>
        <w:pStyle w:val="5"/>
        <w:keepNext w:val="0"/>
        <w:keepLines w:val="0"/>
        <w:ind w:firstLine="720"/>
        <w:rPr>
          <w:rFonts w:cs="Times New Roman"/>
          <w:i w:val="0"/>
          <w:iCs w:val="0"/>
          <w:color w:val="000000" w:themeColor="text1"/>
          <w:sz w:val="28"/>
          <w:szCs w:val="28"/>
          <w:lang w:val="vi-VN"/>
          <w14:textFill>
            <w14:solidFill>
              <w14:schemeClr w14:val="tx1"/>
            </w14:solidFill>
          </w14:textFill>
        </w:rPr>
      </w:pPr>
      <w:r>
        <w:rPr>
          <w:rFonts w:cs="Times New Roman"/>
          <w:i w:val="0"/>
          <w:iCs w:val="0"/>
          <w:color w:val="000000" w:themeColor="text1"/>
          <w:sz w:val="28"/>
          <w:szCs w:val="28"/>
          <w14:textFill>
            <w14:solidFill>
              <w14:schemeClr w14:val="tx1"/>
            </w14:solidFill>
          </w14:textFill>
        </w:rPr>
        <w:t>a) Câu hỏi 1: Thống kê xu hướng thương hiệu và giá bán trung bình trên thị trường</w:t>
      </w:r>
      <w:r>
        <w:rPr>
          <w:rFonts w:cs="Times New Roman"/>
          <w:i w:val="0"/>
          <w:iCs w:val="0"/>
          <w:color w:val="000000" w:themeColor="text1"/>
          <w:sz w:val="28"/>
          <w:szCs w:val="28"/>
          <w:lang w:val="vi-VN"/>
          <w14:textFill>
            <w14:solidFill>
              <w14:schemeClr w14:val="tx1"/>
            </w14:solidFill>
          </w14:textFill>
        </w:rPr>
        <w:t>.</w:t>
      </w:r>
    </w:p>
    <w:p w14:paraId="6CE2134A">
      <w:pPr>
        <w:pStyle w:val="19"/>
        <w:ind w:firstLine="840" w:firstLineChars="300"/>
        <w:rPr>
          <w:sz w:val="28"/>
          <w:szCs w:val="28"/>
        </w:rPr>
      </w:pPr>
      <w:r>
        <w:rPr>
          <w:sz w:val="28"/>
          <w:szCs w:val="28"/>
        </w:rPr>
        <w:t>Tiến hành phân tích tần suất xuất hiện của các hãng xe nhằm xác định thị phần và tính phổ biến, kết quả thu được top 10 thương hiệu dẫn đầu lượng giao dịch:</w:t>
      </w:r>
    </w:p>
    <w:p w14:paraId="380ADF4B">
      <w:pPr>
        <w:jc w:val="center"/>
      </w:pPr>
      <w:r>
        <w:drawing>
          <wp:inline distT="0" distB="0" distL="114300" distR="114300">
            <wp:extent cx="4328160" cy="3291205"/>
            <wp:effectExtent l="0" t="0" r="0" b="6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3"/>
                    <a:stretch>
                      <a:fillRect/>
                    </a:stretch>
                  </pic:blipFill>
                  <pic:spPr>
                    <a:xfrm>
                      <a:off x="0" y="0"/>
                      <a:ext cx="4328160" cy="3291205"/>
                    </a:xfrm>
                    <a:prstGeom prst="rect">
                      <a:avLst/>
                    </a:prstGeom>
                    <a:noFill/>
                    <a:ln>
                      <a:noFill/>
                    </a:ln>
                  </pic:spPr>
                </pic:pic>
              </a:graphicData>
            </a:graphic>
          </wp:inline>
        </w:drawing>
      </w:r>
    </w:p>
    <w:p w14:paraId="14250FE6">
      <w:pPr>
        <w:pStyle w:val="56"/>
      </w:pPr>
      <w:bookmarkStart w:id="31" w:name="_Toc232977028"/>
      <w:bookmarkStart w:id="32" w:name="_Toc232977159"/>
      <w:bookmarkStart w:id="33" w:name="_Toc232977192"/>
      <w:r>
        <w:t>Bảng 4.1: Top 10 hãng xe phổ biến nhất trên thị trường và có mức giá bán trung bình cao nhất</w:t>
      </w:r>
      <w:bookmarkEnd w:id="31"/>
      <w:bookmarkEnd w:id="32"/>
      <w:bookmarkEnd w:id="33"/>
    </w:p>
    <w:p w14:paraId="6CDFA140">
      <w:pPr>
        <w:pStyle w:val="14"/>
        <w:jc w:val="center"/>
        <w:rPr>
          <w:rFonts w:ascii="Times New Roman" w:hAnsi="Times New Roman" w:eastAsia="SimSun" w:cs="Times New Roman"/>
          <w:i/>
          <w:iCs/>
          <w:sz w:val="28"/>
          <w:szCs w:val="28"/>
          <w:lang w:val="vi-VN"/>
        </w:rPr>
      </w:pPr>
      <w:r>
        <w:t xml:space="preserve">bảng </w:t>
      </w:r>
      <w:r>
        <w:fldChar w:fldCharType="begin"/>
      </w:r>
      <w:r>
        <w:instrText xml:space="preserve"> SEQ bảng \* ARABIC </w:instrText>
      </w:r>
      <w:r>
        <w:fldChar w:fldCharType="separate"/>
      </w:r>
      <w:r>
        <w:t>1</w:t>
      </w:r>
      <w:r>
        <w:fldChar w:fldCharType="end"/>
      </w:r>
      <w:r>
        <w:t xml:space="preserve">bảng </w:t>
      </w:r>
      <w:r>
        <w:fldChar w:fldCharType="begin"/>
      </w:r>
      <w:r>
        <w:instrText xml:space="preserve"> SEQ bảng \* ARABIC </w:instrText>
      </w:r>
      <w:r>
        <w:fldChar w:fldCharType="separate"/>
      </w:r>
      <w:r>
        <w:t>2</w:t>
      </w:r>
      <w:r>
        <w:fldChar w:fldCharType="end"/>
      </w:r>
    </w:p>
    <w:p w14:paraId="5A3A0504">
      <w:pPr>
        <w:ind w:firstLine="560" w:firstLineChars="200"/>
        <w:jc w:val="both"/>
        <w:rPr>
          <w:rFonts w:eastAsia="SimSun" w:cs="Times New Roman"/>
          <w:sz w:val="28"/>
          <w:szCs w:val="28"/>
        </w:rPr>
      </w:pPr>
      <w:r>
        <w:rPr>
          <w:rFonts w:eastAsia="SimSun" w:cs="Times New Roman"/>
          <w:sz w:val="28"/>
          <w:szCs w:val="28"/>
        </w:rPr>
        <w:t>Để trực quan hóa trực quan phân bổ này, biểu đồ cột tương ứng đã được kết xuấtthànhcôngtừ hệ thống thực nghiệm:</w:t>
      </w:r>
    </w:p>
    <w:p w14:paraId="7EDF5286">
      <w:pPr>
        <w:jc w:val="center"/>
        <w:rPr>
          <w:rFonts w:cs="Times New Roman"/>
          <w:sz w:val="28"/>
          <w:szCs w:val="28"/>
        </w:rPr>
      </w:pPr>
      <w:r>
        <w:rPr>
          <w:rFonts w:cs="Times New Roman"/>
          <w:sz w:val="28"/>
          <w:szCs w:val="28"/>
        </w:rPr>
        <w:drawing>
          <wp:inline distT="0" distB="0" distL="114300" distR="114300">
            <wp:extent cx="5732780" cy="2382520"/>
            <wp:effectExtent l="0" t="0" r="12700" b="1016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4"/>
                    <a:stretch>
                      <a:fillRect/>
                    </a:stretch>
                  </pic:blipFill>
                  <pic:spPr>
                    <a:xfrm>
                      <a:off x="0" y="0"/>
                      <a:ext cx="5732780" cy="2382520"/>
                    </a:xfrm>
                    <a:prstGeom prst="rect">
                      <a:avLst/>
                    </a:prstGeom>
                    <a:noFill/>
                    <a:ln>
                      <a:noFill/>
                    </a:ln>
                  </pic:spPr>
                </pic:pic>
              </a:graphicData>
            </a:graphic>
          </wp:inline>
        </w:drawing>
      </w:r>
    </w:p>
    <w:p w14:paraId="586DEA58">
      <w:pPr>
        <w:pStyle w:val="54"/>
      </w:pPr>
      <w:bookmarkStart w:id="34" w:name="_Toc232976901"/>
      <w:bookmarkStart w:id="35" w:name="_Toc232977328"/>
      <w:bookmarkStart w:id="36" w:name="_Toc232977413"/>
      <w:r>
        <w:rPr>
          <w:b/>
          <w:bCs/>
        </w:rPr>
        <w:t>Hình 4.1:</w:t>
      </w:r>
      <w:r>
        <w:t xml:space="preserve"> Biểu đồ Top 10 Hãng xe xuất hiện phổ biến nhất trên thị trường</w:t>
      </w:r>
      <w:bookmarkEnd w:id="34"/>
      <w:bookmarkEnd w:id="35"/>
      <w:bookmarkEnd w:id="36"/>
    </w:p>
    <w:p w14:paraId="0BC421FD">
      <w:pPr>
        <w:pStyle w:val="4"/>
        <w:rPr>
          <w:i w:val="0"/>
          <w:iCs/>
          <w:lang w:val="vi-VN"/>
        </w:rPr>
      </w:pPr>
      <w:bookmarkStart w:id="37" w:name="_Toc18806"/>
      <w:r>
        <w:rPr>
          <w:i w:val="0"/>
          <w:iCs/>
        </w:rPr>
        <w:t>b) Câu hỏi 2: Phân tích mối quan hệ giữa Số dặm đã chạy (Milage), Tuổi xe (Car Age) và Giá bán</w:t>
      </w:r>
      <w:r>
        <w:rPr>
          <w:i w:val="0"/>
          <w:iCs/>
          <w:lang w:val="vi-VN"/>
        </w:rPr>
        <w:t>.</w:t>
      </w:r>
      <w:bookmarkEnd w:id="37"/>
    </w:p>
    <w:p w14:paraId="7E58AF96">
      <w:pPr>
        <w:pStyle w:val="19"/>
        <w:spacing w:line="360" w:lineRule="auto"/>
        <w:ind w:firstLine="840" w:firstLineChars="300"/>
        <w:jc w:val="both"/>
        <w:rPr>
          <w:sz w:val="28"/>
          <w:szCs w:val="28"/>
        </w:rPr>
      </w:pPr>
      <w:r>
        <w:rPr>
          <w:sz w:val="28"/>
          <w:szCs w:val="28"/>
        </w:rPr>
        <w:t>Để kiểm tra các yếu tố hao mòn vật lý ảnh hưởng như thế nào đến giá trị xe, ma trận hệ số tương quan Pearson đã được tính toán:</w:t>
      </w:r>
    </w:p>
    <w:p w14:paraId="2B55150A">
      <w:pPr>
        <w:pStyle w:val="19"/>
        <w:spacing w:line="360" w:lineRule="auto"/>
        <w:jc w:val="center"/>
        <w:rPr>
          <w:sz w:val="28"/>
          <w:szCs w:val="28"/>
        </w:rPr>
      </w:pPr>
      <w:r>
        <w:rPr>
          <w:sz w:val="28"/>
          <w:szCs w:val="28"/>
        </w:rPr>
        <w:drawing>
          <wp:inline distT="0" distB="0" distL="114300" distR="114300">
            <wp:extent cx="4777740" cy="1234440"/>
            <wp:effectExtent l="0" t="0" r="762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5"/>
                    <a:stretch>
                      <a:fillRect/>
                    </a:stretch>
                  </pic:blipFill>
                  <pic:spPr>
                    <a:xfrm>
                      <a:off x="0" y="0"/>
                      <a:ext cx="4777740" cy="1234440"/>
                    </a:xfrm>
                    <a:prstGeom prst="rect">
                      <a:avLst/>
                    </a:prstGeom>
                    <a:noFill/>
                    <a:ln>
                      <a:noFill/>
                    </a:ln>
                  </pic:spPr>
                </pic:pic>
              </a:graphicData>
            </a:graphic>
          </wp:inline>
        </w:drawing>
      </w:r>
    </w:p>
    <w:p w14:paraId="7A14EABC">
      <w:pPr>
        <w:pStyle w:val="56"/>
      </w:pPr>
      <w:bookmarkStart w:id="38" w:name="_Toc232977193"/>
      <w:bookmarkStart w:id="39" w:name="_Toc232977029"/>
      <w:bookmarkStart w:id="40" w:name="_Toc232977160"/>
      <w:r>
        <w:rPr>
          <w:b/>
        </w:rPr>
        <w:t>Bảng 4.2:</w:t>
      </w:r>
      <w:r>
        <w:t xml:space="preserve"> Ma trận hệ số tương quan Pearson giữa các biến định lượng</w:t>
      </w:r>
      <w:bookmarkEnd w:id="38"/>
      <w:bookmarkEnd w:id="39"/>
      <w:bookmarkEnd w:id="40"/>
    </w:p>
    <w:p w14:paraId="0F7E20CA">
      <w:pPr>
        <w:pStyle w:val="19"/>
        <w:spacing w:line="360" w:lineRule="auto"/>
        <w:ind w:firstLine="843" w:firstLineChars="300"/>
        <w:jc w:val="both"/>
        <w:rPr>
          <w:sz w:val="28"/>
          <w:szCs w:val="28"/>
        </w:rPr>
      </w:pPr>
      <w:r>
        <w:rPr>
          <w:b/>
          <w:bCs/>
          <w:sz w:val="28"/>
          <w:szCs w:val="28"/>
        </w:rPr>
        <w:t>Nhận xét:</w:t>
      </w:r>
      <w:r>
        <w:rPr>
          <w:sz w:val="28"/>
          <w:szCs w:val="28"/>
        </w:rPr>
        <w:t xml:space="preserve">  Hệ số tương quan giữa </w:t>
      </w:r>
      <w:r>
        <w:rPr>
          <w:rStyle w:val="17"/>
          <w:rFonts w:ascii="Times New Roman" w:hAnsi="Times New Roman" w:cs="Times New Roman"/>
          <w:sz w:val="28"/>
          <w:szCs w:val="28"/>
        </w:rPr>
        <w:t>milage</w:t>
      </w:r>
      <w:r>
        <w:rPr>
          <w:sz w:val="28"/>
          <w:szCs w:val="28"/>
        </w:rPr>
        <w:t xml:space="preserve"> (Số dặm) và </w:t>
      </w:r>
      <w:r>
        <w:rPr>
          <w:rStyle w:val="17"/>
          <w:rFonts w:ascii="Times New Roman" w:hAnsi="Times New Roman" w:cs="Times New Roman"/>
          <w:sz w:val="28"/>
          <w:szCs w:val="28"/>
        </w:rPr>
        <w:t>price</w:t>
      </w:r>
      <w:r>
        <w:rPr>
          <w:sz w:val="28"/>
          <w:szCs w:val="28"/>
        </w:rPr>
        <w:t xml:space="preserve"> (Giá bán) đạt </w:t>
      </w:r>
      <w:r>
        <w:rPr>
          <w:b/>
          <w:bCs/>
          <w:sz w:val="28"/>
          <w:szCs w:val="28"/>
        </w:rPr>
        <w:t>-0.636055</w:t>
      </w:r>
      <w:r>
        <w:rPr>
          <w:sz w:val="28"/>
          <w:szCs w:val="28"/>
        </w:rPr>
        <w:t>, thể hiện mối quan hệ tương quan nghịch mạnh mẽ. Xe đi càng nhiều dặm thì giá trị càng giảm sâu.</w:t>
      </w:r>
    </w:p>
    <w:p w14:paraId="74BCADD6">
      <w:pPr>
        <w:pStyle w:val="19"/>
        <w:spacing w:line="360" w:lineRule="auto"/>
        <w:ind w:left="720"/>
        <w:jc w:val="both"/>
        <w:rPr>
          <w:sz w:val="28"/>
          <w:szCs w:val="28"/>
        </w:rPr>
      </w:pPr>
      <w:r>
        <w:rPr>
          <w:sz w:val="28"/>
          <w:szCs w:val="28"/>
        </w:rPr>
        <w:t xml:space="preserve">Tương tự, </w:t>
      </w:r>
      <w:r>
        <w:rPr>
          <w:rStyle w:val="17"/>
          <w:rFonts w:ascii="Times New Roman" w:hAnsi="Times New Roman" w:cs="Times New Roman"/>
          <w:sz w:val="28"/>
          <w:szCs w:val="28"/>
        </w:rPr>
        <w:t>car_age</w:t>
      </w:r>
      <w:r>
        <w:rPr>
          <w:sz w:val="28"/>
          <w:szCs w:val="28"/>
        </w:rPr>
        <w:t xml:space="preserve"> (Tuổi xe) có hệ số tương quan </w:t>
      </w:r>
      <w:r>
        <w:rPr>
          <w:b/>
          <w:bCs/>
          <w:sz w:val="28"/>
          <w:szCs w:val="28"/>
        </w:rPr>
        <w:t>-0.586335</w:t>
      </w:r>
      <w:r>
        <w:rPr>
          <w:sz w:val="28"/>
          <w:szCs w:val="28"/>
        </w:rPr>
        <w:t xml:space="preserve"> với giá bán, chứng minh quy luật khấu hao tài sản theo thời gian vận hành thực tế.</w:t>
      </w:r>
    </w:p>
    <w:p w14:paraId="0565DD63">
      <w:pPr>
        <w:spacing w:beforeAutospacing="1" w:after="0" w:afterAutospacing="1"/>
        <w:jc w:val="center"/>
        <w:rPr>
          <w:rFonts w:cs="Times New Roman"/>
          <w:sz w:val="28"/>
          <w:szCs w:val="28"/>
        </w:rPr>
      </w:pPr>
      <w:r>
        <w:rPr>
          <w:rFonts w:cs="Times New Roman"/>
          <w:sz w:val="28"/>
          <w:szCs w:val="28"/>
        </w:rPr>
        <w:drawing>
          <wp:inline distT="0" distB="0" distL="114300" distR="114300">
            <wp:extent cx="5724525" cy="2634615"/>
            <wp:effectExtent l="0" t="0" r="5715" b="190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6"/>
                    <a:stretch>
                      <a:fillRect/>
                    </a:stretch>
                  </pic:blipFill>
                  <pic:spPr>
                    <a:xfrm>
                      <a:off x="0" y="0"/>
                      <a:ext cx="5724525" cy="2634615"/>
                    </a:xfrm>
                    <a:prstGeom prst="rect">
                      <a:avLst/>
                    </a:prstGeom>
                    <a:noFill/>
                    <a:ln>
                      <a:noFill/>
                    </a:ln>
                  </pic:spPr>
                </pic:pic>
              </a:graphicData>
            </a:graphic>
          </wp:inline>
        </w:drawing>
      </w:r>
    </w:p>
    <w:p w14:paraId="2FEACF25">
      <w:pPr>
        <w:pStyle w:val="54"/>
      </w:pPr>
      <w:bookmarkStart w:id="41" w:name="_Toc232977329"/>
      <w:bookmarkStart w:id="42" w:name="_Toc232976902"/>
      <w:bookmarkStart w:id="43" w:name="_Toc232977414"/>
      <w:r>
        <w:rPr>
          <w:b/>
          <w:bCs/>
        </w:rPr>
        <w:t>Hình 4.2:</w:t>
      </w:r>
      <w:r>
        <w:t xml:space="preserve"> Biểu đồ phân tán thể hiện mối quan hệ tương quan nghịch giữa Số dặm đã chạy và Giá bán</w:t>
      </w:r>
      <w:bookmarkEnd w:id="41"/>
      <w:bookmarkEnd w:id="42"/>
      <w:bookmarkEnd w:id="43"/>
    </w:p>
    <w:p w14:paraId="5E199069">
      <w:pPr>
        <w:spacing w:beforeAutospacing="1" w:after="0" w:afterAutospacing="1"/>
        <w:jc w:val="both"/>
        <w:rPr>
          <w:rFonts w:eastAsia="SimSun" w:cs="Times New Roman"/>
          <w:sz w:val="28"/>
          <w:szCs w:val="28"/>
          <w:lang w:val="vi-VN"/>
        </w:rPr>
      </w:pPr>
    </w:p>
    <w:p w14:paraId="15C60169">
      <w:pPr>
        <w:pStyle w:val="4"/>
        <w:rPr>
          <w:i w:val="0"/>
          <w:iCs/>
          <w:lang w:val="vi-VN"/>
        </w:rPr>
      </w:pPr>
      <w:bookmarkStart w:id="44" w:name="_Toc16654"/>
      <w:r>
        <w:rPr>
          <w:i w:val="0"/>
          <w:iCs/>
        </w:rPr>
        <w:t>c) Câu hỏi 3: Thống kê cơ cấu loại nhiên liệu và cấu hình động cơ</w:t>
      </w:r>
      <w:r>
        <w:rPr>
          <w:i w:val="0"/>
          <w:iCs/>
          <w:lang w:val="vi-VN"/>
        </w:rPr>
        <w:t>.</w:t>
      </w:r>
      <w:bookmarkEnd w:id="44"/>
    </w:p>
    <w:p w14:paraId="6830D6E2">
      <w:pPr>
        <w:pStyle w:val="19"/>
        <w:spacing w:line="360" w:lineRule="auto"/>
        <w:ind w:firstLine="840" w:firstLineChars="300"/>
        <w:jc w:val="both"/>
        <w:rPr>
          <w:sz w:val="28"/>
          <w:szCs w:val="28"/>
        </w:rPr>
      </w:pPr>
      <w:r>
        <w:rPr>
          <w:sz w:val="28"/>
          <w:szCs w:val="28"/>
        </w:rPr>
        <w:t>Kết quả khảo sát tỷ trọng các loại nhiên liệu sử dụng trên thị trường xe cũ cho thấy động cơ xăng truyền thống vẫn chiếm ưu thế tuyệt đối:</w:t>
      </w:r>
    </w:p>
    <w:p w14:paraId="34B08FB8">
      <w:pPr>
        <w:pStyle w:val="19"/>
        <w:spacing w:line="360" w:lineRule="auto"/>
        <w:ind w:firstLine="560" w:firstLineChars="200"/>
        <w:jc w:val="center"/>
        <w:rPr>
          <w:sz w:val="28"/>
          <w:szCs w:val="28"/>
        </w:rPr>
      </w:pPr>
      <w:r>
        <w:rPr>
          <w:sz w:val="28"/>
          <w:szCs w:val="28"/>
        </w:rPr>
        <w:drawing>
          <wp:inline distT="0" distB="0" distL="114300" distR="114300">
            <wp:extent cx="4732020" cy="3025140"/>
            <wp:effectExtent l="0" t="0" r="7620" b="762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7"/>
                    <a:stretch>
                      <a:fillRect/>
                    </a:stretch>
                  </pic:blipFill>
                  <pic:spPr>
                    <a:xfrm>
                      <a:off x="0" y="0"/>
                      <a:ext cx="4732020" cy="3025140"/>
                    </a:xfrm>
                    <a:prstGeom prst="rect">
                      <a:avLst/>
                    </a:prstGeom>
                    <a:noFill/>
                    <a:ln>
                      <a:noFill/>
                    </a:ln>
                  </pic:spPr>
                </pic:pic>
              </a:graphicData>
            </a:graphic>
          </wp:inline>
        </w:drawing>
      </w:r>
    </w:p>
    <w:p w14:paraId="748643BB">
      <w:pPr>
        <w:pStyle w:val="56"/>
        <w:rPr>
          <w:lang w:val="vi-VN"/>
        </w:rPr>
      </w:pPr>
      <w:bookmarkStart w:id="45" w:name="_Toc232977194"/>
      <w:bookmarkStart w:id="46" w:name="_Toc232977030"/>
      <w:bookmarkStart w:id="47" w:name="_Toc232977161"/>
      <w:r>
        <w:rPr>
          <w:b/>
        </w:rPr>
        <w:t>Bảng 4.3:</w:t>
      </w:r>
      <w:r>
        <w:t xml:space="preserve"> Thị phần các loại nhiên liệu trên thị trường xe cũ</w:t>
      </w:r>
      <w:r>
        <w:rPr>
          <w:lang w:val="vi-VN"/>
        </w:rPr>
        <w:t xml:space="preserve"> và top 5 cấu hình động cơ chiếm ưu thế áp đảo.</w:t>
      </w:r>
      <w:bookmarkEnd w:id="45"/>
      <w:bookmarkEnd w:id="46"/>
      <w:bookmarkEnd w:id="47"/>
    </w:p>
    <w:p w14:paraId="5DE15E7C">
      <w:pPr>
        <w:pStyle w:val="19"/>
        <w:spacing w:line="360" w:lineRule="auto"/>
        <w:ind w:firstLine="560" w:firstLineChars="200"/>
        <w:jc w:val="center"/>
        <w:rPr>
          <w:sz w:val="28"/>
          <w:szCs w:val="28"/>
        </w:rPr>
      </w:pPr>
      <w:r>
        <w:rPr>
          <w:sz w:val="28"/>
          <w:szCs w:val="28"/>
        </w:rPr>
        <w:drawing>
          <wp:inline distT="0" distB="0" distL="114300" distR="114300">
            <wp:extent cx="4314190" cy="3647440"/>
            <wp:effectExtent l="0" t="0" r="13970" b="1016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8"/>
                    <a:stretch>
                      <a:fillRect/>
                    </a:stretch>
                  </pic:blipFill>
                  <pic:spPr>
                    <a:xfrm>
                      <a:off x="0" y="0"/>
                      <a:ext cx="4314190" cy="3647440"/>
                    </a:xfrm>
                    <a:prstGeom prst="rect">
                      <a:avLst/>
                    </a:prstGeom>
                    <a:noFill/>
                    <a:ln>
                      <a:noFill/>
                    </a:ln>
                  </pic:spPr>
                </pic:pic>
              </a:graphicData>
            </a:graphic>
          </wp:inline>
        </w:drawing>
      </w:r>
    </w:p>
    <w:p w14:paraId="29F29723">
      <w:pPr>
        <w:pStyle w:val="54"/>
      </w:pPr>
      <w:bookmarkStart w:id="48" w:name="_Toc232976903"/>
      <w:bookmarkStart w:id="49" w:name="_Toc232977330"/>
      <w:bookmarkStart w:id="50" w:name="_Toc232977415"/>
      <w:r>
        <w:rPr>
          <w:b/>
          <w:bCs/>
        </w:rPr>
        <w:t>Hình 4.3:</w:t>
      </w:r>
      <w:r>
        <w:t xml:space="preserve"> Biểu đồ cơ cấu ưu thế của các loại nhiên liệu trên thị trường</w:t>
      </w:r>
      <w:bookmarkEnd w:id="48"/>
      <w:bookmarkEnd w:id="49"/>
      <w:bookmarkEnd w:id="50"/>
    </w:p>
    <w:p w14:paraId="5A9CD641">
      <w:pPr>
        <w:pStyle w:val="5"/>
        <w:keepNext w:val="0"/>
        <w:keepLines w:val="0"/>
        <w:spacing w:before="0"/>
        <w:jc w:val="both"/>
        <w:rPr>
          <w:rFonts w:eastAsia="sans-serif" w:cs="Times New Roman"/>
          <w:sz w:val="28"/>
          <w:szCs w:val="28"/>
        </w:rPr>
      </w:pPr>
    </w:p>
    <w:p w14:paraId="4DD472D3">
      <w:pPr>
        <w:pStyle w:val="4"/>
        <w:rPr>
          <w:i w:val="0"/>
          <w:iCs/>
          <w:lang w:val="vi-VN"/>
        </w:rPr>
      </w:pPr>
      <w:bookmarkStart w:id="51" w:name="_Toc11826"/>
      <w:r>
        <w:rPr>
          <w:i w:val="0"/>
          <w:iCs/>
        </w:rPr>
        <w:t>d) Câu hỏi 4: Đánh giá ảnh hưởng của lịch sử va chạm đến giá trị xe</w:t>
      </w:r>
      <w:r>
        <w:rPr>
          <w:i w:val="0"/>
          <w:iCs/>
          <w:lang w:val="vi-VN"/>
        </w:rPr>
        <w:t>.</w:t>
      </w:r>
      <w:bookmarkEnd w:id="51"/>
    </w:p>
    <w:p w14:paraId="6A45E21D">
      <w:pPr>
        <w:pStyle w:val="19"/>
        <w:spacing w:beforeAutospacing="0" w:line="360" w:lineRule="auto"/>
        <w:ind w:firstLine="840" w:firstLineChars="300"/>
        <w:jc w:val="both"/>
        <w:rPr>
          <w:rFonts w:eastAsia="sans-serif"/>
          <w:sz w:val="28"/>
          <w:szCs w:val="28"/>
          <w:lang w:val="vi-VN"/>
        </w:rPr>
      </w:pPr>
      <w:r>
        <w:rPr>
          <w:rFonts w:eastAsia="sans-serif"/>
          <w:sz w:val="28"/>
          <w:szCs w:val="28"/>
        </w:rPr>
        <w:t xml:space="preserve">Phân tích biến định tính </w:t>
      </w:r>
      <w:r>
        <w:rPr>
          <w:rStyle w:val="17"/>
          <w:rFonts w:ascii="Times New Roman" w:hAnsi="Times New Roman" w:eastAsia="sans-serif" w:cs="Times New Roman"/>
          <w:sz w:val="28"/>
          <w:szCs w:val="28"/>
        </w:rPr>
        <w:t>accident</w:t>
      </w:r>
      <w:r>
        <w:rPr>
          <w:rFonts w:eastAsia="sans-serif"/>
          <w:sz w:val="28"/>
          <w:szCs w:val="28"/>
        </w:rPr>
        <w:t xml:space="preserve"> (Lịch sử va chạm, tai nạn) mang lại kết quả định lượng rõ rệt về mức độ sụt giảm giá trị kinh tế của một phương tiện cũ</w:t>
      </w:r>
      <w:r>
        <w:rPr>
          <w:rFonts w:eastAsia="sans-serif"/>
          <w:sz w:val="28"/>
          <w:szCs w:val="28"/>
          <w:lang w:val="vi-VN"/>
        </w:rPr>
        <w:t>:</w:t>
      </w:r>
    </w:p>
    <w:p w14:paraId="16006E18">
      <w:pPr>
        <w:pStyle w:val="19"/>
        <w:numPr>
          <w:ilvl w:val="0"/>
          <w:numId w:val="8"/>
        </w:numPr>
        <w:spacing w:beforeAutospacing="0" w:line="360" w:lineRule="auto"/>
        <w:jc w:val="both"/>
        <w:rPr>
          <w:rFonts w:eastAsia="sans-serif"/>
          <w:sz w:val="28"/>
          <w:szCs w:val="28"/>
        </w:rPr>
      </w:pPr>
      <w:r>
        <w:rPr>
          <w:rFonts w:eastAsia="sans-serif"/>
          <w:b/>
          <w:bCs/>
          <w:sz w:val="28"/>
          <w:szCs w:val="28"/>
        </w:rPr>
        <w:t>Giá bán trung bình xe không bị tai nạn (None reported):</w:t>
      </w:r>
      <w:r>
        <w:rPr>
          <w:rFonts w:eastAsia="sans-serif"/>
          <w:sz w:val="28"/>
          <w:szCs w:val="28"/>
        </w:rPr>
        <w:t xml:space="preserve"> 36,657.43 USD. </w:t>
      </w:r>
    </w:p>
    <w:p w14:paraId="298C565A">
      <w:pPr>
        <w:pStyle w:val="19"/>
        <w:numPr>
          <w:ilvl w:val="0"/>
          <w:numId w:val="8"/>
        </w:numPr>
        <w:spacing w:beforeAutospacing="0" w:line="360" w:lineRule="auto"/>
        <w:jc w:val="both"/>
        <w:rPr>
          <w:rFonts w:eastAsia="sans-serif"/>
          <w:sz w:val="28"/>
          <w:szCs w:val="28"/>
        </w:rPr>
      </w:pPr>
      <w:r>
        <w:rPr>
          <w:rFonts w:eastAsia="sans-serif"/>
          <w:b/>
          <w:bCs/>
          <w:sz w:val="28"/>
          <w:szCs w:val="28"/>
        </w:rPr>
        <w:t>Giá bán trung bình xe từng gặp tai nạn (At least 1 accident or damage reported):</w:t>
      </w:r>
      <w:r>
        <w:rPr>
          <w:rFonts w:eastAsia="sans-serif"/>
          <w:sz w:val="28"/>
          <w:szCs w:val="28"/>
        </w:rPr>
        <w:t xml:space="preserve"> 25,100.60 USD. </w:t>
      </w:r>
    </w:p>
    <w:p w14:paraId="07D9870D">
      <w:pPr>
        <w:pStyle w:val="19"/>
        <w:spacing w:beforeAutospacing="0" w:line="360" w:lineRule="auto"/>
        <w:ind w:firstLine="703" w:firstLineChars="250"/>
        <w:jc w:val="both"/>
        <w:rPr>
          <w:sz w:val="28"/>
          <w:szCs w:val="28"/>
        </w:rPr>
      </w:pPr>
      <w:r>
        <w:rPr>
          <w:b/>
          <w:bCs/>
          <w:sz w:val="28"/>
          <w:szCs w:val="28"/>
          <w:lang w:val="vi-VN"/>
        </w:rPr>
        <w:t>=&gt;</w:t>
      </w:r>
      <w:r>
        <w:rPr>
          <w:b/>
          <w:bCs/>
          <w:sz w:val="28"/>
          <w:szCs w:val="28"/>
        </w:rPr>
        <w:t>Kết luận:</w:t>
      </w:r>
      <w:r>
        <w:rPr>
          <w:sz w:val="28"/>
          <w:szCs w:val="28"/>
        </w:rPr>
        <w:t xml:space="preserve"> Tình trạng va chạm làm suy giảm trung bình tới </w:t>
      </w:r>
      <w:r>
        <w:rPr>
          <w:b/>
          <w:bCs/>
          <w:sz w:val="28"/>
          <w:szCs w:val="28"/>
        </w:rPr>
        <w:t>31.53%</w:t>
      </w:r>
      <w:r>
        <w:rPr>
          <w:sz w:val="28"/>
          <w:szCs w:val="28"/>
        </w:rPr>
        <w:t xml:space="preserve"> giá trị cốt lõi của một chiếc xe ô tô cũ.</w:t>
      </w:r>
    </w:p>
    <w:p w14:paraId="3F1EB4B8">
      <w:pPr>
        <w:pStyle w:val="19"/>
        <w:spacing w:beforeAutospacing="0" w:line="360" w:lineRule="auto"/>
        <w:ind w:left="720"/>
        <w:jc w:val="center"/>
        <w:rPr>
          <w:sz w:val="28"/>
          <w:szCs w:val="28"/>
        </w:rPr>
      </w:pPr>
      <w:r>
        <w:rPr>
          <w:sz w:val="28"/>
          <w:szCs w:val="28"/>
        </w:rPr>
        <w:drawing>
          <wp:inline distT="0" distB="0" distL="114300" distR="114300">
            <wp:extent cx="5373370" cy="3310890"/>
            <wp:effectExtent l="0" t="0" r="6350" b="1143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9"/>
                    <a:stretch>
                      <a:fillRect/>
                    </a:stretch>
                  </pic:blipFill>
                  <pic:spPr>
                    <a:xfrm>
                      <a:off x="0" y="0"/>
                      <a:ext cx="5373370" cy="3310890"/>
                    </a:xfrm>
                    <a:prstGeom prst="rect">
                      <a:avLst/>
                    </a:prstGeom>
                    <a:noFill/>
                    <a:ln>
                      <a:noFill/>
                    </a:ln>
                  </pic:spPr>
                </pic:pic>
              </a:graphicData>
            </a:graphic>
          </wp:inline>
        </w:drawing>
      </w:r>
    </w:p>
    <w:p w14:paraId="1807DD20">
      <w:pPr>
        <w:pStyle w:val="54"/>
      </w:pPr>
      <w:bookmarkStart w:id="52" w:name="_Toc232977416"/>
      <w:bookmarkStart w:id="53" w:name="_Toc232976904"/>
      <w:bookmarkStart w:id="54" w:name="_Toc232977331"/>
      <w:r>
        <w:rPr>
          <w:b/>
          <w:bCs/>
        </w:rPr>
        <w:t>Hình 4.4:</w:t>
      </w:r>
      <w:r>
        <w:t xml:space="preserve"> Biểu đồ so sánh sự suy giảm giá bán trung bình theo yếu tố lịch sử va chạm</w:t>
      </w:r>
      <w:bookmarkEnd w:id="52"/>
      <w:bookmarkEnd w:id="53"/>
      <w:bookmarkEnd w:id="54"/>
    </w:p>
    <w:p w14:paraId="00BAC5C8">
      <w:pPr>
        <w:pStyle w:val="19"/>
        <w:spacing w:line="360" w:lineRule="auto"/>
        <w:jc w:val="both"/>
        <w:rPr>
          <w:sz w:val="28"/>
          <w:szCs w:val="28"/>
        </w:rPr>
      </w:pPr>
    </w:p>
    <w:p w14:paraId="18424321">
      <w:pPr>
        <w:pStyle w:val="19"/>
        <w:spacing w:line="360" w:lineRule="auto"/>
        <w:ind w:firstLine="560" w:firstLineChars="200"/>
        <w:jc w:val="both"/>
        <w:rPr>
          <w:sz w:val="28"/>
          <w:szCs w:val="28"/>
        </w:rPr>
      </w:pPr>
    </w:p>
    <w:p w14:paraId="411608AE">
      <w:pPr>
        <w:pStyle w:val="4"/>
        <w:rPr>
          <w:i w:val="0"/>
          <w:iCs/>
        </w:rPr>
      </w:pPr>
      <w:bookmarkStart w:id="55" w:name="_Toc10928"/>
      <w:r>
        <w:rPr>
          <w:i w:val="0"/>
          <w:iCs/>
        </w:rPr>
        <w:t>e) Câu hỏi 5: Khảo sát phân bổ mật độ giá xe và nhận diện dữ liệu ngoại lai</w:t>
      </w:r>
      <w:bookmarkEnd w:id="55"/>
    </w:p>
    <w:p w14:paraId="0557C954">
      <w:pPr>
        <w:pStyle w:val="19"/>
        <w:spacing w:line="360" w:lineRule="auto"/>
        <w:ind w:firstLine="700" w:firstLineChars="250"/>
        <w:jc w:val="both"/>
        <w:rPr>
          <w:sz w:val="28"/>
          <w:szCs w:val="28"/>
        </w:rPr>
      </w:pPr>
      <w:r>
        <w:rPr>
          <w:sz w:val="28"/>
          <w:szCs w:val="28"/>
        </w:rPr>
        <w:t>Để bảo vệ mô hình học máy khỏi hiện tượng lệch phân phối nghiêm trọng, thuật toán đã thực hiện giới hạn khảo sát các dòng xe có mức giá dưới 100,000 USD. Biểu đồ Histogram phối hợp Boxplot giúp minh chứng dữ liệu sau khi lọc đã hội tụ về phân phối chuẩn tiệm tiến lệch phải phù hợp với quy luật kinh tế:</w:t>
      </w:r>
    </w:p>
    <w:p w14:paraId="13D349AD">
      <w:pPr>
        <w:pStyle w:val="19"/>
        <w:spacing w:line="360" w:lineRule="auto"/>
        <w:jc w:val="center"/>
        <w:rPr>
          <w:sz w:val="28"/>
          <w:szCs w:val="28"/>
        </w:rPr>
      </w:pPr>
      <w:r>
        <w:rPr>
          <w:sz w:val="28"/>
          <w:szCs w:val="28"/>
        </w:rPr>
        <w:drawing>
          <wp:inline distT="0" distB="0" distL="114300" distR="114300">
            <wp:extent cx="5730875" cy="2114550"/>
            <wp:effectExtent l="0" t="0" r="14605" b="381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0"/>
                    <a:stretch>
                      <a:fillRect/>
                    </a:stretch>
                  </pic:blipFill>
                  <pic:spPr>
                    <a:xfrm>
                      <a:off x="0" y="0"/>
                      <a:ext cx="5730875" cy="2114550"/>
                    </a:xfrm>
                    <a:prstGeom prst="rect">
                      <a:avLst/>
                    </a:prstGeom>
                    <a:noFill/>
                    <a:ln>
                      <a:noFill/>
                    </a:ln>
                  </pic:spPr>
                </pic:pic>
              </a:graphicData>
            </a:graphic>
          </wp:inline>
        </w:drawing>
      </w:r>
    </w:p>
    <w:p w14:paraId="2BBE2121">
      <w:pPr>
        <w:pStyle w:val="54"/>
      </w:pPr>
      <w:bookmarkStart w:id="56" w:name="_Toc232976905"/>
      <w:bookmarkStart w:id="57" w:name="_Toc232977417"/>
      <w:bookmarkStart w:id="58" w:name="_Toc232977332"/>
      <w:r>
        <w:rPr>
          <w:b/>
          <w:bCs/>
        </w:rPr>
        <w:t>Hình 4.5:</w:t>
      </w:r>
      <w:r>
        <w:t xml:space="preserve"> Biểu đồ phân phối mật độ và biểu đồ hộp (Boxplot) nhận diện dữ liệu ngoại lai của biến mục tiêu</w:t>
      </w:r>
      <w:bookmarkEnd w:id="56"/>
      <w:bookmarkEnd w:id="57"/>
      <w:bookmarkEnd w:id="58"/>
    </w:p>
    <w:p w14:paraId="3809BA11">
      <w:pPr>
        <w:pStyle w:val="4"/>
        <w:keepNext w:val="0"/>
        <w:keepLines w:val="0"/>
        <w:jc w:val="both"/>
        <w:rPr>
          <w:rFonts w:eastAsia="sans-serif" w:cs="Times New Roman"/>
        </w:rPr>
      </w:pPr>
      <w:bookmarkStart w:id="59" w:name="_Toc27237"/>
      <w:r>
        <w:rPr>
          <w:rFonts w:eastAsia="sans-serif" w:cs="Times New Roman"/>
        </w:rPr>
        <w:t>4.1.3. Kết quả Mô hình hóa và Dự đoán Học máy</w:t>
      </w:r>
      <w:bookmarkEnd w:id="59"/>
    </w:p>
    <w:p w14:paraId="6833F82A">
      <w:pPr>
        <w:pStyle w:val="19"/>
        <w:spacing w:beforeAutospacing="0" w:line="360" w:lineRule="auto"/>
        <w:ind w:firstLine="700" w:firstLineChars="250"/>
        <w:jc w:val="both"/>
        <w:rPr>
          <w:rFonts w:eastAsia="sans-serif"/>
          <w:sz w:val="28"/>
          <w:szCs w:val="28"/>
        </w:rPr>
      </w:pPr>
      <w:r>
        <w:rPr>
          <w:rFonts w:eastAsia="sans-serif"/>
          <w:sz w:val="28"/>
          <w:szCs w:val="28"/>
        </w:rPr>
        <w:t>Hệ thống thực nghiệm đã triển khai hai mô hình: Mô hình hồi quy tuyến tính cổ điển làm nền tảng đối chứng (</w:t>
      </w:r>
      <w:r>
        <w:rPr>
          <w:rFonts w:eastAsia="sans-serif"/>
          <w:b/>
          <w:bCs/>
          <w:sz w:val="28"/>
          <w:szCs w:val="28"/>
        </w:rPr>
        <w:t>Baseline Linear Regression</w:t>
      </w:r>
      <w:r>
        <w:rPr>
          <w:rFonts w:eastAsia="sans-serif"/>
          <w:sz w:val="28"/>
          <w:szCs w:val="28"/>
        </w:rPr>
        <w:t>) và Mô hình rừng cây quyết định ngẫu nhiên đề xuất (</w:t>
      </w:r>
      <w:r>
        <w:rPr>
          <w:rFonts w:eastAsia="sans-serif"/>
          <w:b/>
          <w:bCs/>
          <w:sz w:val="28"/>
          <w:szCs w:val="28"/>
        </w:rPr>
        <w:t>Proposed Random Forest</w:t>
      </w:r>
      <w:r>
        <w:rPr>
          <w:rFonts w:eastAsia="sans-serif"/>
          <w:sz w:val="28"/>
          <w:szCs w:val="28"/>
        </w:rPr>
        <w:t>).</w:t>
      </w:r>
    </w:p>
    <w:p w14:paraId="2CC442DE">
      <w:pPr>
        <w:pStyle w:val="4"/>
        <w:rPr>
          <w:i w:val="0"/>
          <w:iCs/>
        </w:rPr>
      </w:pPr>
      <w:bookmarkStart w:id="60" w:name="_Toc18669"/>
      <w:r>
        <w:rPr>
          <w:i w:val="0"/>
          <w:iCs/>
        </w:rPr>
        <w:t>a) Đánh giá và so sánh hiệu năng mô hình</w:t>
      </w:r>
      <w:bookmarkEnd w:id="60"/>
    </w:p>
    <w:p w14:paraId="00460FCD">
      <w:pPr>
        <w:pStyle w:val="19"/>
        <w:spacing w:beforeAutospacing="0" w:line="360" w:lineRule="auto"/>
        <w:ind w:firstLine="700" w:firstLineChars="250"/>
        <w:jc w:val="both"/>
        <w:rPr>
          <w:rFonts w:eastAsia="sans-serif"/>
          <w:sz w:val="28"/>
          <w:szCs w:val="28"/>
        </w:rPr>
      </w:pPr>
      <w:r>
        <w:rPr>
          <w:rFonts w:eastAsia="sans-serif"/>
          <w:sz w:val="28"/>
          <w:szCs w:val="28"/>
        </w:rPr>
        <w:t>Kết quả đo lường độ chính xác thông qua hệ số xác định $R^2$ Score và sai số tuyệt đối trung bình (MAE) được thống kê tại bảng dưới đây:</w:t>
      </w:r>
    </w:p>
    <w:p w14:paraId="1AD8D416">
      <w:pPr>
        <w:pStyle w:val="19"/>
        <w:spacing w:beforeAutospacing="0" w:line="360" w:lineRule="auto"/>
        <w:jc w:val="center"/>
        <w:rPr>
          <w:sz w:val="28"/>
          <w:szCs w:val="28"/>
        </w:rPr>
      </w:pPr>
      <w:r>
        <w:rPr>
          <w:sz w:val="28"/>
          <w:szCs w:val="28"/>
        </w:rPr>
        <w:drawing>
          <wp:inline distT="0" distB="0" distL="114300" distR="114300">
            <wp:extent cx="5577840" cy="1272540"/>
            <wp:effectExtent l="0" t="0" r="0" b="762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1"/>
                    <a:stretch>
                      <a:fillRect/>
                    </a:stretch>
                  </pic:blipFill>
                  <pic:spPr>
                    <a:xfrm>
                      <a:off x="0" y="0"/>
                      <a:ext cx="5577840" cy="1272540"/>
                    </a:xfrm>
                    <a:prstGeom prst="rect">
                      <a:avLst/>
                    </a:prstGeom>
                    <a:noFill/>
                    <a:ln>
                      <a:noFill/>
                    </a:ln>
                  </pic:spPr>
                </pic:pic>
              </a:graphicData>
            </a:graphic>
          </wp:inline>
        </w:drawing>
      </w:r>
    </w:p>
    <w:p w14:paraId="0B4D14B5">
      <w:pPr>
        <w:pStyle w:val="56"/>
      </w:pPr>
      <w:bookmarkStart w:id="61" w:name="_Toc232977162"/>
      <w:bookmarkStart w:id="62" w:name="_Toc232977031"/>
      <w:bookmarkStart w:id="63" w:name="_Toc232977195"/>
      <w:r>
        <w:rPr>
          <w:b/>
        </w:rPr>
        <w:t>Bảng 4.4:</w:t>
      </w:r>
      <w:r>
        <w:t xml:space="preserve"> Bảng so sánh hiệu năng dự đoán giá xe của các mô hình</w:t>
      </w:r>
      <w:bookmarkEnd w:id="61"/>
      <w:bookmarkEnd w:id="62"/>
      <w:bookmarkEnd w:id="63"/>
    </w:p>
    <w:p w14:paraId="272014E9">
      <w:pPr>
        <w:ind w:firstLine="280" w:firstLineChars="100"/>
        <w:jc w:val="both"/>
        <w:rPr>
          <w:rFonts w:eastAsia="SimSun" w:cs="Times New Roman"/>
          <w:sz w:val="28"/>
          <w:szCs w:val="28"/>
          <w:lang w:eastAsia="zh-CN" w:bidi="ar"/>
        </w:rPr>
      </w:pPr>
      <w:r>
        <w:rPr>
          <w:rFonts w:eastAsia="sans-serif" w:cs="Times New Roman"/>
          <w:b/>
          <w:bCs/>
          <w:sz w:val="28"/>
          <w:szCs w:val="28"/>
          <w:lang w:eastAsia="zh-CN" w:bidi="ar"/>
        </w:rPr>
        <w:t>Phân tích :</w:t>
      </w:r>
      <w:r>
        <w:rPr>
          <w:rFonts w:eastAsia="SimSun" w:cs="Times New Roman"/>
          <w:sz w:val="28"/>
          <w:szCs w:val="28"/>
          <w:lang w:eastAsia="zh-CN" w:bidi="ar"/>
        </w:rPr>
        <w:t xml:space="preserve"> Trong đợt thực nghiệm ngẫu nhiên này, mô hình Linear Regression đạt chỉ số </w:t>
      </w:r>
      <m:oMath>
        <m:sSup>
          <m:sSupPr>
            <m:ctrlPr>
              <w:rPr>
                <w:rFonts w:ascii="Cambria Math" w:hAnsi="Cambria Math" w:eastAsia="SimSun" w:cs="Times New Roman"/>
                <w:sz w:val="28"/>
                <w:szCs w:val="28"/>
              </w:rPr>
            </m:ctrlPr>
          </m:sSupPr>
          <m:e>
            <m:r>
              <m:rPr>
                <m:nor/>
              </m:rPr>
              <w:rPr>
                <w:rFonts w:ascii="Cambria Math" w:hAnsi="Cambria Math" w:eastAsia="SimSun" w:cs="Times New Roman"/>
                <w:i/>
                <w:sz w:val="28"/>
                <w:szCs w:val="28"/>
              </w:rPr>
              <m:t>R</m:t>
            </m:r>
            <m:ctrlPr>
              <w:rPr>
                <w:rFonts w:ascii="Cambria Math" w:hAnsi="Cambria Math" w:eastAsia="SimSun" w:cs="Times New Roman"/>
                <w:sz w:val="28"/>
                <w:szCs w:val="28"/>
              </w:rPr>
            </m:ctrlPr>
          </m:e>
          <m:sup>
            <m:r>
              <m:rPr>
                <m:nor/>
                <m:sty m:val="p"/>
              </m:rPr>
              <w:rPr>
                <w:rFonts w:ascii="Cambria Math" w:hAnsi="Cambria Math" w:eastAsia="SimSun" w:cs="Times New Roman"/>
                <w:sz w:val="28"/>
                <w:szCs w:val="28"/>
              </w:rPr>
              <m:t>2</m:t>
            </m:r>
            <m:ctrlPr>
              <w:rPr>
                <w:rFonts w:ascii="Cambria Math" w:hAnsi="Cambria Math" w:eastAsia="SimSun" w:cs="Times New Roman"/>
                <w:sz w:val="28"/>
                <w:szCs w:val="28"/>
              </w:rPr>
            </m:ctrlPr>
          </m:sup>
        </m:sSup>
      </m:oMath>
      <w:r>
        <w:rPr>
          <w:rFonts w:eastAsia="SimSun" w:cs="Times New Roman"/>
          <w:sz w:val="28"/>
          <w:szCs w:val="28"/>
          <w:lang w:eastAsia="zh-CN" w:bidi="ar"/>
        </w:rPr>
        <w:t xml:space="preserve"> cao hơn (73.17%). Điều này chứng tỏ mối quan hệ giữa các biến cốt lõi như số dặm (</w:t>
      </w:r>
      <w:r>
        <w:rPr>
          <w:rStyle w:val="17"/>
          <w:rFonts w:ascii="Times New Roman" w:hAnsi="Times New Roman" w:eastAsia="sans-serif" w:cs="Times New Roman"/>
          <w:sz w:val="28"/>
          <w:szCs w:val="28"/>
          <w:lang w:eastAsia="zh-CN" w:bidi="ar"/>
        </w:rPr>
        <w:t>milage</w:t>
      </w:r>
      <w:r>
        <w:rPr>
          <w:rFonts w:eastAsia="SimSun" w:cs="Times New Roman"/>
          <w:sz w:val="28"/>
          <w:szCs w:val="28"/>
          <w:lang w:eastAsia="zh-CN" w:bidi="ar"/>
        </w:rPr>
        <w:t>) và tuổi đời (</w:t>
      </w:r>
      <w:r>
        <w:rPr>
          <w:rStyle w:val="17"/>
          <w:rFonts w:ascii="Times New Roman" w:hAnsi="Times New Roman" w:eastAsia="sans-serif" w:cs="Times New Roman"/>
          <w:sz w:val="28"/>
          <w:szCs w:val="28"/>
          <w:lang w:eastAsia="zh-CN" w:bidi="ar"/>
        </w:rPr>
        <w:t>car_age</w:t>
      </w:r>
      <w:r>
        <w:rPr>
          <w:rFonts w:eastAsia="SimSun" w:cs="Times New Roman"/>
          <w:sz w:val="28"/>
          <w:szCs w:val="28"/>
          <w:lang w:eastAsia="zh-CN" w:bidi="ar"/>
        </w:rPr>
        <w:t>) mang tính tuyến tính rất cao sau khi ta loại bỏ các siêu xe ngoại lai có giá trên 100,000 USD. Mô hình Random Forest đạt 67.75%, có thể do hiện tượng quá khớp (Overfitting) khi phải phân nhánh ngẫu nhiên trên các thuộc tính phân loại được mã hóa One-Hot có số lượng nhãn quá lớn (High-cardinality) như hãng xe và động cơ chi tiết.</w:t>
      </w:r>
    </w:p>
    <w:p w14:paraId="14CEE81E">
      <w:pPr>
        <w:ind w:firstLine="280" w:firstLineChars="100"/>
        <w:jc w:val="both"/>
        <w:rPr>
          <w:rFonts w:eastAsia="SimSun" w:cs="Times New Roman"/>
          <w:sz w:val="28"/>
          <w:szCs w:val="28"/>
          <w:lang w:eastAsia="zh-CN" w:bidi="ar"/>
        </w:rPr>
      </w:pPr>
    </w:p>
    <w:p w14:paraId="60AB8696">
      <w:pPr>
        <w:jc w:val="center"/>
        <w:rPr>
          <w:rFonts w:cs="Times New Roman"/>
          <w:sz w:val="28"/>
          <w:szCs w:val="28"/>
        </w:rPr>
      </w:pPr>
      <w:r>
        <w:rPr>
          <w:rFonts w:cs="Times New Roman"/>
          <w:sz w:val="28"/>
          <w:szCs w:val="28"/>
        </w:rPr>
        <w:drawing>
          <wp:inline distT="0" distB="0" distL="114300" distR="114300">
            <wp:extent cx="5730240" cy="2416810"/>
            <wp:effectExtent l="0" t="0" r="0" b="635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2"/>
                    <a:stretch>
                      <a:fillRect/>
                    </a:stretch>
                  </pic:blipFill>
                  <pic:spPr>
                    <a:xfrm>
                      <a:off x="0" y="0"/>
                      <a:ext cx="5730240" cy="2416810"/>
                    </a:xfrm>
                    <a:prstGeom prst="rect">
                      <a:avLst/>
                    </a:prstGeom>
                    <a:noFill/>
                    <a:ln>
                      <a:noFill/>
                    </a:ln>
                  </pic:spPr>
                </pic:pic>
              </a:graphicData>
            </a:graphic>
          </wp:inline>
        </w:drawing>
      </w:r>
    </w:p>
    <w:p w14:paraId="2F571178">
      <w:pPr>
        <w:pStyle w:val="54"/>
        <w:rPr>
          <w:lang w:eastAsia="zh-CN"/>
        </w:rPr>
      </w:pPr>
      <w:bookmarkStart w:id="64" w:name="_Toc232976906"/>
      <w:bookmarkStart w:id="65" w:name="_Toc232977418"/>
      <w:bookmarkStart w:id="66" w:name="_Toc232977333"/>
      <w:r>
        <w:rPr>
          <w:b/>
          <w:bCs/>
          <w:lang w:eastAsia="zh-CN"/>
        </w:rPr>
        <w:t>Hình 4.6:</w:t>
      </w:r>
      <w:r>
        <w:rPr>
          <w:lang w:eastAsia="zh-CN"/>
        </w:rPr>
        <w:t xml:space="preserve"> Top 10 đặc trung kĩ thuật đóng vai trò quyết định cấu thành giá xe</w:t>
      </w:r>
      <w:bookmarkEnd w:id="64"/>
      <w:bookmarkEnd w:id="65"/>
      <w:bookmarkEnd w:id="66"/>
    </w:p>
    <w:p w14:paraId="3A45EE6D">
      <w:pPr>
        <w:pStyle w:val="4"/>
        <w:rPr>
          <w:i w:val="0"/>
          <w:iCs/>
        </w:rPr>
      </w:pPr>
      <w:bookmarkStart w:id="67" w:name="_Toc23759"/>
      <w:r>
        <w:rPr>
          <w:i w:val="0"/>
          <w:iCs/>
        </w:rPr>
        <w:t>b) Đánh giá tầm quan trọng của các đặc trưng (Feature Importance)</w:t>
      </w:r>
      <w:bookmarkEnd w:id="67"/>
    </w:p>
    <w:p w14:paraId="27D8B087">
      <w:pPr>
        <w:pStyle w:val="19"/>
        <w:spacing w:line="360" w:lineRule="auto"/>
        <w:ind w:firstLine="700" w:firstLineChars="250"/>
        <w:jc w:val="both"/>
        <w:rPr>
          <w:sz w:val="28"/>
          <w:szCs w:val="28"/>
        </w:rPr>
      </w:pPr>
      <w:r>
        <w:rPr>
          <w:sz w:val="28"/>
          <w:szCs w:val="28"/>
        </w:rPr>
        <w:t>Trích xuất từ kiến trúc phân rã của mô hình ngẫu nhiên, hệ thống đã đo lường trọng số ảnh hưởng của từng đặc trưng lên quyết định cấu thành giá bán:</w:t>
      </w:r>
    </w:p>
    <w:p w14:paraId="3EF8F838">
      <w:pPr>
        <w:pStyle w:val="19"/>
        <w:spacing w:beforeAutospacing="0" w:line="360" w:lineRule="auto"/>
        <w:jc w:val="center"/>
        <w:rPr>
          <w:sz w:val="28"/>
          <w:szCs w:val="28"/>
        </w:rPr>
      </w:pPr>
      <w:r>
        <w:rPr>
          <w:sz w:val="28"/>
          <w:szCs w:val="28"/>
        </w:rPr>
        <w:drawing>
          <wp:inline distT="0" distB="0" distL="114300" distR="114300">
            <wp:extent cx="5082540" cy="2072640"/>
            <wp:effectExtent l="0" t="0" r="762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3"/>
                    <a:stretch>
                      <a:fillRect/>
                    </a:stretch>
                  </pic:blipFill>
                  <pic:spPr>
                    <a:xfrm>
                      <a:off x="0" y="0"/>
                      <a:ext cx="5082540" cy="2072640"/>
                    </a:xfrm>
                    <a:prstGeom prst="rect">
                      <a:avLst/>
                    </a:prstGeom>
                    <a:noFill/>
                    <a:ln>
                      <a:noFill/>
                    </a:ln>
                  </pic:spPr>
                </pic:pic>
              </a:graphicData>
            </a:graphic>
          </wp:inline>
        </w:drawing>
      </w:r>
    </w:p>
    <w:p w14:paraId="705759A0">
      <w:pPr>
        <w:pStyle w:val="56"/>
        <w:rPr>
          <w:b/>
        </w:rPr>
      </w:pPr>
      <w:bookmarkStart w:id="68" w:name="_Toc232977032"/>
      <w:bookmarkStart w:id="69" w:name="_Toc232977196"/>
      <w:bookmarkStart w:id="70" w:name="_Toc232977163"/>
      <w:r>
        <w:rPr>
          <w:b/>
        </w:rPr>
        <w:t>Bảng 4.5:</w:t>
      </w:r>
      <w:r>
        <w:t xml:space="preserve"> Top 10 đặc trưng kỹ thuật đóng vai trò quyết định cấu thành giá xe</w:t>
      </w:r>
      <w:bookmarkEnd w:id="68"/>
      <w:bookmarkEnd w:id="69"/>
      <w:bookmarkEnd w:id="70"/>
    </w:p>
    <w:p w14:paraId="621654CC">
      <w:pPr>
        <w:pStyle w:val="19"/>
        <w:spacing w:beforeAutospacing="0" w:line="360" w:lineRule="auto"/>
        <w:jc w:val="center"/>
        <w:rPr>
          <w:b/>
          <w:bCs/>
          <w:sz w:val="28"/>
          <w:szCs w:val="28"/>
        </w:rPr>
      </w:pPr>
      <w:r>
        <w:rPr>
          <w:sz w:val="28"/>
          <w:szCs w:val="28"/>
        </w:rPr>
        <w:drawing>
          <wp:inline distT="0" distB="0" distL="114300" distR="114300">
            <wp:extent cx="5724525" cy="2642235"/>
            <wp:effectExtent l="0" t="0" r="5715" b="9525"/>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4"/>
                    <a:stretch>
                      <a:fillRect/>
                    </a:stretch>
                  </pic:blipFill>
                  <pic:spPr>
                    <a:xfrm>
                      <a:off x="0" y="0"/>
                      <a:ext cx="5724525" cy="2642235"/>
                    </a:xfrm>
                    <a:prstGeom prst="rect">
                      <a:avLst/>
                    </a:prstGeom>
                    <a:noFill/>
                    <a:ln>
                      <a:noFill/>
                    </a:ln>
                  </pic:spPr>
                </pic:pic>
              </a:graphicData>
            </a:graphic>
          </wp:inline>
        </w:drawing>
      </w:r>
    </w:p>
    <w:p w14:paraId="0DBFF1C0">
      <w:pPr>
        <w:pStyle w:val="54"/>
      </w:pPr>
      <w:bookmarkStart w:id="71" w:name="_Toc232977419"/>
      <w:r>
        <w:rPr>
          <w:b/>
          <w:bCs/>
        </w:rPr>
        <w:t>Hình 4.7:</w:t>
      </w:r>
      <w:r>
        <w:t xml:space="preserve"> Ảnh chụp màn hình kết quả thực nghiệm huấn luyện và đo lường sai số của hai mô hình trên Google Colab.</w:t>
      </w:r>
      <w:bookmarkEnd w:id="71"/>
    </w:p>
    <w:p w14:paraId="17AA0BD9">
      <w:pPr>
        <w:pStyle w:val="19"/>
        <w:spacing w:beforeAutospacing="0" w:line="360" w:lineRule="auto"/>
        <w:ind w:firstLine="560" w:firstLineChars="200"/>
        <w:jc w:val="both"/>
        <w:rPr>
          <w:sz w:val="28"/>
          <w:szCs w:val="28"/>
        </w:rPr>
      </w:pPr>
      <w:r>
        <w:rPr>
          <w:sz w:val="28"/>
          <w:szCs w:val="28"/>
        </w:rPr>
        <w:t>Biểu đồ trực quan hóa mức độ ảnh hưởng (trọng số quyết định) của các thuộc tính kỹ thuật lên giá bán của xe. Trong đó, hai yếu tố hao mòn vật lý là số dặm đã đi (</w:t>
      </w:r>
      <w:r>
        <w:rPr>
          <w:rStyle w:val="17"/>
          <w:rFonts w:ascii="Times New Roman" w:hAnsi="Times New Roman" w:cs="Times New Roman"/>
          <w:sz w:val="28"/>
          <w:szCs w:val="28"/>
        </w:rPr>
        <w:t>milage</w:t>
      </w:r>
      <w:r>
        <w:rPr>
          <w:sz w:val="28"/>
          <w:szCs w:val="28"/>
        </w:rPr>
        <w:t xml:space="preserve"> chiếm ~49%) và tuổi đời của xe (</w:t>
      </w:r>
      <w:r>
        <w:rPr>
          <w:rStyle w:val="17"/>
          <w:rFonts w:ascii="Times New Roman" w:hAnsi="Times New Roman" w:cs="Times New Roman"/>
          <w:sz w:val="28"/>
          <w:szCs w:val="28"/>
        </w:rPr>
        <w:t>car_age</w:t>
      </w:r>
      <w:r>
        <w:rPr>
          <w:sz w:val="28"/>
          <w:szCs w:val="28"/>
        </w:rPr>
        <w:t xml:space="preserve"> chiếm ~17%) giữ vai trò thống trị tuyệt đối, quyết định hơn 66% giá trị của một chiếc xe cũ trên thị trường.</w:t>
      </w:r>
    </w:p>
    <w:p w14:paraId="7195470A">
      <w:pPr>
        <w:pStyle w:val="19"/>
        <w:spacing w:beforeAutospacing="0" w:line="360" w:lineRule="auto"/>
        <w:jc w:val="both"/>
        <w:rPr>
          <w:sz w:val="28"/>
          <w:szCs w:val="28"/>
        </w:rPr>
      </w:pPr>
    </w:p>
    <w:p w14:paraId="06D34837">
      <w:pPr>
        <w:pStyle w:val="3"/>
        <w:keepNext w:val="0"/>
        <w:keepLines w:val="0"/>
        <w:jc w:val="both"/>
        <w:rPr>
          <w:rFonts w:cs="Times New Roman"/>
          <w:szCs w:val="28"/>
        </w:rPr>
      </w:pPr>
      <w:bookmarkStart w:id="72" w:name="_Toc14698"/>
      <w:r>
        <w:rPr>
          <w:rFonts w:cs="Times New Roman"/>
          <w:szCs w:val="28"/>
        </w:rPr>
        <w:t>4.2. Kết luận và Hướng phát triển đề tài</w:t>
      </w:r>
      <w:bookmarkEnd w:id="72"/>
    </w:p>
    <w:p w14:paraId="728629F0">
      <w:pPr>
        <w:pStyle w:val="19"/>
        <w:spacing w:line="360" w:lineRule="auto"/>
        <w:ind w:firstLine="700" w:firstLineChars="250"/>
        <w:jc w:val="both"/>
        <w:rPr>
          <w:sz w:val="28"/>
          <w:szCs w:val="28"/>
        </w:rPr>
      </w:pPr>
      <w:r>
        <w:rPr>
          <w:sz w:val="28"/>
          <w:szCs w:val="28"/>
        </w:rPr>
        <w:t xml:space="preserve">Sau quá trình nghiên cứu lý thuyết, thu thập dữ liệu và tiến hành thực nghiệm mô phỏng trên nền tảng Google Colab, đề tài </w:t>
      </w:r>
      <w:r>
        <w:rPr>
          <w:i/>
          <w:iCs/>
          <w:sz w:val="28"/>
          <w:szCs w:val="28"/>
        </w:rPr>
        <w:t>"Phân tích các yếu tố ảnh hưởng và xây dựng mô hình học máy dự đoán giá xe"</w:t>
      </w:r>
      <w:r>
        <w:rPr>
          <w:sz w:val="28"/>
          <w:szCs w:val="28"/>
        </w:rPr>
        <w:t xml:space="preserve"> đã hoàn thành toàn bộ các mục tiêu đặt ra. Dưới đây là các kết quả tổng kết, bài học kinh nghiệm cùng các định hướng phát triển mở rộng cho hệ thống trong tương lai.</w:t>
      </w:r>
    </w:p>
    <w:p w14:paraId="2003D2BA">
      <w:pPr>
        <w:pStyle w:val="4"/>
        <w:keepNext w:val="0"/>
        <w:keepLines w:val="0"/>
        <w:jc w:val="both"/>
        <w:rPr>
          <w:rFonts w:cs="Times New Roman"/>
          <w:lang w:val="vi-VN"/>
        </w:rPr>
      </w:pPr>
      <w:bookmarkStart w:id="73" w:name="_Toc9922"/>
      <w:r>
        <w:rPr>
          <w:rFonts w:cs="Times New Roman"/>
        </w:rPr>
        <w:t>4.2.1. Những kết quả đề tài đã đạt được</w:t>
      </w:r>
      <w:r>
        <w:rPr>
          <w:rFonts w:cs="Times New Roman"/>
          <w:lang w:val="vi-VN"/>
        </w:rPr>
        <w:t>.</w:t>
      </w:r>
      <w:bookmarkEnd w:id="73"/>
    </w:p>
    <w:p w14:paraId="4DB7EAD5">
      <w:pPr>
        <w:pStyle w:val="19"/>
        <w:spacing w:line="360" w:lineRule="auto"/>
        <w:ind w:firstLine="700" w:firstLineChars="250"/>
        <w:jc w:val="both"/>
        <w:rPr>
          <w:sz w:val="28"/>
          <w:szCs w:val="28"/>
        </w:rPr>
      </w:pPr>
      <w:r>
        <w:rPr>
          <w:sz w:val="28"/>
          <w:szCs w:val="28"/>
        </w:rPr>
        <w:t>Qua quá trình triển khai thực tế, đề tài đã đạt được các kết quả cụ thể trên ba phương diện cốt lõi sau:</w:t>
      </w:r>
    </w:p>
    <w:p w14:paraId="23B8CF3D">
      <w:pPr>
        <w:pStyle w:val="19"/>
        <w:numPr>
          <w:ilvl w:val="0"/>
          <w:numId w:val="9"/>
        </w:numPr>
        <w:spacing w:line="360" w:lineRule="auto"/>
        <w:jc w:val="both"/>
        <w:rPr>
          <w:sz w:val="28"/>
          <w:szCs w:val="28"/>
        </w:rPr>
      </w:pPr>
      <w:r>
        <w:rPr>
          <w:b/>
          <w:bCs/>
          <w:sz w:val="28"/>
          <w:szCs w:val="28"/>
        </w:rPr>
        <w:t>Về mặt xử lý dữ liệu:</w:t>
      </w:r>
      <w:r>
        <w:rPr>
          <w:sz w:val="28"/>
          <w:szCs w:val="28"/>
        </w:rPr>
        <w:t xml:space="preserve"> Đã thiết lập thành công quy trình xử lý dữ liệu tự động (Data Pipeline) hoàn chỉnh và khép kín. Hệ thống có khả năng tự động chuẩn hóa các định dạng dữ liệu, xử lý triệt để các giá trị thiếu hụt (Missing values), nhận diện và loại bỏ các nhiễu ngoại lai (Outliers) có giá trị cực đoan, đồng thời mã hóa hiệu quả các biến phân loại phức tạp, tạo ra tập dữ liệu sạch gồm 3.775 mẫu chuẩn phục vụ cho mô hình hóa.</w:t>
      </w:r>
    </w:p>
    <w:p w14:paraId="03F3132F">
      <w:pPr>
        <w:pStyle w:val="19"/>
        <w:numPr>
          <w:ilvl w:val="0"/>
          <w:numId w:val="9"/>
        </w:numPr>
        <w:spacing w:line="360" w:lineRule="auto"/>
        <w:jc w:val="both"/>
        <w:rPr>
          <w:sz w:val="28"/>
          <w:szCs w:val="28"/>
        </w:rPr>
      </w:pPr>
      <w:r>
        <w:rPr>
          <w:b/>
          <w:bCs/>
          <w:sz w:val="28"/>
          <w:szCs w:val="28"/>
        </w:rPr>
        <w:t>Về mặt phân tích và khai phá tri thức (EDA):</w:t>
      </w:r>
      <w:r>
        <w:rPr>
          <w:sz w:val="28"/>
          <w:szCs w:val="28"/>
        </w:rPr>
        <w:t xml:space="preserve"> Đã giải quyết triệt để và tường minh hệ thống 5 câu hỏi nghiên cứu cốt lõi đặt ra ban đầu. Đề tài đã đưa ra được các minh chứng định lượng cụ thể về quy luật vận hành của thị trường xe cũ, tiêu biểu như: làm rõ xu hướng thị phần thương hiệu, lượng hóa tỷ lệ sụt giảm giá trị theo thời gian và quãng đường vận hành, đặc biệt là chứng minh được yếu tố lịch sử va chạm làm suy giảm trung bình tới </w:t>
      </w:r>
      <w:r>
        <w:rPr>
          <w:b/>
          <w:bCs/>
          <w:sz w:val="28"/>
          <w:szCs w:val="28"/>
        </w:rPr>
        <w:t>31.53%</w:t>
      </w:r>
      <w:r>
        <w:rPr>
          <w:sz w:val="28"/>
          <w:szCs w:val="28"/>
        </w:rPr>
        <w:t xml:space="preserve"> giá trị kinh tế của phương tiện.</w:t>
      </w:r>
    </w:p>
    <w:p w14:paraId="1F339225">
      <w:pPr>
        <w:pStyle w:val="19"/>
        <w:numPr>
          <w:ilvl w:val="0"/>
          <w:numId w:val="9"/>
        </w:numPr>
        <w:spacing w:line="360" w:lineRule="auto"/>
        <w:jc w:val="both"/>
        <w:rPr>
          <w:sz w:val="28"/>
          <w:szCs w:val="28"/>
        </w:rPr>
      </w:pPr>
      <w:r>
        <w:rPr>
          <w:b/>
          <w:bCs/>
          <w:sz w:val="28"/>
          <w:szCs w:val="28"/>
        </w:rPr>
        <w:t>Về mặt xây dựng mô hình học máy:</w:t>
      </w:r>
      <w:r>
        <w:rPr>
          <w:sz w:val="28"/>
          <w:szCs w:val="28"/>
        </w:rPr>
        <w:t xml:space="preserve"> Ứng dụng thành công kỹ thuật học máy hồi quy (Regression) với việc triển khai đồng thời mô hình Hồi quy tuyến tính (Linear Regression) làm nền tảng đối chứng và mô hình Rừng ngẫu nhiên (Random Forest). Kết quả thực nghiệm chứng minh mô hình có khả năng dự đoán giá trị phương tiện tiệm cận với thực tế, các chỉ số sai số tuyệt đối trung bình (MAE) nằm trong khung sai số có thể kiểm soát và chấp nhận được đối với các giao dịch thương mại thực tế.</w:t>
      </w:r>
    </w:p>
    <w:p w14:paraId="187A6565">
      <w:pPr>
        <w:pStyle w:val="4"/>
        <w:keepNext w:val="0"/>
        <w:keepLines w:val="0"/>
        <w:jc w:val="both"/>
        <w:rPr>
          <w:rFonts w:cs="Times New Roman"/>
          <w:lang w:val="vi-VN"/>
        </w:rPr>
      </w:pPr>
      <w:bookmarkStart w:id="74" w:name="_Toc12655"/>
      <w:r>
        <w:rPr>
          <w:rFonts w:cs="Times New Roman"/>
        </w:rPr>
        <w:t>4.2.2. Bài học kinh nghiệm rút ra</w:t>
      </w:r>
      <w:r>
        <w:rPr>
          <w:rFonts w:cs="Times New Roman"/>
          <w:lang w:val="vi-VN"/>
        </w:rPr>
        <w:t>.</w:t>
      </w:r>
      <w:bookmarkEnd w:id="74"/>
    </w:p>
    <w:p w14:paraId="2A907FE7">
      <w:pPr>
        <w:pStyle w:val="19"/>
        <w:spacing w:line="360" w:lineRule="auto"/>
        <w:ind w:firstLine="700" w:firstLineChars="250"/>
        <w:jc w:val="both"/>
        <w:rPr>
          <w:sz w:val="28"/>
          <w:szCs w:val="28"/>
        </w:rPr>
      </w:pPr>
      <w:r>
        <w:rPr>
          <w:sz w:val="28"/>
          <w:szCs w:val="28"/>
        </w:rPr>
        <w:t>Quá trình thực hiện bài tập lớn môn học đã mang lại cho tác giả những bài học thực tiễn vô cùng giá trị về cả tư duy nghiên cứu lẫn kỹ năng chuyên môn:</w:t>
      </w:r>
    </w:p>
    <w:p w14:paraId="04877AD7">
      <w:pPr>
        <w:pStyle w:val="19"/>
        <w:numPr>
          <w:ilvl w:val="0"/>
          <w:numId w:val="10"/>
        </w:numPr>
        <w:spacing w:line="360" w:lineRule="auto"/>
        <w:jc w:val="both"/>
        <w:rPr>
          <w:sz w:val="28"/>
          <w:szCs w:val="28"/>
        </w:rPr>
      </w:pPr>
      <w:r>
        <w:rPr>
          <w:b/>
          <w:bCs/>
          <w:sz w:val="28"/>
          <w:szCs w:val="28"/>
        </w:rPr>
        <w:t>Nhận thức sâu sắc về vai trò của Tiền xử lý dữ liệu:</w:t>
      </w:r>
      <w:r>
        <w:rPr>
          <w:sz w:val="28"/>
          <w:szCs w:val="28"/>
        </w:rPr>
        <w:t xml:space="preserve"> Đề tài giúp tác giả hiểu rõ nguyên lý </w:t>
      </w:r>
      <w:r>
        <w:rPr>
          <w:i/>
          <w:iCs/>
          <w:sz w:val="28"/>
          <w:szCs w:val="28"/>
        </w:rPr>
        <w:t>"Dữ liệu rác sẽ sinh ra kết quả rác" (Garbage In, Garbage Out)</w:t>
      </w:r>
      <w:r>
        <w:rPr>
          <w:sz w:val="28"/>
          <w:szCs w:val="28"/>
        </w:rPr>
        <w:t>. Nếu không thực hiện bộ lọc khoa học để loại bỏ các dòng xe có cấu hình dị biệt hoặc giá thành quá cao (siêu xe ngoại lai), các mô hình dự báo (đặc biệt là mô hình tuyến tính) sẽ bị lệch phân phối nghiêm trọng và mất đi tính chính xác.</w:t>
      </w:r>
    </w:p>
    <w:p w14:paraId="5C804D3D">
      <w:pPr>
        <w:pStyle w:val="19"/>
        <w:numPr>
          <w:ilvl w:val="0"/>
          <w:numId w:val="10"/>
        </w:numPr>
        <w:spacing w:line="360" w:lineRule="auto"/>
        <w:jc w:val="both"/>
        <w:rPr>
          <w:sz w:val="28"/>
          <w:szCs w:val="28"/>
        </w:rPr>
      </w:pPr>
      <w:r>
        <w:rPr>
          <w:b/>
          <w:bCs/>
          <w:sz w:val="28"/>
          <w:szCs w:val="28"/>
        </w:rPr>
        <w:t>Nâng cao năng lực làm chủ công nghệ:</w:t>
      </w:r>
      <w:r>
        <w:rPr>
          <w:sz w:val="28"/>
          <w:szCs w:val="28"/>
        </w:rPr>
        <w:t xml:space="preserve"> Tác giả đã rèn luyện và nâng cao kỹ năng sử dụng linh hoạt, phối hợp đồng bộ các thư viện tính toán khoa học hàng đầu của hệ sinh thái Python bao gồm: </w:t>
      </w:r>
      <w:r>
        <w:rPr>
          <w:b/>
          <w:bCs/>
          <w:sz w:val="28"/>
          <w:szCs w:val="28"/>
        </w:rPr>
        <w:t>Pandas</w:t>
      </w:r>
      <w:r>
        <w:rPr>
          <w:sz w:val="28"/>
          <w:szCs w:val="28"/>
        </w:rPr>
        <w:t xml:space="preserve"> (quản trị, biến đổi cấu trúc bảng), </w:t>
      </w:r>
      <w:r>
        <w:rPr>
          <w:b/>
          <w:bCs/>
          <w:sz w:val="28"/>
          <w:szCs w:val="28"/>
        </w:rPr>
        <w:t>NumPy</w:t>
      </w:r>
      <w:r>
        <w:rPr>
          <w:sz w:val="28"/>
          <w:szCs w:val="28"/>
        </w:rPr>
        <w:t xml:space="preserve"> (tính toán ma trận số học), </w:t>
      </w:r>
      <w:r>
        <w:rPr>
          <w:b/>
          <w:bCs/>
          <w:sz w:val="28"/>
          <w:szCs w:val="28"/>
        </w:rPr>
        <w:t>Seaborn</w:t>
      </w:r>
      <w:r>
        <w:rPr>
          <w:sz w:val="28"/>
          <w:szCs w:val="28"/>
        </w:rPr>
        <w:t xml:space="preserve"> (trực quan hóa đồ thị phân tích), và </w:t>
      </w:r>
      <w:r>
        <w:rPr>
          <w:b/>
          <w:bCs/>
          <w:sz w:val="28"/>
          <w:szCs w:val="28"/>
        </w:rPr>
        <w:t>Scikit-learn</w:t>
      </w:r>
      <w:r>
        <w:rPr>
          <w:sz w:val="28"/>
          <w:szCs w:val="28"/>
        </w:rPr>
        <w:t xml:space="preserve"> (triển khai toán học thuật toán và đo lường hiệu năng). Qua đó, hình thành tư duy giải quyết một bài toán Khoa học dữ liệu (Data Science) hoàn chỉnh từ khâu tiếp nhận dữ liệu thô đến khâu phân rã mô hình cuối cùng.</w:t>
      </w:r>
    </w:p>
    <w:p w14:paraId="412013C6">
      <w:pPr>
        <w:pStyle w:val="19"/>
        <w:spacing w:line="360" w:lineRule="auto"/>
        <w:ind w:left="840"/>
        <w:jc w:val="both"/>
        <w:rPr>
          <w:sz w:val="28"/>
          <w:szCs w:val="28"/>
        </w:rPr>
      </w:pPr>
    </w:p>
    <w:p w14:paraId="06A35B04">
      <w:pPr>
        <w:pStyle w:val="4"/>
        <w:keepNext w:val="0"/>
        <w:keepLines w:val="0"/>
        <w:jc w:val="both"/>
        <w:rPr>
          <w:rFonts w:cs="Times New Roman"/>
        </w:rPr>
      </w:pPr>
      <w:bookmarkStart w:id="75" w:name="_Toc17594"/>
      <w:r>
        <w:rPr>
          <w:rFonts w:cs="Times New Roman"/>
        </w:rPr>
        <w:t>4.2.3. Hướng cải tiến và phát triển trong tương lai</w:t>
      </w:r>
      <w:bookmarkEnd w:id="75"/>
    </w:p>
    <w:p w14:paraId="43E751E3">
      <w:pPr>
        <w:pStyle w:val="19"/>
        <w:spacing w:line="360" w:lineRule="auto"/>
        <w:ind w:firstLine="700" w:firstLineChars="250"/>
        <w:jc w:val="both"/>
        <w:rPr>
          <w:sz w:val="28"/>
          <w:szCs w:val="28"/>
        </w:rPr>
      </w:pPr>
      <w:r>
        <w:rPr>
          <w:sz w:val="28"/>
          <w:szCs w:val="28"/>
        </w:rPr>
        <w:t>Mặc dù đạt được những kết quả khả quan, hệ thống vẫn tồn tại những giới hạn nhất định do dung lượng tập mẫu và thuật toán thử nghiệm. Để tối ưu hóa hệ thống, các hướng phát triển tiếp theo của đề tài sẽ tập trung vào các giải pháp kỹ thuật sau:</w:t>
      </w:r>
    </w:p>
    <w:p w14:paraId="1C3D5C77">
      <w:pPr>
        <w:pStyle w:val="19"/>
        <w:numPr>
          <w:ilvl w:val="0"/>
          <w:numId w:val="11"/>
        </w:numPr>
        <w:spacing w:line="360" w:lineRule="auto"/>
        <w:jc w:val="both"/>
        <w:rPr>
          <w:sz w:val="28"/>
          <w:szCs w:val="28"/>
        </w:rPr>
      </w:pPr>
      <w:r>
        <w:rPr>
          <w:b/>
          <w:bCs/>
          <w:sz w:val="28"/>
          <w:szCs w:val="28"/>
        </w:rPr>
        <w:t>Tối ưu hóa kỹ thuật mã hóa đặc trưng (Feature Encoding):</w:t>
      </w:r>
      <w:r>
        <w:rPr>
          <w:sz w:val="28"/>
          <w:szCs w:val="28"/>
        </w:rPr>
        <w:t xml:space="preserve"> Đối với các thuộc tính phân loại có số lượng nhãn quá lớn (High-cardinality) như kiểu động cơ (</w:t>
      </w:r>
      <w:r>
        <w:rPr>
          <w:rStyle w:val="17"/>
          <w:rFonts w:ascii="Times New Roman" w:hAnsi="Times New Roman" w:cs="Times New Roman"/>
          <w:sz w:val="28"/>
          <w:szCs w:val="28"/>
        </w:rPr>
        <w:t>engine</w:t>
      </w:r>
      <w:r>
        <w:rPr>
          <w:sz w:val="28"/>
          <w:szCs w:val="28"/>
        </w:rPr>
        <w:t>) hoặc dòng xe chi tiết (</w:t>
      </w:r>
      <w:r>
        <w:rPr>
          <w:rStyle w:val="17"/>
          <w:rFonts w:ascii="Times New Roman" w:hAnsi="Times New Roman" w:cs="Times New Roman"/>
          <w:sz w:val="28"/>
          <w:szCs w:val="28"/>
        </w:rPr>
        <w:t>model</w:t>
      </w:r>
      <w:r>
        <w:rPr>
          <w:sz w:val="28"/>
          <w:szCs w:val="28"/>
        </w:rPr>
        <w:t xml:space="preserve">), việc sử dụng One-Hot Encoding hiện tại đang làm tăng chiều dữ liệu và làm loãng ma trận. Hướng cải tiến là sẽ nghiên cứu áp dụng phương pháp </w:t>
      </w:r>
      <w:r>
        <w:rPr>
          <w:b/>
          <w:bCs/>
          <w:sz w:val="28"/>
          <w:szCs w:val="28"/>
        </w:rPr>
        <w:t>Target Encoding</w:t>
      </w:r>
      <w:r>
        <w:rPr>
          <w:sz w:val="28"/>
          <w:szCs w:val="28"/>
        </w:rPr>
        <w:t xml:space="preserve"> hoặc </w:t>
      </w:r>
      <w:r>
        <w:rPr>
          <w:b/>
          <w:bCs/>
          <w:sz w:val="28"/>
          <w:szCs w:val="28"/>
        </w:rPr>
        <w:t>Count Encoding</w:t>
      </w:r>
      <w:r>
        <w:rPr>
          <w:sz w:val="28"/>
          <w:szCs w:val="28"/>
        </w:rPr>
        <w:t xml:space="preserve"> để thu gọn không gian đặc trưng, giúp mô hình Random Forest học sâu hơn mà không bị quá khớp (Overfitting).</w:t>
      </w:r>
    </w:p>
    <w:p w14:paraId="79110364">
      <w:pPr>
        <w:pStyle w:val="19"/>
        <w:numPr>
          <w:ilvl w:val="0"/>
          <w:numId w:val="11"/>
        </w:numPr>
        <w:spacing w:line="360" w:lineRule="auto"/>
        <w:jc w:val="both"/>
        <w:rPr>
          <w:sz w:val="28"/>
          <w:szCs w:val="28"/>
        </w:rPr>
      </w:pPr>
      <w:r>
        <w:rPr>
          <w:b/>
          <w:bCs/>
          <w:sz w:val="28"/>
          <w:szCs w:val="28"/>
        </w:rPr>
        <w:t>Thử nghiệm các hệ hình thuật toán tiên tiến:</w:t>
      </w:r>
      <w:r>
        <w:rPr>
          <w:sz w:val="28"/>
          <w:szCs w:val="28"/>
        </w:rPr>
        <w:t xml:space="preserve"> Để hạ thấp sai số tuyệt đối trung bình (MAE) xuống mức tối thiểu, nghiên cứu tiếp theo sẽ triển khai các thuật toán thúc đẩy dựa trên cây quyết định (Gradient Boosting Decision Trees) mạnh mẽ và hiện đại nhất hiện nay như </w:t>
      </w:r>
      <w:r>
        <w:rPr>
          <w:b/>
          <w:bCs/>
          <w:sz w:val="28"/>
          <w:szCs w:val="28"/>
        </w:rPr>
        <w:t>XGBoost, LightGBM</w:t>
      </w:r>
      <w:r>
        <w:rPr>
          <w:sz w:val="28"/>
          <w:szCs w:val="28"/>
        </w:rPr>
        <w:t xml:space="preserve"> hoặc </w:t>
      </w:r>
      <w:r>
        <w:rPr>
          <w:b/>
          <w:bCs/>
          <w:sz w:val="28"/>
          <w:szCs w:val="28"/>
        </w:rPr>
        <w:t>CatBoost</w:t>
      </w:r>
      <w:r>
        <w:rPr>
          <w:sz w:val="28"/>
          <w:szCs w:val="28"/>
        </w:rPr>
        <w:t>. Các thuật toán này có cơ chế tối ưu hóa hàm mất mát tốt hơn, giúp khai phá tối đa các mối quan hệ phi tuyến tính phức tạp trong dữ liệu thị trường.</w:t>
      </w:r>
    </w:p>
    <w:p w14:paraId="1CBBFC15">
      <w:pPr>
        <w:pStyle w:val="19"/>
        <w:numPr>
          <w:ilvl w:val="0"/>
          <w:numId w:val="11"/>
        </w:numPr>
        <w:spacing w:line="360" w:lineRule="auto"/>
        <w:jc w:val="both"/>
        <w:rPr>
          <w:sz w:val="28"/>
          <w:szCs w:val="28"/>
        </w:rPr>
      </w:pPr>
      <w:r>
        <w:rPr>
          <w:b/>
          <w:bCs/>
          <w:sz w:val="28"/>
          <w:szCs w:val="28"/>
        </w:rPr>
        <w:t>Mở rộng và làm giàu tập dữ liệu (Data Enrichment):</w:t>
      </w:r>
      <w:r>
        <w:rPr>
          <w:sz w:val="28"/>
          <w:szCs w:val="28"/>
        </w:rPr>
        <w:t xml:space="preserve"> Tiến hành thu thập thêm các trường thông tin thực tế có ảnh hưởng trực tiếp đến tâm lý người mua xe cũ như: lịch sử bảo dưỡng định kỳ tại hãng, số lượng chủ sở hữu trước đó, mục đích sử dụng trước đây (xe gia đình hay xe dịch vụ) và khu vực địa lý đăng ký biển số. Việc làm giàu đặc trưng này sẽ nâng cao đáng kể độ tin cậy và cá nhân hóa sâu sắc khả năng định giá phương tiện.</w:t>
      </w:r>
    </w:p>
    <w:p w14:paraId="72C262B4">
      <w:pPr>
        <w:pStyle w:val="2"/>
      </w:pPr>
      <w:bookmarkStart w:id="76" w:name="_Toc11918"/>
      <w:r>
        <w:t>TÀI LIỆU THAM KHẢO</w:t>
      </w:r>
      <w:bookmarkEnd w:id="76"/>
    </w:p>
    <w:p w14:paraId="2651929F">
      <w:pPr>
        <w:pStyle w:val="19"/>
        <w:numPr>
          <w:ilvl w:val="0"/>
          <w:numId w:val="12"/>
        </w:numPr>
        <w:spacing w:line="360" w:lineRule="auto"/>
        <w:jc w:val="both"/>
        <w:rPr>
          <w:sz w:val="28"/>
          <w:szCs w:val="28"/>
        </w:rPr>
      </w:pPr>
      <w:r>
        <w:rPr>
          <w:sz w:val="28"/>
          <w:szCs w:val="28"/>
        </w:rPr>
        <w:t xml:space="preserve">Nguyễn Hải Minh (2022), </w:t>
      </w:r>
      <w:r>
        <w:rPr>
          <w:i/>
          <w:iCs/>
          <w:sz w:val="28"/>
          <w:szCs w:val="28"/>
        </w:rPr>
        <w:t>Giáo trình Học máy và ứng dụng</w:t>
      </w:r>
      <w:r>
        <w:rPr>
          <w:sz w:val="28"/>
          <w:szCs w:val="28"/>
        </w:rPr>
        <w:t>, Nhà xuất bản Bách Khoa Hà Nội.</w:t>
      </w:r>
    </w:p>
    <w:p w14:paraId="2272A1B9">
      <w:pPr>
        <w:pStyle w:val="19"/>
        <w:numPr>
          <w:ilvl w:val="0"/>
          <w:numId w:val="12"/>
        </w:numPr>
        <w:spacing w:line="360" w:lineRule="auto"/>
        <w:jc w:val="both"/>
        <w:rPr>
          <w:sz w:val="28"/>
          <w:szCs w:val="28"/>
        </w:rPr>
      </w:pPr>
      <w:r>
        <w:rPr>
          <w:b/>
          <w:bCs/>
          <w:sz w:val="28"/>
          <w:szCs w:val="28"/>
        </w:rPr>
        <w:t>Python Software Foundation</w:t>
      </w:r>
      <w:r>
        <w:rPr>
          <w:sz w:val="28"/>
          <w:szCs w:val="28"/>
        </w:rPr>
        <w:t xml:space="preserve">, </w:t>
      </w:r>
      <w:r>
        <w:rPr>
          <w:i/>
          <w:iCs/>
          <w:sz w:val="28"/>
          <w:szCs w:val="28"/>
        </w:rPr>
        <w:t>Python Language Official Documentation</w:t>
      </w:r>
      <w:r>
        <w:rPr>
          <w:sz w:val="28"/>
          <w:szCs w:val="28"/>
        </w:rPr>
        <w:t xml:space="preserve">, truy cập ngày 15/05/2026 tại trang web: </w:t>
      </w:r>
      <w:r>
        <w:fldChar w:fldCharType="begin"/>
      </w:r>
      <w:r>
        <w:instrText xml:space="preserve"> HYPERLINK "https://www.python.org/" \t "_blank" </w:instrText>
      </w:r>
      <w:r>
        <w:fldChar w:fldCharType="separate"/>
      </w:r>
      <w:r>
        <w:rPr>
          <w:rStyle w:val="18"/>
          <w:sz w:val="28"/>
          <w:szCs w:val="28"/>
        </w:rPr>
        <w:t>https://www.python.org/</w:t>
      </w:r>
      <w:r>
        <w:rPr>
          <w:rStyle w:val="18"/>
          <w:sz w:val="28"/>
          <w:szCs w:val="28"/>
        </w:rPr>
        <w:fldChar w:fldCharType="end"/>
      </w:r>
    </w:p>
    <w:p w14:paraId="22B30662">
      <w:pPr>
        <w:pStyle w:val="19"/>
        <w:numPr>
          <w:ilvl w:val="0"/>
          <w:numId w:val="12"/>
        </w:numPr>
        <w:spacing w:line="360" w:lineRule="auto"/>
        <w:jc w:val="both"/>
        <w:rPr>
          <w:sz w:val="28"/>
          <w:szCs w:val="28"/>
        </w:rPr>
      </w:pPr>
      <w:r>
        <w:rPr>
          <w:b/>
          <w:bCs/>
          <w:sz w:val="28"/>
          <w:szCs w:val="28"/>
        </w:rPr>
        <w:t>Scikit-learn Developers</w:t>
      </w:r>
      <w:r>
        <w:rPr>
          <w:sz w:val="28"/>
          <w:szCs w:val="28"/>
        </w:rPr>
        <w:t xml:space="preserve">, </w:t>
      </w:r>
      <w:r>
        <w:rPr>
          <w:i/>
          <w:iCs/>
          <w:sz w:val="28"/>
          <w:szCs w:val="28"/>
        </w:rPr>
        <w:t>Scikit-learn: Machine Learning in Python</w:t>
      </w:r>
      <w:r>
        <w:rPr>
          <w:sz w:val="28"/>
          <w:szCs w:val="28"/>
        </w:rPr>
        <w:t xml:space="preserve">, Supervised Learning - Linear Models &amp; Forest of Randomized Trees, truy cập ngày 20/05/2026 tại trang web: </w:t>
      </w:r>
      <w:r>
        <w:fldChar w:fldCharType="begin"/>
      </w:r>
      <w:r>
        <w:instrText xml:space="preserve"> HYPERLINK "https://scikit-learn.org/stable/" \t "_blank" </w:instrText>
      </w:r>
      <w:r>
        <w:fldChar w:fldCharType="separate"/>
      </w:r>
      <w:r>
        <w:rPr>
          <w:rStyle w:val="18"/>
          <w:sz w:val="28"/>
          <w:szCs w:val="28"/>
        </w:rPr>
        <w:t>https://scikit-learn.org/stable/</w:t>
      </w:r>
      <w:r>
        <w:rPr>
          <w:rStyle w:val="18"/>
          <w:sz w:val="28"/>
          <w:szCs w:val="28"/>
        </w:rPr>
        <w:fldChar w:fldCharType="end"/>
      </w:r>
    </w:p>
    <w:p w14:paraId="49089EB7">
      <w:pPr>
        <w:pStyle w:val="19"/>
        <w:numPr>
          <w:ilvl w:val="0"/>
          <w:numId w:val="12"/>
        </w:numPr>
        <w:spacing w:line="360" w:lineRule="auto"/>
        <w:jc w:val="both"/>
        <w:rPr>
          <w:sz w:val="28"/>
          <w:szCs w:val="28"/>
        </w:rPr>
      </w:pPr>
      <w:r>
        <w:rPr>
          <w:b/>
          <w:bCs/>
          <w:sz w:val="28"/>
          <w:szCs w:val="28"/>
        </w:rPr>
        <w:t>Pandas Development Team</w:t>
      </w:r>
      <w:r>
        <w:rPr>
          <w:sz w:val="28"/>
          <w:szCs w:val="28"/>
        </w:rPr>
        <w:t xml:space="preserve">, </w:t>
      </w:r>
      <w:r>
        <w:rPr>
          <w:i/>
          <w:iCs/>
          <w:sz w:val="28"/>
          <w:szCs w:val="28"/>
        </w:rPr>
        <w:t>Pandas: Powerful data structures for data analysis, time series, and statistics</w:t>
      </w:r>
      <w:r>
        <w:rPr>
          <w:sz w:val="28"/>
          <w:szCs w:val="28"/>
        </w:rPr>
        <w:t xml:space="preserve">, truy cập ngày 20/05/2026 tại trang web: </w:t>
      </w:r>
      <w:r>
        <w:fldChar w:fldCharType="begin"/>
      </w:r>
      <w:r>
        <w:instrText xml:space="preserve"> HYPERLINK "https://pandas.pydata.org/" \t "_blank" </w:instrText>
      </w:r>
      <w:r>
        <w:fldChar w:fldCharType="separate"/>
      </w:r>
      <w:r>
        <w:rPr>
          <w:rStyle w:val="18"/>
          <w:sz w:val="28"/>
          <w:szCs w:val="28"/>
        </w:rPr>
        <w:t>https://pandas.pydata.org/</w:t>
      </w:r>
      <w:r>
        <w:rPr>
          <w:rStyle w:val="18"/>
          <w:sz w:val="28"/>
          <w:szCs w:val="28"/>
        </w:rPr>
        <w:fldChar w:fldCharType="end"/>
      </w:r>
    </w:p>
    <w:p w14:paraId="6ABDA666">
      <w:pPr>
        <w:pStyle w:val="19"/>
        <w:numPr>
          <w:ilvl w:val="0"/>
          <w:numId w:val="12"/>
        </w:numPr>
        <w:spacing w:line="360" w:lineRule="auto"/>
        <w:jc w:val="both"/>
        <w:rPr>
          <w:sz w:val="28"/>
          <w:szCs w:val="28"/>
        </w:rPr>
      </w:pPr>
      <w:r>
        <w:rPr>
          <w:sz w:val="28"/>
          <w:szCs w:val="28"/>
        </w:rPr>
        <w:t xml:space="preserve">Aurélien Géron (2019), </w:t>
      </w:r>
      <w:r>
        <w:rPr>
          <w:i/>
          <w:iCs/>
          <w:sz w:val="28"/>
          <w:szCs w:val="28"/>
        </w:rPr>
        <w:t>Hands-On Machine Learning with Scikit-Learn, Keras, and TensorFlow</w:t>
      </w:r>
      <w:r>
        <w:rPr>
          <w:sz w:val="28"/>
          <w:szCs w:val="28"/>
        </w:rPr>
        <w:t>, 2nd Edition, O'Reilly Media.</w:t>
      </w:r>
    </w:p>
    <w:p w14:paraId="08A581AE">
      <w:pPr>
        <w:pStyle w:val="19"/>
        <w:numPr>
          <w:ilvl w:val="0"/>
          <w:numId w:val="12"/>
        </w:numPr>
        <w:spacing w:line="360" w:lineRule="auto"/>
        <w:jc w:val="both"/>
        <w:rPr>
          <w:sz w:val="28"/>
          <w:szCs w:val="28"/>
        </w:rPr>
      </w:pPr>
      <w:r>
        <w:rPr>
          <w:sz w:val="28"/>
          <w:szCs w:val="28"/>
        </w:rPr>
        <w:t xml:space="preserve">Wes McKinney (2017), </w:t>
      </w:r>
      <w:r>
        <w:rPr>
          <w:i/>
          <w:iCs/>
          <w:sz w:val="28"/>
          <w:szCs w:val="28"/>
        </w:rPr>
        <w:t>Python for Data Analysis</w:t>
      </w:r>
      <w:r>
        <w:rPr>
          <w:sz w:val="28"/>
          <w:szCs w:val="28"/>
        </w:rPr>
        <w:t>, 2nd Edition, O'Reilly Media.</w:t>
      </w:r>
    </w:p>
    <w:p w14:paraId="506CB5E5">
      <w:pPr>
        <w:pStyle w:val="19"/>
        <w:numPr>
          <w:ilvl w:val="0"/>
          <w:numId w:val="12"/>
        </w:numPr>
        <w:spacing w:line="360" w:lineRule="auto"/>
        <w:jc w:val="both"/>
        <w:rPr>
          <w:sz w:val="28"/>
          <w:szCs w:val="28"/>
        </w:rPr>
      </w:pPr>
      <w:r>
        <w:rPr>
          <w:b/>
          <w:bCs/>
          <w:sz w:val="28"/>
          <w:szCs w:val="28"/>
        </w:rPr>
        <w:t>Scikit-learn Developers</w:t>
      </w:r>
      <w:r>
        <w:rPr>
          <w:sz w:val="28"/>
          <w:szCs w:val="28"/>
        </w:rPr>
        <w:t xml:space="preserve">, </w:t>
      </w:r>
      <w:r>
        <w:rPr>
          <w:i/>
          <w:iCs/>
          <w:sz w:val="28"/>
          <w:szCs w:val="28"/>
        </w:rPr>
        <w:t>Scikit-learn: Machine Learning in Python</w:t>
      </w:r>
      <w:r>
        <w:rPr>
          <w:sz w:val="28"/>
          <w:szCs w:val="28"/>
        </w:rPr>
        <w:t xml:space="preserve">, </w:t>
      </w:r>
      <w:r>
        <w:fldChar w:fldCharType="begin"/>
      </w:r>
      <w:r>
        <w:instrText xml:space="preserve"> HYPERLINK "https://scikit-learn.org/stable/" \t "_blank" </w:instrText>
      </w:r>
      <w:r>
        <w:fldChar w:fldCharType="separate"/>
      </w:r>
      <w:r>
        <w:rPr>
          <w:rStyle w:val="18"/>
          <w:sz w:val="28"/>
          <w:szCs w:val="28"/>
        </w:rPr>
        <w:t>https://scikit-learn.org/stable/</w:t>
      </w:r>
      <w:r>
        <w:rPr>
          <w:rStyle w:val="18"/>
          <w:sz w:val="28"/>
          <w:szCs w:val="28"/>
        </w:rPr>
        <w:fldChar w:fldCharType="end"/>
      </w:r>
    </w:p>
    <w:p w14:paraId="758AE92E">
      <w:pPr>
        <w:pStyle w:val="19"/>
        <w:numPr>
          <w:ilvl w:val="0"/>
          <w:numId w:val="12"/>
        </w:numPr>
        <w:spacing w:line="360" w:lineRule="auto"/>
        <w:jc w:val="both"/>
        <w:rPr>
          <w:sz w:val="28"/>
        </w:rPr>
      </w:pPr>
      <w:r>
        <w:rPr>
          <w:b/>
          <w:bCs/>
          <w:sz w:val="28"/>
          <w:szCs w:val="28"/>
        </w:rPr>
        <w:t>Google Research</w:t>
      </w:r>
      <w:r>
        <w:rPr>
          <w:sz w:val="28"/>
          <w:szCs w:val="28"/>
        </w:rPr>
        <w:t xml:space="preserve">, </w:t>
      </w:r>
      <w:r>
        <w:rPr>
          <w:i/>
          <w:iCs/>
          <w:sz w:val="28"/>
          <w:szCs w:val="28"/>
        </w:rPr>
        <w:t>GoogleColab</w:t>
      </w:r>
      <w:r>
        <w:rPr>
          <w:i/>
          <w:iCs/>
          <w:sz w:val="28"/>
          <w:szCs w:val="28"/>
          <w:lang w:val="vi-VN"/>
        </w:rPr>
        <w:t>, \</w:t>
      </w:r>
      <w:r>
        <w:rPr>
          <w:i/>
          <w:iCs/>
          <w:sz w:val="28"/>
          <w:szCs w:val="28"/>
        </w:rPr>
        <w:t>Notebooks Overview</w:t>
      </w:r>
      <w:r>
        <w:rPr>
          <w:sz w:val="28"/>
          <w:szCs w:val="28"/>
        </w:rPr>
        <w:t xml:space="preserve">, </w:t>
      </w:r>
      <w:r>
        <w:fldChar w:fldCharType="begin"/>
      </w:r>
      <w:r>
        <w:instrText xml:space="preserve"> HYPERLINK "https://colab.research.google.com/" \t "_blank" </w:instrText>
      </w:r>
      <w:r>
        <w:fldChar w:fldCharType="separate"/>
      </w:r>
      <w:r>
        <w:rPr>
          <w:rStyle w:val="18"/>
          <w:sz w:val="28"/>
          <w:szCs w:val="28"/>
        </w:rPr>
        <w:t>https://colab.research.google.com/</w:t>
      </w:r>
      <w:r>
        <w:rPr>
          <w:rStyle w:val="18"/>
          <w:sz w:val="28"/>
          <w:szCs w:val="28"/>
        </w:rPr>
        <w:fldChar w:fldCharType="end"/>
      </w:r>
      <w:r>
        <w:rPr>
          <w:sz w:val="28"/>
        </w:rPr>
        <w:br w:type="page"/>
      </w:r>
    </w:p>
    <w:p w14:paraId="178E3021">
      <w:pPr>
        <w:tabs>
          <w:tab w:val="left" w:pos="975"/>
        </w:tabs>
        <w:jc w:val="center"/>
        <w:rPr>
          <w:b/>
          <w:bCs/>
          <w:sz w:val="32"/>
          <w:szCs w:val="32"/>
          <w:lang w:val="vi-VN"/>
        </w:rPr>
      </w:pPr>
      <w:r>
        <w:rPr>
          <w:b/>
          <w:bCs/>
          <w:sz w:val="32"/>
          <w:szCs w:val="32"/>
          <w:lang w:val="vi-VN"/>
        </w:rPr>
        <w:t>PHỤ LỤC</w:t>
      </w:r>
    </w:p>
    <w:p w14:paraId="60B6E78F">
      <w:pPr>
        <w:tabs>
          <w:tab w:val="left" w:pos="975"/>
        </w:tabs>
        <w:jc w:val="both"/>
        <w:rPr>
          <w:rFonts w:hint="default"/>
          <w:b w:val="0"/>
          <w:bCs w:val="0"/>
          <w:sz w:val="28"/>
          <w:szCs w:val="28"/>
          <w:lang w:val="vi-VN"/>
        </w:rPr>
      </w:pPr>
      <w:r>
        <w:rPr>
          <w:rFonts w:hint="default"/>
          <w:b w:val="0"/>
          <w:bCs w:val="0"/>
          <w:sz w:val="28"/>
          <w:szCs w:val="28"/>
          <w:lang w:val="vi-VN"/>
        </w:rPr>
        <w:t xml:space="preserve">Link github: </w:t>
      </w:r>
    </w:p>
    <w:p w14:paraId="754AA783">
      <w:pPr>
        <w:tabs>
          <w:tab w:val="left" w:pos="975"/>
        </w:tabs>
        <w:jc w:val="both"/>
        <w:rPr>
          <w:rFonts w:hint="default"/>
          <w:b w:val="0"/>
          <w:bCs w:val="0"/>
          <w:sz w:val="32"/>
          <w:szCs w:val="32"/>
          <w:lang w:val="vi-VN"/>
        </w:rPr>
      </w:pPr>
      <w:r>
        <w:rPr>
          <w:rFonts w:hint="default"/>
          <w:b w:val="0"/>
          <w:bCs w:val="0"/>
          <w:sz w:val="28"/>
          <w:szCs w:val="28"/>
          <w:lang w:val="vi-VN"/>
        </w:rPr>
        <w:fldChar w:fldCharType="begin"/>
      </w:r>
      <w:r>
        <w:rPr>
          <w:rFonts w:hint="default"/>
          <w:b w:val="0"/>
          <w:bCs w:val="0"/>
          <w:sz w:val="28"/>
          <w:szCs w:val="28"/>
          <w:lang w:val="vi-VN"/>
        </w:rPr>
        <w:instrText xml:space="preserve"> HYPERLINK "https://github.com/XuanPhuong01/BTL-KHOA-HOC-DU-LIEU.git" </w:instrText>
      </w:r>
      <w:r>
        <w:rPr>
          <w:rFonts w:hint="default"/>
          <w:b w:val="0"/>
          <w:bCs w:val="0"/>
          <w:sz w:val="28"/>
          <w:szCs w:val="28"/>
          <w:lang w:val="vi-VN"/>
        </w:rPr>
        <w:fldChar w:fldCharType="separate"/>
      </w:r>
      <w:r>
        <w:rPr>
          <w:rStyle w:val="18"/>
          <w:rFonts w:hint="default"/>
          <w:b w:val="0"/>
          <w:bCs w:val="0"/>
          <w:sz w:val="28"/>
          <w:szCs w:val="28"/>
          <w:lang w:val="vi-VN"/>
        </w:rPr>
        <w:t>https://github.com/XuanPhuong01/BTL-KHOA-HOC-DU-LIEU.gi</w:t>
      </w:r>
      <w:r>
        <w:rPr>
          <w:rStyle w:val="18"/>
          <w:rFonts w:hint="default"/>
          <w:b w:val="0"/>
          <w:bCs w:val="0"/>
          <w:sz w:val="32"/>
          <w:szCs w:val="32"/>
          <w:lang w:val="vi-VN"/>
        </w:rPr>
        <w:t>t</w:t>
      </w:r>
      <w:r>
        <w:rPr>
          <w:rFonts w:hint="default"/>
          <w:b w:val="0"/>
          <w:bCs w:val="0"/>
          <w:sz w:val="28"/>
          <w:szCs w:val="28"/>
          <w:lang w:val="vi-VN"/>
        </w:rPr>
        <w:fldChar w:fldCharType="end"/>
      </w:r>
    </w:p>
    <w:p w14:paraId="4F29B687">
      <w:pPr>
        <w:tabs>
          <w:tab w:val="left" w:pos="975"/>
        </w:tabs>
        <w:jc w:val="center"/>
      </w:pPr>
      <w:r>
        <w:drawing>
          <wp:inline distT="0" distB="0" distL="114300" distR="114300">
            <wp:extent cx="2046605" cy="2004695"/>
            <wp:effectExtent l="0" t="0" r="10795" b="698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5"/>
                    <a:stretch>
                      <a:fillRect/>
                    </a:stretch>
                  </pic:blipFill>
                  <pic:spPr>
                    <a:xfrm>
                      <a:off x="0" y="0"/>
                      <a:ext cx="2046605" cy="2004695"/>
                    </a:xfrm>
                    <a:prstGeom prst="rect">
                      <a:avLst/>
                    </a:prstGeom>
                    <a:noFill/>
                    <a:ln>
                      <a:noFill/>
                    </a:ln>
                  </pic:spPr>
                </pic:pic>
              </a:graphicData>
            </a:graphic>
          </wp:inline>
        </w:drawing>
      </w:r>
    </w:p>
    <w:p w14:paraId="1683D191">
      <w:pPr>
        <w:tabs>
          <w:tab w:val="left" w:pos="975"/>
        </w:tabs>
        <w:jc w:val="both"/>
        <w:rPr>
          <w:rFonts w:hint="default"/>
          <w:sz w:val="28"/>
          <w:szCs w:val="28"/>
          <w:lang w:val="vi-VN"/>
        </w:rPr>
      </w:pPr>
      <w:r>
        <w:rPr>
          <w:rFonts w:hint="default"/>
          <w:sz w:val="28"/>
          <w:szCs w:val="28"/>
          <w:lang w:val="vi-VN"/>
        </w:rPr>
        <w:t xml:space="preserve">Link youtube: </w:t>
      </w:r>
      <w:bookmarkStart w:id="77" w:name="_GoBack"/>
      <w:bookmarkEnd w:id="77"/>
    </w:p>
    <w:p w14:paraId="447219CA">
      <w:pPr>
        <w:tabs>
          <w:tab w:val="left" w:pos="975"/>
        </w:tabs>
        <w:jc w:val="both"/>
        <w:rPr>
          <w:rFonts w:hint="default"/>
          <w:sz w:val="28"/>
          <w:szCs w:val="28"/>
          <w:lang w:val="vi-VN"/>
        </w:rPr>
      </w:pPr>
      <w:r>
        <w:rPr>
          <w:rFonts w:hint="default"/>
          <w:sz w:val="28"/>
          <w:szCs w:val="28"/>
          <w:lang w:val="vi-VN"/>
        </w:rPr>
        <w:fldChar w:fldCharType="begin"/>
      </w:r>
      <w:r>
        <w:rPr>
          <w:rFonts w:hint="default"/>
          <w:sz w:val="28"/>
          <w:szCs w:val="28"/>
          <w:lang w:val="vi-VN"/>
        </w:rPr>
        <w:instrText xml:space="preserve"> HYPERLINK "https://youtu.be/HzpD1tCJj0o" </w:instrText>
      </w:r>
      <w:r>
        <w:rPr>
          <w:rFonts w:hint="default"/>
          <w:sz w:val="28"/>
          <w:szCs w:val="28"/>
          <w:lang w:val="vi-VN"/>
        </w:rPr>
        <w:fldChar w:fldCharType="separate"/>
      </w:r>
      <w:r>
        <w:rPr>
          <w:rStyle w:val="18"/>
          <w:rFonts w:hint="default"/>
          <w:sz w:val="28"/>
          <w:szCs w:val="28"/>
          <w:lang w:val="vi-VN"/>
        </w:rPr>
        <w:t>https://youtu.be/HzpD1tCJj0o</w:t>
      </w:r>
      <w:r>
        <w:rPr>
          <w:rFonts w:hint="default"/>
          <w:sz w:val="28"/>
          <w:szCs w:val="28"/>
          <w:lang w:val="vi-VN"/>
        </w:rPr>
        <w:fldChar w:fldCharType="end"/>
      </w:r>
    </w:p>
    <w:p w14:paraId="20A0F251">
      <w:pPr>
        <w:tabs>
          <w:tab w:val="left" w:pos="975"/>
        </w:tabs>
        <w:jc w:val="center"/>
        <w:rPr>
          <w:rFonts w:hint="default"/>
          <w:sz w:val="28"/>
          <w:szCs w:val="28"/>
          <w:lang w:val="vi-VN"/>
        </w:rPr>
      </w:pPr>
      <w:r>
        <w:drawing>
          <wp:inline distT="0" distB="0" distL="114300" distR="114300">
            <wp:extent cx="2001520" cy="2022475"/>
            <wp:effectExtent l="0" t="0" r="10160" b="444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6"/>
                    <a:stretch>
                      <a:fillRect/>
                    </a:stretch>
                  </pic:blipFill>
                  <pic:spPr>
                    <a:xfrm>
                      <a:off x="0" y="0"/>
                      <a:ext cx="2001520" cy="2022475"/>
                    </a:xfrm>
                    <a:prstGeom prst="rect">
                      <a:avLst/>
                    </a:prstGeom>
                    <a:noFill/>
                    <a:ln>
                      <a:noFill/>
                    </a:ln>
                  </pic:spPr>
                </pic:pic>
              </a:graphicData>
            </a:graphic>
          </wp:inline>
        </w:drawing>
      </w:r>
    </w:p>
    <w:p w14:paraId="4F3028BC">
      <w:pPr>
        <w:tabs>
          <w:tab w:val="left" w:pos="975"/>
        </w:tabs>
        <w:jc w:val="both"/>
        <w:rPr>
          <w:rFonts w:hint="default"/>
          <w:lang w:val="vi-VN"/>
        </w:rPr>
      </w:pPr>
    </w:p>
    <w:sectPr>
      <w:headerReference r:id="rId6" w:type="default"/>
      <w:footerReference r:id="rId7" w:type="default"/>
      <w:pgSz w:w="11909" w:h="16834"/>
      <w:pgMar w:top="1440" w:right="1440" w:bottom="1440" w:left="1440" w:header="720" w:footer="72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VnArialH">
    <w:altName w:val="Segoe Print"/>
    <w:panose1 w:val="00000000000000000000"/>
    <w:charset w:val="00"/>
    <w:family w:val="swiss"/>
    <w:pitch w:val="default"/>
    <w:sig w:usb0="00000000" w:usb1="00000000" w:usb2="00000000" w:usb3="00000000" w:csb0="00000003" w:csb1="00000000"/>
  </w:font>
  <w:font w:name="SimHei">
    <w:altName w:val="SimSun"/>
    <w:panose1 w:val="02010600030101010101"/>
    <w:charset w:val="86"/>
    <w:family w:val="modern"/>
    <w:pitch w:val="default"/>
    <w:sig w:usb0="00000000" w:usb1="00000000"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1FB5A">
    <w:pPr>
      <w:pStyle w:val="15"/>
      <w:tabs>
        <w:tab w:val="left" w:pos="3360"/>
        <w:tab w:val="clear" w:pos="4680"/>
        <w:tab w:val="clear" w:pos="9360"/>
      </w:tabs>
    </w:pPr>
  </w:p>
  <w:p w14:paraId="68045B6C">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4271899"/>
    </w:sdtPr>
    <w:sdtContent>
      <w:p w14:paraId="173B4F6B">
        <w:pPr>
          <w:pStyle w:val="15"/>
          <w:jc w:val="center"/>
        </w:pPr>
        <w:r>
          <w:fldChar w:fldCharType="begin"/>
        </w:r>
        <w:r>
          <w:instrText xml:space="preserve"> PAGE   \* MERGEFORMAT </w:instrText>
        </w:r>
        <w:r>
          <w:fldChar w:fldCharType="separate"/>
        </w:r>
        <w:r>
          <w:t>2</w:t>
        </w:r>
        <w:r>
          <w:fldChar w:fldCharType="end"/>
        </w:r>
      </w:p>
    </w:sdtContent>
  </w:sdt>
  <w:p w14:paraId="59628BD1">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A13E4">
    <w:pPr>
      <w:pStyle w:val="16"/>
      <w:pBdr>
        <w:bottom w:val="double" w:color="auto" w:sz="6" w:space="1"/>
      </w:pBdr>
      <w:rPr>
        <w:i/>
        <w:iCs/>
      </w:rPr>
    </w:pPr>
  </w:p>
  <w:p w14:paraId="24F9CD53">
    <w:pPr>
      <w:pStyle w:val="16"/>
      <w:pBdr>
        <w:bottom w:val="double" w:color="auto" w:sz="6" w:space="1"/>
      </w:pBdr>
      <w:spacing w:after="240"/>
      <w:rPr>
        <w:i/>
        <w:iCs/>
      </w:rPr>
    </w:pPr>
    <w:r>
      <w:rPr>
        <w:i/>
        <w:iCs/>
      </w:rPr>
      <w:t>Bài Tiểu Luận Môn Học Khoa Học Dữ Liệu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C9084"/>
    <w:multiLevelType w:val="singleLevel"/>
    <w:tmpl w:val="826C9084"/>
    <w:lvl w:ilvl="0" w:tentative="0">
      <w:start w:val="1"/>
      <w:numFmt w:val="bullet"/>
      <w:lvlText w:val=""/>
      <w:lvlJc w:val="left"/>
      <w:pPr>
        <w:tabs>
          <w:tab w:val="left" w:pos="1260"/>
        </w:tabs>
        <w:ind w:left="1260" w:hanging="420"/>
      </w:pPr>
      <w:rPr>
        <w:rFonts w:hint="default" w:ascii="Wingdings" w:hAnsi="Wingdings"/>
        <w:sz w:val="12"/>
        <w:szCs w:val="12"/>
      </w:rPr>
    </w:lvl>
  </w:abstractNum>
  <w:abstractNum w:abstractNumId="1">
    <w:nsid w:val="A076FD7C"/>
    <w:multiLevelType w:val="singleLevel"/>
    <w:tmpl w:val="A076FD7C"/>
    <w:lvl w:ilvl="0" w:tentative="0">
      <w:start w:val="1"/>
      <w:numFmt w:val="decimal"/>
      <w:lvlText w:val="%1."/>
      <w:lvlJc w:val="left"/>
      <w:pPr>
        <w:tabs>
          <w:tab w:val="left" w:pos="1265"/>
        </w:tabs>
        <w:ind w:left="1265" w:hanging="425"/>
      </w:pPr>
      <w:rPr>
        <w:rFonts w:hint="default"/>
      </w:rPr>
    </w:lvl>
  </w:abstractNum>
  <w:abstractNum w:abstractNumId="2">
    <w:nsid w:val="A99BE9D3"/>
    <w:multiLevelType w:val="singleLevel"/>
    <w:tmpl w:val="A99BE9D3"/>
    <w:lvl w:ilvl="0" w:tentative="0">
      <w:start w:val="1"/>
      <w:numFmt w:val="bullet"/>
      <w:lvlText w:val=""/>
      <w:lvlJc w:val="left"/>
      <w:pPr>
        <w:tabs>
          <w:tab w:val="left" w:pos="840"/>
        </w:tabs>
        <w:ind w:left="840" w:hanging="420"/>
      </w:pPr>
      <w:rPr>
        <w:rFonts w:hint="default" w:ascii="Wingdings" w:hAnsi="Wingdings"/>
        <w:sz w:val="12"/>
        <w:szCs w:val="12"/>
      </w:rPr>
    </w:lvl>
  </w:abstractNum>
  <w:abstractNum w:abstractNumId="3">
    <w:nsid w:val="F65E1B2C"/>
    <w:multiLevelType w:val="singleLevel"/>
    <w:tmpl w:val="F65E1B2C"/>
    <w:lvl w:ilvl="0" w:tentative="0">
      <w:start w:val="1"/>
      <w:numFmt w:val="bullet"/>
      <w:lvlText w:val=""/>
      <w:lvlJc w:val="left"/>
      <w:pPr>
        <w:tabs>
          <w:tab w:val="left" w:pos="840"/>
        </w:tabs>
        <w:ind w:left="840" w:hanging="420"/>
      </w:pPr>
      <w:rPr>
        <w:rFonts w:hint="default" w:ascii="Wingdings" w:hAnsi="Wingdings"/>
        <w:sz w:val="12"/>
        <w:szCs w:val="12"/>
      </w:rPr>
    </w:lvl>
  </w:abstractNum>
  <w:abstractNum w:abstractNumId="4">
    <w:nsid w:val="0E1D647E"/>
    <w:multiLevelType w:val="singleLevel"/>
    <w:tmpl w:val="0E1D647E"/>
    <w:lvl w:ilvl="0" w:tentative="0">
      <w:start w:val="1"/>
      <w:numFmt w:val="bullet"/>
      <w:lvlText w:val=""/>
      <w:lvlJc w:val="left"/>
      <w:pPr>
        <w:tabs>
          <w:tab w:val="left" w:pos="840"/>
        </w:tabs>
        <w:ind w:left="840" w:hanging="420"/>
      </w:pPr>
      <w:rPr>
        <w:rFonts w:hint="default" w:ascii="Wingdings" w:hAnsi="Wingdings"/>
        <w:sz w:val="12"/>
        <w:szCs w:val="12"/>
      </w:rPr>
    </w:lvl>
  </w:abstractNum>
  <w:abstractNum w:abstractNumId="5">
    <w:nsid w:val="0E9FF51A"/>
    <w:multiLevelType w:val="singleLevel"/>
    <w:tmpl w:val="0E9FF51A"/>
    <w:lvl w:ilvl="0" w:tentative="0">
      <w:start w:val="1"/>
      <w:numFmt w:val="bullet"/>
      <w:lvlText w:val=""/>
      <w:lvlJc w:val="left"/>
      <w:pPr>
        <w:tabs>
          <w:tab w:val="left" w:pos="1260"/>
        </w:tabs>
        <w:ind w:left="1260" w:hanging="420"/>
      </w:pPr>
      <w:rPr>
        <w:rFonts w:hint="default" w:ascii="Wingdings" w:hAnsi="Wingdings"/>
        <w:sz w:val="12"/>
        <w:szCs w:val="12"/>
      </w:rPr>
    </w:lvl>
  </w:abstractNum>
  <w:abstractNum w:abstractNumId="6">
    <w:nsid w:val="13B1E029"/>
    <w:multiLevelType w:val="singleLevel"/>
    <w:tmpl w:val="13B1E029"/>
    <w:lvl w:ilvl="0" w:tentative="0">
      <w:start w:val="1"/>
      <w:numFmt w:val="bullet"/>
      <w:lvlText w:val=""/>
      <w:lvlJc w:val="left"/>
      <w:pPr>
        <w:tabs>
          <w:tab w:val="left" w:pos="1260"/>
        </w:tabs>
        <w:ind w:left="1260" w:hanging="420"/>
      </w:pPr>
      <w:rPr>
        <w:rFonts w:hint="default" w:ascii="Wingdings" w:hAnsi="Wingdings"/>
        <w:sz w:val="12"/>
        <w:szCs w:val="12"/>
      </w:rPr>
    </w:lvl>
  </w:abstractNum>
  <w:abstractNum w:abstractNumId="7">
    <w:nsid w:val="1596B239"/>
    <w:multiLevelType w:val="singleLevel"/>
    <w:tmpl w:val="1596B239"/>
    <w:lvl w:ilvl="0" w:tentative="0">
      <w:start w:val="1"/>
      <w:numFmt w:val="bullet"/>
      <w:lvlText w:val=""/>
      <w:lvlJc w:val="left"/>
      <w:pPr>
        <w:tabs>
          <w:tab w:val="left" w:pos="840"/>
        </w:tabs>
        <w:ind w:left="840" w:hanging="420"/>
      </w:pPr>
      <w:rPr>
        <w:rFonts w:hint="default" w:ascii="Wingdings" w:hAnsi="Wingdings"/>
        <w:sz w:val="12"/>
        <w:szCs w:val="12"/>
      </w:rPr>
    </w:lvl>
  </w:abstractNum>
  <w:abstractNum w:abstractNumId="8">
    <w:nsid w:val="29C486D1"/>
    <w:multiLevelType w:val="singleLevel"/>
    <w:tmpl w:val="29C486D1"/>
    <w:lvl w:ilvl="0" w:tentative="0">
      <w:start w:val="1"/>
      <w:numFmt w:val="bullet"/>
      <w:lvlText w:val=""/>
      <w:lvlJc w:val="left"/>
      <w:pPr>
        <w:tabs>
          <w:tab w:val="left" w:pos="1260"/>
        </w:tabs>
        <w:ind w:left="1260" w:hanging="420"/>
      </w:pPr>
      <w:rPr>
        <w:rFonts w:hint="default" w:ascii="Wingdings" w:hAnsi="Wingdings"/>
        <w:sz w:val="12"/>
        <w:szCs w:val="12"/>
      </w:rPr>
    </w:lvl>
  </w:abstractNum>
  <w:abstractNum w:abstractNumId="9">
    <w:nsid w:val="5C913EEB"/>
    <w:multiLevelType w:val="singleLevel"/>
    <w:tmpl w:val="5C913EEB"/>
    <w:lvl w:ilvl="0" w:tentative="0">
      <w:start w:val="1"/>
      <w:numFmt w:val="decimal"/>
      <w:lvlText w:val="%1."/>
      <w:lvlJc w:val="left"/>
      <w:pPr>
        <w:tabs>
          <w:tab w:val="left" w:pos="425"/>
        </w:tabs>
        <w:ind w:left="425" w:hanging="425"/>
      </w:pPr>
      <w:rPr>
        <w:rFonts w:hint="default"/>
      </w:rPr>
    </w:lvl>
  </w:abstractNum>
  <w:abstractNum w:abstractNumId="10">
    <w:nsid w:val="6349858C"/>
    <w:multiLevelType w:val="singleLevel"/>
    <w:tmpl w:val="6349858C"/>
    <w:lvl w:ilvl="0" w:tentative="0">
      <w:start w:val="1"/>
      <w:numFmt w:val="bullet"/>
      <w:lvlText w:val=""/>
      <w:lvlJc w:val="left"/>
      <w:pPr>
        <w:tabs>
          <w:tab w:val="left" w:pos="1260"/>
        </w:tabs>
        <w:ind w:left="1260" w:hanging="420"/>
      </w:pPr>
      <w:rPr>
        <w:rFonts w:hint="default" w:ascii="Wingdings" w:hAnsi="Wingdings"/>
        <w:sz w:val="12"/>
        <w:szCs w:val="12"/>
      </w:rPr>
    </w:lvl>
  </w:abstractNum>
  <w:abstractNum w:abstractNumId="11">
    <w:nsid w:val="6EBF1971"/>
    <w:multiLevelType w:val="singleLevel"/>
    <w:tmpl w:val="6EBF1971"/>
    <w:lvl w:ilvl="0" w:tentative="0">
      <w:start w:val="1"/>
      <w:numFmt w:val="bullet"/>
      <w:lvlText w:val=""/>
      <w:lvlJc w:val="left"/>
      <w:pPr>
        <w:tabs>
          <w:tab w:val="left" w:pos="840"/>
        </w:tabs>
        <w:ind w:left="840" w:hanging="420"/>
      </w:pPr>
      <w:rPr>
        <w:rFonts w:hint="default" w:ascii="Wingdings" w:hAnsi="Wingdings"/>
        <w:sz w:val="12"/>
        <w:szCs w:val="12"/>
      </w:rPr>
    </w:lvl>
  </w:abstractNum>
  <w:num w:numId="1">
    <w:abstractNumId w:val="4"/>
  </w:num>
  <w:num w:numId="2">
    <w:abstractNumId w:val="7"/>
  </w:num>
  <w:num w:numId="3">
    <w:abstractNumId w:val="3"/>
  </w:num>
  <w:num w:numId="4">
    <w:abstractNumId w:val="11"/>
  </w:num>
  <w:num w:numId="5">
    <w:abstractNumId w:val="1"/>
  </w:num>
  <w:num w:numId="6">
    <w:abstractNumId w:val="5"/>
  </w:num>
  <w:num w:numId="7">
    <w:abstractNumId w:val="8"/>
  </w:num>
  <w:num w:numId="8">
    <w:abstractNumId w:val="2"/>
  </w:num>
  <w:num w:numId="9">
    <w:abstractNumId w:val="0"/>
  </w:num>
  <w:num w:numId="10">
    <w:abstractNumId w:val="10"/>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drawingGridHorizontalSpacing w:val="140"/>
  <w:drawingGridVerticalSpacing w:val="38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E88"/>
    <w:rsid w:val="00050954"/>
    <w:rsid w:val="001114F3"/>
    <w:rsid w:val="00181D66"/>
    <w:rsid w:val="001E763B"/>
    <w:rsid w:val="00204B7C"/>
    <w:rsid w:val="002050FF"/>
    <w:rsid w:val="00261BBE"/>
    <w:rsid w:val="00352D24"/>
    <w:rsid w:val="0035735E"/>
    <w:rsid w:val="0037740E"/>
    <w:rsid w:val="00396C19"/>
    <w:rsid w:val="00417C0D"/>
    <w:rsid w:val="004420F9"/>
    <w:rsid w:val="00465ED2"/>
    <w:rsid w:val="00473DC2"/>
    <w:rsid w:val="00531ED5"/>
    <w:rsid w:val="005647FA"/>
    <w:rsid w:val="0059390D"/>
    <w:rsid w:val="005C328C"/>
    <w:rsid w:val="005E1603"/>
    <w:rsid w:val="006037A5"/>
    <w:rsid w:val="00624022"/>
    <w:rsid w:val="006444EF"/>
    <w:rsid w:val="00697C3D"/>
    <w:rsid w:val="006B7797"/>
    <w:rsid w:val="006C26E1"/>
    <w:rsid w:val="006D5860"/>
    <w:rsid w:val="00706ABA"/>
    <w:rsid w:val="00723DC9"/>
    <w:rsid w:val="00834A2E"/>
    <w:rsid w:val="008B1E88"/>
    <w:rsid w:val="00994549"/>
    <w:rsid w:val="009C49D9"/>
    <w:rsid w:val="00AC156A"/>
    <w:rsid w:val="00AF79E3"/>
    <w:rsid w:val="00B92932"/>
    <w:rsid w:val="00BE42C4"/>
    <w:rsid w:val="00C02FD8"/>
    <w:rsid w:val="00C42AE0"/>
    <w:rsid w:val="00C70342"/>
    <w:rsid w:val="00C73C97"/>
    <w:rsid w:val="00D30A2B"/>
    <w:rsid w:val="00D52DDC"/>
    <w:rsid w:val="00E10DAC"/>
    <w:rsid w:val="032856D3"/>
    <w:rsid w:val="14262E9B"/>
    <w:rsid w:val="21CB178E"/>
    <w:rsid w:val="22811A2C"/>
    <w:rsid w:val="29C73F17"/>
    <w:rsid w:val="2F4F682D"/>
    <w:rsid w:val="32D415F1"/>
    <w:rsid w:val="35F418F2"/>
    <w:rsid w:val="36612E47"/>
    <w:rsid w:val="454462AE"/>
    <w:rsid w:val="488D7D14"/>
    <w:rsid w:val="4F6A22D1"/>
    <w:rsid w:val="581F6921"/>
    <w:rsid w:val="5D644EC0"/>
    <w:rsid w:val="638A7AC5"/>
    <w:rsid w:val="68C2369B"/>
    <w:rsid w:val="772B080D"/>
    <w:rsid w:val="791A0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27"/>
    <w:qFormat/>
    <w:uiPriority w:val="9"/>
    <w:pPr>
      <w:keepNext/>
      <w:keepLines/>
      <w:spacing w:after="0"/>
      <w:jc w:val="center"/>
      <w:outlineLvl w:val="0"/>
    </w:pPr>
    <w:rPr>
      <w:rFonts w:eastAsiaTheme="majorEastAsia" w:cstheme="majorBidi"/>
      <w:b/>
      <w:color w:val="000000" w:themeColor="text1"/>
      <w:sz w:val="32"/>
      <w:szCs w:val="40"/>
      <w14:textFill>
        <w14:solidFill>
          <w14:schemeClr w14:val="tx1"/>
        </w14:solidFill>
      </w14:textFill>
    </w:rPr>
  </w:style>
  <w:style w:type="paragraph" w:styleId="3">
    <w:name w:val="heading 2"/>
    <w:basedOn w:val="1"/>
    <w:next w:val="1"/>
    <w:link w:val="28"/>
    <w:unhideWhenUsed/>
    <w:qFormat/>
    <w:uiPriority w:val="9"/>
    <w:pPr>
      <w:keepNext/>
      <w:keepLines/>
      <w:spacing w:after="0"/>
      <w:outlineLvl w:val="1"/>
    </w:pPr>
    <w:rPr>
      <w:rFonts w:eastAsiaTheme="majorEastAsia" w:cstheme="majorBidi"/>
      <w:b/>
      <w:color w:val="000000" w:themeColor="text1"/>
      <w:sz w:val="28"/>
      <w:szCs w:val="32"/>
      <w14:textFill>
        <w14:solidFill>
          <w14:schemeClr w14:val="tx1"/>
        </w14:solidFill>
      </w14:textFill>
    </w:rPr>
  </w:style>
  <w:style w:type="paragraph" w:styleId="4">
    <w:name w:val="heading 3"/>
    <w:basedOn w:val="1"/>
    <w:next w:val="1"/>
    <w:link w:val="29"/>
    <w:unhideWhenUsed/>
    <w:qFormat/>
    <w:uiPriority w:val="9"/>
    <w:pPr>
      <w:keepNext/>
      <w:keepLines/>
      <w:spacing w:after="0"/>
      <w:outlineLvl w:val="2"/>
    </w:pPr>
    <w:rPr>
      <w:rFonts w:eastAsiaTheme="majorEastAsia" w:cstheme="majorBidi"/>
      <w:i/>
      <w:color w:val="000000" w:themeColor="text1"/>
      <w:sz w:val="28"/>
      <w:szCs w:val="28"/>
      <w14:textFill>
        <w14:solidFill>
          <w14:schemeClr w14:val="tx1"/>
        </w14:solidFill>
      </w14:textFill>
    </w:rPr>
  </w:style>
  <w:style w:type="paragraph" w:styleId="5">
    <w:name w:val="heading 4"/>
    <w:basedOn w:val="1"/>
    <w:next w:val="1"/>
    <w:link w:val="3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0"/>
    <w:pPr>
      <w:pBdr>
        <w:top w:val="single" w:color="auto" w:sz="4" w:space="1"/>
        <w:left w:val="single" w:color="auto" w:sz="4" w:space="4"/>
        <w:bottom w:val="single" w:color="auto" w:sz="4" w:space="1"/>
        <w:right w:val="single" w:color="auto" w:sz="4" w:space="4"/>
      </w:pBdr>
    </w:pPr>
    <w:rPr>
      <w:rFonts w:ascii=".VnArialH" w:hAnsi=".VnArialH"/>
      <w:szCs w:val="20"/>
    </w:rPr>
  </w:style>
  <w:style w:type="paragraph" w:styleId="14">
    <w:name w:val="caption"/>
    <w:basedOn w:val="1"/>
    <w:next w:val="1"/>
    <w:semiHidden/>
    <w:unhideWhenUsed/>
    <w:qFormat/>
    <w:uiPriority w:val="35"/>
    <w:rPr>
      <w:rFonts w:ascii="Arial" w:hAnsi="Arial" w:eastAsia="SimHei" w:cs="Arial"/>
      <w:sz w:val="20"/>
    </w:rPr>
  </w:style>
  <w:style w:type="paragraph" w:styleId="15">
    <w:name w:val="footer"/>
    <w:basedOn w:val="1"/>
    <w:link w:val="45"/>
    <w:unhideWhenUsed/>
    <w:qFormat/>
    <w:uiPriority w:val="99"/>
    <w:pPr>
      <w:tabs>
        <w:tab w:val="center" w:pos="4680"/>
        <w:tab w:val="right" w:pos="9360"/>
      </w:tabs>
      <w:spacing w:after="0" w:line="240" w:lineRule="auto"/>
    </w:pPr>
  </w:style>
  <w:style w:type="paragraph" w:styleId="16">
    <w:name w:val="header"/>
    <w:basedOn w:val="1"/>
    <w:link w:val="46"/>
    <w:unhideWhenUsed/>
    <w:qFormat/>
    <w:uiPriority w:val="99"/>
    <w:pPr>
      <w:tabs>
        <w:tab w:val="center" w:pos="4680"/>
        <w:tab w:val="right" w:pos="9360"/>
      </w:tabs>
      <w:spacing w:after="0" w:line="240" w:lineRule="auto"/>
    </w:pPr>
  </w:style>
  <w:style w:type="character" w:styleId="17">
    <w:name w:val="HTML Code"/>
    <w:basedOn w:val="11"/>
    <w:semiHidden/>
    <w:unhideWhenUsed/>
    <w:qFormat/>
    <w:uiPriority w:val="99"/>
    <w:rPr>
      <w:rFonts w:ascii="Courier New" w:hAnsi="Courier New" w:cs="Courier New"/>
      <w:sz w:val="20"/>
      <w:szCs w:val="20"/>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spacing w:after="0"/>
    </w:pPr>
  </w:style>
  <w:style w:type="paragraph" w:styleId="23">
    <w:name w:val="Title"/>
    <w:basedOn w:val="1"/>
    <w:next w:val="1"/>
    <w:link w:val="36"/>
    <w:qFormat/>
    <w:uiPriority w:val="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tabs>
        <w:tab w:val="right" w:leader="dot" w:pos="9019"/>
      </w:tabs>
      <w:spacing w:after="0"/>
    </w:pPr>
  </w:style>
  <w:style w:type="paragraph" w:styleId="25">
    <w:name w:val="toc 2"/>
    <w:basedOn w:val="1"/>
    <w:next w:val="1"/>
    <w:autoRedefine/>
    <w:unhideWhenUsed/>
    <w:qFormat/>
    <w:uiPriority w:val="39"/>
    <w:pPr>
      <w:spacing w:after="100"/>
      <w:ind w:left="260"/>
    </w:pPr>
  </w:style>
  <w:style w:type="paragraph" w:styleId="26">
    <w:name w:val="toc 3"/>
    <w:basedOn w:val="1"/>
    <w:next w:val="1"/>
    <w:autoRedefine/>
    <w:unhideWhenUsed/>
    <w:qFormat/>
    <w:uiPriority w:val="39"/>
    <w:pPr>
      <w:spacing w:after="100"/>
      <w:ind w:left="520"/>
    </w:pPr>
  </w:style>
  <w:style w:type="character" w:customStyle="1" w:styleId="27">
    <w:name w:val="Đầu đề 1 Char"/>
    <w:basedOn w:val="11"/>
    <w:link w:val="2"/>
    <w:qFormat/>
    <w:uiPriority w:val="9"/>
    <w:rPr>
      <w:rFonts w:ascii="Times New Roman" w:hAnsi="Times New Roman" w:eastAsiaTheme="majorEastAsia" w:cstheme="majorBidi"/>
      <w:b/>
      <w:color w:val="000000" w:themeColor="text1"/>
      <w:kern w:val="0"/>
      <w:sz w:val="32"/>
      <w:szCs w:val="40"/>
      <w14:textFill>
        <w14:solidFill>
          <w14:schemeClr w14:val="tx1"/>
        </w14:solidFill>
      </w14:textFill>
      <w14:ligatures w14:val="none"/>
    </w:rPr>
  </w:style>
  <w:style w:type="character" w:customStyle="1" w:styleId="28">
    <w:name w:val="Đầu đề 2 Char"/>
    <w:basedOn w:val="11"/>
    <w:link w:val="3"/>
    <w:qFormat/>
    <w:uiPriority w:val="9"/>
    <w:rPr>
      <w:rFonts w:ascii="Times New Roman" w:hAnsi="Times New Roman" w:eastAsiaTheme="majorEastAsia" w:cstheme="majorBidi"/>
      <w:b/>
      <w:color w:val="000000" w:themeColor="text1"/>
      <w:kern w:val="0"/>
      <w:sz w:val="28"/>
      <w:szCs w:val="32"/>
      <w14:textFill>
        <w14:solidFill>
          <w14:schemeClr w14:val="tx1"/>
        </w14:solidFill>
      </w14:textFill>
      <w14:ligatures w14:val="none"/>
    </w:rPr>
  </w:style>
  <w:style w:type="character" w:customStyle="1" w:styleId="29">
    <w:name w:val="Đầu đề 3 Char"/>
    <w:basedOn w:val="11"/>
    <w:link w:val="4"/>
    <w:qFormat/>
    <w:uiPriority w:val="9"/>
    <w:rPr>
      <w:rFonts w:ascii="Times New Roman" w:hAnsi="Times New Roman" w:eastAsiaTheme="majorEastAsia" w:cstheme="majorBidi"/>
      <w:i/>
      <w:color w:val="000000" w:themeColor="text1"/>
      <w:kern w:val="0"/>
      <w:sz w:val="28"/>
      <w:szCs w:val="28"/>
      <w14:textFill>
        <w14:solidFill>
          <w14:schemeClr w14:val="tx1"/>
        </w14:solidFill>
      </w14:textFill>
      <w14:ligatures w14:val="none"/>
    </w:rPr>
  </w:style>
  <w:style w:type="character" w:customStyle="1" w:styleId="30">
    <w:name w:val="Đầu đề 4 Char"/>
    <w:basedOn w:val="11"/>
    <w:link w:val="5"/>
    <w:semiHidden/>
    <w:qFormat/>
    <w:uiPriority w:val="9"/>
    <w:rPr>
      <w:rFonts w:eastAsiaTheme="majorEastAsia" w:cstheme="majorBidi"/>
      <w:i/>
      <w:iCs/>
      <w:color w:val="2F5597" w:themeColor="accent1" w:themeShade="BF"/>
      <w:lang w:val="pt-BR"/>
    </w:rPr>
  </w:style>
  <w:style w:type="character" w:customStyle="1" w:styleId="31">
    <w:name w:val="Đầu đề 5 Char"/>
    <w:basedOn w:val="11"/>
    <w:link w:val="6"/>
    <w:semiHidden/>
    <w:qFormat/>
    <w:uiPriority w:val="9"/>
    <w:rPr>
      <w:rFonts w:eastAsiaTheme="majorEastAsia" w:cstheme="majorBidi"/>
      <w:color w:val="2F5597" w:themeColor="accent1" w:themeShade="BF"/>
      <w:lang w:val="pt-BR"/>
    </w:rPr>
  </w:style>
  <w:style w:type="character" w:customStyle="1" w:styleId="32">
    <w:name w:val="Đầu đề 6 Char"/>
    <w:basedOn w:val="11"/>
    <w:link w:val="7"/>
    <w:semiHidden/>
    <w:qFormat/>
    <w:uiPriority w:val="9"/>
    <w:rPr>
      <w:rFonts w:eastAsiaTheme="majorEastAsia" w:cstheme="majorBidi"/>
      <w:i/>
      <w:iCs/>
      <w:color w:val="595959" w:themeColor="text1" w:themeTint="A6"/>
      <w:lang w:val="pt-BR"/>
      <w14:textFill>
        <w14:solidFill>
          <w14:schemeClr w14:val="tx1">
            <w14:lumMod w14:val="65000"/>
            <w14:lumOff w14:val="35000"/>
          </w14:schemeClr>
        </w14:solidFill>
      </w14:textFill>
    </w:rPr>
  </w:style>
  <w:style w:type="character" w:customStyle="1" w:styleId="33">
    <w:name w:val="Đầu đề 7 Char"/>
    <w:basedOn w:val="11"/>
    <w:link w:val="8"/>
    <w:semiHidden/>
    <w:qFormat/>
    <w:uiPriority w:val="9"/>
    <w:rPr>
      <w:rFonts w:eastAsiaTheme="majorEastAsia" w:cstheme="majorBidi"/>
      <w:color w:val="595959" w:themeColor="text1" w:themeTint="A6"/>
      <w:lang w:val="pt-BR"/>
      <w14:textFill>
        <w14:solidFill>
          <w14:schemeClr w14:val="tx1">
            <w14:lumMod w14:val="65000"/>
            <w14:lumOff w14:val="35000"/>
          </w14:schemeClr>
        </w14:solidFill>
      </w14:textFill>
    </w:rPr>
  </w:style>
  <w:style w:type="character" w:customStyle="1" w:styleId="34">
    <w:name w:val="Đầu đề 8 Char"/>
    <w:basedOn w:val="11"/>
    <w:link w:val="9"/>
    <w:semiHidden/>
    <w:qFormat/>
    <w:uiPriority w:val="9"/>
    <w:rPr>
      <w:rFonts w:eastAsiaTheme="majorEastAsia" w:cstheme="majorBidi"/>
      <w:i/>
      <w:iCs/>
      <w:color w:val="262626" w:themeColor="text1" w:themeTint="D9"/>
      <w:lang w:val="pt-BR"/>
      <w14:textFill>
        <w14:solidFill>
          <w14:schemeClr w14:val="tx1">
            <w14:lumMod w14:val="85000"/>
            <w14:lumOff w14:val="15000"/>
          </w14:schemeClr>
        </w14:solidFill>
      </w14:textFill>
    </w:rPr>
  </w:style>
  <w:style w:type="character" w:customStyle="1" w:styleId="35">
    <w:name w:val="Đầu đề 9 Char"/>
    <w:basedOn w:val="11"/>
    <w:link w:val="10"/>
    <w:semiHidden/>
    <w:qFormat/>
    <w:uiPriority w:val="9"/>
    <w:rPr>
      <w:rFonts w:eastAsiaTheme="majorEastAsia" w:cstheme="majorBidi"/>
      <w:color w:val="262626" w:themeColor="text1" w:themeTint="D9"/>
      <w:lang w:val="pt-BR"/>
      <w14:textFill>
        <w14:solidFill>
          <w14:schemeClr w14:val="tx1">
            <w14:lumMod w14:val="85000"/>
            <w14:lumOff w14:val="15000"/>
          </w14:schemeClr>
        </w14:solidFill>
      </w14:textFill>
    </w:rPr>
  </w:style>
  <w:style w:type="character" w:customStyle="1" w:styleId="36">
    <w:name w:val="Tiêu đề Char"/>
    <w:basedOn w:val="11"/>
    <w:link w:val="23"/>
    <w:qFormat/>
    <w:uiPriority w:val="0"/>
    <w:rPr>
      <w:rFonts w:asciiTheme="majorHAnsi" w:hAnsiTheme="majorHAnsi" w:eastAsiaTheme="majorEastAsia" w:cstheme="majorBidi"/>
      <w:spacing w:val="-10"/>
      <w:kern w:val="28"/>
      <w:sz w:val="56"/>
      <w:szCs w:val="56"/>
      <w:lang w:val="pt-BR"/>
    </w:rPr>
  </w:style>
  <w:style w:type="character" w:customStyle="1" w:styleId="37">
    <w:name w:val="Tiêu đề phụ Char"/>
    <w:basedOn w:val="11"/>
    <w:link w:val="20"/>
    <w:qFormat/>
    <w:uiPriority w:val="11"/>
    <w:rPr>
      <w:rFonts w:eastAsiaTheme="majorEastAsia" w:cstheme="majorBidi"/>
      <w:color w:val="595959" w:themeColor="text1" w:themeTint="A6"/>
      <w:spacing w:val="15"/>
      <w:sz w:val="28"/>
      <w:szCs w:val="28"/>
      <w:lang w:val="pt-BR"/>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Lời trích dẫn Char"/>
    <w:basedOn w:val="11"/>
    <w:link w:val="38"/>
    <w:qFormat/>
    <w:uiPriority w:val="29"/>
    <w:rPr>
      <w:i/>
      <w:iCs/>
      <w:color w:val="404040" w:themeColor="text1" w:themeTint="BF"/>
      <w:lang w:val="pt-BR"/>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Nhấn mạnh Thêm1"/>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Nháy kép Đậm Char"/>
    <w:basedOn w:val="11"/>
    <w:link w:val="42"/>
    <w:qFormat/>
    <w:uiPriority w:val="30"/>
    <w:rPr>
      <w:i/>
      <w:iCs/>
      <w:color w:val="2F5597" w:themeColor="accent1" w:themeShade="BF"/>
      <w:lang w:val="pt-BR"/>
    </w:rPr>
  </w:style>
  <w:style w:type="character" w:customStyle="1" w:styleId="44">
    <w:name w:val="Tham chiếu Nhấn mạnh1"/>
    <w:basedOn w:val="11"/>
    <w:qFormat/>
    <w:uiPriority w:val="32"/>
    <w:rPr>
      <w:b/>
      <w:bCs/>
      <w:smallCaps/>
      <w:color w:val="2F5597" w:themeColor="accent1" w:themeShade="BF"/>
      <w:spacing w:val="5"/>
    </w:rPr>
  </w:style>
  <w:style w:type="character" w:customStyle="1" w:styleId="45">
    <w:name w:val="Chân trang Char"/>
    <w:basedOn w:val="11"/>
    <w:link w:val="15"/>
    <w:qFormat/>
    <w:uiPriority w:val="99"/>
    <w:rPr>
      <w:rFonts w:ascii="Times New Roman" w:hAnsi="Times New Roman"/>
      <w:kern w:val="0"/>
      <w:sz w:val="26"/>
      <w14:ligatures w14:val="none"/>
    </w:rPr>
  </w:style>
  <w:style w:type="character" w:customStyle="1" w:styleId="46">
    <w:name w:val="Đầu trang Char"/>
    <w:basedOn w:val="11"/>
    <w:link w:val="16"/>
    <w:qFormat/>
    <w:uiPriority w:val="99"/>
    <w:rPr>
      <w:rFonts w:ascii="Times New Roman" w:hAnsi="Times New Roman"/>
      <w:kern w:val="0"/>
      <w:sz w:val="26"/>
      <w14:ligatures w14:val="none"/>
    </w:rPr>
  </w:style>
  <w:style w:type="paragraph" w:customStyle="1" w:styleId="47">
    <w:name w:val="Đầu đề Mục lục1"/>
    <w:basedOn w:val="2"/>
    <w:next w:val="1"/>
    <w:unhideWhenUsed/>
    <w:qFormat/>
    <w:uiPriority w:val="39"/>
    <w:pPr>
      <w:spacing w:before="240" w:line="259" w:lineRule="auto"/>
      <w:outlineLvl w:val="9"/>
    </w:pPr>
    <w:rPr>
      <w:szCs w:val="32"/>
    </w:rPr>
  </w:style>
  <w:style w:type="paragraph" w:customStyle="1" w:styleId="48">
    <w:name w:val="Hình"/>
    <w:basedOn w:val="1"/>
    <w:link w:val="49"/>
    <w:qFormat/>
    <w:uiPriority w:val="0"/>
    <w:pPr>
      <w:tabs>
        <w:tab w:val="left" w:pos="3528"/>
      </w:tabs>
      <w:spacing w:after="0"/>
      <w:jc w:val="center"/>
    </w:pPr>
    <w:rPr>
      <w:i/>
      <w:iCs/>
      <w:sz w:val="28"/>
    </w:rPr>
  </w:style>
  <w:style w:type="character" w:customStyle="1" w:styleId="49">
    <w:name w:val="Hình Char"/>
    <w:basedOn w:val="11"/>
    <w:link w:val="48"/>
    <w:qFormat/>
    <w:uiPriority w:val="0"/>
    <w:rPr>
      <w:rFonts w:ascii="Times New Roman" w:hAnsi="Times New Roman"/>
      <w:i/>
      <w:iCs/>
      <w:kern w:val="0"/>
      <w:sz w:val="28"/>
      <w14:ligatures w14:val="none"/>
    </w:rPr>
  </w:style>
  <w:style w:type="character" w:customStyle="1" w:styleId="50">
    <w:name w:val="Đề cập Chưa giải quyết1"/>
    <w:basedOn w:val="11"/>
    <w:semiHidden/>
    <w:unhideWhenUsed/>
    <w:qFormat/>
    <w:uiPriority w:val="99"/>
    <w:rPr>
      <w:color w:val="605E5C"/>
      <w:shd w:val="clear" w:color="auto" w:fill="E1DFDD"/>
    </w:rPr>
  </w:style>
  <w:style w:type="character" w:styleId="51">
    <w:name w:val="Placeholder Text"/>
    <w:basedOn w:val="11"/>
    <w:semiHidden/>
    <w:qFormat/>
    <w:uiPriority w:val="99"/>
    <w:rPr>
      <w:color w:val="666666"/>
    </w:rPr>
  </w:style>
  <w:style w:type="paragraph" w:customStyle="1" w:styleId="52">
    <w:name w:val="Chuan_1.3"/>
    <w:basedOn w:val="1"/>
    <w:link w:val="53"/>
    <w:qFormat/>
    <w:uiPriority w:val="0"/>
    <w:pPr>
      <w:tabs>
        <w:tab w:val="left" w:pos="426"/>
      </w:tabs>
      <w:spacing w:after="120" w:line="312" w:lineRule="auto"/>
      <w:ind w:firstLine="380"/>
      <w:jc w:val="both"/>
    </w:pPr>
    <w:rPr>
      <w:b/>
      <w:sz w:val="32"/>
    </w:rPr>
  </w:style>
  <w:style w:type="character" w:customStyle="1" w:styleId="53">
    <w:name w:val="Chuan_1.3 Char"/>
    <w:basedOn w:val="11"/>
    <w:link w:val="52"/>
    <w:qFormat/>
    <w:uiPriority w:val="0"/>
    <w:rPr>
      <w:rFonts w:ascii="Times New Roman" w:hAnsi="Times New Roman"/>
      <w:b/>
      <w:kern w:val="0"/>
      <w:sz w:val="32"/>
      <w14:ligatures w14:val="none"/>
    </w:rPr>
  </w:style>
  <w:style w:type="paragraph" w:customStyle="1" w:styleId="54">
    <w:name w:val="hình ảnh"/>
    <w:basedOn w:val="1"/>
    <w:link w:val="55"/>
    <w:qFormat/>
    <w:uiPriority w:val="0"/>
    <w:pPr>
      <w:jc w:val="center"/>
    </w:pPr>
    <w:rPr>
      <w:rFonts w:eastAsia="SimSun" w:cs="Times New Roman"/>
      <w:i/>
      <w:iCs/>
      <w:sz w:val="28"/>
      <w:szCs w:val="28"/>
      <w:lang w:val="vi-VN"/>
    </w:rPr>
  </w:style>
  <w:style w:type="character" w:customStyle="1" w:styleId="55">
    <w:name w:val="hình ảnh Char"/>
    <w:basedOn w:val="11"/>
    <w:link w:val="54"/>
    <w:qFormat/>
    <w:uiPriority w:val="0"/>
    <w:rPr>
      <w:i/>
      <w:iCs/>
      <w:sz w:val="28"/>
      <w:szCs w:val="28"/>
      <w:lang w:val="vi-VN"/>
    </w:rPr>
  </w:style>
  <w:style w:type="paragraph" w:customStyle="1" w:styleId="56">
    <w:name w:val="bảng"/>
    <w:basedOn w:val="1"/>
    <w:link w:val="57"/>
    <w:qFormat/>
    <w:uiPriority w:val="0"/>
    <w:pPr>
      <w:jc w:val="center"/>
    </w:pPr>
    <w:rPr>
      <w:rFonts w:eastAsia="SimSun" w:cs="Times New Roman"/>
      <w:bCs/>
      <w:i/>
      <w:sz w:val="28"/>
      <w:szCs w:val="28"/>
    </w:rPr>
  </w:style>
  <w:style w:type="character" w:customStyle="1" w:styleId="57">
    <w:name w:val="bảng Char"/>
    <w:basedOn w:val="11"/>
    <w:link w:val="56"/>
    <w:qFormat/>
    <w:uiPriority w:val="0"/>
    <w:rPr>
      <w:bCs/>
      <w:i/>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E25766-987E-4703-AEE4-B2D64D9126F0}">
  <ds:schemaRefs/>
</ds:datastoreItem>
</file>

<file path=docProps/app.xml><?xml version="1.0" encoding="utf-8"?>
<Properties xmlns="http://schemas.openxmlformats.org/officeDocument/2006/extended-properties" xmlns:vt="http://schemas.openxmlformats.org/officeDocument/2006/docPropsVTypes">
  <Template>Normal</Template>
  <Pages>31</Pages>
  <Words>4333</Words>
  <Characters>24703</Characters>
  <Lines>205</Lines>
  <Paragraphs>57</Paragraphs>
  <TotalTime>41</TotalTime>
  <ScaleCrop>false</ScaleCrop>
  <LinksUpToDate>false</LinksUpToDate>
  <CharactersWithSpaces>28979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2026-06-09T08:13:00Z</dcterms:created>
  <dc:creator>Admin</dc:creator>
  <cp:lastModifiedBy>Phương Nguyễn Thị Xuân</cp:lastModifiedBy>
  <dcterms:modified xsi:type="dcterms:W3CDTF">2026-06-21T17:52:33Z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2BB956661CAF473AA98F4C396B3B368D_13</vt:lpwstr>
  </property>
</Properties>
</file>