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B513E">
      <w:pPr>
        <w:rPr>
          <w:rFonts w:hint="eastAsia" w:ascii="Times New Roman" w:hAnsi="Times New Roman" w:eastAsia="黑体"/>
          <w:sz w:val="38"/>
          <w:szCs w:val="38"/>
        </w:rPr>
      </w:pPr>
      <w:bookmarkStart w:id="0" w:name="_Hlk157371047"/>
    </w:p>
    <w:p w14:paraId="1081B746">
      <w:pPr>
        <w:jc w:val="center"/>
        <w:rPr>
          <w:rFonts w:hint="eastAsia" w:ascii="Times New Roman" w:hAnsi="Times New Roman"/>
        </w:rPr>
      </w:pPr>
      <w:r>
        <w:rPr>
          <w:rFonts w:ascii="Times New Roman" w:hAnsi="Times New Roman"/>
        </w:rPr>
        <w:drawing>
          <wp:inline distT="0" distB="0" distL="114300" distR="114300">
            <wp:extent cx="2689225" cy="848360"/>
            <wp:effectExtent l="0" t="0" r="8255" b="5080"/>
            <wp:docPr id="77"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 descr="校名"/>
                    <pic:cNvPicPr>
                      <a:picLocks noChangeAspect="1"/>
                    </pic:cNvPicPr>
                  </pic:nvPicPr>
                  <pic:blipFill>
                    <a:blip r:embed="rId14"/>
                    <a:stretch>
                      <a:fillRect/>
                    </a:stretch>
                  </pic:blipFill>
                  <pic:spPr>
                    <a:xfrm>
                      <a:off x="0" y="0"/>
                      <a:ext cx="2689225" cy="848360"/>
                    </a:xfrm>
                    <a:prstGeom prst="rect">
                      <a:avLst/>
                    </a:prstGeom>
                    <a:noFill/>
                    <a:ln>
                      <a:noFill/>
                    </a:ln>
                  </pic:spPr>
                </pic:pic>
              </a:graphicData>
            </a:graphic>
          </wp:inline>
        </w:drawing>
      </w:r>
    </w:p>
    <w:p w14:paraId="02A101D1">
      <w:pPr>
        <w:jc w:val="center"/>
        <w:rPr>
          <w:rFonts w:hint="eastAsia" w:ascii="Times New Roman" w:hAnsi="Times New Roman"/>
          <w:b/>
          <w:sz w:val="44"/>
        </w:rPr>
      </w:pPr>
      <w:r>
        <w:rPr>
          <w:rFonts w:hint="eastAsia" w:ascii="Times New Roman" w:hAnsi="Times New Roman" w:eastAsia="黑体"/>
          <w:b/>
          <w:sz w:val="44"/>
        </w:rPr>
        <w:t>毕业设计（论文）说明书</w:t>
      </w:r>
    </w:p>
    <w:p w14:paraId="56029212">
      <w:pPr>
        <w:rPr>
          <w:rFonts w:hint="eastAsia" w:ascii="Times New Roman" w:hAnsi="Times New Roman"/>
          <w:sz w:val="28"/>
          <w:szCs w:val="28"/>
        </w:rPr>
      </w:pPr>
    </w:p>
    <w:p w14:paraId="5DF41FFF">
      <w:pPr>
        <w:jc w:val="center"/>
        <w:rPr>
          <w:rFonts w:hint="eastAsia" w:ascii="Times New Roman" w:hAnsi="Times New Roman"/>
        </w:rPr>
      </w:pPr>
      <w:r>
        <w:rPr>
          <w:rFonts w:ascii="Times New Roman" w:hAnsi="Times New Roman"/>
        </w:rPr>
        <w:drawing>
          <wp:inline distT="0" distB="0" distL="114300" distR="114300">
            <wp:extent cx="1722120" cy="1722120"/>
            <wp:effectExtent l="0" t="0" r="0" b="0"/>
            <wp:docPr id="79" name="图片 3"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descr="校徽"/>
                    <pic:cNvPicPr>
                      <a:picLocks noChangeAspect="1"/>
                    </pic:cNvPicPr>
                  </pic:nvPicPr>
                  <pic:blipFill>
                    <a:blip r:embed="rId15"/>
                    <a:stretch>
                      <a:fillRect/>
                    </a:stretch>
                  </pic:blipFill>
                  <pic:spPr>
                    <a:xfrm>
                      <a:off x="0" y="0"/>
                      <a:ext cx="1722120" cy="1722120"/>
                    </a:xfrm>
                    <a:prstGeom prst="rect">
                      <a:avLst/>
                    </a:prstGeom>
                    <a:noFill/>
                    <a:ln>
                      <a:noFill/>
                    </a:ln>
                  </pic:spPr>
                </pic:pic>
              </a:graphicData>
            </a:graphic>
          </wp:inline>
        </w:drawing>
      </w:r>
    </w:p>
    <w:p w14:paraId="65159181">
      <w:pPr>
        <w:rPr>
          <w:rFonts w:hint="eastAsia" w:ascii="Times New Roman" w:hAnsi="Times New Roman"/>
        </w:rPr>
      </w:pPr>
      <w:bookmarkStart w:id="1" w:name="_Hlk157371430"/>
    </w:p>
    <w:p w14:paraId="31C26F95">
      <w:pPr>
        <w:jc w:val="center"/>
        <w:rPr>
          <w:rFonts w:hint="eastAsia" w:ascii="Times New Roman" w:hAnsi="Times New Roman"/>
          <w:b/>
          <w:sz w:val="32"/>
          <w:szCs w:val="32"/>
        </w:rPr>
      </w:pPr>
      <w:r>
        <w:rPr>
          <w:rFonts w:hint="eastAsia" w:ascii="Times New Roman" w:hAnsi="Times New Roman"/>
          <w:b/>
          <w:sz w:val="32"/>
          <w:szCs w:val="32"/>
        </w:rPr>
        <w:t>题目：</w:t>
      </w:r>
      <w:r>
        <w:rPr>
          <w:rFonts w:hint="eastAsia" w:ascii="Times New Roman" w:hAnsi="Times New Roman"/>
          <w:b/>
          <w:sz w:val="32"/>
          <w:szCs w:val="32"/>
          <w:lang w:val="en-US" w:eastAsia="zh-CN"/>
        </w:rPr>
        <w:t>我的世界RPG玩法的系统设计与实现</w:t>
      </w:r>
    </w:p>
    <w:p w14:paraId="11D18FF5">
      <w:pPr>
        <w:rPr>
          <w:rFonts w:hint="eastAsia" w:ascii="Times New Roman" w:hAnsi="Times New Roman" w:eastAsia="楷体_GB2312"/>
        </w:rPr>
      </w:pPr>
    </w:p>
    <w:p w14:paraId="3D3AEA7A">
      <w:pPr>
        <w:rPr>
          <w:rFonts w:hint="eastAsia" w:ascii="Times New Roman" w:hAnsi="Times New Roman" w:eastAsia="楷体_GB2312"/>
        </w:rPr>
      </w:pPr>
    </w:p>
    <w:bookmarkEnd w:id="1"/>
    <w:p w14:paraId="1C25A456">
      <w:pPr>
        <w:tabs>
          <w:tab w:val="left" w:pos="3060"/>
          <w:tab w:val="left" w:pos="3420"/>
        </w:tabs>
        <w:ind w:firstLine="2080" w:firstLineChars="740"/>
        <w:rPr>
          <w:rFonts w:hint="default" w:ascii="Times New Roman" w:hAnsi="Times New Roman" w:eastAsia="楷体_GB2312"/>
          <w:b/>
          <w:sz w:val="28"/>
          <w:szCs w:val="28"/>
          <w:lang w:val="en-US" w:eastAsia="zh-CN"/>
        </w:rPr>
      </w:pPr>
      <w:r>
        <w:rPr>
          <w:rFonts w:hint="eastAsia" w:ascii="Times New Roman" w:hAnsi="Times New Roman" w:eastAsia="楷体_GB2312"/>
          <w:b/>
          <w:sz w:val="28"/>
          <w:szCs w:val="28"/>
        </w:rPr>
        <mc:AlternateContent>
          <mc:Choice Requires="wps">
            <w:drawing>
              <wp:anchor distT="0" distB="0" distL="114300" distR="114300" simplePos="0" relativeHeight="251659264" behindDoc="0" locked="0" layoutInCell="1" allowOverlap="1">
                <wp:simplePos x="0" y="0"/>
                <wp:positionH relativeFrom="column">
                  <wp:posOffset>2171700</wp:posOffset>
                </wp:positionH>
                <wp:positionV relativeFrom="paragraph">
                  <wp:posOffset>297180</wp:posOffset>
                </wp:positionV>
                <wp:extent cx="1833880" cy="6985"/>
                <wp:effectExtent l="0" t="0" r="0" b="0"/>
                <wp:wrapNone/>
                <wp:docPr id="4" name="自选图形 5"/>
                <wp:cNvGraphicFramePr/>
                <a:graphic xmlns:a="http://schemas.openxmlformats.org/drawingml/2006/main">
                  <a:graphicData uri="http://schemas.microsoft.com/office/word/2010/wordprocessingShape">
                    <wps:wsp>
                      <wps:cNvCnPr/>
                      <wps:spPr>
                        <a:xfrm>
                          <a:off x="0" y="0"/>
                          <a:ext cx="183388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5" o:spid="_x0000_s1026" o:spt="32" type="#_x0000_t32" style="position:absolute;left:0pt;margin-left:171pt;margin-top:23.4pt;height:0.55pt;width:144.4pt;z-index:251659264;mso-width-relative:page;mso-height-relative:page;" filled="f" stroked="t" coordsize="21600,21600" o:gfxdata="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kwq37YAAAACQEAAA8AAAAAAAAAAQAgAAAAIgAAAGRycy9kb3ducmV2Lnht&#10;bFBLAQIUABQAAAAIAIdO4kBVOhkH+QEAAOYDAAAOAAAAAAAAAAEAIAAAACcBAABkcnMvZTJvRG9j&#10;LnhtbFBLBQYAAAAABgAGAFkBAACSBQAAAAA=&#10;">
                <v:fill on="f" focussize="0,0"/>
                <v:stroke color="#000000" joinstyle="round"/>
                <v:imagedata o:title=""/>
                <o:lock v:ext="edit" aspectratio="f"/>
              </v:shape>
            </w:pict>
          </mc:Fallback>
        </mc:AlternateContent>
      </w:r>
      <w:r>
        <w:rPr>
          <w:rFonts w:hint="eastAsia" w:ascii="Times New Roman" w:hAnsi="Times New Roman" w:eastAsia="楷体_GB2312"/>
          <w:b/>
          <w:sz w:val="28"/>
          <w:szCs w:val="28"/>
        </w:rPr>
        <w:t xml:space="preserve">学    院   </w:t>
      </w:r>
      <w:r>
        <w:rPr>
          <w:rFonts w:ascii="Times New Roman" w:hAnsi="Times New Roman" w:eastAsia="楷体_GB2312"/>
          <w:b/>
          <w:sz w:val="28"/>
          <w:szCs w:val="28"/>
        </w:rPr>
        <w:t xml:space="preserve">  </w:t>
      </w:r>
      <w:r>
        <w:rPr>
          <w:rFonts w:hint="eastAsia" w:ascii="Times New Roman" w:hAnsi="Times New Roman" w:eastAsia="楷体_GB2312"/>
          <w:b/>
          <w:sz w:val="28"/>
          <w:szCs w:val="28"/>
          <w:lang w:val="en-US" w:eastAsia="zh-CN"/>
        </w:rPr>
        <w:t xml:space="preserve"> </w:t>
      </w:r>
      <w:r>
        <w:rPr>
          <w:rFonts w:hint="eastAsia" w:ascii="Times New Roman" w:hAnsi="Times New Roman" w:eastAsia="楷体_GB2312"/>
          <w:b/>
          <w:sz w:val="28"/>
          <w:szCs w:val="28"/>
        </w:rPr>
        <w:t>智算工程学院</w:t>
      </w:r>
    </w:p>
    <w:p w14:paraId="073C63F9">
      <w:pPr>
        <w:tabs>
          <w:tab w:val="left" w:pos="6300"/>
        </w:tabs>
        <w:ind w:firstLine="2080" w:firstLineChars="740"/>
        <w:rPr>
          <w:rFonts w:hint="eastAsia" w:ascii="Times New Roman" w:hAnsi="Times New Roman" w:eastAsia="楷体_GB2312"/>
          <w:b/>
          <w:sz w:val="28"/>
          <w:szCs w:val="28"/>
          <w:u w:val="single"/>
        </w:rPr>
      </w:pPr>
      <w:r>
        <w:rPr>
          <w:rFonts w:hint="eastAsia" w:ascii="Times New Roman" w:hAnsi="Times New Roman" w:eastAsia="楷体_GB2312"/>
          <w:b/>
          <w:sz w:val="28"/>
          <w:szCs w:val="28"/>
        </w:rPr>
        <mc:AlternateContent>
          <mc:Choice Requires="wps">
            <w:drawing>
              <wp:anchor distT="0" distB="0" distL="114300" distR="114300" simplePos="0" relativeHeight="251660288" behindDoc="0" locked="0" layoutInCell="1" allowOverlap="1">
                <wp:simplePos x="0" y="0"/>
                <wp:positionH relativeFrom="column">
                  <wp:posOffset>2167255</wp:posOffset>
                </wp:positionH>
                <wp:positionV relativeFrom="paragraph">
                  <wp:posOffset>297180</wp:posOffset>
                </wp:positionV>
                <wp:extent cx="1833245" cy="8255"/>
                <wp:effectExtent l="0" t="4445" r="10795" b="10160"/>
                <wp:wrapNone/>
                <wp:docPr id="5" name="自选图形 6"/>
                <wp:cNvGraphicFramePr/>
                <a:graphic xmlns:a="http://schemas.openxmlformats.org/drawingml/2006/main">
                  <a:graphicData uri="http://schemas.microsoft.com/office/word/2010/wordprocessingShape">
                    <wps:wsp>
                      <wps:cNvCnPr/>
                      <wps:spPr>
                        <a:xfrm flipV="1">
                          <a:off x="0" y="0"/>
                          <a:ext cx="1833245" cy="82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6" o:spid="_x0000_s1026" o:spt="32" type="#_x0000_t32" style="position:absolute;left:0pt;flip:y;margin-left:170.65pt;margin-top:23.4pt;height:0.65pt;width:144.35pt;z-index:251660288;mso-width-relative:page;mso-height-relative:page;" filled="f" stroked="t" coordsize="21600,21600" o:gfxdata="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vSlR9YAAAAJAQAADwAAAAAAAAABACAAAAAiAAAAZHJzL2Rvd25yZXYu&#10;eG1sUEsBAhQAFAAAAAgAh07iQCRr+uH9AQAA8AMAAA4AAAAAAAAAAQAgAAAAJQEAAGRycy9lMm9E&#10;b2MueG1sUEsFBgAAAAAGAAYAWQEAAJQFAAAAAA==&#10;">
                <v:fill on="f" focussize="0,0"/>
                <v:stroke color="#000000" joinstyle="round"/>
                <v:imagedata o:title=""/>
                <o:lock v:ext="edit" aspectratio="f"/>
              </v:shape>
            </w:pict>
          </mc:Fallback>
        </mc:AlternateContent>
      </w:r>
      <w:r>
        <w:rPr>
          <w:rFonts w:hint="eastAsia" w:ascii="Times New Roman" w:hAnsi="Times New Roman" w:eastAsia="楷体_GB2312"/>
          <w:b/>
          <w:sz w:val="28"/>
          <w:szCs w:val="28"/>
        </w:rPr>
        <w:t>专    业    计算机科学与技术</w:t>
      </w:r>
    </w:p>
    <w:p w14:paraId="02AD6B95">
      <w:pPr>
        <w:ind w:firstLine="2100" w:firstLineChars="750"/>
        <w:rPr>
          <w:rFonts w:hint="eastAsia" w:ascii="楷体_GB2312" w:hAnsi="楷体_GB2312" w:eastAsia="楷体_GB2312" w:cs="楷体_GB2312"/>
          <w:b/>
          <w:sz w:val="28"/>
          <w:szCs w:val="28"/>
          <w:u w:val="single"/>
          <w:lang w:val="en-US" w:eastAsia="zh-CN"/>
        </w:rPr>
      </w:pPr>
      <w:r>
        <w:rPr>
          <w:rFonts w:hint="eastAsia" w:ascii="Times New Roman" w:hAnsi="Times New Roman" w:eastAsia="楷体_GB2312"/>
          <w:sz w:val="28"/>
          <w:szCs w:val="28"/>
        </w:rPr>
        <mc:AlternateContent>
          <mc:Choice Requires="wps">
            <w:drawing>
              <wp:anchor distT="0" distB="0" distL="114300" distR="114300" simplePos="0" relativeHeight="251661312" behindDoc="0" locked="0" layoutInCell="1" allowOverlap="1">
                <wp:simplePos x="0" y="0"/>
                <wp:positionH relativeFrom="column">
                  <wp:posOffset>2167255</wp:posOffset>
                </wp:positionH>
                <wp:positionV relativeFrom="paragraph">
                  <wp:posOffset>287020</wp:posOffset>
                </wp:positionV>
                <wp:extent cx="1833245" cy="10160"/>
                <wp:effectExtent l="0" t="4445" r="10795" b="8255"/>
                <wp:wrapNone/>
                <wp:docPr id="6" name="自选图形 7"/>
                <wp:cNvGraphicFramePr/>
                <a:graphic xmlns:a="http://schemas.openxmlformats.org/drawingml/2006/main">
                  <a:graphicData uri="http://schemas.microsoft.com/office/word/2010/wordprocessingShape">
                    <wps:wsp>
                      <wps:cNvCnPr/>
                      <wps:spPr>
                        <a:xfrm>
                          <a:off x="0" y="0"/>
                          <a:ext cx="1833245" cy="1016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7" o:spid="_x0000_s1026" o:spt="32" type="#_x0000_t32" style="position:absolute;left:0pt;margin-left:170.65pt;margin-top:22.6pt;height:0.8pt;width:144.35pt;z-index:251661312;mso-width-relative:page;mso-height-relative:page;" filled="f" stroked="t" coordsize="21600,21600" o:gfxdata="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7Sk6U2AAAAAkBAAAPAAAAAAAAAAEAIAAAACIAAABkcnMvZG93bnJldi54&#10;bWxQSwECFAAUAAAACACHTuJAY305x/oBAADnAwAADgAAAAAAAAABACAAAAAnAQAAZHJzL2Uyb0Rv&#10;Yy54bWxQSwUGAAAAAAYABgBZAQAAkwUAAAAA&#10;">
                <v:fill on="f" focussize="0,0"/>
                <v:stroke color="#000000" joinstyle="round"/>
                <v:imagedata o:title=""/>
                <o:lock v:ext="edit" aspectratio="f"/>
              </v:shape>
            </w:pict>
          </mc:Fallback>
        </mc:AlternateContent>
      </w:r>
      <w:r>
        <w:rPr>
          <w:rFonts w:hint="eastAsia" w:ascii="Times New Roman" w:hAnsi="Times New Roman" w:eastAsia="楷体_GB2312"/>
          <w:b/>
          <w:sz w:val="28"/>
          <w:szCs w:val="28"/>
        </w:rPr>
        <w:t xml:space="preserve">学    号 </w:t>
      </w:r>
      <w:r>
        <w:rPr>
          <w:rFonts w:hint="eastAsia" w:ascii="楷体_GB2312" w:hAnsi="楷体_GB2312" w:eastAsia="楷体_GB2312" w:cs="楷体_GB2312"/>
          <w:b/>
          <w:sz w:val="28"/>
          <w:szCs w:val="28"/>
        </w:rPr>
        <w:t xml:space="preserve">     </w:t>
      </w:r>
      <w:r>
        <w:rPr>
          <w:rFonts w:hint="eastAsia" w:ascii="楷体_GB2312" w:hAnsi="楷体_GB2312" w:eastAsia="楷体_GB2312" w:cs="楷体_GB2312"/>
          <w:b/>
          <w:sz w:val="28"/>
          <w:szCs w:val="28"/>
          <w:lang w:val="en-US" w:eastAsia="zh-CN"/>
        </w:rPr>
        <w:t xml:space="preserve"> 6022203183</w:t>
      </w:r>
    </w:p>
    <w:p w14:paraId="0A43453E">
      <w:pPr>
        <w:ind w:firstLine="2080" w:firstLineChars="740"/>
        <w:rPr>
          <w:rFonts w:hint="eastAsia" w:ascii="Times New Roman" w:hAnsi="Times New Roman" w:eastAsia="楷体_GB2312"/>
          <w:b/>
          <w:sz w:val="28"/>
          <w:szCs w:val="28"/>
          <w:u w:val="single"/>
          <w:lang w:val="en-US" w:eastAsia="zh-CN"/>
        </w:rPr>
      </w:pPr>
      <w:r>
        <w:rPr>
          <w:rFonts w:hint="eastAsia" w:ascii="Times New Roman" w:hAnsi="Times New Roman" w:eastAsia="楷体_GB2312"/>
          <w:b/>
          <w:sz w:val="28"/>
          <w:szCs w:val="28"/>
        </w:rPr>
        <mc:AlternateContent>
          <mc:Choice Requires="wps">
            <w:drawing>
              <wp:anchor distT="0" distB="0" distL="114300" distR="114300" simplePos="0" relativeHeight="251662336" behindDoc="0" locked="0" layoutInCell="1" allowOverlap="1">
                <wp:simplePos x="0" y="0"/>
                <wp:positionH relativeFrom="column">
                  <wp:posOffset>2176145</wp:posOffset>
                </wp:positionH>
                <wp:positionV relativeFrom="paragraph">
                  <wp:posOffset>299085</wp:posOffset>
                </wp:positionV>
                <wp:extent cx="1832610" cy="5080"/>
                <wp:effectExtent l="0" t="0" r="0" b="0"/>
                <wp:wrapNone/>
                <wp:docPr id="7" name="自选图形 8"/>
                <wp:cNvGraphicFramePr/>
                <a:graphic xmlns:a="http://schemas.openxmlformats.org/drawingml/2006/main">
                  <a:graphicData uri="http://schemas.microsoft.com/office/word/2010/wordprocessingShape">
                    <wps:wsp>
                      <wps:cNvCnPr/>
                      <wps:spPr>
                        <a:xfrm flipV="1">
                          <a:off x="0" y="0"/>
                          <a:ext cx="1832610" cy="50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8" o:spid="_x0000_s1026" o:spt="32" type="#_x0000_t32" style="position:absolute;left:0pt;flip:y;margin-left:171.35pt;margin-top:23.55pt;height:0.4pt;width:144.3pt;z-index:251662336;mso-width-relative:page;mso-height-relative:page;" filled="f" stroked="t" coordsize="21600,21600" o:gfxdata="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aTxctcAAAAJAQAADwAAAAAAAAABACAAAAAiAAAAZHJzL2Rvd25y&#10;ZXYueG1sUEsBAhQAFAAAAAgAh07iQMzw6Br/AQAA8AMAAA4AAAAAAAAAAQAgAAAAJgEAAGRycy9l&#10;Mm9Eb2MueG1sUEsFBgAAAAAGAAYAWQEAAJcFAAAAAA==&#10;">
                <v:fill on="f" focussize="0,0"/>
                <v:stroke color="#000000" joinstyle="round"/>
                <v:imagedata o:title=""/>
                <o:lock v:ext="edit" aspectratio="f"/>
              </v:shape>
            </w:pict>
          </mc:Fallback>
        </mc:AlternateContent>
      </w:r>
      <w:r>
        <w:rPr>
          <w:rFonts w:hint="eastAsia" w:ascii="Times New Roman" w:hAnsi="Times New Roman" w:eastAsia="楷体_GB2312"/>
          <w:b/>
          <w:sz w:val="28"/>
          <w:szCs w:val="28"/>
        </w:rPr>
        <w:t xml:space="preserve">学生姓名       </w:t>
      </w:r>
      <w:r>
        <w:rPr>
          <w:rFonts w:hint="eastAsia" w:ascii="Times New Roman" w:hAnsi="Times New Roman" w:eastAsia="楷体_GB2312"/>
          <w:b/>
          <w:sz w:val="28"/>
          <w:szCs w:val="28"/>
          <w:lang w:val="en-US" w:eastAsia="zh-CN"/>
        </w:rPr>
        <w:t xml:space="preserve"> 两    字</w:t>
      </w:r>
    </w:p>
    <w:p w14:paraId="18CD5438">
      <w:pPr>
        <w:ind w:firstLine="2080" w:firstLineChars="740"/>
        <w:rPr>
          <w:rFonts w:hint="default" w:ascii="Times New Roman" w:hAnsi="Times New Roman" w:eastAsia="楷体_GB2312"/>
          <w:b/>
          <w:sz w:val="28"/>
          <w:szCs w:val="28"/>
          <w:u w:val="single"/>
          <w:lang w:val="en-US"/>
        </w:rPr>
      </w:pPr>
      <w:r>
        <w:rPr>
          <w:rFonts w:hint="eastAsia" w:ascii="Times New Roman" w:hAnsi="Times New Roman" w:eastAsia="楷体_GB2312"/>
          <w:b/>
          <w:sz w:val="28"/>
          <w:szCs w:val="28"/>
        </w:rPr>
        <mc:AlternateContent>
          <mc:Choice Requires="wps">
            <w:drawing>
              <wp:anchor distT="0" distB="0" distL="114300" distR="114300" simplePos="0" relativeHeight="251663360" behindDoc="0" locked="0" layoutInCell="1" allowOverlap="1">
                <wp:simplePos x="0" y="0"/>
                <wp:positionH relativeFrom="column">
                  <wp:posOffset>2182495</wp:posOffset>
                </wp:positionH>
                <wp:positionV relativeFrom="paragraph">
                  <wp:posOffset>299085</wp:posOffset>
                </wp:positionV>
                <wp:extent cx="1832610" cy="0"/>
                <wp:effectExtent l="0" t="4445" r="0" b="5080"/>
                <wp:wrapNone/>
                <wp:docPr id="8" name="自选图形 9"/>
                <wp:cNvGraphicFramePr/>
                <a:graphic xmlns:a="http://schemas.openxmlformats.org/drawingml/2006/main">
                  <a:graphicData uri="http://schemas.microsoft.com/office/word/2010/wordprocessingShape">
                    <wps:wsp>
                      <wps:cNvCnPr/>
                      <wps:spPr>
                        <a:xfrm>
                          <a:off x="0" y="0"/>
                          <a:ext cx="18326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9" o:spid="_x0000_s1026" o:spt="32" type="#_x0000_t32" style="position:absolute;left:0pt;margin-left:171.85pt;margin-top:23.55pt;height:0pt;width:144.3pt;z-index:251663360;mso-width-relative:page;mso-height-relative:page;" filled="f" stroked="t" coordsize="21600,21600" o:gfxdata="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d8ZFdgAAAAJAQAADwAAAAAAAAABACAAAAAiAAAAZHJzL2Rvd25yZXYueG1sUEsB&#10;AhQAFAAAAAgAh07iQD6zmjP1AQAA4wMAAA4AAAAAAAAAAQAgAAAAJwEAAGRycy9lMm9Eb2MueG1s&#10;UEsFBgAAAAAGAAYAWQEAAI4FAAAAAA==&#10;">
                <v:fill on="f" focussize="0,0"/>
                <v:stroke color="#000000" joinstyle="round"/>
                <v:imagedata o:title=""/>
                <o:lock v:ext="edit" aspectratio="f"/>
              </v:shape>
            </w:pict>
          </mc:Fallback>
        </mc:AlternateContent>
      </w:r>
      <w:r>
        <w:rPr>
          <w:rFonts w:hint="eastAsia" w:ascii="Times New Roman" w:hAnsi="Times New Roman" w:eastAsia="楷体_GB2312"/>
          <w:b/>
          <w:sz w:val="28"/>
          <w:szCs w:val="28"/>
        </w:rPr>
        <w:t xml:space="preserve">指导教师       </w:t>
      </w:r>
      <w:r>
        <w:rPr>
          <w:rFonts w:hint="eastAsia" w:ascii="Times New Roman" w:hAnsi="Times New Roman" w:eastAsia="楷体_GB2312"/>
          <w:b/>
          <w:sz w:val="28"/>
          <w:szCs w:val="28"/>
          <w:lang w:val="en-US" w:eastAsia="zh-CN"/>
        </w:rPr>
        <w:t>三  个  字</w:t>
      </w:r>
    </w:p>
    <w:p w14:paraId="31E844FF">
      <w:pPr>
        <w:ind w:firstLine="3300" w:firstLineChars="1174"/>
        <w:jc w:val="center"/>
        <w:rPr>
          <w:rFonts w:hint="eastAsia" w:ascii="Times New Roman" w:hAnsi="Times New Roman" w:eastAsia="楷体_GB2312"/>
          <w:b/>
          <w:sz w:val="28"/>
          <w:szCs w:val="28"/>
          <w:u w:val="single"/>
        </w:rPr>
      </w:pPr>
    </w:p>
    <w:p w14:paraId="453EE57A">
      <w:pPr>
        <w:jc w:val="center"/>
        <w:rPr>
          <w:rFonts w:ascii="Times New Roman" w:hAnsi="Times New Roman"/>
          <w:b/>
          <w:sz w:val="28"/>
          <w:szCs w:val="28"/>
        </w:rPr>
      </w:pPr>
      <w:r>
        <w:rPr>
          <w:rFonts w:hint="eastAsia" w:ascii="Times New Roman" w:hAnsi="Times New Roman"/>
          <w:b/>
          <w:sz w:val="28"/>
          <w:szCs w:val="28"/>
          <w:lang w:val="en-US" w:eastAsia="zh-CN"/>
        </w:rPr>
        <w:t>2026</w:t>
      </w:r>
      <w:r>
        <w:rPr>
          <w:rFonts w:hint="eastAsia" w:ascii="Times New Roman" w:hAnsi="Times New Roman"/>
          <w:b/>
          <w:sz w:val="28"/>
          <w:szCs w:val="28"/>
        </w:rPr>
        <w:t>年</w:t>
      </w:r>
      <w:r>
        <w:rPr>
          <w:rFonts w:hint="eastAsia" w:ascii="Times New Roman" w:hAnsi="Times New Roman"/>
          <w:b/>
          <w:sz w:val="28"/>
          <w:szCs w:val="28"/>
          <w:lang w:val="en-US" w:eastAsia="zh-CN"/>
        </w:rPr>
        <w:t>6</w:t>
      </w:r>
      <w:r>
        <w:rPr>
          <w:rFonts w:hint="eastAsia" w:ascii="Times New Roman" w:hAnsi="Times New Roman"/>
          <w:b/>
          <w:sz w:val="28"/>
          <w:szCs w:val="28"/>
        </w:rPr>
        <w:t>月</w:t>
      </w:r>
      <w:r>
        <w:rPr>
          <w:rFonts w:hint="eastAsia" w:ascii="Times New Roman" w:hAnsi="Times New Roman"/>
          <w:b/>
          <w:sz w:val="28"/>
          <w:szCs w:val="28"/>
          <w:lang w:val="en-US" w:eastAsia="zh-CN"/>
        </w:rPr>
        <w:t>4</w:t>
      </w:r>
      <w:r>
        <w:rPr>
          <w:rFonts w:hint="eastAsia" w:ascii="Times New Roman" w:hAnsi="Times New Roman"/>
          <w:b/>
          <w:sz w:val="28"/>
          <w:szCs w:val="28"/>
        </w:rPr>
        <w:t>日</w:t>
      </w:r>
      <w:bookmarkEnd w:id="0"/>
    </w:p>
    <w:p w14:paraId="67F0A354">
      <w:pPr>
        <w:rPr>
          <w:rFonts w:ascii="Times New Roman" w:hAnsi="Times New Roman"/>
          <w:b/>
          <w:sz w:val="28"/>
          <w:szCs w:val="28"/>
        </w:rPr>
      </w:pPr>
    </w:p>
    <w:p w14:paraId="02CF15BB">
      <w:pPr>
        <w:rPr>
          <w:rFonts w:ascii="Times New Roman" w:hAnsi="Times New Roman"/>
          <w:b/>
          <w:sz w:val="28"/>
          <w:szCs w:val="28"/>
        </w:rPr>
        <w:sectPr>
          <w:pgSz w:w="11907" w:h="16840"/>
          <w:pgMar w:top="1440" w:right="1797" w:bottom="1440" w:left="1797" w:header="851" w:footer="851" w:gutter="0"/>
          <w:pgBorders>
            <w:top w:val="none" w:sz="0" w:space="0"/>
            <w:left w:val="none" w:sz="0" w:space="0"/>
            <w:bottom w:val="none" w:sz="0" w:space="0"/>
            <w:right w:val="none" w:sz="0" w:space="0"/>
          </w:pgBorders>
          <w:pgNumType w:fmt="decimal"/>
          <w:cols w:space="720" w:num="1"/>
          <w:docGrid w:type="lines" w:linePitch="598" w:charSpace="0"/>
        </w:sectPr>
      </w:pPr>
    </w:p>
    <w:p w14:paraId="63A66A19">
      <w:pPr>
        <w:adjustRightInd w:val="0"/>
        <w:snapToGrid w:val="0"/>
        <w:spacing w:line="540" w:lineRule="exact"/>
        <w:jc w:val="center"/>
        <w:rPr>
          <w:rFonts w:ascii="Times New Roman" w:hAnsi="Times New Roman" w:eastAsia="黑体" w:cs="方正小标宋简体"/>
          <w:sz w:val="44"/>
          <w:szCs w:val="44"/>
        </w:rPr>
      </w:pPr>
      <w:r>
        <w:rPr>
          <w:rFonts w:hint="eastAsia" w:ascii="Times New Roman" w:hAnsi="Times New Roman" w:eastAsia="黑体" w:cs="方正小标宋简体"/>
          <w:sz w:val="44"/>
          <w:szCs w:val="44"/>
        </w:rPr>
        <w:t>天津仁爱学院毕业设计（论文）</w:t>
      </w:r>
    </w:p>
    <w:p w14:paraId="14BCEE00">
      <w:pPr>
        <w:adjustRightInd w:val="0"/>
        <w:snapToGrid w:val="0"/>
        <w:spacing w:line="540" w:lineRule="exact"/>
        <w:jc w:val="center"/>
        <w:rPr>
          <w:rFonts w:ascii="Times New Roman" w:hAnsi="Times New Roman" w:eastAsia="黑体" w:cs="方正小标宋简体"/>
          <w:sz w:val="44"/>
          <w:szCs w:val="44"/>
        </w:rPr>
      </w:pPr>
      <w:r>
        <w:rPr>
          <w:rFonts w:hint="eastAsia" w:ascii="Times New Roman" w:hAnsi="Times New Roman" w:eastAsia="黑体" w:cs="方正小标宋简体"/>
          <w:sz w:val="44"/>
          <w:szCs w:val="44"/>
        </w:rPr>
        <w:t>原创性声明</w:t>
      </w:r>
    </w:p>
    <w:p w14:paraId="42BC1ADE">
      <w:pPr>
        <w:rPr>
          <w:rFonts w:ascii="Times New Roman" w:hAnsi="Times New Roman" w:eastAsia="方正小标宋简体" w:cs="方正小标宋简体"/>
          <w:sz w:val="44"/>
          <w:szCs w:val="44"/>
        </w:rPr>
      </w:pPr>
    </w:p>
    <w:p w14:paraId="46720DB7">
      <w:pPr>
        <w:spacing w:line="360" w:lineRule="auto"/>
        <w:ind w:firstLine="560" w:firstLineChars="200"/>
        <w:rPr>
          <w:rFonts w:ascii="Times New Roman" w:hAnsi="Times New Roman" w:eastAsia="仿宋_GB2312" w:cs="仿宋_GB2312"/>
          <w:sz w:val="28"/>
          <w:szCs w:val="28"/>
        </w:rPr>
      </w:pPr>
      <w:r>
        <w:rPr>
          <w:rFonts w:hint="eastAsia" w:ascii="Times New Roman" w:hAnsi="Times New Roman" w:eastAsia="仿宋_GB2312" w:cs="仿宋_GB2312"/>
          <w:sz w:val="28"/>
          <w:szCs w:val="28"/>
        </w:rPr>
        <w:t>本人</w:t>
      </w:r>
      <w:r>
        <w:rPr>
          <w:rFonts w:hint="eastAsia" w:ascii="Times New Roman" w:hAnsi="Times New Roman" w:eastAsia="仿宋_GB2312" w:cs="仿宋_GB2312"/>
          <w:sz w:val="28"/>
          <w:szCs w:val="28"/>
          <w:u w:val="single"/>
          <w:lang w:val="en-US" w:eastAsia="zh-CN"/>
        </w:rPr>
        <w:t>名字</w:t>
      </w:r>
      <w:r>
        <w:rPr>
          <w:rFonts w:hint="eastAsia" w:ascii="Times New Roman" w:hAnsi="Times New Roman" w:eastAsia="仿宋_GB2312" w:cs="仿宋_GB2312"/>
          <w:sz w:val="28"/>
          <w:szCs w:val="28"/>
        </w:rPr>
        <w:t>学号</w:t>
      </w:r>
      <w:r>
        <w:rPr>
          <w:rFonts w:hint="default" w:ascii="Times New Roman" w:hAnsi="Times New Roman" w:eastAsia="仿宋_GB2312" w:cs="Times New Roman"/>
          <w:sz w:val="28"/>
          <w:szCs w:val="28"/>
          <w:u w:val="single"/>
          <w:lang w:val="en-US" w:eastAsia="zh-CN"/>
        </w:rPr>
        <w:t>6022203183</w:t>
      </w:r>
      <w:r>
        <w:rPr>
          <w:rFonts w:hint="eastAsia" w:ascii="Times New Roman" w:hAnsi="Times New Roman" w:eastAsia="仿宋_GB2312" w:cs="仿宋_GB2312"/>
          <w:sz w:val="28"/>
          <w:szCs w:val="28"/>
        </w:rPr>
        <w:t>郑重声明:本人所呈交的本毕业设计（论文）《</w:t>
      </w:r>
      <w:r>
        <w:rPr>
          <w:rFonts w:hint="eastAsia" w:ascii="Times New Roman" w:hAnsi="Times New Roman" w:eastAsia="仿宋_GB2312" w:cs="仿宋_GB2312"/>
          <w:sz w:val="28"/>
          <w:szCs w:val="28"/>
          <w:lang w:val="en-US" w:eastAsia="zh-CN"/>
        </w:rPr>
        <w:t>题目</w:t>
      </w:r>
      <w:r>
        <w:rPr>
          <w:rFonts w:hint="eastAsia" w:ascii="Times New Roman" w:hAnsi="Times New Roman" w:eastAsia="仿宋_GB2312" w:cs="仿宋_GB2312"/>
          <w:sz w:val="28"/>
          <w:szCs w:val="28"/>
        </w:rPr>
        <w:t>RPG》,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3E59578B">
      <w:pPr>
        <w:ind w:firstLine="560" w:firstLineChars="200"/>
        <w:rPr>
          <w:rFonts w:ascii="Times New Roman" w:hAnsi="Times New Roman" w:eastAsia="仿宋_GB2312" w:cs="仿宋_GB2312"/>
          <w:sz w:val="28"/>
          <w:szCs w:val="28"/>
        </w:rPr>
      </w:pPr>
      <w:r>
        <w:rPr>
          <w:rFonts w:hint="eastAsia" w:ascii="Times New Roman" w:hAnsi="Times New Roman" w:eastAsia="仿宋_GB2312" w:cs="仿宋_GB2312"/>
          <w:sz w:val="28"/>
          <w:szCs w:val="28"/>
        </w:rPr>
        <w:t>本人完全意识到本声明的法律责任由本人承担。本人的毕业论文若有不实或抄袭，愿意承担一切相关的后果和责任。</w:t>
      </w:r>
    </w:p>
    <w:p w14:paraId="14096585">
      <w:pPr>
        <w:ind w:firstLine="560" w:firstLineChars="200"/>
        <w:rPr>
          <w:rFonts w:ascii="Times New Roman" w:hAnsi="Times New Roman" w:eastAsia="仿宋_GB2312" w:cs="仿宋_GB2312"/>
          <w:sz w:val="28"/>
          <w:szCs w:val="28"/>
        </w:rPr>
      </w:pPr>
    </w:p>
    <w:p w14:paraId="54EB35A5">
      <w:pPr>
        <w:ind w:firstLine="560" w:firstLineChars="200"/>
        <w:rPr>
          <w:rFonts w:ascii="Times New Roman" w:hAnsi="Times New Roman" w:eastAsia="仿宋_GB2312" w:cs="仿宋_GB2312"/>
          <w:sz w:val="28"/>
          <w:szCs w:val="28"/>
        </w:rPr>
      </w:pPr>
    </w:p>
    <w:p w14:paraId="6B454F98">
      <w:pPr>
        <w:ind w:firstLine="560" w:firstLineChars="200"/>
        <w:rPr>
          <w:rFonts w:ascii="Times New Roman" w:hAnsi="Times New Roman" w:eastAsia="仿宋_GB2312" w:cs="仿宋_GB2312"/>
          <w:sz w:val="28"/>
          <w:szCs w:val="28"/>
        </w:rPr>
      </w:pPr>
    </w:p>
    <w:p w14:paraId="02161857">
      <w:pPr>
        <w:ind w:firstLine="3640" w:firstLineChars="1300"/>
        <w:rPr>
          <w:rFonts w:ascii="Times New Roman" w:hAnsi="Times New Roman" w:eastAsia="仿宋_GB2312" w:cs="仿宋_GB2312"/>
          <w:sz w:val="28"/>
          <w:szCs w:val="28"/>
        </w:rPr>
      </w:pPr>
      <w:r>
        <w:rPr>
          <w:rFonts w:hint="eastAsia" w:ascii="Times New Roman" w:hAnsi="Times New Roman" w:eastAsia="仿宋_GB2312" w:cs="仿宋_GB2312"/>
          <w:sz w:val="28"/>
          <w:szCs w:val="28"/>
        </w:rPr>
        <w:t>承诺人签名：           （签字）</w:t>
      </w:r>
    </w:p>
    <w:p w14:paraId="4B2838BE">
      <w:pPr>
        <w:ind w:firstLine="4480" w:firstLineChars="1600"/>
        <w:rPr>
          <w:rFonts w:ascii="Times New Roman" w:hAnsi="Times New Roman" w:eastAsia="仿宋_GB2312" w:cs="仿宋_GB2312"/>
          <w:sz w:val="28"/>
          <w:szCs w:val="28"/>
        </w:rPr>
      </w:pPr>
      <w:r>
        <w:rPr>
          <w:rFonts w:hint="eastAsia" w:ascii="Times New Roman" w:hAnsi="Times New Roman" w:eastAsia="仿宋_GB2312" w:cs="仿宋_GB2312"/>
          <w:sz w:val="28"/>
          <w:szCs w:val="28"/>
        </w:rPr>
        <w:t>日期：    年  月  日</w:t>
      </w:r>
    </w:p>
    <w:p w14:paraId="1EC7B6EF">
      <w:pPr>
        <w:adjustRightInd w:val="0"/>
        <w:snapToGrid w:val="0"/>
        <w:spacing w:line="540" w:lineRule="exact"/>
        <w:jc w:val="center"/>
        <w:rPr>
          <w:rFonts w:ascii="Times New Roman" w:hAnsi="Times New Roman" w:eastAsia="黑体" w:cs="方正小标宋简体"/>
          <w:sz w:val="44"/>
          <w:szCs w:val="44"/>
        </w:rPr>
      </w:pPr>
      <w:r>
        <w:rPr>
          <w:rFonts w:ascii="Times New Roman" w:hAnsi="Times New Roman"/>
        </w:rPr>
        <w:br w:type="page"/>
      </w:r>
      <w:r>
        <w:rPr>
          <w:rFonts w:hint="eastAsia" w:ascii="Times New Roman" w:hAnsi="Times New Roman" w:eastAsia="黑体" w:cs="方正小标宋简体"/>
          <w:sz w:val="44"/>
          <w:szCs w:val="44"/>
        </w:rPr>
        <w:t>天津仁爱学院毕业设计（论文）</w:t>
      </w:r>
    </w:p>
    <w:p w14:paraId="2D3BEA06">
      <w:pPr>
        <w:adjustRightInd w:val="0"/>
        <w:snapToGrid w:val="0"/>
        <w:spacing w:line="540" w:lineRule="exact"/>
        <w:jc w:val="center"/>
        <w:rPr>
          <w:rFonts w:ascii="Times New Roman" w:hAnsi="Times New Roman" w:eastAsia="黑体" w:cs="方正小标宋简体"/>
          <w:sz w:val="44"/>
          <w:szCs w:val="44"/>
        </w:rPr>
      </w:pPr>
      <w:r>
        <w:rPr>
          <w:rFonts w:hint="eastAsia" w:ascii="Times New Roman" w:hAnsi="Times New Roman" w:eastAsia="黑体" w:cs="方正小标宋简体"/>
          <w:sz w:val="44"/>
          <w:szCs w:val="44"/>
        </w:rPr>
        <w:t>版权使用授权书</w:t>
      </w:r>
    </w:p>
    <w:p w14:paraId="76FBFCD3">
      <w:pPr>
        <w:rPr>
          <w:rFonts w:ascii="Times New Roman" w:hAnsi="Times New Roman" w:eastAsia="方正小标宋简体" w:cs="方正小标宋简体"/>
          <w:sz w:val="44"/>
          <w:szCs w:val="44"/>
        </w:rPr>
      </w:pPr>
    </w:p>
    <w:p w14:paraId="692611CF">
      <w:pPr>
        <w:ind w:firstLine="560" w:firstLineChars="200"/>
        <w:rPr>
          <w:rFonts w:ascii="Times New Roman" w:hAnsi="Times New Roman" w:eastAsia="仿宋_GB2312" w:cs="仿宋_GB2312"/>
          <w:sz w:val="28"/>
          <w:szCs w:val="28"/>
        </w:rPr>
      </w:pPr>
      <w:r>
        <w:rPr>
          <w:rFonts w:hint="eastAsia" w:ascii="Times New Roman" w:hAnsi="Times New Roman" w:eastAsia="仿宋_GB2312" w:cs="仿宋_GB2312"/>
          <w:sz w:val="28"/>
          <w:szCs w:val="28"/>
        </w:rPr>
        <w:t>本毕业设计（论文）《</w:t>
      </w:r>
      <w:r>
        <w:rPr>
          <w:rFonts w:hint="eastAsia" w:ascii="Times New Roman" w:hAnsi="Times New Roman" w:eastAsia="仿宋_GB2312" w:cs="仿宋_GB2312"/>
          <w:sz w:val="28"/>
          <w:szCs w:val="28"/>
          <w:lang w:val="en-US" w:eastAsia="zh-CN"/>
        </w:rPr>
        <w:t>题目</w:t>
      </w:r>
      <w:r>
        <w:rPr>
          <w:rFonts w:hint="eastAsia" w:ascii="Times New Roman" w:hAnsi="Times New Roman" w:eastAsia="仿宋_GB2312" w:cs="仿宋_GB2312"/>
          <w:sz w:val="28"/>
          <w:szCs w:val="28"/>
        </w:rPr>
        <w:t>RPG》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1B90F1B5">
      <w:pPr>
        <w:ind w:firstLine="560" w:firstLineChars="200"/>
        <w:rPr>
          <w:rFonts w:ascii="Times New Roman" w:hAnsi="Times New Roman" w:eastAsia="仿宋_GB2312" w:cs="仿宋_GB2312"/>
          <w:sz w:val="28"/>
          <w:szCs w:val="28"/>
        </w:rPr>
      </w:pPr>
    </w:p>
    <w:p w14:paraId="5178220F">
      <w:pPr>
        <w:ind w:firstLine="560" w:firstLineChars="200"/>
        <w:rPr>
          <w:rFonts w:ascii="Times New Roman" w:hAnsi="Times New Roman" w:eastAsia="仿宋_GB2312" w:cs="仿宋_GB2312"/>
          <w:sz w:val="28"/>
          <w:szCs w:val="28"/>
        </w:rPr>
      </w:pPr>
    </w:p>
    <w:p w14:paraId="76B149C5">
      <w:pPr>
        <w:ind w:firstLine="560" w:firstLineChars="200"/>
        <w:rPr>
          <w:rFonts w:ascii="Times New Roman" w:hAnsi="Times New Roman" w:eastAsia="仿宋_GB2312" w:cs="仿宋_GB2312"/>
          <w:sz w:val="28"/>
          <w:szCs w:val="28"/>
        </w:rPr>
      </w:pPr>
    </w:p>
    <w:p w14:paraId="2CEDCC82">
      <w:pPr>
        <w:ind w:firstLine="3640" w:firstLineChars="1300"/>
        <w:rPr>
          <w:rFonts w:ascii="Times New Roman" w:hAnsi="Times New Roman" w:eastAsia="仿宋_GB2312" w:cs="仿宋_GB2312"/>
          <w:sz w:val="28"/>
          <w:szCs w:val="28"/>
        </w:rPr>
      </w:pPr>
      <w:r>
        <w:rPr>
          <w:rFonts w:hint="eastAsia" w:ascii="Times New Roman" w:hAnsi="Times New Roman" w:eastAsia="仿宋_GB2312" w:cs="仿宋_GB2312"/>
          <w:sz w:val="28"/>
          <w:szCs w:val="28"/>
        </w:rPr>
        <w:t>承诺人签名：           （签字）</w:t>
      </w:r>
    </w:p>
    <w:p w14:paraId="3BC2B1B9">
      <w:pPr>
        <w:ind w:firstLine="4480" w:firstLineChars="1600"/>
        <w:rPr>
          <w:rFonts w:ascii="Times New Roman" w:hAnsi="Times New Roman" w:eastAsia="仿宋_GB2312" w:cs="仿宋_GB2312"/>
          <w:sz w:val="28"/>
          <w:szCs w:val="28"/>
        </w:rPr>
      </w:pPr>
      <w:r>
        <w:rPr>
          <w:rFonts w:hint="eastAsia" w:ascii="Times New Roman" w:hAnsi="Times New Roman" w:eastAsia="仿宋_GB2312" w:cs="仿宋_GB2312"/>
          <w:sz w:val="28"/>
          <w:szCs w:val="28"/>
        </w:rPr>
        <w:t>日期：    年  月  日</w:t>
      </w:r>
    </w:p>
    <w:p w14:paraId="48F805A6">
      <w:pPr>
        <w:ind w:firstLine="4480" w:firstLineChars="1600"/>
        <w:rPr>
          <w:rFonts w:ascii="Times New Roman" w:hAnsi="Times New Roman" w:eastAsia="仿宋_GB2312" w:cs="仿宋_GB2312"/>
          <w:sz w:val="28"/>
          <w:szCs w:val="28"/>
        </w:rPr>
      </w:pPr>
    </w:p>
    <w:p w14:paraId="6308FE50">
      <w:pPr>
        <w:adjustRightInd w:val="0"/>
        <w:snapToGrid w:val="0"/>
        <w:spacing w:line="540" w:lineRule="exact"/>
        <w:jc w:val="center"/>
        <w:rPr>
          <w:rFonts w:ascii="Times New Roman" w:hAnsi="Times New Roman" w:eastAsia="黑体" w:cs="方正小标宋简体"/>
          <w:sz w:val="44"/>
          <w:szCs w:val="44"/>
        </w:rPr>
      </w:pPr>
      <w:r>
        <w:rPr>
          <w:rFonts w:ascii="Times New Roman" w:hAnsi="Times New Roman"/>
        </w:rPr>
        <w:br w:type="page"/>
      </w:r>
      <w:r>
        <w:rPr>
          <w:rFonts w:hint="eastAsia" w:ascii="Times New Roman" w:hAnsi="Times New Roman" w:eastAsia="黑体" w:cs="方正小标宋简体"/>
          <w:sz w:val="44"/>
          <w:szCs w:val="44"/>
        </w:rPr>
        <w:t>天津仁爱学院毕业设计（论文）</w:t>
      </w:r>
    </w:p>
    <w:p w14:paraId="0AF806A0">
      <w:pPr>
        <w:adjustRightInd w:val="0"/>
        <w:snapToGrid w:val="0"/>
        <w:spacing w:line="540" w:lineRule="exact"/>
        <w:jc w:val="center"/>
        <w:rPr>
          <w:rFonts w:ascii="Times New Roman" w:hAnsi="Times New Roman" w:eastAsia="黑体" w:cs="方正小标宋简体"/>
          <w:sz w:val="44"/>
          <w:szCs w:val="44"/>
        </w:rPr>
      </w:pPr>
      <w:r>
        <w:rPr>
          <w:rFonts w:hint="eastAsia" w:ascii="Times New Roman" w:hAnsi="Times New Roman" w:eastAsia="黑体" w:cs="方正小标宋简体"/>
          <w:sz w:val="44"/>
          <w:szCs w:val="44"/>
        </w:rPr>
        <w:t>学术诚信承诺书</w:t>
      </w:r>
    </w:p>
    <w:p w14:paraId="7D146E1B">
      <w:pPr>
        <w:rPr>
          <w:rFonts w:ascii="Times New Roman" w:hAnsi="Times New Roman" w:eastAsia="方正小标宋简体" w:cs="方正小标宋简体"/>
          <w:sz w:val="44"/>
          <w:szCs w:val="44"/>
        </w:rPr>
      </w:pPr>
    </w:p>
    <w:p w14:paraId="7BFC77FD">
      <w:pPr>
        <w:ind w:firstLine="560" w:firstLineChars="200"/>
        <w:rPr>
          <w:rFonts w:ascii="Times New Roman" w:hAnsi="Times New Roman" w:eastAsia="仿宋_GB2312" w:cs="仿宋_GB2312"/>
          <w:sz w:val="28"/>
          <w:szCs w:val="28"/>
        </w:rPr>
      </w:pPr>
      <w:r>
        <w:rPr>
          <w:rFonts w:hint="eastAsia" w:ascii="Times New Roman" w:hAnsi="Times New Roman" w:eastAsia="仿宋_GB2312" w:cs="仿宋_GB2312"/>
          <w:sz w:val="28"/>
          <w:szCs w:val="28"/>
        </w:rPr>
        <w:t>1.本人在毕业设计(论文)撰写过程中遵守学校有关规定，恪守学术规范，毕业设计(论文)是在指导教师的指导下独立完成；</w:t>
      </w:r>
    </w:p>
    <w:p w14:paraId="14861BA5">
      <w:pPr>
        <w:ind w:firstLine="560" w:firstLineChars="200"/>
        <w:rPr>
          <w:rFonts w:ascii="Times New Roman" w:hAnsi="Times New Roman" w:eastAsia="仿宋_GB2312" w:cs="仿宋_GB2312"/>
          <w:sz w:val="28"/>
          <w:szCs w:val="28"/>
        </w:rPr>
      </w:pPr>
      <w:r>
        <w:rPr>
          <w:rFonts w:hint="eastAsia" w:ascii="Times New Roman" w:hAnsi="Times New Roman" w:eastAsia="仿宋_GB2312" w:cs="仿宋_GB2312"/>
          <w:sz w:val="28"/>
          <w:szCs w:val="28"/>
        </w:rPr>
        <w:t>2.毕业设计(论文)所使用的相关资料、数据、观点等均真实可靠，文中所有引用他人观点、材料、数据、图表均已注释说明来源；</w:t>
      </w:r>
    </w:p>
    <w:p w14:paraId="6F318F8E">
      <w:pPr>
        <w:ind w:firstLine="560" w:firstLineChars="200"/>
        <w:rPr>
          <w:rFonts w:ascii="Times New Roman" w:hAnsi="Times New Roman" w:eastAsia="仿宋_GB2312" w:cs="仿宋_GB2312"/>
          <w:sz w:val="28"/>
          <w:szCs w:val="28"/>
        </w:rPr>
      </w:pPr>
      <w:r>
        <w:rPr>
          <w:rFonts w:hint="eastAsia" w:ascii="Times New Roman" w:hAnsi="Times New Roman" w:eastAsia="仿宋_GB2312" w:cs="仿宋_GB2312"/>
          <w:sz w:val="28"/>
          <w:szCs w:val="28"/>
        </w:rPr>
        <w:t>3.毕业设计(论文)无抄袭、剽窃或不正当引用他人学术观点、思想和学术成果，伪造、篡改数据的情况；</w:t>
      </w:r>
    </w:p>
    <w:p w14:paraId="1F54A807">
      <w:pPr>
        <w:ind w:firstLine="560" w:firstLineChars="200"/>
        <w:rPr>
          <w:rFonts w:ascii="Times New Roman" w:hAnsi="Times New Roman" w:eastAsia="仿宋_GB2312" w:cs="仿宋_GB2312"/>
          <w:sz w:val="28"/>
          <w:szCs w:val="28"/>
        </w:rPr>
      </w:pPr>
      <w:r>
        <w:rPr>
          <w:rFonts w:hint="eastAsia" w:ascii="Times New Roman" w:hAnsi="Times New Roman" w:eastAsia="仿宋_GB2312" w:cs="仿宋_GB2312"/>
          <w:sz w:val="28"/>
          <w:szCs w:val="28"/>
        </w:rPr>
        <w:t>4.本人知道学校对毕业设计(论文)中的抄袭、剽窃、弄虚作假等违反学术规范的行为将严肃处理，并可能导致开除学籍、取消学士学位资格或注销并被追回已发放毕业证书、学士学位证书的严重后果；</w:t>
      </w:r>
    </w:p>
    <w:p w14:paraId="577BF797">
      <w:pPr>
        <w:ind w:firstLine="560" w:firstLineChars="200"/>
        <w:rPr>
          <w:rFonts w:ascii="Times New Roman" w:hAnsi="Times New Roman" w:eastAsia="仿宋_GB2312" w:cs="仿宋_GB2312"/>
          <w:sz w:val="28"/>
          <w:szCs w:val="28"/>
        </w:rPr>
      </w:pPr>
      <w:r>
        <w:rPr>
          <w:rFonts w:hint="eastAsia" w:ascii="Times New Roman" w:hAnsi="Times New Roman" w:eastAsia="仿宋_GB2312" w:cs="仿宋_GB2312"/>
          <w:sz w:val="28"/>
          <w:szCs w:val="28"/>
        </w:rPr>
        <w:t>5.若在各类毕业设计(论文)抽查、送审中，被发现有抄袭、剽窃、弄虚作假等违反学术规范的行为，本人愿意接受学校按有关规定给予的处理，并承担相应责任。</w:t>
      </w:r>
    </w:p>
    <w:p w14:paraId="733B1152">
      <w:pPr>
        <w:ind w:firstLine="560" w:firstLineChars="200"/>
        <w:rPr>
          <w:rFonts w:ascii="Times New Roman" w:hAnsi="Times New Roman" w:eastAsia="仿宋_GB2312" w:cs="仿宋_GB2312"/>
          <w:sz w:val="28"/>
          <w:szCs w:val="28"/>
        </w:rPr>
      </w:pPr>
    </w:p>
    <w:p w14:paraId="1FB145FA">
      <w:pPr>
        <w:ind w:firstLine="560" w:firstLineChars="200"/>
        <w:rPr>
          <w:rFonts w:ascii="Times New Roman" w:hAnsi="Times New Roman" w:eastAsia="仿宋_GB2312" w:cs="仿宋_GB2312"/>
          <w:sz w:val="28"/>
          <w:szCs w:val="28"/>
        </w:rPr>
      </w:pPr>
    </w:p>
    <w:p w14:paraId="1BA757E1">
      <w:pPr>
        <w:ind w:firstLine="3640" w:firstLineChars="1300"/>
        <w:rPr>
          <w:rFonts w:ascii="Times New Roman" w:hAnsi="Times New Roman" w:eastAsia="仿宋_GB2312" w:cs="仿宋_GB2312"/>
          <w:sz w:val="28"/>
          <w:szCs w:val="28"/>
        </w:rPr>
      </w:pPr>
      <w:r>
        <w:rPr>
          <w:rFonts w:hint="eastAsia" w:ascii="Times New Roman" w:hAnsi="Times New Roman" w:eastAsia="仿宋_GB2312" w:cs="仿宋_GB2312"/>
          <w:sz w:val="28"/>
          <w:szCs w:val="28"/>
        </w:rPr>
        <w:t>承诺人签名：           （签字）</w:t>
      </w:r>
    </w:p>
    <w:p w14:paraId="7763208D">
      <w:pPr>
        <w:ind w:firstLine="4480" w:firstLineChars="1600"/>
        <w:rPr>
          <w:rFonts w:ascii="Times New Roman" w:hAnsi="Times New Roman" w:eastAsia="仿宋_GB2312" w:cs="仿宋_GB2312"/>
          <w:sz w:val="28"/>
          <w:szCs w:val="28"/>
        </w:rPr>
      </w:pPr>
      <w:r>
        <w:rPr>
          <w:rFonts w:hint="eastAsia" w:ascii="Times New Roman" w:hAnsi="Times New Roman" w:eastAsia="仿宋_GB2312" w:cs="仿宋_GB2312"/>
          <w:sz w:val="28"/>
          <w:szCs w:val="28"/>
        </w:rPr>
        <w:t>日期：    年  月  日</w:t>
      </w:r>
    </w:p>
    <w:p w14:paraId="766BA6FC">
      <w:pPr>
        <w:ind w:firstLine="4480" w:firstLineChars="1600"/>
        <w:rPr>
          <w:rFonts w:ascii="Times New Roman" w:hAnsi="Times New Roman" w:eastAsia="仿宋_GB2312" w:cs="仿宋_GB2312"/>
          <w:sz w:val="28"/>
          <w:szCs w:val="28"/>
        </w:rPr>
      </w:pPr>
    </w:p>
    <w:p w14:paraId="28081585">
      <w:pPr>
        <w:adjustRightInd w:val="0"/>
        <w:snapToGrid w:val="0"/>
        <w:spacing w:line="420" w:lineRule="exact"/>
        <w:rPr>
          <w:rFonts w:hint="eastAsia" w:ascii="Times New Roman" w:hAnsi="Times New Roman" w:eastAsia="黑体"/>
          <w:snapToGrid w:val="0"/>
          <w:kern w:val="0"/>
          <w:sz w:val="32"/>
        </w:rPr>
      </w:pPr>
    </w:p>
    <w:p w14:paraId="018A499F">
      <w:pPr>
        <w:adjustRightInd w:val="0"/>
        <w:snapToGrid w:val="0"/>
        <w:spacing w:line="420" w:lineRule="exact"/>
        <w:jc w:val="center"/>
        <w:rPr>
          <w:rFonts w:hint="eastAsia" w:ascii="Times New Roman" w:hAnsi="Times New Roman" w:eastAsia="黑体"/>
          <w:snapToGrid w:val="0"/>
          <w:kern w:val="0"/>
          <w:sz w:val="32"/>
        </w:rPr>
      </w:pPr>
      <w:r>
        <w:rPr>
          <w:rFonts w:ascii="Times New Roman" w:hAnsi="Times New Roman" w:eastAsia="黑体"/>
          <w:snapToGrid w:val="0"/>
          <w:kern w:val="0"/>
          <w:sz w:val="32"/>
        </w:rPr>
        <w:br w:type="page"/>
      </w:r>
      <w:r>
        <w:rPr>
          <w:rFonts w:hint="eastAsia" w:ascii="Times New Roman" w:hAnsi="Times New Roman" w:eastAsia="黑体"/>
          <w:snapToGrid w:val="0"/>
          <w:kern w:val="0"/>
          <w:sz w:val="32"/>
        </w:rPr>
        <w:t xml:space="preserve">摘 </w:t>
      </w:r>
      <w:r>
        <w:rPr>
          <w:rFonts w:ascii="Times New Roman" w:hAnsi="Times New Roman" w:eastAsia="黑体"/>
          <w:snapToGrid w:val="0"/>
          <w:kern w:val="0"/>
          <w:sz w:val="32"/>
        </w:rPr>
        <w:t xml:space="preserve">   </w:t>
      </w:r>
      <w:r>
        <w:rPr>
          <w:rFonts w:hint="eastAsia" w:ascii="Times New Roman" w:hAnsi="Times New Roman" w:eastAsia="黑体"/>
          <w:snapToGrid w:val="0"/>
          <w:kern w:val="0"/>
          <w:sz w:val="32"/>
        </w:rPr>
        <w:t>要</w:t>
      </w:r>
    </w:p>
    <w:p w14:paraId="615FDDBF">
      <w:pPr>
        <w:snapToGrid w:val="0"/>
        <w:spacing w:line="420" w:lineRule="exact"/>
        <w:rPr>
          <w:rFonts w:hint="eastAsia" w:ascii="Times New Roman" w:hAnsi="Times New Roman"/>
          <w:iCs/>
          <w:snapToGrid w:val="0"/>
          <w:kern w:val="0"/>
          <w:sz w:val="24"/>
        </w:rPr>
      </w:pPr>
    </w:p>
    <w:p w14:paraId="6B885A39">
      <w:pPr>
        <w:pStyle w:val="27"/>
        <w:bidi w:val="0"/>
        <w:rPr>
          <w:rFonts w:hint="eastAsia" w:ascii="Times New Roman" w:hAnsi="Times New Roman"/>
        </w:rPr>
      </w:pPr>
      <w:r>
        <w:rPr>
          <w:rFonts w:hint="eastAsia" w:ascii="Times New Roman" w:hAnsi="Times New Roman"/>
        </w:rPr>
        <w:t>Minecraft作为沙盒游戏提供了极高的自由度，但正是这种自由度使得角色扮演体验几乎无从谈起——玩家之间没有职业差异，没有属性成长，没有技能释放的战术选择，战斗沦为简单的鼠标点击。究其本质，问题不在于Minecraft缺少什么，而在于它的规则体系天然排斥RPG所需的数值约束。我们在Purpur 1.21.4服务端上设计并实现了一套RPG玩法系统"暮澜纪元"，试图在沙盒框架内重建角色扮演的数值秩序。核心设计围绕修饰器管线展开：所有数值修改统一为加法、乘法、覆盖三种操作，通过标签匹配实现参数化多态，使得属性计算、伤害处理、天赋效果共享同一套修饰机制。在此基础上，伤害管线与治疗管线分别拆解为多个计算阶段，每阶段发布事件供外部系统介入，从而将战斗逻辑从硬编码转向事件驱动。</w:t>
      </w:r>
    </w:p>
    <w:p w14:paraId="25BA4707">
      <w:pPr>
        <w:snapToGrid w:val="0"/>
        <w:spacing w:line="420" w:lineRule="exact"/>
        <w:rPr>
          <w:rFonts w:hint="eastAsia" w:ascii="Times New Roman" w:hAnsi="Times New Roman"/>
          <w:snapToGrid w:val="0"/>
          <w:kern w:val="0"/>
          <w:sz w:val="24"/>
        </w:rPr>
      </w:pPr>
    </w:p>
    <w:p w14:paraId="0E5F56BE">
      <w:pPr>
        <w:snapToGrid w:val="0"/>
        <w:spacing w:line="420" w:lineRule="exact"/>
        <w:ind w:left="960" w:hanging="960" w:hangingChars="400"/>
        <w:rPr>
          <w:rFonts w:hint="eastAsia" w:ascii="Times New Roman" w:hAnsi="Times New Roman" w:eastAsia="宋体"/>
          <w:snapToGrid w:val="0"/>
          <w:kern w:val="0"/>
          <w:sz w:val="24"/>
        </w:rPr>
      </w:pPr>
      <w:r>
        <w:rPr>
          <w:rFonts w:hint="eastAsia" w:ascii="Times New Roman" w:hAnsi="Times New Roman" w:eastAsia="黑体"/>
          <w:snapToGrid w:val="0"/>
          <w:kern w:val="0"/>
          <w:sz w:val="24"/>
        </w:rPr>
        <w:t>关键词：</w:t>
      </w:r>
      <w:r>
        <w:rPr>
          <w:rFonts w:hint="eastAsia" w:ascii="Times New Roman" w:hAnsi="Times New Roman" w:eastAsia="宋体"/>
          <w:snapToGrid w:val="0"/>
          <w:kern w:val="0"/>
          <w:sz w:val="24"/>
        </w:rPr>
        <w:t>Minecraft；RPG玩法系统；修饰器管线；效果系统；事件驱动</w:t>
      </w:r>
    </w:p>
    <w:p w14:paraId="4D165997">
      <w:pPr>
        <w:snapToGrid w:val="0"/>
        <w:spacing w:line="420" w:lineRule="exact"/>
        <w:jc w:val="center"/>
        <w:rPr>
          <w:rFonts w:hint="eastAsia" w:ascii="Times New Roman" w:hAnsi="Times New Roman"/>
          <w:b/>
          <w:snapToGrid w:val="0"/>
          <w:kern w:val="0"/>
          <w:sz w:val="32"/>
          <w:szCs w:val="32"/>
        </w:rPr>
      </w:pPr>
      <w:r>
        <w:rPr>
          <w:rFonts w:ascii="Times New Roman" w:hAnsi="Times New Roman"/>
          <w:b/>
          <w:snapToGrid w:val="0"/>
          <w:kern w:val="0"/>
          <w:sz w:val="32"/>
          <w:szCs w:val="32"/>
        </w:rPr>
        <w:br w:type="page"/>
      </w:r>
      <w:r>
        <w:rPr>
          <w:rFonts w:ascii="Times New Roman" w:hAnsi="Times New Roman"/>
          <w:b/>
          <w:snapToGrid w:val="0"/>
          <w:kern w:val="0"/>
          <w:sz w:val="32"/>
          <w:szCs w:val="32"/>
        </w:rPr>
        <w:t>ABSTRACT</w:t>
      </w:r>
    </w:p>
    <w:p w14:paraId="3AACA3BD">
      <w:pPr>
        <w:snapToGrid w:val="0"/>
        <w:spacing w:line="420" w:lineRule="exact"/>
        <w:rPr>
          <w:rFonts w:ascii="Times New Roman" w:hAnsi="Times New Roman"/>
          <w:snapToGrid w:val="0"/>
          <w:kern w:val="0"/>
          <w:sz w:val="24"/>
        </w:rPr>
      </w:pPr>
    </w:p>
    <w:p w14:paraId="62ABF482">
      <w:pPr>
        <w:pStyle w:val="27"/>
        <w:bidi w:val="0"/>
        <w:rPr>
          <w:rFonts w:ascii="Times New Roman" w:hAnsi="Times New Roman"/>
        </w:rPr>
      </w:pPr>
      <w:r>
        <w:rPr>
          <w:rFonts w:hint="eastAsia" w:ascii="Times New Roman" w:hAnsi="Times New Roman"/>
        </w:rPr>
        <w:t>Minecraft provides a high degree of freedom as a sandbox game, but it is this freedom that makes the role-playing experience almost impossible - there is no professional difference between players, no attribute growth, no tactical choice for skill release, and the battle is reduced to a simple mouse click. In essence, the problem is not that Minecraft lacks anything, but that its rule system naturally excludes the numerical constraints required by RPG. We designed and implemented a RPG gameplay system ' Twilight Age ' on the Purpur 1.1.4 server, trying to rebuild the numerical order of role-playing within the sandbox framework. The core design revolves around the modifier pipeline : all numerical modifications are unified into three operations : addition, multiplication, and coverage. Parametric polymorphism is realized through label matching, so that attribute calculation, injury handling, and talent effects share the same set of modification mechanisms. On this basis, the damage pipeline and the treatment pipeline are disassembled into multiple calculation stages, and each stage publishes events for external system intervention, thus shifting the combat logic from hard coding to event-driven.</w:t>
      </w:r>
    </w:p>
    <w:p w14:paraId="303EA538">
      <w:pPr>
        <w:snapToGrid w:val="0"/>
        <w:spacing w:line="420" w:lineRule="exact"/>
        <w:rPr>
          <w:rFonts w:ascii="Times New Roman" w:hAnsi="Times New Roman"/>
          <w:snapToGrid w:val="0"/>
          <w:kern w:val="0"/>
          <w:sz w:val="24"/>
        </w:rPr>
      </w:pPr>
    </w:p>
    <w:p w14:paraId="4D97998C">
      <w:pPr>
        <w:snapToGrid w:val="0"/>
        <w:spacing w:line="420" w:lineRule="exact"/>
        <w:rPr>
          <w:rFonts w:ascii="Times New Roman" w:hAnsi="Times New Roman"/>
          <w:snapToGrid w:val="0"/>
          <w:kern w:val="0"/>
          <w:sz w:val="24"/>
        </w:rPr>
      </w:pPr>
    </w:p>
    <w:p w14:paraId="31061C79">
      <w:pPr>
        <w:snapToGrid w:val="0"/>
        <w:spacing w:line="420" w:lineRule="exact"/>
        <w:ind w:left="1320" w:hanging="1325" w:hangingChars="550"/>
        <w:rPr>
          <w:rFonts w:ascii="Times New Roman" w:hAnsi="Times New Roman"/>
          <w:b/>
          <w:snapToGrid w:val="0"/>
          <w:kern w:val="0"/>
          <w:sz w:val="24"/>
        </w:rPr>
      </w:pPr>
      <w:r>
        <w:rPr>
          <w:rFonts w:ascii="Times New Roman" w:hAnsi="Times New Roman"/>
          <w:b/>
          <w:bCs/>
          <w:snapToGrid w:val="0"/>
          <w:kern w:val="0"/>
          <w:sz w:val="24"/>
        </w:rPr>
        <w:t>Key words</w:t>
      </w:r>
      <w:r>
        <w:rPr>
          <w:rFonts w:hint="eastAsia" w:ascii="Times New Roman" w:hAnsi="Times New Roman"/>
          <w:b/>
          <w:bCs/>
          <w:snapToGrid w:val="0"/>
          <w:kern w:val="0"/>
          <w:sz w:val="24"/>
        </w:rPr>
        <w:t>：</w:t>
      </w:r>
      <w:r>
        <w:rPr>
          <w:rFonts w:ascii="Times New Roman" w:hAnsi="Times New Roman"/>
          <w:b w:val="0"/>
          <w:bCs w:val="0"/>
          <w:snapToGrid w:val="0"/>
          <w:kern w:val="0"/>
          <w:sz w:val="24"/>
        </w:rPr>
        <w:t>Minecraft</w:t>
      </w:r>
      <w:r>
        <w:rPr>
          <w:rFonts w:hint="eastAsia" w:ascii="Times New Roman" w:hAnsi="Times New Roman"/>
          <w:b w:val="0"/>
          <w:bCs w:val="0"/>
          <w:snapToGrid w:val="0"/>
          <w:kern w:val="0"/>
          <w:sz w:val="24"/>
          <w:lang w:eastAsia="zh-CN"/>
        </w:rPr>
        <w:t>；</w:t>
      </w:r>
      <w:r>
        <w:rPr>
          <w:rFonts w:ascii="Times New Roman" w:hAnsi="Times New Roman"/>
          <w:b w:val="0"/>
          <w:bCs w:val="0"/>
          <w:snapToGrid w:val="0"/>
          <w:kern w:val="0"/>
          <w:sz w:val="24"/>
        </w:rPr>
        <w:t>RPG Gameplay System</w:t>
      </w:r>
      <w:r>
        <w:rPr>
          <w:rFonts w:hint="eastAsia" w:ascii="Times New Roman" w:hAnsi="Times New Roman"/>
          <w:b w:val="0"/>
          <w:bCs w:val="0"/>
          <w:snapToGrid w:val="0"/>
          <w:kern w:val="0"/>
          <w:sz w:val="24"/>
        </w:rPr>
        <w:t>；</w:t>
      </w:r>
      <w:r>
        <w:rPr>
          <w:rFonts w:ascii="Times New Roman" w:hAnsi="Times New Roman"/>
          <w:b w:val="0"/>
          <w:bCs w:val="0"/>
          <w:snapToGrid w:val="0"/>
          <w:kern w:val="0"/>
          <w:sz w:val="24"/>
        </w:rPr>
        <w:t>Modifier Pipeline</w:t>
      </w:r>
      <w:r>
        <w:rPr>
          <w:rFonts w:hint="eastAsia" w:ascii="Times New Roman" w:hAnsi="Times New Roman"/>
          <w:b w:val="0"/>
          <w:bCs w:val="0"/>
          <w:snapToGrid w:val="0"/>
          <w:kern w:val="0"/>
          <w:sz w:val="24"/>
        </w:rPr>
        <w:t>；</w:t>
      </w:r>
      <w:r>
        <w:rPr>
          <w:rFonts w:ascii="Times New Roman" w:hAnsi="Times New Roman"/>
          <w:b w:val="0"/>
          <w:bCs w:val="0"/>
          <w:snapToGrid w:val="0"/>
          <w:kern w:val="0"/>
          <w:sz w:val="24"/>
        </w:rPr>
        <w:t>Effect System</w:t>
      </w:r>
      <w:r>
        <w:rPr>
          <w:rFonts w:hint="eastAsia" w:ascii="Times New Roman" w:hAnsi="Times New Roman"/>
          <w:b w:val="0"/>
          <w:bCs w:val="0"/>
          <w:snapToGrid w:val="0"/>
          <w:kern w:val="0"/>
          <w:sz w:val="24"/>
        </w:rPr>
        <w:t>；</w:t>
      </w:r>
      <w:r>
        <w:rPr>
          <w:rFonts w:ascii="Times New Roman" w:hAnsi="Times New Roman"/>
          <w:b w:val="0"/>
          <w:bCs w:val="0"/>
          <w:snapToGrid w:val="0"/>
          <w:kern w:val="0"/>
          <w:sz w:val="24"/>
        </w:rPr>
        <w:t>Event-Driven</w:t>
      </w:r>
    </w:p>
    <w:p w14:paraId="70127680">
      <w:pPr>
        <w:snapToGrid w:val="0"/>
        <w:spacing w:line="300" w:lineRule="auto"/>
        <w:rPr>
          <w:rFonts w:ascii="Times New Roman" w:hAnsi="Times New Roman"/>
          <w:snapToGrid w:val="0"/>
          <w:kern w:val="0"/>
          <w:sz w:val="24"/>
        </w:rPr>
      </w:pPr>
    </w:p>
    <w:p w14:paraId="5C12943F">
      <w:pPr>
        <w:snapToGrid w:val="0"/>
        <w:spacing w:line="300" w:lineRule="auto"/>
        <w:rPr>
          <w:rFonts w:hint="eastAsia" w:ascii="Times New Roman" w:hAnsi="Times New Roman"/>
          <w:snapToGrid w:val="0"/>
          <w:kern w:val="0"/>
          <w:sz w:val="24"/>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r>
        <w:rPr>
          <w:rFonts w:ascii="Times New Roman" w:hAnsi="Times New Roman" w:eastAsia="黑体"/>
          <w:b/>
          <w:bCs/>
          <w:kern w:val="0"/>
          <w:sz w:val="32"/>
        </w:rPr>
        <mc:AlternateContent>
          <mc:Choice Requires="wps">
            <w:drawing>
              <wp:anchor distT="0" distB="0" distL="114300" distR="114300" simplePos="0" relativeHeight="251664384" behindDoc="0" locked="0" layoutInCell="1" allowOverlap="1">
                <wp:simplePos x="0" y="0"/>
                <wp:positionH relativeFrom="column">
                  <wp:posOffset>2303145</wp:posOffset>
                </wp:positionH>
                <wp:positionV relativeFrom="paragraph">
                  <wp:posOffset>6353175</wp:posOffset>
                </wp:positionV>
                <wp:extent cx="1395095" cy="290195"/>
                <wp:effectExtent l="4445" t="4445" r="17780" b="193040"/>
                <wp:wrapNone/>
                <wp:docPr id="34" name="自选图形 147"/>
                <wp:cNvGraphicFramePr/>
                <a:graphic xmlns:a="http://schemas.openxmlformats.org/drawingml/2006/main">
                  <a:graphicData uri="http://schemas.microsoft.com/office/word/2010/wordprocessingShape">
                    <wps:wsp>
                      <wps:cNvSpPr/>
                      <wps:spPr>
                        <a:xfrm>
                          <a:off x="0" y="0"/>
                          <a:ext cx="1395095" cy="290195"/>
                        </a:xfrm>
                        <a:prstGeom prst="wedgeRectCallout">
                          <a:avLst>
                            <a:gd name="adj1" fmla="val -17773"/>
                            <a:gd name="adj2" fmla="val 111708"/>
                          </a:avLst>
                        </a:prstGeom>
                        <a:solidFill>
                          <a:srgbClr val="FFFFFF"/>
                        </a:solidFill>
                        <a:ln w="9525" cap="flat" cmpd="sng">
                          <a:solidFill>
                            <a:srgbClr val="000000"/>
                          </a:solidFill>
                          <a:prstDash val="solid"/>
                          <a:miter/>
                          <a:headEnd type="none" w="med" len="med"/>
                          <a:tailEnd type="none" w="med" len="med"/>
                        </a:ln>
                      </wps:spPr>
                      <wps:txbx>
                        <w:txbxContent>
                          <w:p w14:paraId="0977CBA6">
                            <w:pPr>
                              <w:rPr>
                                <w:rFonts w:hint="eastAsia"/>
                                <w:color w:val="FF0000"/>
                              </w:rPr>
                            </w:pPr>
                            <w:r>
                              <w:rPr>
                                <w:color w:val="FF0000"/>
                              </w:rPr>
                              <w:t>ABSTRACT</w:t>
                            </w:r>
                            <w:r>
                              <w:rPr>
                                <w:rFonts w:hint="eastAsia"/>
                                <w:color w:val="FF0000"/>
                              </w:rPr>
                              <w:t>无页码</w:t>
                            </w:r>
                          </w:p>
                        </w:txbxContent>
                      </wps:txbx>
                      <wps:bodyPr wrap="square" upright="1"/>
                    </wps:wsp>
                  </a:graphicData>
                </a:graphic>
              </wp:anchor>
            </w:drawing>
          </mc:Choice>
          <mc:Fallback>
            <w:pict>
              <v:shape id="自选图形 147" o:spid="_x0000_s1026" o:spt="61" type="#_x0000_t61" style="position:absolute;left:0pt;margin-left:181.35pt;margin-top:500.25pt;height:22.85pt;width:109.85pt;z-index:251664384;mso-width-relative:page;mso-height-relative:page;" fillcolor="#FFFFFF" filled="t" stroked="t" coordsize="21600,21600" o:gfxdata="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91wmtgAAAANAQAADwAAAAAAAAABACAA&#10;AAAiAAAAZHJzL2Rvd25yZXYueG1sUEsBAhQAFAAAAAgAh07iQADqPtpGAgAAnwQAAA4AAAAAAAAA&#10;AQAgAAAAJwEAAGRycy9lMm9Eb2MueG1sUEsFBgAAAAAGAAYAWQEAAN8FAAAAAA==&#10;" adj="6961,34929">
                <v:fill on="t" focussize="0,0"/>
                <v:stroke color="#000000" joinstyle="miter"/>
                <v:imagedata o:title=""/>
                <o:lock v:ext="edit" aspectratio="f"/>
                <v:textbox>
                  <w:txbxContent>
                    <w:p w14:paraId="0977CBA6">
                      <w:pPr>
                        <w:rPr>
                          <w:rFonts w:hint="eastAsia"/>
                          <w:color w:val="FF0000"/>
                        </w:rPr>
                      </w:pPr>
                      <w:r>
                        <w:rPr>
                          <w:color w:val="FF0000"/>
                        </w:rPr>
                        <w:t>ABSTRACT</w:t>
                      </w:r>
                      <w:r>
                        <w:rPr>
                          <w:rFonts w:hint="eastAsia"/>
                          <w:color w:val="FF0000"/>
                        </w:rPr>
                        <w:t>无页码</w:t>
                      </w:r>
                    </w:p>
                  </w:txbxContent>
                </v:textbox>
              </v:shape>
            </w:pict>
          </mc:Fallback>
        </mc:AlternateContent>
      </w:r>
    </w:p>
    <w:p w14:paraId="6E693356">
      <w:pPr>
        <w:adjustRightInd w:val="0"/>
        <w:snapToGrid w:val="0"/>
        <w:spacing w:line="420" w:lineRule="exact"/>
        <w:jc w:val="center"/>
        <w:rPr>
          <w:rFonts w:hint="eastAsia" w:ascii="Times New Roman" w:hAnsi="Times New Roman" w:eastAsia="黑体"/>
          <w:snapToGrid w:val="0"/>
          <w:kern w:val="0"/>
          <w:sz w:val="32"/>
        </w:rPr>
      </w:pPr>
      <w:r>
        <w:rPr>
          <w:rFonts w:hint="eastAsia" w:ascii="Times New Roman" w:hAnsi="Times New Roman" w:eastAsia="黑体"/>
          <w:snapToGrid w:val="0"/>
          <w:kern w:val="0"/>
          <w:sz w:val="32"/>
        </w:rPr>
        <w:t xml:space="preserve">目 </w:t>
      </w:r>
      <w:r>
        <w:rPr>
          <w:rFonts w:ascii="Times New Roman" w:hAnsi="Times New Roman" w:eastAsia="黑体"/>
          <w:snapToGrid w:val="0"/>
          <w:kern w:val="0"/>
          <w:sz w:val="32"/>
        </w:rPr>
        <w:t xml:space="preserve">   </w:t>
      </w:r>
      <w:r>
        <w:rPr>
          <w:rFonts w:hint="eastAsia" w:ascii="Times New Roman" w:hAnsi="Times New Roman" w:eastAsia="黑体"/>
          <w:snapToGrid w:val="0"/>
          <w:kern w:val="0"/>
          <w:sz w:val="32"/>
        </w:rPr>
        <w:t>录</w:t>
      </w:r>
    </w:p>
    <w:p w14:paraId="6CFF3DDD">
      <w:pPr>
        <w:adjustRightInd w:val="0"/>
        <w:snapToGrid w:val="0"/>
        <w:spacing w:line="420" w:lineRule="exact"/>
        <w:jc w:val="center"/>
        <w:rPr>
          <w:rFonts w:hint="eastAsia" w:ascii="Times New Roman" w:hAnsi="Times New Roman" w:eastAsia="黑体"/>
          <w:snapToGrid w:val="0"/>
          <w:kern w:val="0"/>
          <w:sz w:val="32"/>
        </w:rPr>
      </w:pPr>
    </w:p>
    <w:p w14:paraId="1FB1BC40">
      <w:pPr>
        <w:pStyle w:val="43"/>
        <w:bidi w:val="0"/>
        <w:ind w:firstLine="280" w:firstLineChars="100"/>
        <w:rPr>
          <w:sz w:val="30"/>
          <w:szCs w:val="30"/>
        </w:rPr>
      </w:pPr>
      <w:r>
        <w:fldChar w:fldCharType="begin"/>
      </w:r>
      <w:r>
        <w:instrText xml:space="preserve"> </w:instrText>
      </w:r>
      <w:r>
        <w:rPr>
          <w:rFonts w:hint="eastAsia"/>
        </w:rPr>
        <w:instrText xml:space="preserve">TOC \o "1-3" \h \z \u</w:instrText>
      </w:r>
      <w:r>
        <w:instrText xml:space="preserve"> </w:instrText>
      </w:r>
      <w:r>
        <w:fldChar w:fldCharType="separate"/>
      </w:r>
      <w:r>
        <w:rPr>
          <w:sz w:val="30"/>
          <w:szCs w:val="30"/>
        </w:rPr>
        <w:fldChar w:fldCharType="begin"/>
      </w:r>
      <w:r>
        <w:rPr>
          <w:sz w:val="30"/>
          <w:szCs w:val="30"/>
        </w:rPr>
        <w:instrText xml:space="preserve"> HYPERLINK \l _Toc32763 </w:instrText>
      </w:r>
      <w:r>
        <w:rPr>
          <w:sz w:val="30"/>
          <w:szCs w:val="30"/>
        </w:rPr>
        <w:fldChar w:fldCharType="separate"/>
      </w:r>
      <w:r>
        <w:rPr>
          <w:sz w:val="30"/>
          <w:szCs w:val="30"/>
        </w:rPr>
        <w:t xml:space="preserve">第一章 </w:t>
      </w:r>
      <w:r>
        <w:rPr>
          <w:rFonts w:hint="eastAsia"/>
          <w:sz w:val="30"/>
          <w:szCs w:val="30"/>
          <w:lang w:val="en-US" w:eastAsia="zh-CN"/>
        </w:rPr>
        <w:t xml:space="preserve"> </w:t>
      </w:r>
      <w:r>
        <w:rPr>
          <w:sz w:val="30"/>
          <w:szCs w:val="30"/>
        </w:rPr>
        <w:t>绪论</w:t>
      </w:r>
      <w:r>
        <w:rPr>
          <w:sz w:val="30"/>
          <w:szCs w:val="30"/>
        </w:rPr>
        <w:tab/>
      </w:r>
      <w:r>
        <w:rPr>
          <w:sz w:val="30"/>
          <w:szCs w:val="30"/>
        </w:rPr>
        <w:fldChar w:fldCharType="begin"/>
      </w:r>
      <w:r>
        <w:rPr>
          <w:sz w:val="30"/>
          <w:szCs w:val="30"/>
        </w:rPr>
        <w:instrText xml:space="preserve"> PAGEREF _Toc32763 \h </w:instrText>
      </w:r>
      <w:r>
        <w:rPr>
          <w:sz w:val="30"/>
          <w:szCs w:val="30"/>
        </w:rPr>
        <w:fldChar w:fldCharType="separate"/>
      </w:r>
      <w:r>
        <w:rPr>
          <w:sz w:val="30"/>
          <w:szCs w:val="30"/>
        </w:rPr>
        <w:t>1</w:t>
      </w:r>
      <w:r>
        <w:rPr>
          <w:sz w:val="30"/>
          <w:szCs w:val="30"/>
        </w:rPr>
        <w:fldChar w:fldCharType="end"/>
      </w:r>
      <w:r>
        <w:rPr>
          <w:sz w:val="30"/>
          <w:szCs w:val="30"/>
        </w:rPr>
        <w:fldChar w:fldCharType="end"/>
      </w:r>
    </w:p>
    <w:p w14:paraId="0A3186E6">
      <w:pPr>
        <w:pStyle w:val="43"/>
        <w:bidi w:val="0"/>
        <w:ind w:firstLine="560" w:firstLineChars="200"/>
      </w:pPr>
      <w:r>
        <w:fldChar w:fldCharType="begin"/>
      </w:r>
      <w:r>
        <w:instrText xml:space="preserve"> HYPERLINK \l _Toc26671 </w:instrText>
      </w:r>
      <w:r>
        <w:fldChar w:fldCharType="separate"/>
      </w:r>
      <w:r>
        <w:t>1.1 课题意义</w:t>
      </w:r>
      <w:r>
        <w:tab/>
      </w:r>
      <w:r>
        <w:fldChar w:fldCharType="begin"/>
      </w:r>
      <w:r>
        <w:instrText xml:space="preserve"> PAGEREF _Toc26671 \h </w:instrText>
      </w:r>
      <w:r>
        <w:fldChar w:fldCharType="separate"/>
      </w:r>
      <w:r>
        <w:t>1</w:t>
      </w:r>
      <w:r>
        <w:fldChar w:fldCharType="end"/>
      </w:r>
      <w:r>
        <w:fldChar w:fldCharType="end"/>
      </w:r>
    </w:p>
    <w:p w14:paraId="7731D797">
      <w:pPr>
        <w:pStyle w:val="43"/>
        <w:bidi w:val="0"/>
        <w:ind w:firstLine="560" w:firstLineChars="200"/>
      </w:pPr>
      <w:r>
        <w:fldChar w:fldCharType="begin"/>
      </w:r>
      <w:r>
        <w:instrText xml:space="preserve"> HYPERLINK \l _Toc32468 </w:instrText>
      </w:r>
      <w:r>
        <w:fldChar w:fldCharType="separate"/>
      </w:r>
      <w:r>
        <w:t>1.2 课题目标</w:t>
      </w:r>
      <w:r>
        <w:tab/>
      </w:r>
      <w:r>
        <w:fldChar w:fldCharType="begin"/>
      </w:r>
      <w:r>
        <w:instrText xml:space="preserve"> PAGEREF _Toc32468 \h </w:instrText>
      </w:r>
      <w:r>
        <w:fldChar w:fldCharType="separate"/>
      </w:r>
      <w:r>
        <w:t>1</w:t>
      </w:r>
      <w:r>
        <w:fldChar w:fldCharType="end"/>
      </w:r>
      <w:r>
        <w:fldChar w:fldCharType="end"/>
      </w:r>
    </w:p>
    <w:p w14:paraId="1CB29A00">
      <w:pPr>
        <w:pStyle w:val="43"/>
        <w:bidi w:val="0"/>
        <w:ind w:firstLine="560" w:firstLineChars="200"/>
      </w:pPr>
      <w:r>
        <w:fldChar w:fldCharType="begin"/>
      </w:r>
      <w:r>
        <w:instrText xml:space="preserve"> HYPERLINK \l _Toc29782 </w:instrText>
      </w:r>
      <w:r>
        <w:fldChar w:fldCharType="separate"/>
      </w:r>
      <w:r>
        <w:t>1.3 开发工具及技术</w:t>
      </w:r>
      <w:r>
        <w:tab/>
      </w:r>
      <w:r>
        <w:fldChar w:fldCharType="begin"/>
      </w:r>
      <w:r>
        <w:instrText xml:space="preserve"> PAGEREF _Toc29782 \h </w:instrText>
      </w:r>
      <w:r>
        <w:fldChar w:fldCharType="separate"/>
      </w:r>
      <w:r>
        <w:t>1</w:t>
      </w:r>
      <w:r>
        <w:fldChar w:fldCharType="end"/>
      </w:r>
      <w:r>
        <w:fldChar w:fldCharType="end"/>
      </w:r>
    </w:p>
    <w:p w14:paraId="07C4E29D">
      <w:pPr>
        <w:pStyle w:val="43"/>
        <w:bidi w:val="0"/>
        <w:ind w:firstLine="300" w:firstLineChars="100"/>
        <w:rPr>
          <w:sz w:val="30"/>
          <w:szCs w:val="30"/>
        </w:rPr>
      </w:pPr>
      <w:r>
        <w:rPr>
          <w:sz w:val="30"/>
          <w:szCs w:val="30"/>
        </w:rPr>
        <w:fldChar w:fldCharType="begin"/>
      </w:r>
      <w:r>
        <w:rPr>
          <w:sz w:val="30"/>
          <w:szCs w:val="30"/>
        </w:rPr>
        <w:instrText xml:space="preserve"> HYPERLINK \l _Toc12784 </w:instrText>
      </w:r>
      <w:r>
        <w:rPr>
          <w:sz w:val="30"/>
          <w:szCs w:val="30"/>
        </w:rPr>
        <w:fldChar w:fldCharType="separate"/>
      </w:r>
      <w:r>
        <w:rPr>
          <w:sz w:val="30"/>
          <w:szCs w:val="30"/>
        </w:rPr>
        <w:t>第二章</w:t>
      </w:r>
      <w:r>
        <w:rPr>
          <w:rFonts w:hint="eastAsia"/>
          <w:sz w:val="30"/>
          <w:szCs w:val="30"/>
          <w:lang w:val="en-US" w:eastAsia="zh-CN"/>
        </w:rPr>
        <w:t xml:space="preserve"> </w:t>
      </w:r>
      <w:r>
        <w:rPr>
          <w:sz w:val="30"/>
          <w:szCs w:val="30"/>
        </w:rPr>
        <w:t xml:space="preserve"> 需求分析</w:t>
      </w:r>
      <w:r>
        <w:rPr>
          <w:sz w:val="30"/>
          <w:szCs w:val="30"/>
        </w:rPr>
        <w:tab/>
      </w:r>
      <w:r>
        <w:rPr>
          <w:sz w:val="30"/>
          <w:szCs w:val="30"/>
        </w:rPr>
        <w:fldChar w:fldCharType="begin"/>
      </w:r>
      <w:r>
        <w:rPr>
          <w:sz w:val="30"/>
          <w:szCs w:val="30"/>
        </w:rPr>
        <w:instrText xml:space="preserve"> PAGEREF _Toc12784 \h </w:instrText>
      </w:r>
      <w:r>
        <w:rPr>
          <w:sz w:val="30"/>
          <w:szCs w:val="30"/>
        </w:rPr>
        <w:fldChar w:fldCharType="separate"/>
      </w:r>
      <w:r>
        <w:rPr>
          <w:sz w:val="30"/>
          <w:szCs w:val="30"/>
        </w:rPr>
        <w:t>2</w:t>
      </w:r>
      <w:r>
        <w:rPr>
          <w:sz w:val="30"/>
          <w:szCs w:val="30"/>
        </w:rPr>
        <w:fldChar w:fldCharType="end"/>
      </w:r>
      <w:r>
        <w:rPr>
          <w:sz w:val="30"/>
          <w:szCs w:val="30"/>
        </w:rPr>
        <w:fldChar w:fldCharType="end"/>
      </w:r>
    </w:p>
    <w:p w14:paraId="3CF19BF8">
      <w:pPr>
        <w:pStyle w:val="43"/>
        <w:bidi w:val="0"/>
        <w:ind w:firstLine="560" w:firstLineChars="200"/>
      </w:pPr>
      <w:r>
        <w:fldChar w:fldCharType="begin"/>
      </w:r>
      <w:r>
        <w:instrText xml:space="preserve"> HYPERLINK \l _Toc32626 </w:instrText>
      </w:r>
      <w:r>
        <w:fldChar w:fldCharType="separate"/>
      </w:r>
      <w:r>
        <w:t xml:space="preserve">2.1 </w:t>
      </w:r>
      <w:r>
        <w:rPr>
          <w:rFonts w:hint="eastAsia"/>
          <w:lang w:val="en-US" w:eastAsia="zh-CN"/>
        </w:rPr>
        <w:t>什么什么需求</w:t>
      </w:r>
      <w:r>
        <w:tab/>
      </w:r>
      <w:r>
        <w:fldChar w:fldCharType="begin"/>
      </w:r>
      <w:r>
        <w:instrText xml:space="preserve"> PAGEREF _Toc32626 \h </w:instrText>
      </w:r>
      <w:r>
        <w:fldChar w:fldCharType="separate"/>
      </w:r>
      <w:r>
        <w:t>2</w:t>
      </w:r>
      <w:r>
        <w:fldChar w:fldCharType="end"/>
      </w:r>
      <w:r>
        <w:fldChar w:fldCharType="end"/>
      </w:r>
    </w:p>
    <w:p w14:paraId="79EC42C1">
      <w:pPr>
        <w:pStyle w:val="43"/>
        <w:bidi w:val="0"/>
        <w:ind w:firstLine="560" w:firstLineChars="200"/>
      </w:pPr>
      <w:r>
        <w:fldChar w:fldCharType="begin"/>
      </w:r>
      <w:r>
        <w:instrText xml:space="preserve"> HYPERLINK \l _Toc8686 </w:instrText>
      </w:r>
      <w:r>
        <w:fldChar w:fldCharType="separate"/>
      </w:r>
      <w:r>
        <w:t xml:space="preserve">2.2 </w:t>
      </w:r>
      <w:r>
        <w:rPr>
          <w:rFonts w:hint="eastAsia"/>
          <w:lang w:val="en-US" w:eastAsia="zh-CN"/>
        </w:rPr>
        <w:t>什么什么</w:t>
      </w:r>
      <w:r>
        <w:t>需求</w:t>
      </w:r>
      <w:r>
        <w:tab/>
      </w:r>
      <w:r>
        <w:fldChar w:fldCharType="begin"/>
      </w:r>
      <w:r>
        <w:instrText xml:space="preserve"> PAGEREF _Toc8686 \h </w:instrText>
      </w:r>
      <w:r>
        <w:fldChar w:fldCharType="separate"/>
      </w:r>
      <w:r>
        <w:t>2</w:t>
      </w:r>
      <w:r>
        <w:fldChar w:fldCharType="end"/>
      </w:r>
      <w:r>
        <w:fldChar w:fldCharType="end"/>
      </w:r>
    </w:p>
    <w:p w14:paraId="51CBE92D">
      <w:pPr>
        <w:pStyle w:val="43"/>
        <w:bidi w:val="0"/>
        <w:ind w:firstLine="300" w:firstLineChars="100"/>
        <w:rPr>
          <w:sz w:val="30"/>
          <w:szCs w:val="30"/>
        </w:rPr>
      </w:pPr>
      <w:r>
        <w:rPr>
          <w:sz w:val="30"/>
          <w:szCs w:val="30"/>
        </w:rPr>
        <w:fldChar w:fldCharType="begin"/>
      </w:r>
      <w:r>
        <w:rPr>
          <w:sz w:val="30"/>
          <w:szCs w:val="30"/>
        </w:rPr>
        <w:instrText xml:space="preserve"> HYPERLINK \l _Toc32670 </w:instrText>
      </w:r>
      <w:r>
        <w:rPr>
          <w:sz w:val="30"/>
          <w:szCs w:val="30"/>
        </w:rPr>
        <w:fldChar w:fldCharType="separate"/>
      </w:r>
      <w:r>
        <w:rPr>
          <w:sz w:val="30"/>
          <w:szCs w:val="30"/>
        </w:rPr>
        <w:t>第三章</w:t>
      </w:r>
      <w:r>
        <w:rPr>
          <w:rFonts w:hint="eastAsia"/>
          <w:sz w:val="30"/>
          <w:szCs w:val="30"/>
          <w:lang w:val="en-US" w:eastAsia="zh-CN"/>
        </w:rPr>
        <w:t xml:space="preserve"> </w:t>
      </w:r>
      <w:r>
        <w:rPr>
          <w:sz w:val="30"/>
          <w:szCs w:val="30"/>
        </w:rPr>
        <w:t xml:space="preserve"> 系统设计</w:t>
      </w:r>
      <w:r>
        <w:rPr>
          <w:sz w:val="30"/>
          <w:szCs w:val="30"/>
        </w:rPr>
        <w:tab/>
      </w:r>
      <w:r>
        <w:rPr>
          <w:sz w:val="30"/>
          <w:szCs w:val="30"/>
        </w:rPr>
        <w:fldChar w:fldCharType="begin"/>
      </w:r>
      <w:r>
        <w:rPr>
          <w:sz w:val="30"/>
          <w:szCs w:val="30"/>
        </w:rPr>
        <w:instrText xml:space="preserve"> PAGEREF _Toc32670 \h </w:instrText>
      </w:r>
      <w:r>
        <w:rPr>
          <w:sz w:val="30"/>
          <w:szCs w:val="30"/>
        </w:rPr>
        <w:fldChar w:fldCharType="separate"/>
      </w:r>
      <w:r>
        <w:rPr>
          <w:sz w:val="30"/>
          <w:szCs w:val="30"/>
        </w:rPr>
        <w:t>3</w:t>
      </w:r>
      <w:r>
        <w:rPr>
          <w:sz w:val="30"/>
          <w:szCs w:val="30"/>
        </w:rPr>
        <w:fldChar w:fldCharType="end"/>
      </w:r>
      <w:r>
        <w:rPr>
          <w:sz w:val="30"/>
          <w:szCs w:val="30"/>
        </w:rPr>
        <w:fldChar w:fldCharType="end"/>
      </w:r>
    </w:p>
    <w:p w14:paraId="5F7F8B31">
      <w:pPr>
        <w:pStyle w:val="43"/>
        <w:bidi w:val="0"/>
        <w:ind w:firstLine="560" w:firstLineChars="200"/>
      </w:pPr>
      <w:r>
        <w:fldChar w:fldCharType="begin"/>
      </w:r>
      <w:r>
        <w:instrText xml:space="preserve"> HYPERLINK \l _Toc9362 </w:instrText>
      </w:r>
      <w:r>
        <w:fldChar w:fldCharType="separate"/>
      </w:r>
      <w:r>
        <w:t xml:space="preserve">3.1 </w:t>
      </w:r>
      <w:r>
        <w:rPr>
          <w:rFonts w:hint="eastAsia"/>
        </w:rPr>
        <w:t>总体架构设计</w:t>
      </w:r>
      <w:r>
        <w:tab/>
      </w:r>
      <w:r>
        <w:fldChar w:fldCharType="begin"/>
      </w:r>
      <w:r>
        <w:instrText xml:space="preserve"> PAGEREF _Toc9362 \h </w:instrText>
      </w:r>
      <w:r>
        <w:fldChar w:fldCharType="separate"/>
      </w:r>
      <w:r>
        <w:t>3</w:t>
      </w:r>
      <w:r>
        <w:fldChar w:fldCharType="end"/>
      </w:r>
      <w:r>
        <w:fldChar w:fldCharType="end"/>
      </w:r>
    </w:p>
    <w:p w14:paraId="508703D5">
      <w:pPr>
        <w:pStyle w:val="43"/>
        <w:bidi w:val="0"/>
        <w:ind w:firstLine="560" w:firstLineChars="200"/>
      </w:pPr>
      <w:r>
        <w:fldChar w:fldCharType="begin"/>
      </w:r>
      <w:r>
        <w:instrText xml:space="preserve"> HYPERLINK \l _Toc4959 </w:instrText>
      </w:r>
      <w:r>
        <w:fldChar w:fldCharType="separate"/>
      </w:r>
      <w:r>
        <w:rPr>
          <w:rFonts w:hint="eastAsia"/>
        </w:rPr>
        <w:t>3.2 系统功能模块设计</w:t>
      </w:r>
      <w:r>
        <w:tab/>
      </w:r>
      <w:r>
        <w:fldChar w:fldCharType="begin"/>
      </w:r>
      <w:r>
        <w:instrText xml:space="preserve"> PAGEREF _Toc4959 \h </w:instrText>
      </w:r>
      <w:r>
        <w:fldChar w:fldCharType="separate"/>
      </w:r>
      <w:r>
        <w:t>3</w:t>
      </w:r>
      <w:r>
        <w:fldChar w:fldCharType="end"/>
      </w:r>
      <w:r>
        <w:fldChar w:fldCharType="end"/>
      </w:r>
    </w:p>
    <w:p w14:paraId="6D7FAFB1">
      <w:pPr>
        <w:pStyle w:val="43"/>
        <w:bidi w:val="0"/>
        <w:ind w:firstLine="560" w:firstLineChars="200"/>
      </w:pPr>
      <w:r>
        <w:fldChar w:fldCharType="begin"/>
      </w:r>
      <w:r>
        <w:instrText xml:space="preserve"> HYPERLINK \l _Toc9963 </w:instrText>
      </w:r>
      <w:r>
        <w:fldChar w:fldCharType="separate"/>
      </w:r>
      <w:r>
        <w:rPr>
          <w:rFonts w:hint="eastAsia"/>
        </w:rPr>
        <w:t>3.3 数据库设计（没有数据库的改为数据设计）</w:t>
      </w:r>
      <w:r>
        <w:tab/>
      </w:r>
      <w:r>
        <w:fldChar w:fldCharType="begin"/>
      </w:r>
      <w:r>
        <w:instrText xml:space="preserve"> PAGEREF _Toc9963 \h </w:instrText>
      </w:r>
      <w:r>
        <w:fldChar w:fldCharType="separate"/>
      </w:r>
      <w:r>
        <w:t>3</w:t>
      </w:r>
      <w:r>
        <w:fldChar w:fldCharType="end"/>
      </w:r>
      <w:r>
        <w:fldChar w:fldCharType="end"/>
      </w:r>
    </w:p>
    <w:p w14:paraId="178EAFAB">
      <w:pPr>
        <w:pStyle w:val="43"/>
        <w:bidi w:val="0"/>
        <w:ind w:firstLine="840" w:firstLineChars="300"/>
      </w:pPr>
      <w:r>
        <w:fldChar w:fldCharType="begin"/>
      </w:r>
      <w:r>
        <w:instrText xml:space="preserve"> HYPERLINK \l _Toc8606 </w:instrText>
      </w:r>
      <w:r>
        <w:fldChar w:fldCharType="separate"/>
      </w:r>
      <w:r>
        <w:rPr>
          <w:rFonts w:hint="eastAsia"/>
        </w:rPr>
        <w:t>3.3.1 数据库E-R图设计</w:t>
      </w:r>
      <w:r>
        <w:tab/>
      </w:r>
      <w:r>
        <w:fldChar w:fldCharType="begin"/>
      </w:r>
      <w:r>
        <w:instrText xml:space="preserve"> PAGEREF _Toc8606 \h </w:instrText>
      </w:r>
      <w:r>
        <w:fldChar w:fldCharType="separate"/>
      </w:r>
      <w:r>
        <w:t>3</w:t>
      </w:r>
      <w:r>
        <w:fldChar w:fldCharType="end"/>
      </w:r>
      <w:r>
        <w:fldChar w:fldCharType="end"/>
      </w:r>
    </w:p>
    <w:p w14:paraId="4FD6E502">
      <w:pPr>
        <w:pStyle w:val="43"/>
        <w:bidi w:val="0"/>
        <w:ind w:firstLine="300" w:firstLineChars="100"/>
        <w:rPr>
          <w:sz w:val="30"/>
          <w:szCs w:val="30"/>
        </w:rPr>
      </w:pPr>
      <w:r>
        <w:rPr>
          <w:sz w:val="30"/>
          <w:szCs w:val="30"/>
        </w:rPr>
        <w:fldChar w:fldCharType="begin"/>
      </w:r>
      <w:r>
        <w:rPr>
          <w:sz w:val="30"/>
          <w:szCs w:val="30"/>
        </w:rPr>
        <w:instrText xml:space="preserve"> HYPERLINK \l _Toc20979 </w:instrText>
      </w:r>
      <w:r>
        <w:rPr>
          <w:sz w:val="30"/>
          <w:szCs w:val="30"/>
        </w:rPr>
        <w:fldChar w:fldCharType="separate"/>
      </w:r>
      <w:r>
        <w:rPr>
          <w:sz w:val="30"/>
          <w:szCs w:val="30"/>
        </w:rPr>
        <w:t xml:space="preserve">第四章 </w:t>
      </w:r>
      <w:r>
        <w:rPr>
          <w:rFonts w:hint="eastAsia"/>
          <w:sz w:val="30"/>
          <w:szCs w:val="30"/>
          <w:lang w:val="en-US" w:eastAsia="zh-CN"/>
        </w:rPr>
        <w:t xml:space="preserve"> </w:t>
      </w:r>
      <w:r>
        <w:rPr>
          <w:sz w:val="30"/>
          <w:szCs w:val="30"/>
        </w:rPr>
        <w:t>系统实现</w:t>
      </w:r>
      <w:r>
        <w:rPr>
          <w:sz w:val="30"/>
          <w:szCs w:val="30"/>
        </w:rPr>
        <w:tab/>
      </w:r>
      <w:r>
        <w:rPr>
          <w:sz w:val="30"/>
          <w:szCs w:val="30"/>
        </w:rPr>
        <w:fldChar w:fldCharType="begin"/>
      </w:r>
      <w:r>
        <w:rPr>
          <w:sz w:val="30"/>
          <w:szCs w:val="30"/>
        </w:rPr>
        <w:instrText xml:space="preserve"> PAGEREF _Toc20979 \h </w:instrText>
      </w:r>
      <w:r>
        <w:rPr>
          <w:sz w:val="30"/>
          <w:szCs w:val="30"/>
        </w:rPr>
        <w:fldChar w:fldCharType="separate"/>
      </w:r>
      <w:r>
        <w:rPr>
          <w:sz w:val="30"/>
          <w:szCs w:val="30"/>
        </w:rPr>
        <w:t>5</w:t>
      </w:r>
      <w:r>
        <w:rPr>
          <w:sz w:val="30"/>
          <w:szCs w:val="30"/>
        </w:rPr>
        <w:fldChar w:fldCharType="end"/>
      </w:r>
      <w:r>
        <w:rPr>
          <w:sz w:val="30"/>
          <w:szCs w:val="30"/>
        </w:rPr>
        <w:fldChar w:fldCharType="end"/>
      </w:r>
    </w:p>
    <w:p w14:paraId="3AF6486E">
      <w:pPr>
        <w:pStyle w:val="43"/>
        <w:bidi w:val="0"/>
        <w:ind w:firstLine="560" w:firstLineChars="200"/>
      </w:pPr>
      <w:r>
        <w:fldChar w:fldCharType="begin"/>
      </w:r>
      <w:r>
        <w:instrText xml:space="preserve"> HYPERLINK \l _Toc24148 </w:instrText>
      </w:r>
      <w:r>
        <w:fldChar w:fldCharType="separate"/>
      </w:r>
      <w:r>
        <w:rPr>
          <w:rFonts w:hint="eastAsia"/>
        </w:rPr>
        <w:t>4.1 xxx模块的实现/服务端实现</w:t>
      </w:r>
      <w:r>
        <w:tab/>
      </w:r>
      <w:r>
        <w:fldChar w:fldCharType="begin"/>
      </w:r>
      <w:r>
        <w:instrText xml:space="preserve"> PAGEREF _Toc24148 \h </w:instrText>
      </w:r>
      <w:r>
        <w:fldChar w:fldCharType="separate"/>
      </w:r>
      <w:r>
        <w:t>5</w:t>
      </w:r>
      <w:r>
        <w:fldChar w:fldCharType="end"/>
      </w:r>
      <w:r>
        <w:fldChar w:fldCharType="end"/>
      </w:r>
    </w:p>
    <w:p w14:paraId="55B04F0F">
      <w:pPr>
        <w:pStyle w:val="43"/>
        <w:bidi w:val="0"/>
        <w:ind w:firstLine="560" w:firstLineChars="200"/>
      </w:pPr>
      <w:r>
        <w:fldChar w:fldCharType="begin"/>
      </w:r>
      <w:r>
        <w:instrText xml:space="preserve"> HYPERLINK \l _Toc9472 </w:instrText>
      </w:r>
      <w:r>
        <w:fldChar w:fldCharType="separate"/>
      </w:r>
      <w:r>
        <w:rPr>
          <w:rFonts w:hint="eastAsia"/>
        </w:rPr>
        <w:t>4.2 xxx模块的实现/客户端实现</w:t>
      </w:r>
      <w:r>
        <w:tab/>
      </w:r>
      <w:r>
        <w:fldChar w:fldCharType="begin"/>
      </w:r>
      <w:r>
        <w:instrText xml:space="preserve"> PAGEREF _Toc9472 \h </w:instrText>
      </w:r>
      <w:r>
        <w:fldChar w:fldCharType="separate"/>
      </w:r>
      <w:r>
        <w:t>5</w:t>
      </w:r>
      <w:r>
        <w:fldChar w:fldCharType="end"/>
      </w:r>
      <w:r>
        <w:fldChar w:fldCharType="end"/>
      </w:r>
    </w:p>
    <w:p w14:paraId="6E6A5452">
      <w:pPr>
        <w:pStyle w:val="43"/>
        <w:bidi w:val="0"/>
        <w:ind w:firstLine="300" w:firstLineChars="100"/>
        <w:rPr>
          <w:sz w:val="30"/>
          <w:szCs w:val="30"/>
        </w:rPr>
      </w:pPr>
      <w:r>
        <w:rPr>
          <w:sz w:val="30"/>
          <w:szCs w:val="30"/>
        </w:rPr>
        <w:fldChar w:fldCharType="begin"/>
      </w:r>
      <w:r>
        <w:rPr>
          <w:sz w:val="30"/>
          <w:szCs w:val="30"/>
        </w:rPr>
        <w:instrText xml:space="preserve"> HYPERLINK \l _Toc447 </w:instrText>
      </w:r>
      <w:r>
        <w:rPr>
          <w:sz w:val="30"/>
          <w:szCs w:val="30"/>
        </w:rPr>
        <w:fldChar w:fldCharType="separate"/>
      </w:r>
      <w:r>
        <w:rPr>
          <w:sz w:val="30"/>
          <w:szCs w:val="30"/>
        </w:rPr>
        <w:t>第五章</w:t>
      </w:r>
      <w:r>
        <w:rPr>
          <w:rFonts w:hint="eastAsia"/>
          <w:sz w:val="30"/>
          <w:szCs w:val="30"/>
          <w:lang w:val="en-US" w:eastAsia="zh-CN"/>
        </w:rPr>
        <w:t xml:space="preserve"> </w:t>
      </w:r>
      <w:r>
        <w:rPr>
          <w:sz w:val="30"/>
          <w:szCs w:val="30"/>
        </w:rPr>
        <w:t xml:space="preserve"> 系统测试</w:t>
      </w:r>
      <w:r>
        <w:rPr>
          <w:sz w:val="30"/>
          <w:szCs w:val="30"/>
        </w:rPr>
        <w:tab/>
      </w:r>
      <w:r>
        <w:rPr>
          <w:sz w:val="30"/>
          <w:szCs w:val="30"/>
        </w:rPr>
        <w:fldChar w:fldCharType="begin"/>
      </w:r>
      <w:r>
        <w:rPr>
          <w:sz w:val="30"/>
          <w:szCs w:val="30"/>
        </w:rPr>
        <w:instrText xml:space="preserve"> PAGEREF _Toc447 \h </w:instrText>
      </w:r>
      <w:r>
        <w:rPr>
          <w:sz w:val="30"/>
          <w:szCs w:val="30"/>
        </w:rPr>
        <w:fldChar w:fldCharType="separate"/>
      </w:r>
      <w:r>
        <w:rPr>
          <w:sz w:val="30"/>
          <w:szCs w:val="30"/>
        </w:rPr>
        <w:t>6</w:t>
      </w:r>
      <w:r>
        <w:rPr>
          <w:sz w:val="30"/>
          <w:szCs w:val="30"/>
        </w:rPr>
        <w:fldChar w:fldCharType="end"/>
      </w:r>
      <w:r>
        <w:rPr>
          <w:sz w:val="30"/>
          <w:szCs w:val="30"/>
        </w:rPr>
        <w:fldChar w:fldCharType="end"/>
      </w:r>
    </w:p>
    <w:p w14:paraId="39FA58B4">
      <w:pPr>
        <w:pStyle w:val="43"/>
        <w:bidi w:val="0"/>
        <w:ind w:firstLine="560" w:firstLineChars="200"/>
      </w:pPr>
      <w:r>
        <w:fldChar w:fldCharType="begin"/>
      </w:r>
      <w:r>
        <w:instrText xml:space="preserve"> HYPERLINK \l _Toc15532 </w:instrText>
      </w:r>
      <w:r>
        <w:fldChar w:fldCharType="separate"/>
      </w:r>
      <w:r>
        <w:t>5.1 测试目的和过程</w:t>
      </w:r>
      <w:r>
        <w:tab/>
      </w:r>
      <w:r>
        <w:fldChar w:fldCharType="begin"/>
      </w:r>
      <w:r>
        <w:instrText xml:space="preserve"> PAGEREF _Toc15532 \h </w:instrText>
      </w:r>
      <w:r>
        <w:fldChar w:fldCharType="separate"/>
      </w:r>
      <w:r>
        <w:t>6</w:t>
      </w:r>
      <w:r>
        <w:fldChar w:fldCharType="end"/>
      </w:r>
      <w:r>
        <w:fldChar w:fldCharType="end"/>
      </w:r>
    </w:p>
    <w:p w14:paraId="141B37C7">
      <w:pPr>
        <w:pStyle w:val="43"/>
        <w:bidi w:val="0"/>
        <w:ind w:firstLine="560" w:firstLineChars="200"/>
      </w:pPr>
      <w:r>
        <w:fldChar w:fldCharType="begin"/>
      </w:r>
      <w:r>
        <w:instrText xml:space="preserve"> HYPERLINK \l _Toc11801 </w:instrText>
      </w:r>
      <w:r>
        <w:fldChar w:fldCharType="separate"/>
      </w:r>
      <w:r>
        <w:t>5.2 测试用例和结果</w:t>
      </w:r>
      <w:r>
        <w:tab/>
      </w:r>
      <w:r>
        <w:fldChar w:fldCharType="begin"/>
      </w:r>
      <w:r>
        <w:instrText xml:space="preserve"> PAGEREF _Toc11801 \h </w:instrText>
      </w:r>
      <w:r>
        <w:fldChar w:fldCharType="separate"/>
      </w:r>
      <w:r>
        <w:t>6</w:t>
      </w:r>
      <w:r>
        <w:fldChar w:fldCharType="end"/>
      </w:r>
      <w:r>
        <w:fldChar w:fldCharType="end"/>
      </w:r>
    </w:p>
    <w:p w14:paraId="055F8CE7">
      <w:pPr>
        <w:pStyle w:val="43"/>
        <w:bidi w:val="0"/>
        <w:ind w:firstLine="300" w:firstLineChars="100"/>
        <w:rPr>
          <w:sz w:val="30"/>
          <w:szCs w:val="30"/>
        </w:rPr>
      </w:pPr>
      <w:r>
        <w:rPr>
          <w:sz w:val="30"/>
          <w:szCs w:val="30"/>
        </w:rPr>
        <w:fldChar w:fldCharType="begin"/>
      </w:r>
      <w:r>
        <w:rPr>
          <w:sz w:val="30"/>
          <w:szCs w:val="30"/>
        </w:rPr>
        <w:instrText xml:space="preserve"> HYPERLINK \l _Toc29224 </w:instrText>
      </w:r>
      <w:r>
        <w:rPr>
          <w:sz w:val="30"/>
          <w:szCs w:val="30"/>
        </w:rPr>
        <w:fldChar w:fldCharType="separate"/>
      </w:r>
      <w:r>
        <w:rPr>
          <w:sz w:val="30"/>
          <w:szCs w:val="30"/>
        </w:rPr>
        <w:t>第六章</w:t>
      </w:r>
      <w:r>
        <w:rPr>
          <w:rFonts w:hint="eastAsia"/>
          <w:sz w:val="30"/>
          <w:szCs w:val="30"/>
          <w:lang w:val="en-US" w:eastAsia="zh-CN"/>
        </w:rPr>
        <w:t xml:space="preserve"> </w:t>
      </w:r>
      <w:r>
        <w:rPr>
          <w:sz w:val="30"/>
          <w:szCs w:val="30"/>
        </w:rPr>
        <w:t xml:space="preserve"> 总结</w:t>
      </w:r>
      <w:r>
        <w:rPr>
          <w:sz w:val="30"/>
          <w:szCs w:val="30"/>
        </w:rPr>
        <w:tab/>
      </w:r>
      <w:r>
        <w:rPr>
          <w:sz w:val="30"/>
          <w:szCs w:val="30"/>
        </w:rPr>
        <w:fldChar w:fldCharType="begin"/>
      </w:r>
      <w:r>
        <w:rPr>
          <w:sz w:val="30"/>
          <w:szCs w:val="30"/>
        </w:rPr>
        <w:instrText xml:space="preserve"> PAGEREF _Toc29224 \h </w:instrText>
      </w:r>
      <w:r>
        <w:rPr>
          <w:sz w:val="30"/>
          <w:szCs w:val="30"/>
        </w:rPr>
        <w:fldChar w:fldCharType="separate"/>
      </w:r>
      <w:r>
        <w:rPr>
          <w:sz w:val="30"/>
          <w:szCs w:val="30"/>
        </w:rPr>
        <w:t>8</w:t>
      </w:r>
      <w:r>
        <w:rPr>
          <w:sz w:val="30"/>
          <w:szCs w:val="30"/>
        </w:rPr>
        <w:fldChar w:fldCharType="end"/>
      </w:r>
      <w:r>
        <w:rPr>
          <w:sz w:val="30"/>
          <w:szCs w:val="30"/>
        </w:rPr>
        <w:fldChar w:fldCharType="end"/>
      </w:r>
    </w:p>
    <w:p w14:paraId="56BD8474">
      <w:pPr>
        <w:pStyle w:val="43"/>
        <w:bidi w:val="0"/>
        <w:ind w:firstLine="300" w:firstLineChars="100"/>
        <w:rPr>
          <w:sz w:val="30"/>
          <w:szCs w:val="30"/>
        </w:rPr>
      </w:pPr>
      <w:r>
        <w:rPr>
          <w:sz w:val="30"/>
          <w:szCs w:val="30"/>
        </w:rPr>
        <w:fldChar w:fldCharType="begin"/>
      </w:r>
      <w:r>
        <w:rPr>
          <w:sz w:val="30"/>
          <w:szCs w:val="30"/>
        </w:rPr>
        <w:instrText xml:space="preserve"> HYPERLINK \l _Toc8229 </w:instrText>
      </w:r>
      <w:r>
        <w:rPr>
          <w:sz w:val="30"/>
          <w:szCs w:val="30"/>
        </w:rPr>
        <w:fldChar w:fldCharType="separate"/>
      </w:r>
      <w:r>
        <w:rPr>
          <w:rFonts w:hint="eastAsia"/>
          <w:sz w:val="30"/>
          <w:szCs w:val="30"/>
        </w:rPr>
        <w:t>参考文献</w:t>
      </w:r>
      <w:r>
        <w:rPr>
          <w:sz w:val="30"/>
          <w:szCs w:val="30"/>
        </w:rPr>
        <w:tab/>
      </w:r>
      <w:r>
        <w:rPr>
          <w:sz w:val="30"/>
          <w:szCs w:val="30"/>
        </w:rPr>
        <w:fldChar w:fldCharType="begin"/>
      </w:r>
      <w:r>
        <w:rPr>
          <w:sz w:val="30"/>
          <w:szCs w:val="30"/>
        </w:rPr>
        <w:instrText xml:space="preserve"> PAGEREF _Toc8229 \h </w:instrText>
      </w:r>
      <w:r>
        <w:rPr>
          <w:sz w:val="30"/>
          <w:szCs w:val="30"/>
        </w:rPr>
        <w:fldChar w:fldCharType="separate"/>
      </w:r>
      <w:r>
        <w:rPr>
          <w:sz w:val="30"/>
          <w:szCs w:val="30"/>
        </w:rPr>
        <w:t>9</w:t>
      </w:r>
      <w:r>
        <w:rPr>
          <w:sz w:val="30"/>
          <w:szCs w:val="30"/>
        </w:rPr>
        <w:fldChar w:fldCharType="end"/>
      </w:r>
      <w:r>
        <w:rPr>
          <w:sz w:val="30"/>
          <w:szCs w:val="30"/>
        </w:rPr>
        <w:fldChar w:fldCharType="end"/>
      </w:r>
    </w:p>
    <w:p w14:paraId="44F916FF">
      <w:pPr>
        <w:pStyle w:val="43"/>
        <w:bidi w:val="0"/>
        <w:ind w:firstLine="300" w:firstLineChars="100"/>
        <w:rPr>
          <w:sz w:val="30"/>
          <w:szCs w:val="30"/>
        </w:rPr>
      </w:pPr>
      <w:r>
        <w:rPr>
          <w:sz w:val="30"/>
          <w:szCs w:val="30"/>
        </w:rPr>
        <w:fldChar w:fldCharType="begin"/>
      </w:r>
      <w:r>
        <w:rPr>
          <w:sz w:val="30"/>
          <w:szCs w:val="30"/>
        </w:rPr>
        <w:instrText xml:space="preserve"> HYPERLINK \l _Toc7711 </w:instrText>
      </w:r>
      <w:r>
        <w:rPr>
          <w:sz w:val="30"/>
          <w:szCs w:val="30"/>
        </w:rPr>
        <w:fldChar w:fldCharType="separate"/>
      </w:r>
      <w:r>
        <w:rPr>
          <w:rFonts w:hint="eastAsia"/>
          <w:sz w:val="30"/>
          <w:szCs w:val="30"/>
        </w:rPr>
        <w:t xml:space="preserve">致 </w:t>
      </w:r>
      <w:r>
        <w:rPr>
          <w:sz w:val="30"/>
          <w:szCs w:val="30"/>
        </w:rPr>
        <w:t xml:space="preserve">   </w:t>
      </w:r>
      <w:r>
        <w:rPr>
          <w:rFonts w:hint="eastAsia"/>
          <w:sz w:val="30"/>
          <w:szCs w:val="30"/>
        </w:rPr>
        <w:t>谢</w:t>
      </w:r>
      <w:r>
        <w:rPr>
          <w:sz w:val="30"/>
          <w:szCs w:val="30"/>
        </w:rPr>
        <w:fldChar w:fldCharType="end"/>
      </w:r>
    </w:p>
    <w:p w14:paraId="3E15B1F0">
      <w:pPr>
        <w:pStyle w:val="43"/>
        <w:bidi w:val="0"/>
        <w:ind w:firstLine="300" w:firstLineChars="100"/>
        <w:rPr>
          <w:sz w:val="30"/>
          <w:szCs w:val="30"/>
        </w:rPr>
      </w:pPr>
      <w:r>
        <w:rPr>
          <w:sz w:val="30"/>
          <w:szCs w:val="30"/>
        </w:rPr>
        <w:fldChar w:fldCharType="begin"/>
      </w:r>
      <w:r>
        <w:rPr>
          <w:sz w:val="30"/>
          <w:szCs w:val="30"/>
        </w:rPr>
        <w:instrText xml:space="preserve"> HYPERLINK \l _Toc26899 </w:instrText>
      </w:r>
      <w:r>
        <w:rPr>
          <w:sz w:val="30"/>
          <w:szCs w:val="30"/>
        </w:rPr>
        <w:fldChar w:fldCharType="separate"/>
      </w:r>
      <w:r>
        <w:rPr>
          <w:rFonts w:hint="eastAsia"/>
          <w:sz w:val="30"/>
          <w:szCs w:val="30"/>
        </w:rPr>
        <w:t>外文原文及译文</w:t>
      </w:r>
      <w:r>
        <w:rPr>
          <w:sz w:val="30"/>
          <w:szCs w:val="30"/>
        </w:rPr>
        <w:fldChar w:fldCharType="end"/>
      </w:r>
    </w:p>
    <w:p w14:paraId="5A4832F8">
      <w:pPr>
        <w:pStyle w:val="43"/>
        <w:bidi w:val="0"/>
        <w:rPr>
          <w:rFonts w:ascii="Times New Roman" w:hAnsi="Times New Roman"/>
          <w:b/>
          <w:bCs/>
          <w:szCs w:val="28"/>
        </w:rPr>
      </w:pPr>
      <w:r>
        <w:fldChar w:fldCharType="end"/>
      </w:r>
    </w:p>
    <w:p w14:paraId="6B949374">
      <w:pPr>
        <w:rPr>
          <w:rFonts w:hint="eastAsia" w:ascii="Times New Roman" w:hAnsi="Times New Roman" w:eastAsia="黑体"/>
          <w:snapToGrid w:val="0"/>
          <w:kern w:val="0"/>
          <w:sz w:val="24"/>
        </w:rPr>
        <w:sectPr>
          <w:headerReference r:id="rId6" w:type="default"/>
          <w:footerReference r:id="rId7" w:type="default"/>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63A77952">
      <w:pPr>
        <w:pStyle w:val="25"/>
        <w:bidi w:val="0"/>
        <w:rPr>
          <w:rFonts w:ascii="Times New Roman" w:hAnsi="Times New Roman"/>
        </w:rPr>
      </w:pPr>
      <w:bookmarkStart w:id="2" w:name="_Toc32763"/>
      <w:r>
        <w:rPr>
          <w:rFonts w:ascii="Times New Roman" w:hAnsi="Times New Roman"/>
        </w:rPr>
        <w:t xml:space="preserve">第一章 </w:t>
      </w:r>
      <w:r>
        <w:rPr>
          <w:rFonts w:hint="eastAsia" w:ascii="Times New Roman" w:hAnsi="Times New Roman"/>
          <w:lang w:val="en-US" w:eastAsia="zh-CN"/>
        </w:rPr>
        <w:t xml:space="preserve"> </w:t>
      </w:r>
      <w:r>
        <w:rPr>
          <w:rFonts w:ascii="Times New Roman" w:hAnsi="Times New Roman"/>
        </w:rPr>
        <w:t>绪论</w:t>
      </w:r>
      <w:bookmarkEnd w:id="2"/>
    </w:p>
    <w:p w14:paraId="126E1D26">
      <w:pPr>
        <w:pStyle w:val="26"/>
        <w:bidi w:val="0"/>
        <w:rPr>
          <w:rFonts w:ascii="Times New Roman" w:hAnsi="Times New Roman"/>
        </w:rPr>
      </w:pPr>
      <w:bookmarkStart w:id="3" w:name="_Toc26671"/>
      <w:r>
        <w:rPr>
          <w:rFonts w:ascii="Times New Roman" w:hAnsi="Times New Roman"/>
        </w:rPr>
        <w:t>1.1 课题意义</w:t>
      </w:r>
      <w:bookmarkEnd w:id="3"/>
    </w:p>
    <w:p w14:paraId="6A3E8BF5">
      <w:pPr>
        <w:pStyle w:val="27"/>
        <w:bidi w:val="0"/>
        <w:rPr>
          <w:rFonts w:ascii="Times New Roman" w:hAnsi="Times New Roman"/>
        </w:rPr>
      </w:pPr>
      <w:r>
        <w:rPr>
          <w:rFonts w:ascii="Times New Roman" w:hAnsi="Times New Roman"/>
        </w:rPr>
        <w:t>Minecraft自2011年正式发布以来，凭借开放世界与方块构建的核心机制吸引了全球数亿玩家</w:t>
      </w:r>
      <w:r>
        <w:rPr>
          <w:rFonts w:hint="eastAsia" w:ascii="Times New Roman" w:hAnsi="Times New Roman"/>
          <w:vertAlign w:val="superscript"/>
          <w:lang w:val="en-US" w:eastAsia="zh-CN"/>
        </w:rPr>
        <w:t>[1]</w:t>
      </w:r>
      <w:r>
        <w:rPr>
          <w:rFonts w:ascii="Times New Roman" w:hAnsi="Times New Roman"/>
        </w:rPr>
        <w:t>。然而当我们审视Minecraft的多人服务器生态时，一个矛盾始终存在：玩家渴望在沙盒世界中体验角色扮演的深度——他们想要职业分化、属性成长、技能搭配带来的策略乐趣——但Minecraft原版几乎不提供任何RPG要素</w:t>
      </w:r>
      <w:r>
        <w:rPr>
          <w:rFonts w:hint="eastAsia" w:ascii="Times New Roman" w:hAnsi="Times New Roman"/>
          <w:vertAlign w:val="superscript"/>
          <w:lang w:val="en-US" w:eastAsia="zh-CN"/>
        </w:rPr>
        <w:t>[2]</w:t>
      </w:r>
      <w:r>
        <w:rPr>
          <w:rFonts w:ascii="Times New Roman" w:hAnsi="Times New Roman"/>
        </w:rPr>
        <w:t>。服务器运营者通常依赖插件来弥补这一空缺，可现有插件往往只解决单一问题，比如加一个技能系统或加一个等级系统，各插件之间缺乏统一的数值基础，导致属性叠加混乱、战斗计算不可控。</w:t>
      </w:r>
    </w:p>
    <w:p w14:paraId="63E140FC">
      <w:pPr>
        <w:pStyle w:val="26"/>
        <w:bidi w:val="0"/>
        <w:rPr>
          <w:rFonts w:ascii="Times New Roman" w:hAnsi="Times New Roman"/>
        </w:rPr>
      </w:pPr>
      <w:bookmarkStart w:id="4" w:name="_Toc32468"/>
      <w:r>
        <w:rPr>
          <w:rFonts w:ascii="Times New Roman" w:hAnsi="Times New Roman"/>
        </w:rPr>
        <w:t>1.2 课题目标</w:t>
      </w:r>
      <w:bookmarkEnd w:id="4"/>
    </w:p>
    <w:p w14:paraId="7A450DC9">
      <w:pPr>
        <w:pStyle w:val="27"/>
        <w:bidi w:val="0"/>
        <w:rPr>
          <w:rFonts w:ascii="Times New Roman" w:hAnsi="Times New Roman"/>
        </w:rPr>
      </w:pPr>
      <w:r>
        <w:rPr>
          <w:rFonts w:hint="eastAsia" w:ascii="Times New Roman" w:hAnsi="Times New Roman"/>
        </w:rPr>
        <w:t>第一段先说，这个课题的目标，课题要实现什么，第一段相当于一个综述。后面再展开。</w:t>
      </w:r>
    </w:p>
    <w:p w14:paraId="5F666758">
      <w:pPr>
        <w:pStyle w:val="26"/>
        <w:bidi w:val="0"/>
        <w:rPr>
          <w:rFonts w:ascii="Times New Roman" w:hAnsi="Times New Roman"/>
        </w:rPr>
      </w:pPr>
      <w:bookmarkStart w:id="5" w:name="_Toc29782"/>
      <w:r>
        <w:rPr>
          <w:rFonts w:ascii="Times New Roman" w:hAnsi="Times New Roman"/>
        </w:rPr>
        <w:t>1.3 开发工具及技术</w:t>
      </w:r>
      <w:bookmarkEnd w:id="5"/>
    </w:p>
    <w:p w14:paraId="01E02C1C">
      <w:pPr>
        <w:pStyle w:val="27"/>
        <w:bidi w:val="0"/>
        <w:rPr>
          <w:rFonts w:ascii="Times New Roman" w:hAnsi="Times New Roman"/>
        </w:rPr>
      </w:pPr>
      <w:r>
        <w:rPr>
          <w:rFonts w:hint="eastAsia" w:ascii="Times New Roman" w:hAnsi="Times New Roman"/>
        </w:rPr>
        <w:t>本部分内容简单罗列即可，不要长篇大论</w:t>
      </w:r>
      <w:r>
        <w:rPr>
          <w:rFonts w:ascii="Times New Roman" w:hAnsi="Times New Roman"/>
        </w:rPr>
        <w:t>。</w:t>
      </w:r>
    </w:p>
    <w:p w14:paraId="5E9755C3">
      <w:pPr>
        <w:rPr>
          <w:rFonts w:ascii="Times New Roman" w:hAnsi="Times New Roman"/>
        </w:rPr>
      </w:pPr>
      <w:r>
        <w:rPr>
          <w:rFonts w:ascii="Times New Roman" w:hAnsi="Times New Roman"/>
        </w:rPr>
        <w:br w:type="page"/>
      </w:r>
    </w:p>
    <w:p w14:paraId="249ED97D">
      <w:pPr>
        <w:pStyle w:val="25"/>
        <w:bidi w:val="0"/>
        <w:rPr>
          <w:rFonts w:ascii="Times New Roman" w:hAnsi="Times New Roman"/>
        </w:rPr>
      </w:pPr>
      <w:bookmarkStart w:id="6" w:name="_Toc12784"/>
      <w:r>
        <w:rPr>
          <w:rFonts w:ascii="Times New Roman" w:hAnsi="Times New Roman"/>
        </w:rPr>
        <w:t>第二章</w:t>
      </w:r>
      <w:r>
        <w:rPr>
          <w:rFonts w:hint="eastAsia" w:ascii="Times New Roman" w:hAnsi="Times New Roman"/>
          <w:lang w:val="en-US" w:eastAsia="zh-CN"/>
        </w:rPr>
        <w:t xml:space="preserve"> </w:t>
      </w:r>
      <w:r>
        <w:rPr>
          <w:rFonts w:ascii="Times New Roman" w:hAnsi="Times New Roman"/>
        </w:rPr>
        <w:t xml:space="preserve"> 需求分析</w:t>
      </w:r>
      <w:bookmarkEnd w:id="6"/>
    </w:p>
    <w:p w14:paraId="7B9C8E2B">
      <w:pPr>
        <w:pStyle w:val="27"/>
        <w:bidi w:val="0"/>
        <w:rPr>
          <w:rFonts w:ascii="Times New Roman" w:hAnsi="Times New Roman"/>
        </w:rPr>
      </w:pPr>
      <w:r>
        <w:rPr>
          <w:rFonts w:hint="eastAsia" w:ascii="Times New Roman" w:hAnsi="Times New Roman"/>
        </w:rPr>
        <w:t>基本要求：页数必须为在4~5页。</w:t>
      </w:r>
    </w:p>
    <w:p w14:paraId="2C872646">
      <w:pPr>
        <w:pStyle w:val="26"/>
        <w:bidi w:val="0"/>
        <w:rPr>
          <w:rFonts w:hint="default" w:ascii="Times New Roman" w:hAnsi="Times New Roman" w:eastAsia="黑体"/>
          <w:lang w:val="en-US" w:eastAsia="zh-CN"/>
        </w:rPr>
      </w:pPr>
      <w:bookmarkStart w:id="7" w:name="_Toc32626"/>
      <w:r>
        <w:rPr>
          <w:rFonts w:ascii="Times New Roman" w:hAnsi="Times New Roman"/>
        </w:rPr>
        <w:t xml:space="preserve">2.1 </w:t>
      </w:r>
      <w:r>
        <w:rPr>
          <w:rFonts w:hint="eastAsia" w:ascii="Times New Roman" w:hAnsi="Times New Roman"/>
          <w:lang w:val="en-US" w:eastAsia="zh-CN"/>
        </w:rPr>
        <w:t>什么什么需求</w:t>
      </w:r>
      <w:bookmarkEnd w:id="7"/>
    </w:p>
    <w:p w14:paraId="0B50D4F0">
      <w:pPr>
        <w:pStyle w:val="27"/>
        <w:bidi w:val="0"/>
        <w:rPr>
          <w:rFonts w:ascii="Times New Roman" w:hAnsi="Times New Roman"/>
        </w:rPr>
      </w:pPr>
      <w:r>
        <w:rPr>
          <w:rFonts w:hint="eastAsia" w:ascii="Times New Roman" w:hAnsi="Times New Roman"/>
          <w:lang w:val="en-US" w:eastAsia="zh-CN"/>
        </w:rPr>
        <w:t>如果有图的话，格式为：什么什么什么正文的内容，如图2-1所示</w:t>
      </w:r>
      <w:r>
        <w:rPr>
          <w:rFonts w:ascii="Times New Roman" w:hAnsi="Times New Roman"/>
        </w:rPr>
        <w:t>。</w:t>
      </w:r>
    </w:p>
    <w:p w14:paraId="6ED1A052">
      <w:pPr>
        <w:pStyle w:val="28"/>
        <w:bidi w:val="0"/>
        <w:rPr>
          <w:rFonts w:hint="eastAsia" w:ascii="Times New Roman" w:hAnsi="Times New Roman"/>
          <w:lang w:eastAsia="zh-CN"/>
        </w:rPr>
      </w:pPr>
      <w:r>
        <w:rPr>
          <w:rFonts w:hint="eastAsia" w:ascii="Times New Roman" w:hAnsi="Times New Roman"/>
          <w:lang w:eastAsia="zh-CN"/>
        </w:rPr>
        <w:drawing>
          <wp:inline distT="0" distB="0" distL="114300" distR="114300">
            <wp:extent cx="5274945" cy="3139440"/>
            <wp:effectExtent l="0" t="0" r="13335" b="0"/>
            <wp:docPr id="1" name="图片 1" descr="E-R图标准模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R图标准模版"/>
                    <pic:cNvPicPr>
                      <a:picLocks noChangeAspect="1"/>
                    </pic:cNvPicPr>
                  </pic:nvPicPr>
                  <pic:blipFill>
                    <a:blip r:embed="rId16"/>
                    <a:stretch>
                      <a:fillRect/>
                    </a:stretch>
                  </pic:blipFill>
                  <pic:spPr>
                    <a:xfrm>
                      <a:off x="0" y="0"/>
                      <a:ext cx="5274945" cy="3139440"/>
                    </a:xfrm>
                    <a:prstGeom prst="rect">
                      <a:avLst/>
                    </a:prstGeom>
                  </pic:spPr>
                </pic:pic>
              </a:graphicData>
            </a:graphic>
          </wp:inline>
        </w:drawing>
      </w:r>
    </w:p>
    <w:p w14:paraId="53A55AD7">
      <w:pPr>
        <w:pStyle w:val="28"/>
        <w:bidi w:val="0"/>
        <w:rPr>
          <w:rFonts w:hint="eastAsia" w:ascii="Times New Roman" w:hAnsi="Times New Roman"/>
          <w:lang w:val="en-US" w:eastAsia="zh-CN"/>
        </w:rPr>
      </w:pPr>
      <w:r>
        <w:rPr>
          <w:rFonts w:hint="eastAsia" w:ascii="Times New Roman" w:hAnsi="Times New Roman"/>
          <w:lang w:val="en-US" w:eastAsia="zh-CN"/>
        </w:rPr>
        <w:t>图2-1  什么什么图</w:t>
      </w:r>
    </w:p>
    <w:p w14:paraId="60264A32">
      <w:pPr>
        <w:pStyle w:val="28"/>
        <w:bidi w:val="0"/>
        <w:rPr>
          <w:rFonts w:hint="default" w:ascii="Times New Roman" w:hAnsi="Times New Roman"/>
          <w:lang w:val="en-US" w:eastAsia="zh-CN"/>
        </w:rPr>
      </w:pPr>
    </w:p>
    <w:p w14:paraId="4AD96AFC">
      <w:pPr>
        <w:pStyle w:val="27"/>
        <w:bidi w:val="0"/>
        <w:rPr>
          <w:rFonts w:hint="default" w:ascii="Times New Roman" w:hAnsi="Times New Roman"/>
          <w:lang w:val="en-US" w:eastAsia="zh-CN"/>
        </w:rPr>
      </w:pPr>
      <w:r>
        <w:rPr>
          <w:rFonts w:hint="eastAsia" w:ascii="Times New Roman" w:hAnsi="Times New Roman"/>
          <w:lang w:val="en-US" w:eastAsia="zh-CN"/>
        </w:rPr>
        <w:t>注意，上述图禁止出现在用户的论文中，仅作为格式参考。</w:t>
      </w:r>
      <w:r>
        <w:rPr>
          <w:rFonts w:hint="default" w:ascii="Times New Roman" w:hAnsi="Times New Roman"/>
          <w:lang w:val="en-US" w:eastAsia="zh-CN"/>
        </w:rPr>
        <w:t>强调：正文中应有图片对应文字介绍与指示说明，例如：</w:t>
      </w:r>
      <w:r>
        <w:rPr>
          <w:rFonts w:hint="eastAsia" w:ascii="Times New Roman" w:hAnsi="Times New Roman"/>
          <w:lang w:val="en-US" w:eastAsia="zh-CN"/>
        </w:rPr>
        <w:t>“什么什么</w:t>
      </w:r>
      <w:r>
        <w:rPr>
          <w:rFonts w:hint="default" w:ascii="Times New Roman" w:hAnsi="Times New Roman"/>
          <w:lang w:val="en-US" w:eastAsia="zh-CN"/>
        </w:rPr>
        <w:t>如图</w:t>
      </w:r>
      <w:r>
        <w:rPr>
          <w:rFonts w:hint="eastAsia" w:ascii="Times New Roman" w:hAnsi="Times New Roman"/>
          <w:lang w:val="en-US" w:eastAsia="zh-CN"/>
        </w:rPr>
        <w:t>几杠几</w:t>
      </w:r>
      <w:r>
        <w:rPr>
          <w:rFonts w:hint="default" w:ascii="Times New Roman" w:hAnsi="Times New Roman"/>
          <w:lang w:val="en-US" w:eastAsia="zh-CN"/>
        </w:rPr>
        <w:t>所示</w:t>
      </w:r>
      <w:r>
        <w:rPr>
          <w:rFonts w:hint="eastAsia" w:ascii="Times New Roman" w:hAnsi="Times New Roman"/>
          <w:lang w:val="en-US" w:eastAsia="zh-CN"/>
        </w:rPr>
        <w:t>”</w:t>
      </w:r>
      <w:r>
        <w:rPr>
          <w:rFonts w:hint="default" w:ascii="Times New Roman" w:hAnsi="Times New Roman"/>
          <w:lang w:val="en-US" w:eastAsia="zh-CN"/>
        </w:rPr>
        <w:t>。图片名称：按照章节用阿拉伯数字顺序编号。如：第二章的第1张图，为图2-1</w:t>
      </w:r>
      <w:r>
        <w:rPr>
          <w:rFonts w:hint="eastAsia" w:ascii="Times New Roman" w:hAnsi="Times New Roman"/>
          <w:lang w:val="en-US" w:eastAsia="zh-CN"/>
        </w:rPr>
        <w:t>，如：第二章第五幅图为图2-5。图片与下文空一行，样式仍为表格、图片标题——玄锐暮。</w:t>
      </w:r>
    </w:p>
    <w:p w14:paraId="52D36D2C">
      <w:pPr>
        <w:pStyle w:val="26"/>
        <w:bidi w:val="0"/>
        <w:rPr>
          <w:rFonts w:ascii="Times New Roman" w:hAnsi="Times New Roman"/>
        </w:rPr>
      </w:pPr>
      <w:bookmarkStart w:id="8" w:name="_Toc8686"/>
      <w:r>
        <w:rPr>
          <w:rFonts w:ascii="Times New Roman" w:hAnsi="Times New Roman"/>
        </w:rPr>
        <w:t xml:space="preserve">2.2 </w:t>
      </w:r>
      <w:r>
        <w:rPr>
          <w:rFonts w:hint="eastAsia" w:ascii="Times New Roman" w:hAnsi="Times New Roman"/>
          <w:lang w:val="en-US" w:eastAsia="zh-CN"/>
        </w:rPr>
        <w:t>什么什么</w:t>
      </w:r>
      <w:r>
        <w:rPr>
          <w:rFonts w:ascii="Times New Roman" w:hAnsi="Times New Roman"/>
        </w:rPr>
        <w:t>需求</w:t>
      </w:r>
      <w:bookmarkEnd w:id="8"/>
    </w:p>
    <w:p w14:paraId="75137643">
      <w:pPr>
        <w:pStyle w:val="27"/>
        <w:bidi w:val="0"/>
        <w:rPr>
          <w:rFonts w:ascii="Times New Roman" w:hAnsi="Times New Roman"/>
        </w:rPr>
      </w:pPr>
      <w:r>
        <w:rPr>
          <w:rFonts w:hint="eastAsia" w:ascii="Times New Roman" w:hAnsi="Times New Roman"/>
        </w:rPr>
        <w:t>注意：如果系统有功能和角色问题的话，分为两部分：1.功能2.角色。注意，两个部分分开，不是一个意思</w:t>
      </w:r>
      <w:r>
        <w:rPr>
          <w:rFonts w:ascii="Times New Roman" w:hAnsi="Times New Roman"/>
        </w:rPr>
        <w:t>。</w:t>
      </w:r>
    </w:p>
    <w:p w14:paraId="32743F53">
      <w:pPr>
        <w:rPr>
          <w:rFonts w:ascii="Times New Roman" w:hAnsi="Times New Roman"/>
        </w:rPr>
      </w:pPr>
      <w:r>
        <w:rPr>
          <w:rFonts w:ascii="Times New Roman" w:hAnsi="Times New Roman"/>
        </w:rPr>
        <w:br w:type="page"/>
      </w:r>
    </w:p>
    <w:p w14:paraId="272DD52D">
      <w:pPr>
        <w:pStyle w:val="25"/>
        <w:bidi w:val="0"/>
        <w:rPr>
          <w:rFonts w:ascii="Times New Roman" w:hAnsi="Times New Roman"/>
        </w:rPr>
      </w:pPr>
      <w:bookmarkStart w:id="9" w:name="_Toc32670"/>
      <w:r>
        <w:rPr>
          <w:rFonts w:ascii="Times New Roman" w:hAnsi="Times New Roman"/>
        </w:rPr>
        <w:t>第三章</w:t>
      </w:r>
      <w:r>
        <w:rPr>
          <w:rFonts w:hint="eastAsia" w:ascii="Times New Roman" w:hAnsi="Times New Roman"/>
          <w:lang w:val="en-US" w:eastAsia="zh-CN"/>
        </w:rPr>
        <w:t xml:space="preserve"> </w:t>
      </w:r>
      <w:r>
        <w:rPr>
          <w:rFonts w:ascii="Times New Roman" w:hAnsi="Times New Roman"/>
        </w:rPr>
        <w:t xml:space="preserve"> 系统设计</w:t>
      </w:r>
      <w:bookmarkEnd w:id="9"/>
    </w:p>
    <w:p w14:paraId="7ED6B669">
      <w:pPr>
        <w:pStyle w:val="26"/>
        <w:bidi w:val="0"/>
        <w:rPr>
          <w:rFonts w:ascii="Times New Roman" w:hAnsi="Times New Roman"/>
        </w:rPr>
      </w:pPr>
      <w:bookmarkStart w:id="10" w:name="_Toc9362"/>
      <w:r>
        <w:rPr>
          <w:rFonts w:ascii="Times New Roman" w:hAnsi="Times New Roman"/>
        </w:rPr>
        <w:t xml:space="preserve">3.1 </w:t>
      </w:r>
      <w:r>
        <w:rPr>
          <w:rFonts w:hint="eastAsia" w:ascii="Times New Roman" w:hAnsi="Times New Roman"/>
        </w:rPr>
        <w:t>总体架构设计</w:t>
      </w:r>
      <w:bookmarkEnd w:id="10"/>
    </w:p>
    <w:p w14:paraId="2AD3113A">
      <w:pPr>
        <w:pStyle w:val="27"/>
        <w:bidi w:val="0"/>
        <w:rPr>
          <w:rFonts w:hint="eastAsia" w:ascii="Times New Roman" w:hAnsi="Times New Roman"/>
        </w:rPr>
      </w:pPr>
      <w:r>
        <w:rPr>
          <w:rFonts w:hint="eastAsia" w:ascii="Times New Roman" w:hAnsi="Times New Roman"/>
        </w:rPr>
        <w:t>注意：架构设计应从功能角度划分，不是通过角色的。先分功能，再分析什么角色有什么功能。</w:t>
      </w:r>
    </w:p>
    <w:p w14:paraId="79B92B0E">
      <w:pPr>
        <w:pStyle w:val="27"/>
        <w:bidi w:val="0"/>
        <w:rPr>
          <w:rFonts w:hint="eastAsia" w:ascii="Times New Roman" w:hAnsi="Times New Roman" w:eastAsia="宋体"/>
          <w:lang w:eastAsia="zh-CN"/>
        </w:rPr>
      </w:pPr>
      <w:r>
        <w:rPr>
          <w:rFonts w:hint="eastAsia" w:ascii="Times New Roman" w:hAnsi="Times New Roman"/>
        </w:rPr>
        <w:t>描述系统架构，系统架构图如图3-1所示</w:t>
      </w:r>
      <w:r>
        <w:rPr>
          <w:rFonts w:hint="eastAsia" w:ascii="Times New Roman" w:hAnsi="Times New Roman"/>
          <w:lang w:eastAsia="zh-CN"/>
        </w:rPr>
        <w:t>。</w:t>
      </w:r>
    </w:p>
    <w:p w14:paraId="5740F139">
      <w:pPr>
        <w:pStyle w:val="28"/>
        <w:bidi w:val="0"/>
        <w:rPr>
          <w:rFonts w:hint="eastAsia" w:ascii="Times New Roman" w:hAnsi="Times New Roman"/>
        </w:rPr>
      </w:pPr>
      <w:r>
        <w:rPr>
          <w:rFonts w:hint="eastAsia" w:ascii="Times New Roman" w:hAnsi="Times New Roman"/>
        </w:rPr>
        <w:t>此处插入系统架构图</w:t>
      </w:r>
      <w:r>
        <w:rPr>
          <w:rFonts w:hint="eastAsia" w:ascii="Times New Roman" w:hAnsi="Times New Roman"/>
          <w:lang w:val="en-US" w:eastAsia="zh-CN"/>
        </w:rPr>
        <w:t>或图的mermaid代码，根据用户的实际需求决定</w:t>
      </w:r>
    </w:p>
    <w:p w14:paraId="44E487B7">
      <w:pPr>
        <w:pStyle w:val="28"/>
        <w:bidi w:val="0"/>
        <w:rPr>
          <w:rFonts w:hint="eastAsia" w:ascii="Times New Roman" w:hAnsi="Times New Roman"/>
        </w:rPr>
      </w:pPr>
      <w:r>
        <w:rPr>
          <w:rFonts w:hint="eastAsia" w:ascii="Times New Roman" w:hAnsi="Times New Roman"/>
        </w:rPr>
        <w:t>图3-1  系统架构图</w:t>
      </w:r>
    </w:p>
    <w:p w14:paraId="25432622">
      <w:pPr>
        <w:pStyle w:val="28"/>
        <w:bidi w:val="0"/>
        <w:rPr>
          <w:rFonts w:ascii="Times New Roman" w:hAnsi="Times New Roman"/>
        </w:rPr>
      </w:pPr>
    </w:p>
    <w:p w14:paraId="0DE35C1B">
      <w:pPr>
        <w:pStyle w:val="26"/>
        <w:bidi w:val="0"/>
        <w:rPr>
          <w:rFonts w:hint="eastAsia" w:ascii="Times New Roman" w:hAnsi="Times New Roman"/>
        </w:rPr>
      </w:pPr>
      <w:bookmarkStart w:id="11" w:name="_Toc4959"/>
      <w:r>
        <w:rPr>
          <w:rFonts w:hint="eastAsia" w:ascii="Times New Roman" w:hAnsi="Times New Roman"/>
        </w:rPr>
        <w:t>3.2 系统功能模块设计</w:t>
      </w:r>
      <w:bookmarkEnd w:id="11"/>
    </w:p>
    <w:p w14:paraId="29F65B7A">
      <w:pPr>
        <w:pStyle w:val="27"/>
        <w:bidi w:val="0"/>
        <w:rPr>
          <w:rFonts w:hint="eastAsia" w:ascii="Times New Roman" w:hAnsi="Times New Roman"/>
        </w:rPr>
      </w:pPr>
      <w:r>
        <w:rPr>
          <w:rFonts w:hint="eastAsia" w:ascii="Times New Roman" w:hAnsi="Times New Roman"/>
        </w:rPr>
        <w:t>各小节按自己的系统功能项列出并介绍</w:t>
      </w:r>
    </w:p>
    <w:p w14:paraId="266FC7C8">
      <w:pPr>
        <w:pStyle w:val="26"/>
        <w:bidi w:val="0"/>
        <w:rPr>
          <w:rFonts w:hint="eastAsia" w:ascii="Times New Roman" w:hAnsi="Times New Roman"/>
        </w:rPr>
      </w:pPr>
      <w:bookmarkStart w:id="12" w:name="_Toc9963"/>
      <w:r>
        <w:rPr>
          <w:rFonts w:hint="eastAsia" w:ascii="Times New Roman" w:hAnsi="Times New Roman"/>
        </w:rPr>
        <w:t>3.3 数据库设计（没有数据库的改为数据设计）</w:t>
      </w:r>
      <w:bookmarkEnd w:id="12"/>
    </w:p>
    <w:p w14:paraId="5285B20B">
      <w:pPr>
        <w:pStyle w:val="26"/>
        <w:bidi w:val="0"/>
        <w:rPr>
          <w:rFonts w:hint="eastAsia" w:ascii="Times New Roman" w:hAnsi="Times New Roman"/>
        </w:rPr>
      </w:pPr>
      <w:bookmarkStart w:id="13" w:name="_Toc8606"/>
      <w:r>
        <w:rPr>
          <w:rFonts w:hint="eastAsia" w:ascii="Times New Roman" w:hAnsi="Times New Roman"/>
        </w:rPr>
        <w:t>3.3.1 数据库E-R图设计</w:t>
      </w:r>
      <w:bookmarkEnd w:id="13"/>
    </w:p>
    <w:p w14:paraId="1E60D8AB">
      <w:pPr>
        <w:pStyle w:val="27"/>
        <w:bidi w:val="0"/>
        <w:rPr>
          <w:rFonts w:hint="eastAsia" w:ascii="Times New Roman" w:hAnsi="Times New Roman"/>
        </w:rPr>
      </w:pPr>
      <w:r>
        <w:rPr>
          <w:rFonts w:hint="eastAsia" w:ascii="Times New Roman" w:hAnsi="Times New Roman"/>
        </w:rPr>
        <w:t>各小节按自己系统的实体关系及属性信息列出并介绍，可以先给出总的E-R图，再分别介绍各实体的属性信息</w:t>
      </w:r>
    </w:p>
    <w:p w14:paraId="6A01420E">
      <w:pPr>
        <w:pStyle w:val="27"/>
        <w:bidi w:val="0"/>
        <w:rPr>
          <w:rFonts w:hint="eastAsia" w:ascii="Times New Roman" w:hAnsi="Times New Roman"/>
          <w:lang w:val="en-US" w:eastAsia="zh-CN"/>
        </w:rPr>
      </w:pPr>
      <w:r>
        <w:rPr>
          <w:rFonts w:hint="eastAsia" w:ascii="Times New Roman" w:hAnsi="Times New Roman"/>
        </w:rPr>
        <w:t>介绍E-R图设计过程，</w:t>
      </w:r>
      <w:r>
        <w:rPr>
          <w:rFonts w:hint="eastAsia" w:ascii="Times New Roman" w:hAnsi="Times New Roman"/>
          <w:lang w:val="en-US" w:eastAsia="zh-CN"/>
        </w:rPr>
        <w:t>比如说，文笔文风可以参考：E-R图是一种用于展现实体间复杂联系的图形化表示法</w:t>
      </w:r>
      <w:r>
        <w:rPr>
          <w:rFonts w:hint="eastAsia" w:ascii="Times New Roman" w:hAnsi="Times New Roman"/>
          <w:vertAlign w:val="superscript"/>
          <w:lang w:val="en-US" w:eastAsia="zh-CN"/>
        </w:rPr>
        <w:t>[19]</w:t>
      </w:r>
      <w:r>
        <w:rPr>
          <w:rFonts w:hint="eastAsia" w:ascii="Times New Roman" w:hAnsi="Times New Roman"/>
          <w:lang w:val="en-US" w:eastAsia="zh-CN"/>
        </w:rPr>
        <w:t>，作为显示工具它让开发者能更清晰明确的把握数据结构，从而使其更鲜明、更易被洞察，并且通过图形化的方式展示实体、特征及其相互联系，E-R 图能够有效呈现数据逻辑架构，进而减少混淆与错误理解的情况。</w:t>
      </w:r>
    </w:p>
    <w:p w14:paraId="67CA54DB">
      <w:pPr>
        <w:pStyle w:val="27"/>
        <w:bidi w:val="0"/>
        <w:rPr>
          <w:rFonts w:hint="eastAsia" w:ascii="Times New Roman" w:hAnsi="Times New Roman"/>
        </w:rPr>
      </w:pPr>
      <w:r>
        <w:rPr>
          <w:rFonts w:hint="eastAsia" w:ascii="Times New Roman" w:hAnsi="Times New Roman"/>
          <w:lang w:val="en-US" w:eastAsia="zh-CN"/>
        </w:rPr>
        <w:t>规划出的实体有管理员实体、知识资讯实体、垃圾分类实体、试题实体、用户实体、提现实体、回收点实体、回收大类实体、回收小类实体、相应垃圾实体、垃圾回收实体、回收内容实体。整体的E-R图如图3-2所示。</w:t>
      </w:r>
    </w:p>
    <w:p w14:paraId="777EF96C">
      <w:pPr>
        <w:pStyle w:val="28"/>
        <w:bidi w:val="0"/>
        <w:rPr>
          <w:rFonts w:hint="eastAsia" w:ascii="Times New Roman" w:hAnsi="Times New Roman"/>
        </w:rPr>
      </w:pPr>
      <w:r>
        <w:rPr>
          <w:rFonts w:hint="eastAsia" w:ascii="Times New Roman" w:hAnsi="Times New Roman"/>
        </w:rPr>
        <w:t>此处插入</w:t>
      </w:r>
      <w:r>
        <w:rPr>
          <w:rFonts w:hint="eastAsia" w:ascii="Times New Roman" w:hAnsi="Times New Roman"/>
          <w:lang w:val="en-US" w:eastAsia="zh-CN"/>
        </w:rPr>
        <w:t>E-R</w:t>
      </w:r>
      <w:r>
        <w:rPr>
          <w:rFonts w:hint="eastAsia" w:ascii="Times New Roman" w:hAnsi="Times New Roman"/>
        </w:rPr>
        <w:t>图或图的mermaid代码，根据用户的实际需求决定</w:t>
      </w:r>
    </w:p>
    <w:p w14:paraId="52EBF320">
      <w:pPr>
        <w:pStyle w:val="28"/>
        <w:bidi w:val="0"/>
        <w:rPr>
          <w:rFonts w:hint="eastAsia" w:ascii="Times New Roman" w:hAnsi="Times New Roman"/>
        </w:rPr>
      </w:pPr>
      <w:r>
        <w:rPr>
          <w:rFonts w:hint="eastAsia" w:ascii="Times New Roman" w:hAnsi="Times New Roman"/>
        </w:rPr>
        <w:t>图3-</w:t>
      </w:r>
      <w:r>
        <w:rPr>
          <w:rFonts w:hint="eastAsia" w:ascii="Times New Roman" w:hAnsi="Times New Roman"/>
          <w:lang w:val="en-US" w:eastAsia="zh-CN"/>
        </w:rPr>
        <w:t>2</w:t>
      </w:r>
      <w:r>
        <w:rPr>
          <w:rFonts w:hint="eastAsia" w:ascii="Times New Roman" w:hAnsi="Times New Roman"/>
        </w:rPr>
        <w:t xml:space="preserve">  E-R图</w:t>
      </w:r>
    </w:p>
    <w:p w14:paraId="27E170B4">
      <w:pPr>
        <w:pStyle w:val="28"/>
        <w:bidi w:val="0"/>
        <w:rPr>
          <w:rFonts w:hint="eastAsia" w:ascii="Times New Roman" w:hAnsi="Times New Roman"/>
        </w:rPr>
      </w:pPr>
    </w:p>
    <w:p w14:paraId="7DAB8487">
      <w:pPr>
        <w:pStyle w:val="27"/>
        <w:bidi w:val="0"/>
        <w:rPr>
          <w:rFonts w:hint="eastAsia" w:ascii="Times New Roman" w:hAnsi="Times New Roman"/>
        </w:rPr>
      </w:pPr>
      <w:r>
        <w:rPr>
          <w:rFonts w:hint="eastAsia" w:ascii="Times New Roman" w:hAnsi="Times New Roman"/>
        </w:rPr>
        <w:t>XX实体共有四个属性，分别为XX、XX、XX。如图3-</w:t>
      </w:r>
      <w:r>
        <w:rPr>
          <w:rFonts w:hint="eastAsia" w:ascii="Times New Roman" w:hAnsi="Times New Roman"/>
          <w:lang w:val="en-US" w:eastAsia="zh-CN"/>
        </w:rPr>
        <w:t>3</w:t>
      </w:r>
      <w:r>
        <w:rPr>
          <w:rFonts w:hint="eastAsia" w:ascii="Times New Roman" w:hAnsi="Times New Roman"/>
        </w:rPr>
        <w:t>所示。</w:t>
      </w:r>
    </w:p>
    <w:p w14:paraId="6EDA04D2">
      <w:pPr>
        <w:pStyle w:val="28"/>
        <w:bidi w:val="0"/>
        <w:rPr>
          <w:rFonts w:hint="eastAsia" w:ascii="Times New Roman" w:hAnsi="Times New Roman"/>
          <w:lang w:val="en-US" w:eastAsia="zh-CN"/>
        </w:rPr>
      </w:pPr>
      <w:r>
        <w:rPr>
          <w:rFonts w:hint="eastAsia" w:ascii="Times New Roman" w:hAnsi="Times New Roman"/>
        </w:rPr>
        <w:t>此处插入</w:t>
      </w:r>
      <w:r>
        <w:rPr>
          <w:rFonts w:hint="eastAsia" w:ascii="Times New Roman" w:hAnsi="Times New Roman"/>
          <w:lang w:val="en-US" w:eastAsia="zh-CN"/>
        </w:rPr>
        <w:t>图或图的mermaid代码，根据用户的实际需求决定</w:t>
      </w:r>
    </w:p>
    <w:p w14:paraId="71E07BAC">
      <w:pPr>
        <w:pStyle w:val="28"/>
        <w:bidi w:val="0"/>
        <w:rPr>
          <w:rFonts w:hint="eastAsia" w:ascii="Times New Roman" w:hAnsi="Times New Roman"/>
        </w:rPr>
      </w:pPr>
      <w:r>
        <w:rPr>
          <w:rFonts w:hint="eastAsia" w:ascii="Times New Roman" w:hAnsi="Times New Roman"/>
        </w:rPr>
        <w:t>图3-</w:t>
      </w:r>
      <w:r>
        <w:rPr>
          <w:rFonts w:hint="eastAsia" w:ascii="Times New Roman" w:hAnsi="Times New Roman"/>
          <w:lang w:val="en-US" w:eastAsia="zh-CN"/>
        </w:rPr>
        <w:t>3</w:t>
      </w:r>
      <w:r>
        <w:rPr>
          <w:rFonts w:hint="eastAsia" w:ascii="Times New Roman" w:hAnsi="Times New Roman"/>
        </w:rPr>
        <w:t xml:space="preserve">  </w:t>
      </w:r>
      <w:r>
        <w:rPr>
          <w:rFonts w:hint="eastAsia" w:ascii="Times New Roman" w:hAnsi="Times New Roman"/>
          <w:lang w:val="en-US" w:eastAsia="zh-CN"/>
        </w:rPr>
        <w:t>什么什么</w:t>
      </w:r>
      <w:r>
        <w:rPr>
          <w:rFonts w:hint="eastAsia" w:ascii="Times New Roman" w:hAnsi="Times New Roman"/>
        </w:rPr>
        <w:t>实体图</w:t>
      </w:r>
    </w:p>
    <w:p w14:paraId="3C4A5E1A">
      <w:pPr>
        <w:pStyle w:val="28"/>
        <w:bidi w:val="0"/>
        <w:rPr>
          <w:rFonts w:hint="eastAsia" w:ascii="Times New Roman" w:hAnsi="Times New Roman"/>
        </w:rPr>
      </w:pPr>
    </w:p>
    <w:p w14:paraId="0D8FC380">
      <w:pPr>
        <w:pStyle w:val="27"/>
        <w:bidi w:val="0"/>
        <w:rPr>
          <w:rFonts w:hint="eastAsia" w:ascii="Times New Roman" w:hAnsi="Times New Roman"/>
        </w:rPr>
      </w:pPr>
      <w:r>
        <w:rPr>
          <w:rFonts w:hint="eastAsia" w:ascii="Times New Roman" w:hAnsi="Times New Roman"/>
        </w:rPr>
        <w:t>数据库中的表结构设计如下：</w:t>
      </w:r>
    </w:p>
    <w:p w14:paraId="63CADEED">
      <w:pPr>
        <w:pStyle w:val="27"/>
        <w:bidi w:val="0"/>
        <w:rPr>
          <w:rFonts w:ascii="Times New Roman" w:hAnsi="Times New Roman"/>
        </w:rPr>
      </w:pPr>
      <w:r>
        <w:rPr>
          <w:rFonts w:hint="eastAsia" w:ascii="Times New Roman" w:hAnsi="Times New Roman"/>
        </w:rPr>
        <w:t>描述该物理表结构信息。其结构见表3-1所示</w:t>
      </w:r>
      <w:r>
        <w:rPr>
          <w:rFonts w:ascii="Times New Roman" w:hAnsi="Times New Roman"/>
        </w:rPr>
        <w:t>。</w:t>
      </w:r>
    </w:p>
    <w:p w14:paraId="7747E18A">
      <w:pPr>
        <w:pStyle w:val="28"/>
        <w:bidi w:val="0"/>
        <w:rPr>
          <w:rFonts w:ascii="Times New Roman" w:hAnsi="Times New Roman"/>
        </w:rPr>
      </w:pPr>
    </w:p>
    <w:p w14:paraId="06388113">
      <w:pPr>
        <w:pStyle w:val="28"/>
        <w:bidi w:val="0"/>
        <w:rPr>
          <w:rFonts w:ascii="Times New Roman" w:hAnsi="Times New Roman"/>
        </w:rPr>
      </w:pPr>
      <w:r>
        <w:rPr>
          <w:rFonts w:ascii="Times New Roman" w:hAnsi="Times New Roman"/>
        </w:rPr>
        <w:t>表3-1  玩家数据表</w:t>
      </w:r>
    </w:p>
    <w:tbl>
      <w:tblPr>
        <w:tblStyle w:val="10"/>
        <w:tblW w:w="0" w:type="auto"/>
        <w:jc w:val="center"/>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52CD991E">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4" w:space="0"/>
            </w:tcBorders>
          </w:tcPr>
          <w:p w14:paraId="2B1193BF">
            <w:pPr>
              <w:pStyle w:val="29"/>
              <w:bidi w:val="0"/>
              <w:rPr>
                <w:rFonts w:ascii="Times New Roman" w:hAnsi="Times New Roman"/>
              </w:rPr>
            </w:pPr>
            <w:r>
              <w:rPr>
                <w:rFonts w:ascii="Times New Roman" w:hAnsi="Times New Roman"/>
              </w:rPr>
              <w:t>字段名</w:t>
            </w:r>
          </w:p>
        </w:tc>
        <w:tc>
          <w:tcPr>
            <w:tcW w:w="2078" w:type="dxa"/>
            <w:tcBorders>
              <w:bottom w:val="single" w:color="000000" w:sz="4" w:space="0"/>
            </w:tcBorders>
          </w:tcPr>
          <w:p w14:paraId="12CE6AEF">
            <w:pPr>
              <w:pStyle w:val="29"/>
              <w:bidi w:val="0"/>
              <w:rPr>
                <w:rFonts w:ascii="Times New Roman" w:hAnsi="Times New Roman"/>
              </w:rPr>
            </w:pPr>
            <w:r>
              <w:rPr>
                <w:rFonts w:ascii="Times New Roman" w:hAnsi="Times New Roman"/>
              </w:rPr>
              <w:t>数据类型</w:t>
            </w:r>
          </w:p>
        </w:tc>
        <w:tc>
          <w:tcPr>
            <w:tcW w:w="2078" w:type="dxa"/>
            <w:tcBorders>
              <w:bottom w:val="single" w:color="000000" w:sz="4" w:space="0"/>
            </w:tcBorders>
          </w:tcPr>
          <w:p w14:paraId="623C1056">
            <w:pPr>
              <w:pStyle w:val="29"/>
              <w:bidi w:val="0"/>
              <w:rPr>
                <w:rFonts w:ascii="Times New Roman" w:hAnsi="Times New Roman"/>
              </w:rPr>
            </w:pPr>
            <w:r>
              <w:rPr>
                <w:rFonts w:ascii="Times New Roman" w:hAnsi="Times New Roman"/>
              </w:rPr>
              <w:t>是否允许空</w:t>
            </w:r>
          </w:p>
        </w:tc>
        <w:tc>
          <w:tcPr>
            <w:tcW w:w="2078" w:type="dxa"/>
            <w:tcBorders>
              <w:bottom w:val="single" w:color="000000" w:sz="4" w:space="0"/>
            </w:tcBorders>
          </w:tcPr>
          <w:p w14:paraId="54DF85CB">
            <w:pPr>
              <w:pStyle w:val="29"/>
              <w:bidi w:val="0"/>
              <w:rPr>
                <w:rFonts w:ascii="Times New Roman" w:hAnsi="Times New Roman"/>
              </w:rPr>
            </w:pPr>
            <w:r>
              <w:rPr>
                <w:rFonts w:ascii="Times New Roman" w:hAnsi="Times New Roman"/>
              </w:rPr>
              <w:t>字段含义</w:t>
            </w:r>
          </w:p>
        </w:tc>
      </w:tr>
      <w:tr w14:paraId="054EE3B8">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single" w:color="000000" w:sz="4" w:space="0"/>
              <w:bottom w:val="nil"/>
            </w:tcBorders>
          </w:tcPr>
          <w:p w14:paraId="2BEDE111">
            <w:pPr>
              <w:pStyle w:val="29"/>
              <w:bidi w:val="0"/>
              <w:rPr>
                <w:rFonts w:ascii="Times New Roman" w:hAnsi="Times New Roman"/>
              </w:rPr>
            </w:pPr>
            <w:r>
              <w:rPr>
                <w:rFonts w:ascii="Times New Roman" w:hAnsi="Times New Roman"/>
              </w:rPr>
              <w:t>UUID</w:t>
            </w:r>
          </w:p>
        </w:tc>
        <w:tc>
          <w:tcPr>
            <w:tcW w:w="2078" w:type="dxa"/>
            <w:tcBorders>
              <w:top w:val="single" w:color="000000" w:sz="4" w:space="0"/>
              <w:bottom w:val="nil"/>
            </w:tcBorders>
          </w:tcPr>
          <w:p w14:paraId="77BC745B">
            <w:pPr>
              <w:pStyle w:val="29"/>
              <w:bidi w:val="0"/>
              <w:rPr>
                <w:rFonts w:ascii="Times New Roman" w:hAnsi="Times New Roman"/>
              </w:rPr>
            </w:pPr>
            <w:r>
              <w:rPr>
                <w:rFonts w:ascii="Times New Roman" w:hAnsi="Times New Roman"/>
              </w:rPr>
              <w:t>VARCHAR(36)</w:t>
            </w:r>
          </w:p>
        </w:tc>
        <w:tc>
          <w:tcPr>
            <w:tcW w:w="2078" w:type="dxa"/>
            <w:tcBorders>
              <w:top w:val="single" w:color="000000" w:sz="4" w:space="0"/>
              <w:bottom w:val="nil"/>
            </w:tcBorders>
          </w:tcPr>
          <w:p w14:paraId="0D7BED09">
            <w:pPr>
              <w:pStyle w:val="29"/>
              <w:bidi w:val="0"/>
              <w:rPr>
                <w:rFonts w:ascii="Times New Roman" w:hAnsi="Times New Roman"/>
              </w:rPr>
            </w:pPr>
            <w:r>
              <w:rPr>
                <w:rFonts w:ascii="Times New Roman" w:hAnsi="Times New Roman"/>
              </w:rPr>
              <w:t>否</w:t>
            </w:r>
          </w:p>
        </w:tc>
        <w:tc>
          <w:tcPr>
            <w:tcW w:w="2078" w:type="dxa"/>
            <w:tcBorders>
              <w:top w:val="single" w:color="000000" w:sz="4" w:space="0"/>
              <w:bottom w:val="nil"/>
            </w:tcBorders>
          </w:tcPr>
          <w:p w14:paraId="3229DE3E">
            <w:pPr>
              <w:pStyle w:val="29"/>
              <w:bidi w:val="0"/>
              <w:rPr>
                <w:rFonts w:ascii="Times New Roman" w:hAnsi="Times New Roman"/>
              </w:rPr>
            </w:pPr>
            <w:r>
              <w:rPr>
                <w:rFonts w:ascii="Times New Roman" w:hAnsi="Times New Roman"/>
              </w:rPr>
              <w:t>主键</w:t>
            </w:r>
          </w:p>
        </w:tc>
      </w:tr>
      <w:tr w14:paraId="5691B56B">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nil"/>
              <w:bottom w:val="nil"/>
            </w:tcBorders>
          </w:tcPr>
          <w:p w14:paraId="0438DD7D">
            <w:pPr>
              <w:pStyle w:val="29"/>
              <w:bidi w:val="0"/>
              <w:rPr>
                <w:rFonts w:ascii="Times New Roman" w:hAnsi="Times New Roman"/>
              </w:rPr>
            </w:pPr>
            <w:r>
              <w:rPr>
                <w:rFonts w:ascii="Times New Roman" w:hAnsi="Times New Roman"/>
              </w:rPr>
              <w:t>玩家名</w:t>
            </w:r>
          </w:p>
        </w:tc>
        <w:tc>
          <w:tcPr>
            <w:tcW w:w="2078" w:type="dxa"/>
            <w:tcBorders>
              <w:top w:val="nil"/>
              <w:bottom w:val="nil"/>
            </w:tcBorders>
          </w:tcPr>
          <w:p w14:paraId="02D371A0">
            <w:pPr>
              <w:pStyle w:val="29"/>
              <w:bidi w:val="0"/>
              <w:rPr>
                <w:rFonts w:ascii="Times New Roman" w:hAnsi="Times New Roman"/>
              </w:rPr>
            </w:pPr>
            <w:r>
              <w:rPr>
                <w:rFonts w:ascii="Times New Roman" w:hAnsi="Times New Roman"/>
              </w:rPr>
              <w:t>VARCHAR(32)</w:t>
            </w:r>
          </w:p>
        </w:tc>
        <w:tc>
          <w:tcPr>
            <w:tcW w:w="2078" w:type="dxa"/>
            <w:tcBorders>
              <w:top w:val="nil"/>
              <w:bottom w:val="nil"/>
            </w:tcBorders>
          </w:tcPr>
          <w:p w14:paraId="3BD68014">
            <w:pPr>
              <w:pStyle w:val="29"/>
              <w:bidi w:val="0"/>
              <w:rPr>
                <w:rFonts w:ascii="Times New Roman" w:hAnsi="Times New Roman"/>
              </w:rPr>
            </w:pPr>
            <w:r>
              <w:rPr>
                <w:rFonts w:ascii="Times New Roman" w:hAnsi="Times New Roman"/>
              </w:rPr>
              <w:t>否</w:t>
            </w:r>
          </w:p>
        </w:tc>
        <w:tc>
          <w:tcPr>
            <w:tcW w:w="2078" w:type="dxa"/>
            <w:tcBorders>
              <w:top w:val="nil"/>
              <w:bottom w:val="nil"/>
            </w:tcBorders>
          </w:tcPr>
          <w:p w14:paraId="3D8098E2">
            <w:pPr>
              <w:pStyle w:val="29"/>
              <w:bidi w:val="0"/>
              <w:rPr>
                <w:rFonts w:ascii="Times New Roman" w:hAnsi="Times New Roman"/>
              </w:rPr>
            </w:pPr>
            <w:r>
              <w:rPr>
                <w:rFonts w:ascii="Times New Roman" w:hAnsi="Times New Roman"/>
              </w:rPr>
              <w:t>玩家名称</w:t>
            </w:r>
          </w:p>
        </w:tc>
      </w:tr>
      <w:tr w14:paraId="57024D75">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nil"/>
              <w:bottom w:val="nil"/>
            </w:tcBorders>
          </w:tcPr>
          <w:p w14:paraId="729509B2">
            <w:pPr>
              <w:pStyle w:val="29"/>
              <w:bidi w:val="0"/>
              <w:rPr>
                <w:rFonts w:ascii="Times New Roman" w:hAnsi="Times New Roman"/>
              </w:rPr>
            </w:pPr>
            <w:r>
              <w:rPr>
                <w:rFonts w:ascii="Times New Roman" w:hAnsi="Times New Roman"/>
              </w:rPr>
              <w:t>职业</w:t>
            </w:r>
          </w:p>
        </w:tc>
        <w:tc>
          <w:tcPr>
            <w:tcW w:w="2078" w:type="dxa"/>
            <w:tcBorders>
              <w:top w:val="nil"/>
              <w:bottom w:val="nil"/>
            </w:tcBorders>
          </w:tcPr>
          <w:p w14:paraId="71091C03">
            <w:pPr>
              <w:pStyle w:val="29"/>
              <w:bidi w:val="0"/>
              <w:rPr>
                <w:rFonts w:ascii="Times New Roman" w:hAnsi="Times New Roman"/>
              </w:rPr>
            </w:pPr>
            <w:r>
              <w:rPr>
                <w:rFonts w:ascii="Times New Roman" w:hAnsi="Times New Roman"/>
              </w:rPr>
              <w:t>VARCHAR(32)</w:t>
            </w:r>
          </w:p>
        </w:tc>
        <w:tc>
          <w:tcPr>
            <w:tcW w:w="2078" w:type="dxa"/>
            <w:tcBorders>
              <w:top w:val="nil"/>
              <w:bottom w:val="nil"/>
            </w:tcBorders>
          </w:tcPr>
          <w:p w14:paraId="687F49B5">
            <w:pPr>
              <w:pStyle w:val="29"/>
              <w:bidi w:val="0"/>
              <w:rPr>
                <w:rFonts w:ascii="Times New Roman" w:hAnsi="Times New Roman"/>
              </w:rPr>
            </w:pPr>
            <w:r>
              <w:rPr>
                <w:rFonts w:ascii="Times New Roman" w:hAnsi="Times New Roman"/>
              </w:rPr>
              <w:t>是</w:t>
            </w:r>
          </w:p>
        </w:tc>
        <w:tc>
          <w:tcPr>
            <w:tcW w:w="2078" w:type="dxa"/>
            <w:tcBorders>
              <w:top w:val="nil"/>
              <w:bottom w:val="nil"/>
            </w:tcBorders>
          </w:tcPr>
          <w:p w14:paraId="0F148823">
            <w:pPr>
              <w:pStyle w:val="29"/>
              <w:bidi w:val="0"/>
              <w:rPr>
                <w:rFonts w:ascii="Times New Roman" w:hAnsi="Times New Roman"/>
              </w:rPr>
            </w:pPr>
            <w:r>
              <w:rPr>
                <w:rFonts w:ascii="Times New Roman" w:hAnsi="Times New Roman"/>
              </w:rPr>
              <w:t>当前职业枚举值</w:t>
            </w:r>
          </w:p>
        </w:tc>
      </w:tr>
      <w:tr w14:paraId="615B3E4D">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nil"/>
              <w:bottom w:val="nil"/>
            </w:tcBorders>
          </w:tcPr>
          <w:p w14:paraId="4823F182">
            <w:pPr>
              <w:pStyle w:val="29"/>
              <w:bidi w:val="0"/>
              <w:rPr>
                <w:rFonts w:ascii="Times New Roman" w:hAnsi="Times New Roman"/>
              </w:rPr>
            </w:pPr>
            <w:r>
              <w:rPr>
                <w:rFonts w:ascii="Times New Roman" w:hAnsi="Times New Roman"/>
              </w:rPr>
              <w:t>等级</w:t>
            </w:r>
          </w:p>
        </w:tc>
        <w:tc>
          <w:tcPr>
            <w:tcW w:w="2078" w:type="dxa"/>
            <w:tcBorders>
              <w:top w:val="nil"/>
              <w:bottom w:val="nil"/>
            </w:tcBorders>
          </w:tcPr>
          <w:p w14:paraId="75F25203">
            <w:pPr>
              <w:pStyle w:val="29"/>
              <w:bidi w:val="0"/>
              <w:rPr>
                <w:rFonts w:ascii="Times New Roman" w:hAnsi="Times New Roman"/>
              </w:rPr>
            </w:pPr>
            <w:r>
              <w:rPr>
                <w:rFonts w:ascii="Times New Roman" w:hAnsi="Times New Roman"/>
              </w:rPr>
              <w:t>INT</w:t>
            </w:r>
          </w:p>
        </w:tc>
        <w:tc>
          <w:tcPr>
            <w:tcW w:w="2078" w:type="dxa"/>
            <w:tcBorders>
              <w:top w:val="nil"/>
              <w:bottom w:val="nil"/>
            </w:tcBorders>
          </w:tcPr>
          <w:p w14:paraId="6106269A">
            <w:pPr>
              <w:pStyle w:val="29"/>
              <w:bidi w:val="0"/>
              <w:rPr>
                <w:rFonts w:ascii="Times New Roman" w:hAnsi="Times New Roman"/>
              </w:rPr>
            </w:pPr>
            <w:r>
              <w:rPr>
                <w:rFonts w:ascii="Times New Roman" w:hAnsi="Times New Roman"/>
              </w:rPr>
              <w:t>否</w:t>
            </w:r>
          </w:p>
        </w:tc>
        <w:tc>
          <w:tcPr>
            <w:tcW w:w="2078" w:type="dxa"/>
            <w:tcBorders>
              <w:top w:val="nil"/>
              <w:bottom w:val="nil"/>
            </w:tcBorders>
          </w:tcPr>
          <w:p w14:paraId="1CD90F53">
            <w:pPr>
              <w:pStyle w:val="29"/>
              <w:bidi w:val="0"/>
              <w:rPr>
                <w:rFonts w:ascii="Times New Roman" w:hAnsi="Times New Roman"/>
              </w:rPr>
            </w:pPr>
            <w:r>
              <w:rPr>
                <w:rFonts w:ascii="Times New Roman" w:hAnsi="Times New Roman"/>
              </w:rPr>
              <w:t>玩家等级，默认1</w:t>
            </w:r>
          </w:p>
        </w:tc>
      </w:tr>
      <w:tr w14:paraId="3C2ACF52">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nil"/>
              <w:bottom w:val="nil"/>
            </w:tcBorders>
          </w:tcPr>
          <w:p w14:paraId="4AB1591A">
            <w:pPr>
              <w:pStyle w:val="29"/>
              <w:bidi w:val="0"/>
              <w:rPr>
                <w:rFonts w:ascii="Times New Roman" w:hAnsi="Times New Roman"/>
              </w:rPr>
            </w:pPr>
            <w:r>
              <w:rPr>
                <w:rFonts w:ascii="Times New Roman" w:hAnsi="Times New Roman"/>
              </w:rPr>
              <w:t>技能日志开启</w:t>
            </w:r>
          </w:p>
        </w:tc>
        <w:tc>
          <w:tcPr>
            <w:tcW w:w="2078" w:type="dxa"/>
            <w:tcBorders>
              <w:top w:val="nil"/>
              <w:bottom w:val="nil"/>
            </w:tcBorders>
          </w:tcPr>
          <w:p w14:paraId="5FFBBA3D">
            <w:pPr>
              <w:pStyle w:val="29"/>
              <w:bidi w:val="0"/>
              <w:rPr>
                <w:rFonts w:ascii="Times New Roman" w:hAnsi="Times New Roman"/>
              </w:rPr>
            </w:pPr>
            <w:r>
              <w:rPr>
                <w:rFonts w:ascii="Times New Roman" w:hAnsi="Times New Roman"/>
              </w:rPr>
              <w:t>BOOLEAN</w:t>
            </w:r>
          </w:p>
        </w:tc>
        <w:tc>
          <w:tcPr>
            <w:tcW w:w="2078" w:type="dxa"/>
            <w:tcBorders>
              <w:top w:val="nil"/>
              <w:bottom w:val="nil"/>
            </w:tcBorders>
          </w:tcPr>
          <w:p w14:paraId="0B46004D">
            <w:pPr>
              <w:pStyle w:val="29"/>
              <w:bidi w:val="0"/>
              <w:rPr>
                <w:rFonts w:ascii="Times New Roman" w:hAnsi="Times New Roman"/>
              </w:rPr>
            </w:pPr>
            <w:r>
              <w:rPr>
                <w:rFonts w:ascii="Times New Roman" w:hAnsi="Times New Roman"/>
              </w:rPr>
              <w:t>否</w:t>
            </w:r>
          </w:p>
        </w:tc>
        <w:tc>
          <w:tcPr>
            <w:tcW w:w="2078" w:type="dxa"/>
            <w:tcBorders>
              <w:top w:val="nil"/>
              <w:bottom w:val="nil"/>
            </w:tcBorders>
          </w:tcPr>
          <w:p w14:paraId="04F3B38B">
            <w:pPr>
              <w:pStyle w:val="29"/>
              <w:bidi w:val="0"/>
              <w:rPr>
                <w:rFonts w:ascii="Times New Roman" w:hAnsi="Times New Roman"/>
              </w:rPr>
            </w:pPr>
            <w:r>
              <w:rPr>
                <w:rFonts w:ascii="Times New Roman" w:hAnsi="Times New Roman"/>
              </w:rPr>
              <w:t>是否显示技能日志</w:t>
            </w:r>
          </w:p>
        </w:tc>
      </w:tr>
      <w:tr w14:paraId="1D57D56F">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nil"/>
              <w:bottom w:val="nil"/>
            </w:tcBorders>
          </w:tcPr>
          <w:p w14:paraId="63072A7B">
            <w:pPr>
              <w:pStyle w:val="29"/>
              <w:bidi w:val="0"/>
              <w:rPr>
                <w:rFonts w:ascii="Times New Roman" w:hAnsi="Times New Roman"/>
              </w:rPr>
            </w:pPr>
            <w:r>
              <w:rPr>
                <w:rFonts w:ascii="Times New Roman" w:hAnsi="Times New Roman"/>
              </w:rPr>
              <w:t>战斗日志开启</w:t>
            </w:r>
          </w:p>
        </w:tc>
        <w:tc>
          <w:tcPr>
            <w:tcW w:w="2078" w:type="dxa"/>
            <w:tcBorders>
              <w:top w:val="nil"/>
              <w:bottom w:val="nil"/>
            </w:tcBorders>
          </w:tcPr>
          <w:p w14:paraId="69EEFE9D">
            <w:pPr>
              <w:pStyle w:val="29"/>
              <w:bidi w:val="0"/>
              <w:rPr>
                <w:rFonts w:ascii="Times New Roman" w:hAnsi="Times New Roman"/>
              </w:rPr>
            </w:pPr>
            <w:r>
              <w:rPr>
                <w:rFonts w:ascii="Times New Roman" w:hAnsi="Times New Roman"/>
              </w:rPr>
              <w:t>BOOLEAN</w:t>
            </w:r>
          </w:p>
        </w:tc>
        <w:tc>
          <w:tcPr>
            <w:tcW w:w="2078" w:type="dxa"/>
            <w:tcBorders>
              <w:top w:val="nil"/>
              <w:bottom w:val="nil"/>
            </w:tcBorders>
          </w:tcPr>
          <w:p w14:paraId="3D6153F1">
            <w:pPr>
              <w:pStyle w:val="29"/>
              <w:bidi w:val="0"/>
              <w:rPr>
                <w:rFonts w:ascii="Times New Roman" w:hAnsi="Times New Roman"/>
              </w:rPr>
            </w:pPr>
            <w:r>
              <w:rPr>
                <w:rFonts w:ascii="Times New Roman" w:hAnsi="Times New Roman"/>
              </w:rPr>
              <w:t>否</w:t>
            </w:r>
          </w:p>
        </w:tc>
        <w:tc>
          <w:tcPr>
            <w:tcW w:w="2078" w:type="dxa"/>
            <w:tcBorders>
              <w:top w:val="nil"/>
              <w:bottom w:val="nil"/>
            </w:tcBorders>
          </w:tcPr>
          <w:p w14:paraId="12E537BC">
            <w:pPr>
              <w:pStyle w:val="29"/>
              <w:bidi w:val="0"/>
              <w:rPr>
                <w:rFonts w:ascii="Times New Roman" w:hAnsi="Times New Roman"/>
              </w:rPr>
            </w:pPr>
            <w:r>
              <w:rPr>
                <w:rFonts w:ascii="Times New Roman" w:hAnsi="Times New Roman"/>
              </w:rPr>
              <w:t>是否显示战斗日志</w:t>
            </w:r>
          </w:p>
        </w:tc>
      </w:tr>
      <w:tr w14:paraId="5097EC81">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nil"/>
              <w:bottom w:val="nil"/>
            </w:tcBorders>
          </w:tcPr>
          <w:p w14:paraId="2E3D91E5">
            <w:pPr>
              <w:pStyle w:val="29"/>
              <w:bidi w:val="0"/>
              <w:rPr>
                <w:rFonts w:ascii="Times New Roman" w:hAnsi="Times New Roman"/>
              </w:rPr>
            </w:pPr>
            <w:r>
              <w:rPr>
                <w:rFonts w:ascii="Times New Roman" w:hAnsi="Times New Roman"/>
              </w:rPr>
              <w:t>已领取初始物品</w:t>
            </w:r>
          </w:p>
        </w:tc>
        <w:tc>
          <w:tcPr>
            <w:tcW w:w="2078" w:type="dxa"/>
            <w:tcBorders>
              <w:top w:val="nil"/>
              <w:bottom w:val="nil"/>
            </w:tcBorders>
          </w:tcPr>
          <w:p w14:paraId="74B10E97">
            <w:pPr>
              <w:pStyle w:val="29"/>
              <w:bidi w:val="0"/>
              <w:rPr>
                <w:rFonts w:ascii="Times New Roman" w:hAnsi="Times New Roman"/>
              </w:rPr>
            </w:pPr>
            <w:r>
              <w:rPr>
                <w:rFonts w:ascii="Times New Roman" w:hAnsi="Times New Roman"/>
              </w:rPr>
              <w:t>BOOLEAN</w:t>
            </w:r>
          </w:p>
        </w:tc>
        <w:tc>
          <w:tcPr>
            <w:tcW w:w="2078" w:type="dxa"/>
            <w:tcBorders>
              <w:top w:val="nil"/>
              <w:bottom w:val="nil"/>
            </w:tcBorders>
          </w:tcPr>
          <w:p w14:paraId="257406BE">
            <w:pPr>
              <w:pStyle w:val="29"/>
              <w:bidi w:val="0"/>
              <w:rPr>
                <w:rFonts w:ascii="Times New Roman" w:hAnsi="Times New Roman"/>
              </w:rPr>
            </w:pPr>
            <w:r>
              <w:rPr>
                <w:rFonts w:ascii="Times New Roman" w:hAnsi="Times New Roman"/>
              </w:rPr>
              <w:t>否</w:t>
            </w:r>
          </w:p>
        </w:tc>
        <w:tc>
          <w:tcPr>
            <w:tcW w:w="2078" w:type="dxa"/>
            <w:tcBorders>
              <w:top w:val="nil"/>
              <w:bottom w:val="nil"/>
            </w:tcBorders>
          </w:tcPr>
          <w:p w14:paraId="231338D3">
            <w:pPr>
              <w:pStyle w:val="29"/>
              <w:bidi w:val="0"/>
              <w:rPr>
                <w:rFonts w:ascii="Times New Roman" w:hAnsi="Times New Roman"/>
              </w:rPr>
            </w:pPr>
            <w:r>
              <w:rPr>
                <w:rFonts w:ascii="Times New Roman" w:hAnsi="Times New Roman"/>
              </w:rPr>
              <w:t>是否已领取新手物品</w:t>
            </w:r>
          </w:p>
        </w:tc>
      </w:tr>
      <w:tr w14:paraId="6927CA72">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nil"/>
            </w:tcBorders>
          </w:tcPr>
          <w:p w14:paraId="595D22CE">
            <w:pPr>
              <w:pStyle w:val="29"/>
              <w:bidi w:val="0"/>
              <w:rPr>
                <w:rFonts w:ascii="Times New Roman" w:hAnsi="Times New Roman"/>
              </w:rPr>
            </w:pPr>
            <w:r>
              <w:rPr>
                <w:rFonts w:ascii="Times New Roman" w:hAnsi="Times New Roman"/>
              </w:rPr>
              <w:t>最后更新时间</w:t>
            </w:r>
          </w:p>
        </w:tc>
        <w:tc>
          <w:tcPr>
            <w:tcW w:w="2078" w:type="dxa"/>
            <w:tcBorders>
              <w:top w:val="nil"/>
            </w:tcBorders>
          </w:tcPr>
          <w:p w14:paraId="2C088C33">
            <w:pPr>
              <w:pStyle w:val="29"/>
              <w:bidi w:val="0"/>
              <w:rPr>
                <w:rFonts w:ascii="Times New Roman" w:hAnsi="Times New Roman"/>
              </w:rPr>
            </w:pPr>
            <w:r>
              <w:rPr>
                <w:rFonts w:ascii="Times New Roman" w:hAnsi="Times New Roman"/>
              </w:rPr>
              <w:t>TIMESTAMP</w:t>
            </w:r>
          </w:p>
        </w:tc>
        <w:tc>
          <w:tcPr>
            <w:tcW w:w="2078" w:type="dxa"/>
            <w:tcBorders>
              <w:top w:val="nil"/>
            </w:tcBorders>
          </w:tcPr>
          <w:p w14:paraId="52F1C6BC">
            <w:pPr>
              <w:pStyle w:val="29"/>
              <w:bidi w:val="0"/>
              <w:rPr>
                <w:rFonts w:ascii="Times New Roman" w:hAnsi="Times New Roman"/>
              </w:rPr>
            </w:pPr>
            <w:r>
              <w:rPr>
                <w:rFonts w:ascii="Times New Roman" w:hAnsi="Times New Roman"/>
              </w:rPr>
              <w:t>否</w:t>
            </w:r>
          </w:p>
        </w:tc>
        <w:tc>
          <w:tcPr>
            <w:tcW w:w="2078" w:type="dxa"/>
            <w:tcBorders>
              <w:top w:val="nil"/>
            </w:tcBorders>
          </w:tcPr>
          <w:p w14:paraId="3AA4955A">
            <w:pPr>
              <w:pStyle w:val="29"/>
              <w:bidi w:val="0"/>
              <w:rPr>
                <w:rFonts w:ascii="Times New Roman" w:hAnsi="Times New Roman"/>
              </w:rPr>
            </w:pPr>
            <w:r>
              <w:rPr>
                <w:rFonts w:ascii="Times New Roman" w:hAnsi="Times New Roman"/>
              </w:rPr>
              <w:t>记录最后更新时间</w:t>
            </w:r>
          </w:p>
        </w:tc>
      </w:tr>
    </w:tbl>
    <w:p w14:paraId="1BE8F98C">
      <w:pPr>
        <w:pStyle w:val="28"/>
        <w:bidi w:val="0"/>
        <w:rPr>
          <w:rFonts w:ascii="Times New Roman" w:hAnsi="Times New Roman"/>
        </w:rPr>
      </w:pPr>
    </w:p>
    <w:p w14:paraId="556C98BD">
      <w:pPr>
        <w:pStyle w:val="27"/>
        <w:bidi w:val="0"/>
        <w:rPr>
          <w:rFonts w:ascii="Times New Roman" w:hAnsi="Times New Roman"/>
        </w:rPr>
      </w:pPr>
      <w:r>
        <w:rPr>
          <w:rFonts w:ascii="Times New Roman" w:hAnsi="Times New Roman"/>
        </w:rPr>
        <w:t>玩家天赋表的结构见表3-2所示。</w:t>
      </w:r>
    </w:p>
    <w:p w14:paraId="2714821C">
      <w:pPr>
        <w:pStyle w:val="28"/>
        <w:bidi w:val="0"/>
        <w:rPr>
          <w:rFonts w:ascii="Times New Roman" w:hAnsi="Times New Roman"/>
        </w:rPr>
      </w:pPr>
    </w:p>
    <w:p w14:paraId="7D4FD1C6">
      <w:pPr>
        <w:pStyle w:val="28"/>
        <w:bidi w:val="0"/>
        <w:rPr>
          <w:rFonts w:ascii="Times New Roman" w:hAnsi="Times New Roman"/>
        </w:rPr>
      </w:pPr>
      <w:r>
        <w:rPr>
          <w:rFonts w:ascii="Times New Roman" w:hAnsi="Times New Roman"/>
        </w:rPr>
        <w:t>表3-2  玩家天赋表</w:t>
      </w:r>
    </w:p>
    <w:tbl>
      <w:tblPr>
        <w:tblStyle w:val="10"/>
        <w:tblW w:w="0" w:type="auto"/>
        <w:jc w:val="center"/>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4321D901">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4" w:space="0"/>
            </w:tcBorders>
          </w:tcPr>
          <w:p w14:paraId="7244AED8">
            <w:pPr>
              <w:pStyle w:val="29"/>
              <w:bidi w:val="0"/>
              <w:rPr>
                <w:rFonts w:ascii="Times New Roman" w:hAnsi="Times New Roman"/>
              </w:rPr>
            </w:pPr>
            <w:r>
              <w:rPr>
                <w:rFonts w:ascii="Times New Roman" w:hAnsi="Times New Roman"/>
              </w:rPr>
              <w:t>字段名</w:t>
            </w:r>
          </w:p>
        </w:tc>
        <w:tc>
          <w:tcPr>
            <w:tcW w:w="2078" w:type="dxa"/>
            <w:tcBorders>
              <w:bottom w:val="single" w:color="000000" w:sz="4" w:space="0"/>
            </w:tcBorders>
          </w:tcPr>
          <w:p w14:paraId="083330C1">
            <w:pPr>
              <w:pStyle w:val="29"/>
              <w:bidi w:val="0"/>
              <w:rPr>
                <w:rFonts w:ascii="Times New Roman" w:hAnsi="Times New Roman"/>
              </w:rPr>
            </w:pPr>
            <w:r>
              <w:rPr>
                <w:rFonts w:ascii="Times New Roman" w:hAnsi="Times New Roman"/>
              </w:rPr>
              <w:t>数据类型</w:t>
            </w:r>
          </w:p>
        </w:tc>
        <w:tc>
          <w:tcPr>
            <w:tcW w:w="2078" w:type="dxa"/>
            <w:tcBorders>
              <w:bottom w:val="single" w:color="000000" w:sz="4" w:space="0"/>
            </w:tcBorders>
          </w:tcPr>
          <w:p w14:paraId="7D8E9C29">
            <w:pPr>
              <w:pStyle w:val="29"/>
              <w:bidi w:val="0"/>
              <w:rPr>
                <w:rFonts w:ascii="Times New Roman" w:hAnsi="Times New Roman"/>
              </w:rPr>
            </w:pPr>
            <w:r>
              <w:rPr>
                <w:rFonts w:ascii="Times New Roman" w:hAnsi="Times New Roman"/>
              </w:rPr>
              <w:t>是否允许空</w:t>
            </w:r>
          </w:p>
        </w:tc>
        <w:tc>
          <w:tcPr>
            <w:tcW w:w="2078" w:type="dxa"/>
            <w:tcBorders>
              <w:bottom w:val="single" w:color="000000" w:sz="4" w:space="0"/>
            </w:tcBorders>
          </w:tcPr>
          <w:p w14:paraId="79ED7573">
            <w:pPr>
              <w:pStyle w:val="29"/>
              <w:bidi w:val="0"/>
              <w:rPr>
                <w:rFonts w:ascii="Times New Roman" w:hAnsi="Times New Roman"/>
              </w:rPr>
            </w:pPr>
            <w:r>
              <w:rPr>
                <w:rFonts w:ascii="Times New Roman" w:hAnsi="Times New Roman"/>
              </w:rPr>
              <w:t>字段含义</w:t>
            </w:r>
          </w:p>
        </w:tc>
      </w:tr>
      <w:tr w14:paraId="18A3503B">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single" w:color="000000" w:sz="4" w:space="0"/>
              <w:bottom w:val="nil"/>
            </w:tcBorders>
          </w:tcPr>
          <w:p w14:paraId="5C739561">
            <w:pPr>
              <w:pStyle w:val="29"/>
              <w:bidi w:val="0"/>
              <w:rPr>
                <w:rFonts w:ascii="Times New Roman" w:hAnsi="Times New Roman"/>
              </w:rPr>
            </w:pPr>
            <w:r>
              <w:rPr>
                <w:rFonts w:ascii="Times New Roman" w:hAnsi="Times New Roman"/>
              </w:rPr>
              <w:t>玩家UUID</w:t>
            </w:r>
          </w:p>
        </w:tc>
        <w:tc>
          <w:tcPr>
            <w:tcW w:w="2078" w:type="dxa"/>
            <w:tcBorders>
              <w:top w:val="single" w:color="000000" w:sz="4" w:space="0"/>
              <w:bottom w:val="nil"/>
            </w:tcBorders>
          </w:tcPr>
          <w:p w14:paraId="2AEBDBC5">
            <w:pPr>
              <w:pStyle w:val="29"/>
              <w:bidi w:val="0"/>
              <w:rPr>
                <w:rFonts w:ascii="Times New Roman" w:hAnsi="Times New Roman"/>
              </w:rPr>
            </w:pPr>
            <w:r>
              <w:rPr>
                <w:rFonts w:ascii="Times New Roman" w:hAnsi="Times New Roman"/>
              </w:rPr>
              <w:t>VARCHAR(36)</w:t>
            </w:r>
          </w:p>
        </w:tc>
        <w:tc>
          <w:tcPr>
            <w:tcW w:w="2078" w:type="dxa"/>
            <w:tcBorders>
              <w:top w:val="single" w:color="000000" w:sz="4" w:space="0"/>
              <w:bottom w:val="nil"/>
            </w:tcBorders>
          </w:tcPr>
          <w:p w14:paraId="190234CA">
            <w:pPr>
              <w:pStyle w:val="29"/>
              <w:bidi w:val="0"/>
              <w:rPr>
                <w:rFonts w:ascii="Times New Roman" w:hAnsi="Times New Roman"/>
              </w:rPr>
            </w:pPr>
            <w:r>
              <w:rPr>
                <w:rFonts w:ascii="Times New Roman" w:hAnsi="Times New Roman"/>
              </w:rPr>
              <w:t>否</w:t>
            </w:r>
          </w:p>
        </w:tc>
        <w:tc>
          <w:tcPr>
            <w:tcW w:w="2078" w:type="dxa"/>
            <w:tcBorders>
              <w:top w:val="single" w:color="000000" w:sz="4" w:space="0"/>
              <w:bottom w:val="nil"/>
            </w:tcBorders>
          </w:tcPr>
          <w:p w14:paraId="11387688">
            <w:pPr>
              <w:pStyle w:val="29"/>
              <w:bidi w:val="0"/>
              <w:rPr>
                <w:rFonts w:ascii="Times New Roman" w:hAnsi="Times New Roman"/>
              </w:rPr>
            </w:pPr>
            <w:r>
              <w:rPr>
                <w:rFonts w:ascii="Times New Roman" w:hAnsi="Times New Roman"/>
              </w:rPr>
              <w:t>外键，关联玩家UUID</w:t>
            </w:r>
          </w:p>
        </w:tc>
      </w:tr>
      <w:tr w14:paraId="79876C61">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nil"/>
              <w:bottom w:val="nil"/>
            </w:tcBorders>
          </w:tcPr>
          <w:p w14:paraId="729220BC">
            <w:pPr>
              <w:pStyle w:val="29"/>
              <w:bidi w:val="0"/>
              <w:rPr>
                <w:rFonts w:ascii="Times New Roman" w:hAnsi="Times New Roman"/>
              </w:rPr>
            </w:pPr>
            <w:r>
              <w:rPr>
                <w:rFonts w:ascii="Times New Roman" w:hAnsi="Times New Roman"/>
              </w:rPr>
              <w:t>专精ID</w:t>
            </w:r>
          </w:p>
        </w:tc>
        <w:tc>
          <w:tcPr>
            <w:tcW w:w="2078" w:type="dxa"/>
            <w:tcBorders>
              <w:top w:val="nil"/>
              <w:bottom w:val="nil"/>
            </w:tcBorders>
          </w:tcPr>
          <w:p w14:paraId="4139B0BB">
            <w:pPr>
              <w:pStyle w:val="29"/>
              <w:bidi w:val="0"/>
              <w:rPr>
                <w:rFonts w:ascii="Times New Roman" w:hAnsi="Times New Roman"/>
              </w:rPr>
            </w:pPr>
            <w:r>
              <w:rPr>
                <w:rFonts w:ascii="Times New Roman" w:hAnsi="Times New Roman"/>
              </w:rPr>
              <w:t>VARCHAR(64)</w:t>
            </w:r>
          </w:p>
        </w:tc>
        <w:tc>
          <w:tcPr>
            <w:tcW w:w="2078" w:type="dxa"/>
            <w:tcBorders>
              <w:top w:val="nil"/>
              <w:bottom w:val="nil"/>
            </w:tcBorders>
          </w:tcPr>
          <w:p w14:paraId="524D99D8">
            <w:pPr>
              <w:pStyle w:val="29"/>
              <w:bidi w:val="0"/>
              <w:rPr>
                <w:rFonts w:ascii="Times New Roman" w:hAnsi="Times New Roman"/>
              </w:rPr>
            </w:pPr>
            <w:r>
              <w:rPr>
                <w:rFonts w:ascii="Times New Roman" w:hAnsi="Times New Roman"/>
              </w:rPr>
              <w:t>否</w:t>
            </w:r>
          </w:p>
        </w:tc>
        <w:tc>
          <w:tcPr>
            <w:tcW w:w="2078" w:type="dxa"/>
            <w:tcBorders>
              <w:top w:val="nil"/>
              <w:bottom w:val="nil"/>
            </w:tcBorders>
          </w:tcPr>
          <w:p w14:paraId="28D5E4AA">
            <w:pPr>
              <w:pStyle w:val="29"/>
              <w:bidi w:val="0"/>
              <w:rPr>
                <w:rFonts w:ascii="Times New Roman" w:hAnsi="Times New Roman"/>
              </w:rPr>
            </w:pPr>
            <w:r>
              <w:rPr>
                <w:rFonts w:ascii="Times New Roman" w:hAnsi="Times New Roman"/>
              </w:rPr>
              <w:t>天赋树所属专精</w:t>
            </w:r>
          </w:p>
        </w:tc>
      </w:tr>
      <w:tr w14:paraId="31A26C8A">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nil"/>
              <w:bottom w:val="nil"/>
            </w:tcBorders>
          </w:tcPr>
          <w:p w14:paraId="0FC1D55F">
            <w:pPr>
              <w:pStyle w:val="29"/>
              <w:bidi w:val="0"/>
              <w:rPr>
                <w:rFonts w:ascii="Times New Roman" w:hAnsi="Times New Roman"/>
              </w:rPr>
            </w:pPr>
            <w:r>
              <w:rPr>
                <w:rFonts w:ascii="Times New Roman" w:hAnsi="Times New Roman"/>
              </w:rPr>
              <w:t>天赋ID</w:t>
            </w:r>
          </w:p>
        </w:tc>
        <w:tc>
          <w:tcPr>
            <w:tcW w:w="2078" w:type="dxa"/>
            <w:tcBorders>
              <w:top w:val="nil"/>
              <w:bottom w:val="nil"/>
            </w:tcBorders>
          </w:tcPr>
          <w:p w14:paraId="3F642262">
            <w:pPr>
              <w:pStyle w:val="29"/>
              <w:bidi w:val="0"/>
              <w:rPr>
                <w:rFonts w:ascii="Times New Roman" w:hAnsi="Times New Roman"/>
              </w:rPr>
            </w:pPr>
            <w:r>
              <w:rPr>
                <w:rFonts w:ascii="Times New Roman" w:hAnsi="Times New Roman"/>
              </w:rPr>
              <w:t>VARCHAR(64)</w:t>
            </w:r>
          </w:p>
        </w:tc>
        <w:tc>
          <w:tcPr>
            <w:tcW w:w="2078" w:type="dxa"/>
            <w:tcBorders>
              <w:top w:val="nil"/>
              <w:bottom w:val="nil"/>
            </w:tcBorders>
          </w:tcPr>
          <w:p w14:paraId="67E659CF">
            <w:pPr>
              <w:pStyle w:val="29"/>
              <w:bidi w:val="0"/>
              <w:rPr>
                <w:rFonts w:ascii="Times New Roman" w:hAnsi="Times New Roman"/>
              </w:rPr>
            </w:pPr>
            <w:r>
              <w:rPr>
                <w:rFonts w:ascii="Times New Roman" w:hAnsi="Times New Roman"/>
              </w:rPr>
              <w:t>否</w:t>
            </w:r>
          </w:p>
        </w:tc>
        <w:tc>
          <w:tcPr>
            <w:tcW w:w="2078" w:type="dxa"/>
            <w:tcBorders>
              <w:top w:val="nil"/>
              <w:bottom w:val="nil"/>
            </w:tcBorders>
          </w:tcPr>
          <w:p w14:paraId="7E764399">
            <w:pPr>
              <w:pStyle w:val="29"/>
              <w:bidi w:val="0"/>
              <w:rPr>
                <w:rFonts w:ascii="Times New Roman" w:hAnsi="Times New Roman"/>
              </w:rPr>
            </w:pPr>
            <w:r>
              <w:rPr>
                <w:rFonts w:ascii="Times New Roman" w:hAnsi="Times New Roman"/>
              </w:rPr>
              <w:t>天赋节点标识</w:t>
            </w:r>
          </w:p>
        </w:tc>
      </w:tr>
      <w:tr w14:paraId="7AF63CA3">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2078" w:type="dxa"/>
            <w:tcBorders>
              <w:top w:val="nil"/>
            </w:tcBorders>
          </w:tcPr>
          <w:p w14:paraId="10F41BF6">
            <w:pPr>
              <w:pStyle w:val="29"/>
              <w:bidi w:val="0"/>
              <w:rPr>
                <w:rFonts w:ascii="Times New Roman" w:hAnsi="Times New Roman"/>
              </w:rPr>
            </w:pPr>
            <w:r>
              <w:rPr>
                <w:rFonts w:ascii="Times New Roman" w:hAnsi="Times New Roman"/>
              </w:rPr>
              <w:t>学习时间</w:t>
            </w:r>
          </w:p>
        </w:tc>
        <w:tc>
          <w:tcPr>
            <w:tcW w:w="2078" w:type="dxa"/>
            <w:tcBorders>
              <w:top w:val="nil"/>
            </w:tcBorders>
          </w:tcPr>
          <w:p w14:paraId="365BAB28">
            <w:pPr>
              <w:pStyle w:val="29"/>
              <w:bidi w:val="0"/>
              <w:rPr>
                <w:rFonts w:ascii="Times New Roman" w:hAnsi="Times New Roman"/>
              </w:rPr>
            </w:pPr>
            <w:r>
              <w:rPr>
                <w:rFonts w:ascii="Times New Roman" w:hAnsi="Times New Roman"/>
              </w:rPr>
              <w:t>BIGINT</w:t>
            </w:r>
          </w:p>
        </w:tc>
        <w:tc>
          <w:tcPr>
            <w:tcW w:w="2078" w:type="dxa"/>
            <w:tcBorders>
              <w:top w:val="nil"/>
            </w:tcBorders>
          </w:tcPr>
          <w:p w14:paraId="34B1764B">
            <w:pPr>
              <w:pStyle w:val="29"/>
              <w:bidi w:val="0"/>
              <w:rPr>
                <w:rFonts w:ascii="Times New Roman" w:hAnsi="Times New Roman"/>
              </w:rPr>
            </w:pPr>
            <w:r>
              <w:rPr>
                <w:rFonts w:ascii="Times New Roman" w:hAnsi="Times New Roman"/>
              </w:rPr>
              <w:t>否</w:t>
            </w:r>
          </w:p>
        </w:tc>
        <w:tc>
          <w:tcPr>
            <w:tcW w:w="2078" w:type="dxa"/>
            <w:tcBorders>
              <w:top w:val="nil"/>
            </w:tcBorders>
          </w:tcPr>
          <w:p w14:paraId="60DEF09B">
            <w:pPr>
              <w:pStyle w:val="29"/>
              <w:bidi w:val="0"/>
              <w:rPr>
                <w:rFonts w:ascii="Times New Roman" w:hAnsi="Times New Roman"/>
              </w:rPr>
            </w:pPr>
            <w:r>
              <w:rPr>
                <w:rFonts w:ascii="Times New Roman" w:hAnsi="Times New Roman"/>
              </w:rPr>
              <w:t>学习时间戳</w:t>
            </w:r>
          </w:p>
        </w:tc>
      </w:tr>
    </w:tbl>
    <w:p w14:paraId="3F7DA512">
      <w:pPr>
        <w:pStyle w:val="28"/>
        <w:bidi w:val="0"/>
        <w:rPr>
          <w:rFonts w:ascii="Times New Roman" w:hAnsi="Times New Roman"/>
        </w:rPr>
      </w:pPr>
    </w:p>
    <w:p w14:paraId="25B327B7">
      <w:pPr>
        <w:pStyle w:val="27"/>
        <w:bidi w:val="0"/>
        <w:rPr>
          <w:rFonts w:hint="default" w:ascii="Times New Roman" w:hAnsi="Times New Roman"/>
          <w:lang w:val="en-US" w:eastAsia="zh-CN"/>
        </w:rPr>
      </w:pPr>
      <w:r>
        <w:rPr>
          <w:rFonts w:hint="default" w:ascii="Times New Roman" w:hAnsi="Times New Roman"/>
          <w:lang w:val="en-US" w:eastAsia="zh-CN"/>
        </w:rPr>
        <w:t>强调：正文中应有表格对应文字介绍与指示说明，例如：</w:t>
      </w:r>
      <w:r>
        <w:rPr>
          <w:rFonts w:hint="eastAsia" w:ascii="Times New Roman" w:hAnsi="Times New Roman"/>
          <w:lang w:val="en-US" w:eastAsia="zh-CN"/>
        </w:rPr>
        <w:t>“什么什么</w:t>
      </w:r>
      <w:r>
        <w:rPr>
          <w:rFonts w:hint="default" w:ascii="Times New Roman" w:hAnsi="Times New Roman"/>
          <w:lang w:val="en-US" w:eastAsia="zh-CN"/>
        </w:rPr>
        <w:t>见表1-1所示</w:t>
      </w:r>
      <w:r>
        <w:rPr>
          <w:rFonts w:hint="eastAsia" w:ascii="Times New Roman" w:hAnsi="Times New Roman"/>
          <w:lang w:val="en-US" w:eastAsia="zh-CN"/>
        </w:rPr>
        <w:t>”</w:t>
      </w:r>
      <w:r>
        <w:rPr>
          <w:rFonts w:hint="default" w:ascii="Times New Roman" w:hAnsi="Times New Roman"/>
          <w:lang w:val="en-US" w:eastAsia="zh-CN"/>
        </w:rPr>
        <w:t>。表格标题：按照章节用阿拉伯数字顺序编号。如：第一章的第2张表，为表1-2。</w:t>
      </w:r>
    </w:p>
    <w:p w14:paraId="2082C58F">
      <w:pPr>
        <w:rPr>
          <w:rFonts w:ascii="Times New Roman" w:hAnsi="Times New Roman"/>
        </w:rPr>
      </w:pPr>
      <w:r>
        <w:rPr>
          <w:rFonts w:ascii="Times New Roman" w:hAnsi="Times New Roman"/>
        </w:rPr>
        <w:br w:type="page"/>
      </w:r>
    </w:p>
    <w:p w14:paraId="619DAAB7">
      <w:pPr>
        <w:pStyle w:val="25"/>
        <w:bidi w:val="0"/>
        <w:rPr>
          <w:rFonts w:ascii="Times New Roman" w:hAnsi="Times New Roman"/>
        </w:rPr>
      </w:pPr>
      <w:bookmarkStart w:id="14" w:name="_Toc20979"/>
      <w:r>
        <w:rPr>
          <w:rFonts w:ascii="Times New Roman" w:hAnsi="Times New Roman"/>
        </w:rPr>
        <w:t xml:space="preserve">第四章 </w:t>
      </w:r>
      <w:r>
        <w:rPr>
          <w:rFonts w:hint="eastAsia" w:ascii="Times New Roman" w:hAnsi="Times New Roman"/>
          <w:lang w:val="en-US" w:eastAsia="zh-CN"/>
        </w:rPr>
        <w:t xml:space="preserve"> </w:t>
      </w:r>
      <w:r>
        <w:rPr>
          <w:rFonts w:ascii="Times New Roman" w:hAnsi="Times New Roman"/>
        </w:rPr>
        <w:t>系统实现</w:t>
      </w:r>
      <w:bookmarkEnd w:id="14"/>
    </w:p>
    <w:p w14:paraId="0DDAABE4">
      <w:pPr>
        <w:pStyle w:val="27"/>
        <w:bidi w:val="0"/>
        <w:rPr>
          <w:rFonts w:ascii="Times New Roman" w:hAnsi="Times New Roman"/>
        </w:rPr>
      </w:pPr>
      <w:r>
        <w:rPr>
          <w:rFonts w:hint="eastAsia" w:ascii="Times New Roman" w:hAnsi="Times New Roman"/>
        </w:rPr>
        <w:t>各小节介绍自己实现的所有角色的相关功能页面，功能实现逻辑及实现方式等，如功能操作简介、数据流控制逻辑、前后端接口等信息。</w:t>
      </w:r>
    </w:p>
    <w:p w14:paraId="6DB4692D">
      <w:pPr>
        <w:pStyle w:val="26"/>
        <w:bidi w:val="0"/>
        <w:rPr>
          <w:rFonts w:hint="eastAsia" w:ascii="Times New Roman" w:hAnsi="Times New Roman"/>
        </w:rPr>
      </w:pPr>
      <w:bookmarkStart w:id="15" w:name="_Toc24148"/>
      <w:r>
        <w:rPr>
          <w:rFonts w:hint="eastAsia" w:ascii="Times New Roman" w:hAnsi="Times New Roman"/>
        </w:rPr>
        <w:t>4.1 xxx模块的实现/服务端实现</w:t>
      </w:r>
      <w:bookmarkEnd w:id="15"/>
    </w:p>
    <w:p w14:paraId="7DBDB6FB">
      <w:pPr>
        <w:pStyle w:val="27"/>
        <w:bidi w:val="0"/>
        <w:rPr>
          <w:rFonts w:hint="eastAsia" w:ascii="Times New Roman" w:hAnsi="Times New Roman"/>
        </w:rPr>
      </w:pPr>
      <w:r>
        <w:rPr>
          <w:rFonts w:hint="eastAsia" w:ascii="Times New Roman" w:hAnsi="Times New Roman"/>
        </w:rPr>
        <w:t>包含核心功能运行效果图、对应核心代码、文字解释说明</w:t>
      </w:r>
    </w:p>
    <w:p w14:paraId="56D3FFC6">
      <w:pPr>
        <w:pStyle w:val="26"/>
        <w:bidi w:val="0"/>
        <w:rPr>
          <w:rFonts w:hint="eastAsia" w:ascii="Times New Roman" w:hAnsi="Times New Roman"/>
        </w:rPr>
      </w:pPr>
      <w:bookmarkStart w:id="16" w:name="_Toc9472"/>
      <w:r>
        <w:rPr>
          <w:rFonts w:hint="eastAsia" w:ascii="Times New Roman" w:hAnsi="Times New Roman"/>
        </w:rPr>
        <w:t>4.2 xxx模块的实现/客户端实现</w:t>
      </w:r>
      <w:bookmarkEnd w:id="16"/>
    </w:p>
    <w:p w14:paraId="5D817DCC">
      <w:pPr>
        <w:pStyle w:val="27"/>
        <w:bidi w:val="0"/>
        <w:rPr>
          <w:rFonts w:ascii="Times New Roman" w:hAnsi="Times New Roman"/>
        </w:rPr>
      </w:pPr>
      <w:r>
        <w:rPr>
          <w:rFonts w:hint="eastAsia" w:ascii="Times New Roman" w:hAnsi="Times New Roman"/>
        </w:rPr>
        <w:t>包含......</w:t>
      </w:r>
    </w:p>
    <w:p w14:paraId="3A4818B6">
      <w:pPr>
        <w:rPr>
          <w:rFonts w:ascii="Times New Roman" w:hAnsi="Times New Roman"/>
        </w:rPr>
      </w:pPr>
      <w:r>
        <w:rPr>
          <w:rFonts w:ascii="Times New Roman" w:hAnsi="Times New Roman"/>
        </w:rPr>
        <w:br w:type="page"/>
      </w:r>
    </w:p>
    <w:p w14:paraId="59700FB1">
      <w:pPr>
        <w:pStyle w:val="25"/>
        <w:bidi w:val="0"/>
        <w:rPr>
          <w:rFonts w:ascii="Times New Roman" w:hAnsi="Times New Roman"/>
        </w:rPr>
      </w:pPr>
      <w:bookmarkStart w:id="17" w:name="_Toc447"/>
      <w:r>
        <w:rPr>
          <w:rFonts w:ascii="Times New Roman" w:hAnsi="Times New Roman"/>
        </w:rPr>
        <w:t>第五章</w:t>
      </w:r>
      <w:r>
        <w:rPr>
          <w:rFonts w:hint="eastAsia" w:ascii="Times New Roman" w:hAnsi="Times New Roman"/>
          <w:lang w:val="en-US" w:eastAsia="zh-CN"/>
        </w:rPr>
        <w:t xml:space="preserve"> </w:t>
      </w:r>
      <w:r>
        <w:rPr>
          <w:rFonts w:ascii="Times New Roman" w:hAnsi="Times New Roman"/>
        </w:rPr>
        <w:t xml:space="preserve"> 系统测试</w:t>
      </w:r>
      <w:bookmarkEnd w:id="17"/>
    </w:p>
    <w:p w14:paraId="1BBC9401">
      <w:pPr>
        <w:pStyle w:val="27"/>
        <w:bidi w:val="0"/>
        <w:rPr>
          <w:rFonts w:ascii="Times New Roman" w:hAnsi="Times New Roman"/>
        </w:rPr>
      </w:pPr>
      <w:r>
        <w:rPr>
          <w:rFonts w:hint="eastAsia" w:ascii="Times New Roman" w:hAnsi="Times New Roman"/>
        </w:rPr>
        <w:t>系统测试部分，说明测试方法，针对核心功能，设计测试用例，描述测试结果。</w:t>
      </w:r>
    </w:p>
    <w:p w14:paraId="4BD4648C">
      <w:pPr>
        <w:pStyle w:val="26"/>
        <w:bidi w:val="0"/>
        <w:rPr>
          <w:rFonts w:ascii="Times New Roman" w:hAnsi="Times New Roman"/>
        </w:rPr>
      </w:pPr>
      <w:bookmarkStart w:id="18" w:name="_Toc15532"/>
      <w:r>
        <w:rPr>
          <w:rFonts w:ascii="Times New Roman" w:hAnsi="Times New Roman"/>
        </w:rPr>
        <w:t>5.1 测试目的和过程</w:t>
      </w:r>
      <w:bookmarkEnd w:id="18"/>
    </w:p>
    <w:p w14:paraId="6AA1FE84">
      <w:pPr>
        <w:pStyle w:val="27"/>
        <w:spacing w:line="440" w:lineRule="exact"/>
        <w:ind w:firstLine="480"/>
        <w:rPr>
          <w:rFonts w:ascii="Times New Roman" w:hAnsi="Times New Roman"/>
        </w:rPr>
      </w:pPr>
      <w:r>
        <w:rPr>
          <w:rFonts w:hint="eastAsia" w:ascii="Times New Roman" w:hAnsi="Times New Roman" w:eastAsia="宋体"/>
          <w:sz w:val="24"/>
        </w:rPr>
        <w:t>一两段话概括，简写</w:t>
      </w:r>
      <w:r>
        <w:rPr>
          <w:rFonts w:ascii="Times New Roman" w:hAnsi="Times New Roman" w:eastAsia="宋体"/>
          <w:sz w:val="24"/>
        </w:rPr>
        <w:t>。</w:t>
      </w:r>
    </w:p>
    <w:p w14:paraId="559E9C46">
      <w:pPr>
        <w:pStyle w:val="26"/>
        <w:bidi w:val="0"/>
        <w:rPr>
          <w:rFonts w:ascii="Times New Roman" w:hAnsi="Times New Roman"/>
        </w:rPr>
      </w:pPr>
      <w:bookmarkStart w:id="19" w:name="_Toc11801"/>
      <w:r>
        <w:rPr>
          <w:rFonts w:ascii="Times New Roman" w:hAnsi="Times New Roman"/>
        </w:rPr>
        <w:t>5.2 测试用例和结果</w:t>
      </w:r>
      <w:bookmarkEnd w:id="19"/>
    </w:p>
    <w:p w14:paraId="03402FE2">
      <w:pPr>
        <w:pStyle w:val="27"/>
        <w:bidi w:val="0"/>
        <w:rPr>
          <w:rFonts w:ascii="Times New Roman" w:hAnsi="Times New Roman"/>
        </w:rPr>
      </w:pPr>
      <w:r>
        <w:rPr>
          <w:rFonts w:hint="eastAsia" w:ascii="Times New Roman" w:hAnsi="Times New Roman"/>
        </w:rPr>
        <w:t>注意，测试结果是：一共多少个测试用例，通过了多少个测试用例。</w:t>
      </w:r>
      <w:r>
        <w:rPr>
          <w:rFonts w:hint="eastAsia" w:ascii="Times New Roman" w:hAnsi="Times New Roman"/>
          <w:lang w:val="en-US" w:eastAsia="zh-CN"/>
        </w:rPr>
        <w:t>尽可能用表格，比如：</w:t>
      </w:r>
      <w:r>
        <w:rPr>
          <w:rFonts w:ascii="Times New Roman" w:hAnsi="Times New Roman"/>
        </w:rPr>
        <w:t>修饰器系统测试用例见表5-1所示。</w:t>
      </w:r>
    </w:p>
    <w:p w14:paraId="30398FFC">
      <w:pPr>
        <w:pStyle w:val="28"/>
        <w:bidi w:val="0"/>
        <w:rPr>
          <w:rFonts w:ascii="Times New Roman" w:hAnsi="Times New Roman"/>
        </w:rPr>
      </w:pPr>
    </w:p>
    <w:p w14:paraId="7CE0A86C">
      <w:pPr>
        <w:pStyle w:val="28"/>
        <w:bidi w:val="0"/>
        <w:rPr>
          <w:rFonts w:ascii="Times New Roman" w:hAnsi="Times New Roman"/>
        </w:rPr>
      </w:pPr>
      <w:r>
        <w:rPr>
          <w:rFonts w:ascii="Times New Roman" w:hAnsi="Times New Roman"/>
        </w:rPr>
        <w:t>表5-1  修饰器系统测试用例</w:t>
      </w:r>
    </w:p>
    <w:tbl>
      <w:tblPr>
        <w:tblStyle w:val="10"/>
        <w:tblW w:w="0" w:type="auto"/>
        <w:jc w:val="center"/>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Layout w:type="autofit"/>
        <w:tblCellMar>
          <w:top w:w="0" w:type="dxa"/>
          <w:left w:w="108" w:type="dxa"/>
          <w:bottom w:w="0" w:type="dxa"/>
          <w:right w:w="108" w:type="dxa"/>
        </w:tblCellMar>
      </w:tblPr>
      <w:tblGrid>
        <w:gridCol w:w="1385"/>
        <w:gridCol w:w="1385"/>
        <w:gridCol w:w="1385"/>
        <w:gridCol w:w="1499"/>
        <w:gridCol w:w="1385"/>
        <w:gridCol w:w="1385"/>
      </w:tblGrid>
      <w:tr w14:paraId="107D3AC8">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bottom w:val="single" w:color="000000" w:sz="4" w:space="0"/>
            </w:tcBorders>
          </w:tcPr>
          <w:p w14:paraId="1330B2D2">
            <w:pPr>
              <w:pStyle w:val="29"/>
              <w:bidi w:val="0"/>
              <w:rPr>
                <w:rFonts w:ascii="Times New Roman" w:hAnsi="Times New Roman"/>
              </w:rPr>
            </w:pPr>
            <w:r>
              <w:rPr>
                <w:rFonts w:ascii="Times New Roman" w:hAnsi="Times New Roman"/>
              </w:rPr>
              <w:t>编号</w:t>
            </w:r>
          </w:p>
        </w:tc>
        <w:tc>
          <w:tcPr>
            <w:tcW w:w="1385" w:type="dxa"/>
            <w:tcBorders>
              <w:bottom w:val="single" w:color="000000" w:sz="4" w:space="0"/>
            </w:tcBorders>
          </w:tcPr>
          <w:p w14:paraId="4A12E713">
            <w:pPr>
              <w:pStyle w:val="29"/>
              <w:bidi w:val="0"/>
              <w:rPr>
                <w:rFonts w:ascii="Times New Roman" w:hAnsi="Times New Roman"/>
              </w:rPr>
            </w:pPr>
            <w:r>
              <w:rPr>
                <w:rFonts w:ascii="Times New Roman" w:hAnsi="Times New Roman"/>
              </w:rPr>
              <w:t>测试项</w:t>
            </w:r>
          </w:p>
        </w:tc>
        <w:tc>
          <w:tcPr>
            <w:tcW w:w="1385" w:type="dxa"/>
            <w:tcBorders>
              <w:bottom w:val="single" w:color="000000" w:sz="4" w:space="0"/>
            </w:tcBorders>
          </w:tcPr>
          <w:p w14:paraId="6E7F3B66">
            <w:pPr>
              <w:pStyle w:val="29"/>
              <w:bidi w:val="0"/>
              <w:rPr>
                <w:rFonts w:ascii="Times New Roman" w:hAnsi="Times New Roman"/>
              </w:rPr>
            </w:pPr>
            <w:r>
              <w:rPr>
                <w:rFonts w:ascii="Times New Roman" w:hAnsi="Times New Roman"/>
              </w:rPr>
              <w:t>输入</w:t>
            </w:r>
          </w:p>
        </w:tc>
        <w:tc>
          <w:tcPr>
            <w:tcW w:w="1385" w:type="dxa"/>
            <w:tcBorders>
              <w:bottom w:val="single" w:color="000000" w:sz="4" w:space="0"/>
            </w:tcBorders>
          </w:tcPr>
          <w:p w14:paraId="2B25297A">
            <w:pPr>
              <w:pStyle w:val="29"/>
              <w:bidi w:val="0"/>
              <w:rPr>
                <w:rFonts w:ascii="Times New Roman" w:hAnsi="Times New Roman"/>
              </w:rPr>
            </w:pPr>
            <w:r>
              <w:rPr>
                <w:rFonts w:ascii="Times New Roman" w:hAnsi="Times New Roman"/>
              </w:rPr>
              <w:t>预期输出</w:t>
            </w:r>
          </w:p>
        </w:tc>
        <w:tc>
          <w:tcPr>
            <w:tcW w:w="1385" w:type="dxa"/>
            <w:tcBorders>
              <w:bottom w:val="single" w:color="000000" w:sz="4" w:space="0"/>
            </w:tcBorders>
          </w:tcPr>
          <w:p w14:paraId="3558FF47">
            <w:pPr>
              <w:pStyle w:val="29"/>
              <w:bidi w:val="0"/>
              <w:rPr>
                <w:rFonts w:ascii="Times New Roman" w:hAnsi="Times New Roman"/>
              </w:rPr>
            </w:pPr>
            <w:r>
              <w:rPr>
                <w:rFonts w:ascii="Times New Roman" w:hAnsi="Times New Roman"/>
              </w:rPr>
              <w:t>实际输出</w:t>
            </w:r>
          </w:p>
        </w:tc>
        <w:tc>
          <w:tcPr>
            <w:tcW w:w="1385" w:type="dxa"/>
            <w:tcBorders>
              <w:bottom w:val="single" w:color="000000" w:sz="4" w:space="0"/>
            </w:tcBorders>
          </w:tcPr>
          <w:p w14:paraId="0D63F8CA">
            <w:pPr>
              <w:pStyle w:val="29"/>
              <w:bidi w:val="0"/>
              <w:rPr>
                <w:rFonts w:ascii="Times New Roman" w:hAnsi="Times New Roman"/>
              </w:rPr>
            </w:pPr>
            <w:r>
              <w:rPr>
                <w:rFonts w:ascii="Times New Roman" w:hAnsi="Times New Roman"/>
              </w:rPr>
              <w:t>结果</w:t>
            </w:r>
          </w:p>
        </w:tc>
      </w:tr>
      <w:tr w14:paraId="090B8F57">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top w:val="single" w:color="000000" w:sz="4" w:space="0"/>
              <w:bottom w:val="nil"/>
            </w:tcBorders>
          </w:tcPr>
          <w:p w14:paraId="3B088AB5">
            <w:pPr>
              <w:pStyle w:val="29"/>
              <w:bidi w:val="0"/>
              <w:rPr>
                <w:rFonts w:ascii="Times New Roman" w:hAnsi="Times New Roman"/>
              </w:rPr>
            </w:pPr>
            <w:r>
              <w:rPr>
                <w:rFonts w:ascii="Times New Roman" w:hAnsi="Times New Roman"/>
              </w:rPr>
              <w:t>MOD-01</w:t>
            </w:r>
          </w:p>
        </w:tc>
        <w:tc>
          <w:tcPr>
            <w:tcW w:w="1385" w:type="dxa"/>
            <w:tcBorders>
              <w:top w:val="single" w:color="000000" w:sz="4" w:space="0"/>
              <w:bottom w:val="nil"/>
            </w:tcBorders>
          </w:tcPr>
          <w:p w14:paraId="5D7731C7">
            <w:pPr>
              <w:pStyle w:val="29"/>
              <w:bidi w:val="0"/>
              <w:rPr>
                <w:rFonts w:ascii="Times New Roman" w:hAnsi="Times New Roman"/>
              </w:rPr>
            </w:pPr>
            <w:r>
              <w:rPr>
                <w:rFonts w:ascii="Times New Roman" w:hAnsi="Times New Roman"/>
              </w:rPr>
              <w:t>加法修饰器累加</w:t>
            </w:r>
          </w:p>
        </w:tc>
        <w:tc>
          <w:tcPr>
            <w:tcW w:w="1385" w:type="dxa"/>
            <w:tcBorders>
              <w:top w:val="single" w:color="000000" w:sz="4" w:space="0"/>
              <w:bottom w:val="nil"/>
            </w:tcBorders>
          </w:tcPr>
          <w:p w14:paraId="02F3E60A">
            <w:pPr>
              <w:pStyle w:val="29"/>
              <w:bidi w:val="0"/>
              <w:rPr>
                <w:rFonts w:ascii="Times New Roman" w:hAnsi="Times New Roman"/>
              </w:rPr>
            </w:pPr>
            <w:r>
              <w:rPr>
                <w:rFonts w:ascii="Times New Roman" w:hAnsi="Times New Roman"/>
              </w:rPr>
              <w:t>基础值100，加法+30，加法+20</w:t>
            </w:r>
          </w:p>
        </w:tc>
        <w:tc>
          <w:tcPr>
            <w:tcW w:w="1385" w:type="dxa"/>
            <w:tcBorders>
              <w:top w:val="single" w:color="000000" w:sz="4" w:space="0"/>
              <w:bottom w:val="nil"/>
            </w:tcBorders>
          </w:tcPr>
          <w:p w14:paraId="1BDD1BD7">
            <w:pPr>
              <w:pStyle w:val="29"/>
              <w:bidi w:val="0"/>
              <w:rPr>
                <w:rFonts w:ascii="Times New Roman" w:hAnsi="Times New Roman"/>
              </w:rPr>
            </w:pPr>
            <w:r>
              <w:rPr>
                <w:rFonts w:ascii="Times New Roman" w:hAnsi="Times New Roman"/>
              </w:rPr>
              <w:t>150</w:t>
            </w:r>
          </w:p>
        </w:tc>
        <w:tc>
          <w:tcPr>
            <w:tcW w:w="1385" w:type="dxa"/>
            <w:tcBorders>
              <w:top w:val="single" w:color="000000" w:sz="4" w:space="0"/>
              <w:bottom w:val="nil"/>
            </w:tcBorders>
          </w:tcPr>
          <w:p w14:paraId="4BE0F949">
            <w:pPr>
              <w:pStyle w:val="29"/>
              <w:bidi w:val="0"/>
              <w:rPr>
                <w:rFonts w:ascii="Times New Roman" w:hAnsi="Times New Roman"/>
              </w:rPr>
            </w:pPr>
            <w:r>
              <w:rPr>
                <w:rFonts w:ascii="Times New Roman" w:hAnsi="Times New Roman"/>
              </w:rPr>
              <w:t>150</w:t>
            </w:r>
          </w:p>
        </w:tc>
        <w:tc>
          <w:tcPr>
            <w:tcW w:w="1385" w:type="dxa"/>
            <w:tcBorders>
              <w:top w:val="single" w:color="000000" w:sz="4" w:space="0"/>
              <w:bottom w:val="nil"/>
            </w:tcBorders>
          </w:tcPr>
          <w:p w14:paraId="3931F56F">
            <w:pPr>
              <w:pStyle w:val="29"/>
              <w:bidi w:val="0"/>
              <w:rPr>
                <w:rFonts w:ascii="Times New Roman" w:hAnsi="Times New Roman"/>
              </w:rPr>
            </w:pPr>
            <w:r>
              <w:rPr>
                <w:rFonts w:ascii="Times New Roman" w:hAnsi="Times New Roman"/>
              </w:rPr>
              <w:t>通过</w:t>
            </w:r>
          </w:p>
        </w:tc>
      </w:tr>
      <w:tr w14:paraId="52920E90">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top w:val="nil"/>
              <w:bottom w:val="nil"/>
            </w:tcBorders>
          </w:tcPr>
          <w:p w14:paraId="696CC7F4">
            <w:pPr>
              <w:pStyle w:val="29"/>
              <w:bidi w:val="0"/>
              <w:rPr>
                <w:rFonts w:ascii="Times New Roman" w:hAnsi="Times New Roman"/>
              </w:rPr>
            </w:pPr>
            <w:r>
              <w:rPr>
                <w:rFonts w:ascii="Times New Roman" w:hAnsi="Times New Roman"/>
              </w:rPr>
              <w:t>MOD-02</w:t>
            </w:r>
          </w:p>
        </w:tc>
        <w:tc>
          <w:tcPr>
            <w:tcW w:w="1385" w:type="dxa"/>
            <w:tcBorders>
              <w:top w:val="nil"/>
              <w:bottom w:val="nil"/>
            </w:tcBorders>
          </w:tcPr>
          <w:p w14:paraId="22799207">
            <w:pPr>
              <w:pStyle w:val="29"/>
              <w:bidi w:val="0"/>
              <w:rPr>
                <w:rFonts w:ascii="Times New Roman" w:hAnsi="Times New Roman"/>
              </w:rPr>
            </w:pPr>
            <w:r>
              <w:rPr>
                <w:rFonts w:ascii="Times New Roman" w:hAnsi="Times New Roman"/>
              </w:rPr>
              <w:t>乘法修饰器连乘</w:t>
            </w:r>
          </w:p>
        </w:tc>
        <w:tc>
          <w:tcPr>
            <w:tcW w:w="1385" w:type="dxa"/>
            <w:tcBorders>
              <w:top w:val="nil"/>
              <w:bottom w:val="nil"/>
            </w:tcBorders>
          </w:tcPr>
          <w:p w14:paraId="4F8ADF56">
            <w:pPr>
              <w:pStyle w:val="29"/>
              <w:bidi w:val="0"/>
              <w:rPr>
                <w:rFonts w:ascii="Times New Roman" w:hAnsi="Times New Roman"/>
              </w:rPr>
            </w:pPr>
            <w:r>
              <w:rPr>
                <w:rFonts w:ascii="Times New Roman" w:hAnsi="Times New Roman"/>
              </w:rPr>
              <w:t>基础值100，乘法+0.1，乘法+0.2</w:t>
            </w:r>
          </w:p>
        </w:tc>
        <w:tc>
          <w:tcPr>
            <w:tcW w:w="1385" w:type="dxa"/>
            <w:tcBorders>
              <w:top w:val="nil"/>
              <w:bottom w:val="nil"/>
            </w:tcBorders>
          </w:tcPr>
          <w:p w14:paraId="51E771CE">
            <w:pPr>
              <w:pStyle w:val="29"/>
              <w:bidi w:val="0"/>
              <w:rPr>
                <w:rFonts w:ascii="Times New Roman" w:hAnsi="Times New Roman"/>
              </w:rPr>
            </w:pPr>
            <w:r>
              <w:rPr>
                <w:rFonts w:ascii="Times New Roman" w:hAnsi="Times New Roman"/>
              </w:rPr>
              <w:t>132</w:t>
            </w:r>
          </w:p>
        </w:tc>
        <w:tc>
          <w:tcPr>
            <w:tcW w:w="1385" w:type="dxa"/>
            <w:tcBorders>
              <w:top w:val="nil"/>
              <w:bottom w:val="nil"/>
            </w:tcBorders>
          </w:tcPr>
          <w:p w14:paraId="09378BE3">
            <w:pPr>
              <w:pStyle w:val="29"/>
              <w:bidi w:val="0"/>
              <w:rPr>
                <w:rFonts w:ascii="Times New Roman" w:hAnsi="Times New Roman"/>
              </w:rPr>
            </w:pPr>
            <w:r>
              <w:rPr>
                <w:rFonts w:ascii="Times New Roman" w:hAnsi="Times New Roman"/>
              </w:rPr>
              <w:t>132</w:t>
            </w:r>
          </w:p>
        </w:tc>
        <w:tc>
          <w:tcPr>
            <w:tcW w:w="1385" w:type="dxa"/>
            <w:tcBorders>
              <w:top w:val="nil"/>
              <w:bottom w:val="nil"/>
            </w:tcBorders>
          </w:tcPr>
          <w:p w14:paraId="78C2D7FC">
            <w:pPr>
              <w:pStyle w:val="29"/>
              <w:bidi w:val="0"/>
              <w:rPr>
                <w:rFonts w:ascii="Times New Roman" w:hAnsi="Times New Roman"/>
              </w:rPr>
            </w:pPr>
            <w:r>
              <w:rPr>
                <w:rFonts w:ascii="Times New Roman" w:hAnsi="Times New Roman"/>
              </w:rPr>
              <w:t>通过</w:t>
            </w:r>
          </w:p>
        </w:tc>
      </w:tr>
      <w:tr w14:paraId="4E4775C6">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top w:val="nil"/>
              <w:bottom w:val="nil"/>
            </w:tcBorders>
          </w:tcPr>
          <w:p w14:paraId="4C704745">
            <w:pPr>
              <w:pStyle w:val="29"/>
              <w:bidi w:val="0"/>
              <w:rPr>
                <w:rFonts w:ascii="Times New Roman" w:hAnsi="Times New Roman"/>
              </w:rPr>
            </w:pPr>
            <w:r>
              <w:rPr>
                <w:rFonts w:ascii="Times New Roman" w:hAnsi="Times New Roman"/>
              </w:rPr>
              <w:t>MOD-03</w:t>
            </w:r>
          </w:p>
        </w:tc>
        <w:tc>
          <w:tcPr>
            <w:tcW w:w="1385" w:type="dxa"/>
            <w:tcBorders>
              <w:top w:val="nil"/>
              <w:bottom w:val="nil"/>
            </w:tcBorders>
          </w:tcPr>
          <w:p w14:paraId="39FE1656">
            <w:pPr>
              <w:pStyle w:val="29"/>
              <w:bidi w:val="0"/>
              <w:rPr>
                <w:rFonts w:ascii="Times New Roman" w:hAnsi="Times New Roman"/>
              </w:rPr>
            </w:pPr>
            <w:r>
              <w:rPr>
                <w:rFonts w:ascii="Times New Roman" w:hAnsi="Times New Roman"/>
              </w:rPr>
              <w:t>覆盖修饰器优先级</w:t>
            </w:r>
          </w:p>
        </w:tc>
        <w:tc>
          <w:tcPr>
            <w:tcW w:w="1385" w:type="dxa"/>
            <w:tcBorders>
              <w:top w:val="nil"/>
              <w:bottom w:val="nil"/>
            </w:tcBorders>
          </w:tcPr>
          <w:p w14:paraId="51CC143F">
            <w:pPr>
              <w:pStyle w:val="29"/>
              <w:bidi w:val="0"/>
              <w:rPr>
                <w:rFonts w:ascii="Times New Roman" w:hAnsi="Times New Roman"/>
              </w:rPr>
            </w:pPr>
            <w:r>
              <w:rPr>
                <w:rFonts w:ascii="Times New Roman" w:hAnsi="Times New Roman"/>
              </w:rPr>
              <w:t>基础值100，覆盖50(优先级1)，覆盖80(优先级2)</w:t>
            </w:r>
          </w:p>
        </w:tc>
        <w:tc>
          <w:tcPr>
            <w:tcW w:w="1385" w:type="dxa"/>
            <w:tcBorders>
              <w:top w:val="nil"/>
              <w:bottom w:val="nil"/>
            </w:tcBorders>
          </w:tcPr>
          <w:p w14:paraId="7460851F">
            <w:pPr>
              <w:pStyle w:val="29"/>
              <w:bidi w:val="0"/>
              <w:rPr>
                <w:rFonts w:ascii="Times New Roman" w:hAnsi="Times New Roman"/>
              </w:rPr>
            </w:pPr>
            <w:r>
              <w:rPr>
                <w:rFonts w:ascii="Times New Roman" w:hAnsi="Times New Roman"/>
              </w:rPr>
              <w:t>(80+0)×1.0=80</w:t>
            </w:r>
          </w:p>
        </w:tc>
        <w:tc>
          <w:tcPr>
            <w:tcW w:w="1385" w:type="dxa"/>
            <w:tcBorders>
              <w:top w:val="nil"/>
              <w:bottom w:val="nil"/>
            </w:tcBorders>
          </w:tcPr>
          <w:p w14:paraId="3D08AD5B">
            <w:pPr>
              <w:pStyle w:val="29"/>
              <w:bidi w:val="0"/>
              <w:rPr>
                <w:rFonts w:ascii="Times New Roman" w:hAnsi="Times New Roman"/>
              </w:rPr>
            </w:pPr>
            <w:r>
              <w:rPr>
                <w:rFonts w:ascii="Times New Roman" w:hAnsi="Times New Roman"/>
              </w:rPr>
              <w:t>80</w:t>
            </w:r>
          </w:p>
        </w:tc>
        <w:tc>
          <w:tcPr>
            <w:tcW w:w="1385" w:type="dxa"/>
            <w:tcBorders>
              <w:top w:val="nil"/>
              <w:bottom w:val="nil"/>
            </w:tcBorders>
          </w:tcPr>
          <w:p w14:paraId="788D64F2">
            <w:pPr>
              <w:pStyle w:val="29"/>
              <w:bidi w:val="0"/>
              <w:rPr>
                <w:rFonts w:ascii="Times New Roman" w:hAnsi="Times New Roman"/>
              </w:rPr>
            </w:pPr>
            <w:r>
              <w:rPr>
                <w:rFonts w:ascii="Times New Roman" w:hAnsi="Times New Roman"/>
              </w:rPr>
              <w:t>通过</w:t>
            </w:r>
          </w:p>
        </w:tc>
      </w:tr>
      <w:tr w14:paraId="319DF846">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top w:val="nil"/>
              <w:bottom w:val="nil"/>
            </w:tcBorders>
          </w:tcPr>
          <w:p w14:paraId="502EC757">
            <w:pPr>
              <w:pStyle w:val="29"/>
              <w:bidi w:val="0"/>
              <w:rPr>
                <w:rFonts w:ascii="Times New Roman" w:hAnsi="Times New Roman"/>
              </w:rPr>
            </w:pPr>
            <w:r>
              <w:rPr>
                <w:rFonts w:ascii="Times New Roman" w:hAnsi="Times New Roman"/>
              </w:rPr>
              <w:t>MOD-04</w:t>
            </w:r>
          </w:p>
        </w:tc>
        <w:tc>
          <w:tcPr>
            <w:tcW w:w="1385" w:type="dxa"/>
            <w:tcBorders>
              <w:top w:val="nil"/>
              <w:bottom w:val="nil"/>
            </w:tcBorders>
          </w:tcPr>
          <w:p w14:paraId="6E92FC83">
            <w:pPr>
              <w:pStyle w:val="29"/>
              <w:bidi w:val="0"/>
              <w:rPr>
                <w:rFonts w:ascii="Times New Roman" w:hAnsi="Times New Roman"/>
              </w:rPr>
            </w:pPr>
            <w:r>
              <w:rPr>
                <w:rFonts w:ascii="Times New Roman" w:hAnsi="Times New Roman"/>
              </w:rPr>
              <w:t>标签匹配</w:t>
            </w:r>
          </w:p>
        </w:tc>
        <w:tc>
          <w:tcPr>
            <w:tcW w:w="1385" w:type="dxa"/>
            <w:tcBorders>
              <w:top w:val="nil"/>
              <w:bottom w:val="nil"/>
            </w:tcBorders>
          </w:tcPr>
          <w:p w14:paraId="52234D0C">
            <w:pPr>
              <w:pStyle w:val="29"/>
              <w:bidi w:val="0"/>
              <w:rPr>
                <w:rFonts w:ascii="Times New Roman" w:hAnsi="Times New Roman"/>
              </w:rPr>
            </w:pPr>
            <w:r>
              <w:rPr>
                <w:rFonts w:ascii="Times New Roman" w:hAnsi="Times New Roman"/>
              </w:rPr>
              <w:t>修饰器标签{火焰}，查询标签{火焰,奥术}</w:t>
            </w:r>
          </w:p>
        </w:tc>
        <w:tc>
          <w:tcPr>
            <w:tcW w:w="1385" w:type="dxa"/>
            <w:tcBorders>
              <w:top w:val="nil"/>
              <w:bottom w:val="nil"/>
            </w:tcBorders>
          </w:tcPr>
          <w:p w14:paraId="41669CE6">
            <w:pPr>
              <w:pStyle w:val="29"/>
              <w:bidi w:val="0"/>
              <w:rPr>
                <w:rFonts w:ascii="Times New Roman" w:hAnsi="Times New Roman"/>
              </w:rPr>
            </w:pPr>
            <w:r>
              <w:rPr>
                <w:rFonts w:ascii="Times New Roman" w:hAnsi="Times New Roman"/>
              </w:rPr>
              <w:t>匹配</w:t>
            </w:r>
          </w:p>
        </w:tc>
        <w:tc>
          <w:tcPr>
            <w:tcW w:w="1385" w:type="dxa"/>
            <w:tcBorders>
              <w:top w:val="nil"/>
              <w:bottom w:val="nil"/>
            </w:tcBorders>
          </w:tcPr>
          <w:p w14:paraId="30BF2096">
            <w:pPr>
              <w:pStyle w:val="29"/>
              <w:bidi w:val="0"/>
              <w:rPr>
                <w:rFonts w:ascii="Times New Roman" w:hAnsi="Times New Roman"/>
              </w:rPr>
            </w:pPr>
            <w:r>
              <w:rPr>
                <w:rFonts w:ascii="Times New Roman" w:hAnsi="Times New Roman"/>
              </w:rPr>
              <w:t>匹配</w:t>
            </w:r>
          </w:p>
        </w:tc>
        <w:tc>
          <w:tcPr>
            <w:tcW w:w="1385" w:type="dxa"/>
            <w:tcBorders>
              <w:top w:val="nil"/>
              <w:bottom w:val="nil"/>
            </w:tcBorders>
          </w:tcPr>
          <w:p w14:paraId="59BFA95E">
            <w:pPr>
              <w:pStyle w:val="29"/>
              <w:bidi w:val="0"/>
              <w:rPr>
                <w:rFonts w:ascii="Times New Roman" w:hAnsi="Times New Roman"/>
              </w:rPr>
            </w:pPr>
            <w:r>
              <w:rPr>
                <w:rFonts w:ascii="Times New Roman" w:hAnsi="Times New Roman"/>
              </w:rPr>
              <w:t>通过</w:t>
            </w:r>
          </w:p>
        </w:tc>
      </w:tr>
      <w:tr w14:paraId="78AE9250">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top w:val="nil"/>
            </w:tcBorders>
          </w:tcPr>
          <w:p w14:paraId="3D516579">
            <w:pPr>
              <w:pStyle w:val="29"/>
              <w:bidi w:val="0"/>
              <w:rPr>
                <w:rFonts w:ascii="Times New Roman" w:hAnsi="Times New Roman"/>
              </w:rPr>
            </w:pPr>
            <w:r>
              <w:rPr>
                <w:rFonts w:ascii="Times New Roman" w:hAnsi="Times New Roman"/>
              </w:rPr>
              <w:t>MOD-05</w:t>
            </w:r>
          </w:p>
        </w:tc>
        <w:tc>
          <w:tcPr>
            <w:tcW w:w="1385" w:type="dxa"/>
            <w:tcBorders>
              <w:top w:val="nil"/>
            </w:tcBorders>
          </w:tcPr>
          <w:p w14:paraId="63A8CCE0">
            <w:pPr>
              <w:pStyle w:val="29"/>
              <w:bidi w:val="0"/>
              <w:rPr>
                <w:rFonts w:ascii="Times New Roman" w:hAnsi="Times New Roman"/>
              </w:rPr>
            </w:pPr>
            <w:r>
              <w:rPr>
                <w:rFonts w:ascii="Times New Roman" w:hAnsi="Times New Roman"/>
              </w:rPr>
              <w:t>暴击联动</w:t>
            </w:r>
          </w:p>
        </w:tc>
        <w:tc>
          <w:tcPr>
            <w:tcW w:w="1385" w:type="dxa"/>
            <w:tcBorders>
              <w:top w:val="nil"/>
            </w:tcBorders>
          </w:tcPr>
          <w:p w14:paraId="2CAE8C32">
            <w:pPr>
              <w:pStyle w:val="29"/>
              <w:bidi w:val="0"/>
              <w:rPr>
                <w:rFonts w:ascii="Times New Roman" w:hAnsi="Times New Roman"/>
              </w:rPr>
            </w:pPr>
            <w:r>
              <w:rPr>
                <w:rFonts w:ascii="Times New Roman" w:hAnsi="Times New Roman"/>
              </w:rPr>
              <w:t>注册暴击+10加法修饰器</w:t>
            </w:r>
          </w:p>
        </w:tc>
        <w:tc>
          <w:tcPr>
            <w:tcW w:w="1385" w:type="dxa"/>
            <w:tcBorders>
              <w:top w:val="nil"/>
            </w:tcBorders>
          </w:tcPr>
          <w:p w14:paraId="2C42F4AB">
            <w:pPr>
              <w:pStyle w:val="29"/>
              <w:bidi w:val="0"/>
              <w:rPr>
                <w:rFonts w:ascii="Times New Roman" w:hAnsi="Times New Roman"/>
              </w:rPr>
            </w:pPr>
            <w:r>
              <w:rPr>
                <w:rFonts w:ascii="Times New Roman" w:hAnsi="Times New Roman"/>
              </w:rPr>
              <w:t>自动生成暴击几率+0.05和暴击伤害+0.05</w:t>
            </w:r>
          </w:p>
        </w:tc>
        <w:tc>
          <w:tcPr>
            <w:tcW w:w="1385" w:type="dxa"/>
            <w:tcBorders>
              <w:top w:val="nil"/>
            </w:tcBorders>
          </w:tcPr>
          <w:p w14:paraId="78DCD9F6">
            <w:pPr>
              <w:pStyle w:val="29"/>
              <w:bidi w:val="0"/>
              <w:rPr>
                <w:rFonts w:ascii="Times New Roman" w:hAnsi="Times New Roman"/>
              </w:rPr>
            </w:pPr>
            <w:r>
              <w:rPr>
                <w:rFonts w:ascii="Times New Roman" w:hAnsi="Times New Roman"/>
              </w:rPr>
              <w:t>符合预期</w:t>
            </w:r>
          </w:p>
        </w:tc>
        <w:tc>
          <w:tcPr>
            <w:tcW w:w="1385" w:type="dxa"/>
            <w:tcBorders>
              <w:top w:val="nil"/>
            </w:tcBorders>
          </w:tcPr>
          <w:p w14:paraId="3869304F">
            <w:pPr>
              <w:pStyle w:val="29"/>
              <w:bidi w:val="0"/>
              <w:rPr>
                <w:rFonts w:ascii="Times New Roman" w:hAnsi="Times New Roman"/>
              </w:rPr>
            </w:pPr>
            <w:r>
              <w:rPr>
                <w:rFonts w:ascii="Times New Roman" w:hAnsi="Times New Roman"/>
              </w:rPr>
              <w:t>通过</w:t>
            </w:r>
          </w:p>
        </w:tc>
      </w:tr>
    </w:tbl>
    <w:p w14:paraId="469CDB87">
      <w:pPr>
        <w:pStyle w:val="28"/>
        <w:bidi w:val="0"/>
        <w:rPr>
          <w:rFonts w:ascii="Times New Roman" w:hAnsi="Times New Roman"/>
        </w:rPr>
      </w:pPr>
    </w:p>
    <w:p w14:paraId="321DB717">
      <w:pPr>
        <w:pStyle w:val="27"/>
        <w:bidi w:val="0"/>
        <w:rPr>
          <w:rFonts w:ascii="Times New Roman" w:hAnsi="Times New Roman"/>
        </w:rPr>
      </w:pPr>
      <w:r>
        <w:rPr>
          <w:rFonts w:ascii="Times New Roman" w:hAnsi="Times New Roman"/>
        </w:rPr>
        <w:t>属性系统测试用例见表5-2所示。</w:t>
      </w:r>
    </w:p>
    <w:p w14:paraId="21B34871">
      <w:pPr>
        <w:pStyle w:val="28"/>
        <w:bidi w:val="0"/>
        <w:rPr>
          <w:rFonts w:ascii="Times New Roman" w:hAnsi="Times New Roman"/>
        </w:rPr>
      </w:pPr>
    </w:p>
    <w:p w14:paraId="64C28556">
      <w:pPr>
        <w:pStyle w:val="28"/>
        <w:bidi w:val="0"/>
        <w:rPr>
          <w:rFonts w:ascii="Times New Roman" w:hAnsi="Times New Roman"/>
        </w:rPr>
      </w:pPr>
      <w:r>
        <w:rPr>
          <w:rFonts w:ascii="Times New Roman" w:hAnsi="Times New Roman"/>
        </w:rPr>
        <w:t>表5-2  属性系统测试用例</w:t>
      </w:r>
    </w:p>
    <w:tbl>
      <w:tblPr>
        <w:tblStyle w:val="10"/>
        <w:tblW w:w="0" w:type="auto"/>
        <w:jc w:val="center"/>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Layout w:type="autofit"/>
        <w:tblCellMar>
          <w:top w:w="0" w:type="dxa"/>
          <w:left w:w="108" w:type="dxa"/>
          <w:bottom w:w="0" w:type="dxa"/>
          <w:right w:w="108" w:type="dxa"/>
        </w:tblCellMar>
      </w:tblPr>
      <w:tblGrid>
        <w:gridCol w:w="1324"/>
        <w:gridCol w:w="1214"/>
        <w:gridCol w:w="1290"/>
        <w:gridCol w:w="2213"/>
        <w:gridCol w:w="1273"/>
        <w:gridCol w:w="1214"/>
      </w:tblGrid>
      <w:tr w14:paraId="4D62F49F">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bottom w:val="single" w:color="000000" w:sz="4" w:space="0"/>
            </w:tcBorders>
          </w:tcPr>
          <w:p w14:paraId="3FF6DD0A">
            <w:pPr>
              <w:pStyle w:val="29"/>
              <w:jc w:val="center"/>
              <w:rPr>
                <w:rFonts w:ascii="Times New Roman" w:hAnsi="Times New Roman"/>
              </w:rPr>
            </w:pPr>
            <w:r>
              <w:rPr>
                <w:rFonts w:ascii="Times New Roman" w:hAnsi="Times New Roman"/>
              </w:rPr>
              <w:t>编号</w:t>
            </w:r>
          </w:p>
        </w:tc>
        <w:tc>
          <w:tcPr>
            <w:tcW w:w="1385" w:type="dxa"/>
            <w:tcBorders>
              <w:bottom w:val="single" w:color="000000" w:sz="4" w:space="0"/>
            </w:tcBorders>
          </w:tcPr>
          <w:p w14:paraId="277DF1EE">
            <w:pPr>
              <w:pStyle w:val="29"/>
              <w:jc w:val="center"/>
              <w:rPr>
                <w:rFonts w:ascii="Times New Roman" w:hAnsi="Times New Roman"/>
              </w:rPr>
            </w:pPr>
            <w:r>
              <w:rPr>
                <w:rFonts w:ascii="Times New Roman" w:hAnsi="Times New Roman"/>
              </w:rPr>
              <w:t>测试项</w:t>
            </w:r>
          </w:p>
        </w:tc>
        <w:tc>
          <w:tcPr>
            <w:tcW w:w="1385" w:type="dxa"/>
            <w:tcBorders>
              <w:bottom w:val="single" w:color="000000" w:sz="4" w:space="0"/>
            </w:tcBorders>
          </w:tcPr>
          <w:p w14:paraId="5A0F4BAB">
            <w:pPr>
              <w:pStyle w:val="29"/>
              <w:jc w:val="center"/>
              <w:rPr>
                <w:rFonts w:ascii="Times New Roman" w:hAnsi="Times New Roman"/>
              </w:rPr>
            </w:pPr>
            <w:r>
              <w:rPr>
                <w:rFonts w:ascii="Times New Roman" w:hAnsi="Times New Roman"/>
              </w:rPr>
              <w:t>输入</w:t>
            </w:r>
          </w:p>
        </w:tc>
        <w:tc>
          <w:tcPr>
            <w:tcW w:w="1385" w:type="dxa"/>
            <w:tcBorders>
              <w:bottom w:val="single" w:color="000000" w:sz="4" w:space="0"/>
            </w:tcBorders>
          </w:tcPr>
          <w:p w14:paraId="7CA0031C">
            <w:pPr>
              <w:pStyle w:val="29"/>
              <w:jc w:val="center"/>
              <w:rPr>
                <w:rFonts w:ascii="Times New Roman" w:hAnsi="Times New Roman"/>
              </w:rPr>
            </w:pPr>
            <w:r>
              <w:rPr>
                <w:rFonts w:ascii="Times New Roman" w:hAnsi="Times New Roman"/>
              </w:rPr>
              <w:t>预期输出</w:t>
            </w:r>
          </w:p>
        </w:tc>
        <w:tc>
          <w:tcPr>
            <w:tcW w:w="1385" w:type="dxa"/>
            <w:tcBorders>
              <w:bottom w:val="single" w:color="000000" w:sz="4" w:space="0"/>
            </w:tcBorders>
          </w:tcPr>
          <w:p w14:paraId="3F252420">
            <w:pPr>
              <w:pStyle w:val="29"/>
              <w:jc w:val="center"/>
              <w:rPr>
                <w:rFonts w:ascii="Times New Roman" w:hAnsi="Times New Roman"/>
              </w:rPr>
            </w:pPr>
            <w:r>
              <w:rPr>
                <w:rFonts w:ascii="Times New Roman" w:hAnsi="Times New Roman"/>
              </w:rPr>
              <w:t>实际输出</w:t>
            </w:r>
          </w:p>
        </w:tc>
        <w:tc>
          <w:tcPr>
            <w:tcW w:w="1385" w:type="dxa"/>
            <w:tcBorders>
              <w:bottom w:val="single" w:color="000000" w:sz="4" w:space="0"/>
            </w:tcBorders>
          </w:tcPr>
          <w:p w14:paraId="11DDC949">
            <w:pPr>
              <w:pStyle w:val="29"/>
              <w:jc w:val="center"/>
              <w:rPr>
                <w:rFonts w:ascii="Times New Roman" w:hAnsi="Times New Roman"/>
              </w:rPr>
            </w:pPr>
            <w:r>
              <w:rPr>
                <w:rFonts w:ascii="Times New Roman" w:hAnsi="Times New Roman"/>
              </w:rPr>
              <w:t>结果</w:t>
            </w:r>
          </w:p>
        </w:tc>
      </w:tr>
      <w:tr w14:paraId="59B95250">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top w:val="single" w:color="000000" w:sz="4" w:space="0"/>
              <w:bottom w:val="nil"/>
            </w:tcBorders>
          </w:tcPr>
          <w:p w14:paraId="3F6C7CE1">
            <w:pPr>
              <w:pStyle w:val="29"/>
              <w:jc w:val="center"/>
              <w:rPr>
                <w:rFonts w:ascii="Times New Roman" w:hAnsi="Times New Roman"/>
              </w:rPr>
            </w:pPr>
            <w:r>
              <w:rPr>
                <w:rFonts w:ascii="Times New Roman" w:hAnsi="Times New Roman"/>
              </w:rPr>
              <w:t>ATTR-01</w:t>
            </w:r>
          </w:p>
        </w:tc>
        <w:tc>
          <w:tcPr>
            <w:tcW w:w="1385" w:type="dxa"/>
            <w:tcBorders>
              <w:top w:val="single" w:color="000000" w:sz="4" w:space="0"/>
              <w:bottom w:val="nil"/>
            </w:tcBorders>
          </w:tcPr>
          <w:p w14:paraId="4977A8F0">
            <w:pPr>
              <w:pStyle w:val="29"/>
              <w:jc w:val="center"/>
              <w:rPr>
                <w:rFonts w:ascii="Times New Roman" w:hAnsi="Times New Roman"/>
              </w:rPr>
            </w:pPr>
            <w:r>
              <w:rPr>
                <w:rFonts w:ascii="Times New Roman" w:hAnsi="Times New Roman"/>
              </w:rPr>
              <w:t>基础属性计算</w:t>
            </w:r>
          </w:p>
        </w:tc>
        <w:tc>
          <w:tcPr>
            <w:tcW w:w="1385" w:type="dxa"/>
            <w:tcBorders>
              <w:top w:val="single" w:color="000000" w:sz="4" w:space="0"/>
              <w:bottom w:val="nil"/>
            </w:tcBorders>
          </w:tcPr>
          <w:p w14:paraId="02526397">
            <w:pPr>
              <w:pStyle w:val="29"/>
              <w:jc w:val="center"/>
              <w:rPr>
                <w:rFonts w:ascii="Times New Roman" w:hAnsi="Times New Roman"/>
              </w:rPr>
            </w:pPr>
            <w:r>
              <w:rPr>
                <w:rFonts w:ascii="Times New Roman" w:hAnsi="Times New Roman"/>
              </w:rPr>
              <w:t>奥能法师等级10</w:t>
            </w:r>
          </w:p>
        </w:tc>
        <w:tc>
          <w:tcPr>
            <w:tcW w:w="1385" w:type="dxa"/>
            <w:tcBorders>
              <w:top w:val="single" w:color="000000" w:sz="4" w:space="0"/>
              <w:bottom w:val="nil"/>
            </w:tcBorders>
          </w:tcPr>
          <w:p w14:paraId="3AEE726B">
            <w:pPr>
              <w:pStyle w:val="29"/>
              <w:jc w:val="center"/>
              <w:rPr>
                <w:rFonts w:ascii="Times New Roman" w:hAnsi="Times New Roman"/>
              </w:rPr>
            </w:pPr>
            <w:r>
              <w:rPr>
                <w:rFonts w:ascii="Times New Roman" w:hAnsi="Times New Roman"/>
              </w:rPr>
              <w:t>智力=50，生命=1000</w:t>
            </w:r>
          </w:p>
        </w:tc>
        <w:tc>
          <w:tcPr>
            <w:tcW w:w="1385" w:type="dxa"/>
            <w:tcBorders>
              <w:top w:val="single" w:color="000000" w:sz="4" w:space="0"/>
              <w:bottom w:val="nil"/>
            </w:tcBorders>
          </w:tcPr>
          <w:p w14:paraId="01D05F55">
            <w:pPr>
              <w:pStyle w:val="29"/>
              <w:jc w:val="center"/>
              <w:rPr>
                <w:rFonts w:ascii="Times New Roman" w:hAnsi="Times New Roman"/>
              </w:rPr>
            </w:pPr>
            <w:r>
              <w:rPr>
                <w:rFonts w:ascii="Times New Roman" w:hAnsi="Times New Roman"/>
              </w:rPr>
              <w:t>智力=50，生命=1000</w:t>
            </w:r>
          </w:p>
        </w:tc>
        <w:tc>
          <w:tcPr>
            <w:tcW w:w="1385" w:type="dxa"/>
            <w:tcBorders>
              <w:top w:val="single" w:color="000000" w:sz="4" w:space="0"/>
              <w:bottom w:val="nil"/>
            </w:tcBorders>
          </w:tcPr>
          <w:p w14:paraId="714E94F3">
            <w:pPr>
              <w:pStyle w:val="29"/>
              <w:jc w:val="center"/>
              <w:rPr>
                <w:rFonts w:ascii="Times New Roman" w:hAnsi="Times New Roman"/>
              </w:rPr>
            </w:pPr>
            <w:r>
              <w:rPr>
                <w:rFonts w:ascii="Times New Roman" w:hAnsi="Times New Roman"/>
              </w:rPr>
              <w:t>通过</w:t>
            </w:r>
          </w:p>
        </w:tc>
      </w:tr>
      <w:tr w14:paraId="2DC82ABC">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top w:val="nil"/>
              <w:bottom w:val="nil"/>
            </w:tcBorders>
          </w:tcPr>
          <w:p w14:paraId="5FBE9C84">
            <w:pPr>
              <w:pStyle w:val="29"/>
              <w:jc w:val="center"/>
              <w:rPr>
                <w:rFonts w:ascii="Times New Roman" w:hAnsi="Times New Roman"/>
              </w:rPr>
            </w:pPr>
            <w:r>
              <w:rPr>
                <w:rFonts w:ascii="Times New Roman" w:hAnsi="Times New Roman"/>
              </w:rPr>
              <w:t>ATTR-02</w:t>
            </w:r>
          </w:p>
        </w:tc>
        <w:tc>
          <w:tcPr>
            <w:tcW w:w="1385" w:type="dxa"/>
            <w:tcBorders>
              <w:top w:val="nil"/>
              <w:bottom w:val="nil"/>
            </w:tcBorders>
          </w:tcPr>
          <w:p w14:paraId="75F4AF2C">
            <w:pPr>
              <w:pStyle w:val="29"/>
              <w:jc w:val="center"/>
              <w:rPr>
                <w:rFonts w:ascii="Times New Roman" w:hAnsi="Times New Roman"/>
              </w:rPr>
            </w:pPr>
            <w:r>
              <w:rPr>
                <w:rFonts w:ascii="Times New Roman" w:hAnsi="Times New Roman"/>
              </w:rPr>
              <w:t>急速分段直减</w:t>
            </w:r>
          </w:p>
        </w:tc>
        <w:tc>
          <w:tcPr>
            <w:tcW w:w="1385" w:type="dxa"/>
            <w:tcBorders>
              <w:top w:val="nil"/>
              <w:bottom w:val="nil"/>
            </w:tcBorders>
          </w:tcPr>
          <w:p w14:paraId="7C2FB6BB">
            <w:pPr>
              <w:pStyle w:val="29"/>
              <w:jc w:val="center"/>
              <w:rPr>
                <w:rFonts w:ascii="Times New Roman" w:hAnsi="Times New Roman"/>
              </w:rPr>
            </w:pPr>
            <w:r>
              <w:rPr>
                <w:rFonts w:ascii="Times New Roman" w:hAnsi="Times New Roman"/>
              </w:rPr>
              <w:t>急速25，基础公CD1.5s</w:t>
            </w:r>
          </w:p>
        </w:tc>
        <w:tc>
          <w:tcPr>
            <w:tcW w:w="1385" w:type="dxa"/>
            <w:tcBorders>
              <w:top w:val="nil"/>
              <w:bottom w:val="nil"/>
            </w:tcBorders>
          </w:tcPr>
          <w:p w14:paraId="6C9A87F5">
            <w:pPr>
              <w:pStyle w:val="29"/>
              <w:jc w:val="center"/>
              <w:rPr>
                <w:rFonts w:ascii="Times New Roman" w:hAnsi="Times New Roman"/>
              </w:rPr>
            </w:pPr>
            <w:r>
              <w:rPr>
                <w:rFonts w:ascii="Times New Roman" w:hAnsi="Times New Roman"/>
              </w:rPr>
              <w:t>缩减=20%+5×0.8%=24%，实际=1.14s</w:t>
            </w:r>
          </w:p>
        </w:tc>
        <w:tc>
          <w:tcPr>
            <w:tcW w:w="1385" w:type="dxa"/>
            <w:tcBorders>
              <w:top w:val="nil"/>
              <w:bottom w:val="nil"/>
            </w:tcBorders>
          </w:tcPr>
          <w:p w14:paraId="73AC90AB">
            <w:pPr>
              <w:pStyle w:val="29"/>
              <w:jc w:val="center"/>
              <w:rPr>
                <w:rFonts w:ascii="Times New Roman" w:hAnsi="Times New Roman"/>
              </w:rPr>
            </w:pPr>
            <w:r>
              <w:rPr>
                <w:rFonts w:ascii="Times New Roman" w:hAnsi="Times New Roman"/>
              </w:rPr>
              <w:t>1.14s</w:t>
            </w:r>
          </w:p>
        </w:tc>
        <w:tc>
          <w:tcPr>
            <w:tcW w:w="1385" w:type="dxa"/>
            <w:tcBorders>
              <w:top w:val="nil"/>
              <w:bottom w:val="nil"/>
            </w:tcBorders>
          </w:tcPr>
          <w:p w14:paraId="3E7B7B61">
            <w:pPr>
              <w:pStyle w:val="29"/>
              <w:jc w:val="center"/>
              <w:rPr>
                <w:rFonts w:ascii="Times New Roman" w:hAnsi="Times New Roman"/>
              </w:rPr>
            </w:pPr>
            <w:r>
              <w:rPr>
                <w:rFonts w:ascii="Times New Roman" w:hAnsi="Times New Roman"/>
              </w:rPr>
              <w:t>通过</w:t>
            </w:r>
          </w:p>
        </w:tc>
      </w:tr>
      <w:tr w14:paraId="73654FD8">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top w:val="nil"/>
              <w:bottom w:val="nil"/>
            </w:tcBorders>
          </w:tcPr>
          <w:p w14:paraId="7D52F533">
            <w:pPr>
              <w:pStyle w:val="29"/>
              <w:jc w:val="center"/>
              <w:rPr>
                <w:rFonts w:ascii="Times New Roman" w:hAnsi="Times New Roman"/>
              </w:rPr>
            </w:pPr>
            <w:r>
              <w:rPr>
                <w:rFonts w:ascii="Times New Roman" w:hAnsi="Times New Roman"/>
              </w:rPr>
              <w:t>ATTR-03</w:t>
            </w:r>
          </w:p>
        </w:tc>
        <w:tc>
          <w:tcPr>
            <w:tcW w:w="1385" w:type="dxa"/>
            <w:tcBorders>
              <w:top w:val="nil"/>
              <w:bottom w:val="nil"/>
            </w:tcBorders>
          </w:tcPr>
          <w:p w14:paraId="0698582A">
            <w:pPr>
              <w:pStyle w:val="29"/>
              <w:jc w:val="center"/>
              <w:rPr>
                <w:rFonts w:ascii="Times New Roman" w:hAnsi="Times New Roman"/>
              </w:rPr>
            </w:pPr>
            <w:r>
              <w:rPr>
                <w:rFonts w:ascii="Times New Roman" w:hAnsi="Times New Roman"/>
              </w:rPr>
              <w:t>递减收益</w:t>
            </w:r>
          </w:p>
        </w:tc>
        <w:tc>
          <w:tcPr>
            <w:tcW w:w="1385" w:type="dxa"/>
            <w:tcBorders>
              <w:top w:val="nil"/>
              <w:bottom w:val="nil"/>
            </w:tcBorders>
          </w:tcPr>
          <w:p w14:paraId="6631FABB">
            <w:pPr>
              <w:pStyle w:val="29"/>
              <w:jc w:val="center"/>
              <w:rPr>
                <w:rFonts w:ascii="Times New Roman" w:hAnsi="Times New Roman"/>
              </w:rPr>
            </w:pPr>
            <w:r>
              <w:rPr>
                <w:rFonts w:ascii="Times New Roman" w:hAnsi="Times New Roman"/>
              </w:rPr>
              <w:t>暴击率40%</w:t>
            </w:r>
          </w:p>
        </w:tc>
        <w:tc>
          <w:tcPr>
            <w:tcW w:w="1385" w:type="dxa"/>
            <w:tcBorders>
              <w:top w:val="nil"/>
              <w:bottom w:val="nil"/>
            </w:tcBorders>
          </w:tcPr>
          <w:p w14:paraId="4EBC426E">
            <w:pPr>
              <w:pStyle w:val="29"/>
              <w:jc w:val="center"/>
              <w:rPr>
                <w:rFonts w:ascii="Times New Roman" w:hAnsi="Times New Roman"/>
              </w:rPr>
            </w:pPr>
            <w:r>
              <w:rPr>
                <w:rFonts w:ascii="Times New Roman" w:hAnsi="Times New Roman"/>
              </w:rPr>
              <w:t>30%全效+10%×90%=39%</w:t>
            </w:r>
          </w:p>
        </w:tc>
        <w:tc>
          <w:tcPr>
            <w:tcW w:w="1385" w:type="dxa"/>
            <w:tcBorders>
              <w:top w:val="nil"/>
              <w:bottom w:val="nil"/>
            </w:tcBorders>
          </w:tcPr>
          <w:p w14:paraId="4DA2AD08">
            <w:pPr>
              <w:pStyle w:val="29"/>
              <w:jc w:val="center"/>
              <w:rPr>
                <w:rFonts w:ascii="Times New Roman" w:hAnsi="Times New Roman"/>
              </w:rPr>
            </w:pPr>
            <w:r>
              <w:rPr>
                <w:rFonts w:ascii="Times New Roman" w:hAnsi="Times New Roman"/>
              </w:rPr>
              <w:t>39%</w:t>
            </w:r>
          </w:p>
        </w:tc>
        <w:tc>
          <w:tcPr>
            <w:tcW w:w="1385" w:type="dxa"/>
            <w:tcBorders>
              <w:top w:val="nil"/>
              <w:bottom w:val="nil"/>
            </w:tcBorders>
          </w:tcPr>
          <w:p w14:paraId="06C908EA">
            <w:pPr>
              <w:pStyle w:val="29"/>
              <w:jc w:val="center"/>
              <w:rPr>
                <w:rFonts w:ascii="Times New Roman" w:hAnsi="Times New Roman"/>
              </w:rPr>
            </w:pPr>
            <w:r>
              <w:rPr>
                <w:rFonts w:ascii="Times New Roman" w:hAnsi="Times New Roman"/>
              </w:rPr>
              <w:t>通过</w:t>
            </w:r>
          </w:p>
        </w:tc>
      </w:tr>
      <w:tr w14:paraId="6F89250E">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top w:val="nil"/>
              <w:bottom w:val="nil"/>
            </w:tcBorders>
          </w:tcPr>
          <w:p w14:paraId="3E6BD01D">
            <w:pPr>
              <w:pStyle w:val="29"/>
              <w:jc w:val="center"/>
              <w:rPr>
                <w:rFonts w:ascii="Times New Roman" w:hAnsi="Times New Roman"/>
              </w:rPr>
            </w:pPr>
            <w:r>
              <w:rPr>
                <w:rFonts w:ascii="Times New Roman" w:hAnsi="Times New Roman"/>
              </w:rPr>
              <w:t>ATTR-04</w:t>
            </w:r>
          </w:p>
        </w:tc>
        <w:tc>
          <w:tcPr>
            <w:tcW w:w="1385" w:type="dxa"/>
            <w:tcBorders>
              <w:top w:val="nil"/>
              <w:bottom w:val="nil"/>
            </w:tcBorders>
          </w:tcPr>
          <w:p w14:paraId="4E91CAA1">
            <w:pPr>
              <w:pStyle w:val="29"/>
              <w:jc w:val="center"/>
              <w:rPr>
                <w:rFonts w:ascii="Times New Roman" w:hAnsi="Times New Roman"/>
              </w:rPr>
            </w:pPr>
            <w:r>
              <w:rPr>
                <w:rFonts w:ascii="Times New Roman" w:hAnsi="Times New Roman"/>
              </w:rPr>
              <w:t>递减硬上限</w:t>
            </w:r>
          </w:p>
        </w:tc>
        <w:tc>
          <w:tcPr>
            <w:tcW w:w="1385" w:type="dxa"/>
            <w:tcBorders>
              <w:top w:val="nil"/>
              <w:bottom w:val="nil"/>
            </w:tcBorders>
          </w:tcPr>
          <w:p w14:paraId="5CD4D4B9">
            <w:pPr>
              <w:pStyle w:val="29"/>
              <w:jc w:val="center"/>
              <w:rPr>
                <w:rFonts w:ascii="Times New Roman" w:hAnsi="Times New Roman"/>
              </w:rPr>
            </w:pPr>
            <w:r>
              <w:rPr>
                <w:rFonts w:ascii="Times New Roman" w:hAnsi="Times New Roman"/>
              </w:rPr>
              <w:t>暴击率100%</w:t>
            </w:r>
          </w:p>
        </w:tc>
        <w:tc>
          <w:tcPr>
            <w:tcW w:w="1385" w:type="dxa"/>
            <w:tcBorders>
              <w:top w:val="nil"/>
              <w:bottom w:val="nil"/>
            </w:tcBorders>
          </w:tcPr>
          <w:p w14:paraId="05C93F71">
            <w:pPr>
              <w:pStyle w:val="29"/>
              <w:jc w:val="center"/>
              <w:rPr>
                <w:rFonts w:ascii="Times New Roman" w:hAnsi="Times New Roman"/>
              </w:rPr>
            </w:pPr>
            <w:r>
              <w:rPr>
                <w:rFonts w:ascii="Times New Roman" w:hAnsi="Times New Roman"/>
              </w:rPr>
              <w:t>75%</w:t>
            </w:r>
          </w:p>
        </w:tc>
        <w:tc>
          <w:tcPr>
            <w:tcW w:w="1385" w:type="dxa"/>
            <w:tcBorders>
              <w:top w:val="nil"/>
              <w:bottom w:val="nil"/>
            </w:tcBorders>
          </w:tcPr>
          <w:p w14:paraId="7E09FB4D">
            <w:pPr>
              <w:pStyle w:val="29"/>
              <w:jc w:val="center"/>
              <w:rPr>
                <w:rFonts w:ascii="Times New Roman" w:hAnsi="Times New Roman"/>
              </w:rPr>
            </w:pPr>
            <w:r>
              <w:rPr>
                <w:rFonts w:ascii="Times New Roman" w:hAnsi="Times New Roman"/>
              </w:rPr>
              <w:t>75%</w:t>
            </w:r>
          </w:p>
        </w:tc>
        <w:tc>
          <w:tcPr>
            <w:tcW w:w="1385" w:type="dxa"/>
            <w:tcBorders>
              <w:top w:val="nil"/>
              <w:bottom w:val="nil"/>
            </w:tcBorders>
          </w:tcPr>
          <w:p w14:paraId="40E59630">
            <w:pPr>
              <w:pStyle w:val="29"/>
              <w:jc w:val="center"/>
              <w:rPr>
                <w:rFonts w:ascii="Times New Roman" w:hAnsi="Times New Roman"/>
              </w:rPr>
            </w:pPr>
            <w:r>
              <w:rPr>
                <w:rFonts w:ascii="Times New Roman" w:hAnsi="Times New Roman"/>
              </w:rPr>
              <w:t>通过</w:t>
            </w:r>
          </w:p>
        </w:tc>
      </w:tr>
      <w:tr w14:paraId="4800BFC4">
        <w:tblPrEx>
          <w:tblBorders>
            <w:top w:val="single" w:color="000000" w:sz="12" w:space="0"/>
            <w:left w:val="none" w:color="000000" w:sz="0" w:space="0"/>
            <w:bottom w:val="single" w:color="000000" w:sz="12" w:space="0"/>
            <w:right w:val="none" w:color="000000" w:sz="0" w:space="0"/>
            <w:insideH w:val="single" w:color="000000" w:sz="4" w:space="0"/>
            <w:insideV w:val="none" w:color="000000" w:sz="0" w:space="0"/>
          </w:tblBorders>
          <w:tblCellMar>
            <w:top w:w="0" w:type="dxa"/>
            <w:left w:w="108" w:type="dxa"/>
            <w:bottom w:w="0" w:type="dxa"/>
            <w:right w:w="108" w:type="dxa"/>
          </w:tblCellMar>
        </w:tblPrEx>
        <w:trPr>
          <w:jc w:val="center"/>
        </w:trPr>
        <w:tc>
          <w:tcPr>
            <w:tcW w:w="1385" w:type="dxa"/>
            <w:tcBorders>
              <w:top w:val="nil"/>
            </w:tcBorders>
          </w:tcPr>
          <w:p w14:paraId="17927D79">
            <w:pPr>
              <w:pStyle w:val="29"/>
              <w:jc w:val="center"/>
              <w:rPr>
                <w:rFonts w:ascii="Times New Roman" w:hAnsi="Times New Roman"/>
              </w:rPr>
            </w:pPr>
            <w:r>
              <w:rPr>
                <w:rFonts w:ascii="Times New Roman" w:hAnsi="Times New Roman"/>
              </w:rPr>
              <w:t>ATTR-05</w:t>
            </w:r>
          </w:p>
        </w:tc>
        <w:tc>
          <w:tcPr>
            <w:tcW w:w="1385" w:type="dxa"/>
            <w:tcBorders>
              <w:top w:val="nil"/>
            </w:tcBorders>
          </w:tcPr>
          <w:p w14:paraId="559D7C77">
            <w:pPr>
              <w:pStyle w:val="29"/>
              <w:jc w:val="center"/>
              <w:rPr>
                <w:rFonts w:ascii="Times New Roman" w:hAnsi="Times New Roman"/>
              </w:rPr>
            </w:pPr>
            <w:r>
              <w:rPr>
                <w:rFonts w:ascii="Times New Roman" w:hAnsi="Times New Roman"/>
              </w:rPr>
              <w:t>零值属性</w:t>
            </w:r>
          </w:p>
        </w:tc>
        <w:tc>
          <w:tcPr>
            <w:tcW w:w="1385" w:type="dxa"/>
            <w:tcBorders>
              <w:top w:val="nil"/>
            </w:tcBorders>
          </w:tcPr>
          <w:p w14:paraId="504CD399">
            <w:pPr>
              <w:pStyle w:val="29"/>
              <w:jc w:val="center"/>
              <w:rPr>
                <w:rFonts w:ascii="Times New Roman" w:hAnsi="Times New Roman"/>
              </w:rPr>
            </w:pPr>
            <w:r>
              <w:rPr>
                <w:rFonts w:ascii="Times New Roman" w:hAnsi="Times New Roman"/>
              </w:rPr>
              <w:t>急速0</w:t>
            </w:r>
          </w:p>
        </w:tc>
        <w:tc>
          <w:tcPr>
            <w:tcW w:w="1385" w:type="dxa"/>
            <w:tcBorders>
              <w:top w:val="nil"/>
            </w:tcBorders>
          </w:tcPr>
          <w:p w14:paraId="708DD1CE">
            <w:pPr>
              <w:pStyle w:val="29"/>
              <w:jc w:val="center"/>
              <w:rPr>
                <w:rFonts w:ascii="Times New Roman" w:hAnsi="Times New Roman"/>
              </w:rPr>
            </w:pPr>
            <w:r>
              <w:rPr>
                <w:rFonts w:ascii="Times New Roman" w:hAnsi="Times New Roman"/>
              </w:rPr>
              <w:t>公CD=基础值</w:t>
            </w:r>
          </w:p>
        </w:tc>
        <w:tc>
          <w:tcPr>
            <w:tcW w:w="1385" w:type="dxa"/>
            <w:tcBorders>
              <w:top w:val="nil"/>
            </w:tcBorders>
          </w:tcPr>
          <w:p w14:paraId="3EAD57EA">
            <w:pPr>
              <w:pStyle w:val="29"/>
              <w:jc w:val="center"/>
              <w:rPr>
                <w:rFonts w:ascii="Times New Roman" w:hAnsi="Times New Roman"/>
              </w:rPr>
            </w:pPr>
            <w:r>
              <w:rPr>
                <w:rFonts w:ascii="Times New Roman" w:hAnsi="Times New Roman"/>
              </w:rPr>
              <w:t>公CD=基础值</w:t>
            </w:r>
          </w:p>
        </w:tc>
        <w:tc>
          <w:tcPr>
            <w:tcW w:w="1385" w:type="dxa"/>
            <w:tcBorders>
              <w:top w:val="nil"/>
            </w:tcBorders>
          </w:tcPr>
          <w:p w14:paraId="2CE3CBD0">
            <w:pPr>
              <w:pStyle w:val="29"/>
              <w:jc w:val="center"/>
              <w:rPr>
                <w:rFonts w:ascii="Times New Roman" w:hAnsi="Times New Roman"/>
              </w:rPr>
            </w:pPr>
            <w:r>
              <w:rPr>
                <w:rFonts w:ascii="Times New Roman" w:hAnsi="Times New Roman"/>
              </w:rPr>
              <w:t>通过</w:t>
            </w:r>
          </w:p>
        </w:tc>
      </w:tr>
    </w:tbl>
    <w:p w14:paraId="798D9C3E">
      <w:pPr>
        <w:pStyle w:val="28"/>
        <w:bidi w:val="0"/>
        <w:rPr>
          <w:rFonts w:ascii="Times New Roman" w:hAnsi="Times New Roman"/>
        </w:rPr>
      </w:pPr>
    </w:p>
    <w:p w14:paraId="27B66DEB">
      <w:pPr>
        <w:rPr>
          <w:rFonts w:ascii="Times New Roman" w:hAnsi="Times New Roman"/>
        </w:rPr>
      </w:pPr>
      <w:r>
        <w:rPr>
          <w:rFonts w:ascii="Times New Roman" w:hAnsi="Times New Roman"/>
        </w:rPr>
        <w:br w:type="page"/>
      </w:r>
    </w:p>
    <w:p w14:paraId="31635690">
      <w:pPr>
        <w:pStyle w:val="25"/>
        <w:bidi w:val="0"/>
        <w:rPr>
          <w:rFonts w:ascii="Times New Roman" w:hAnsi="Times New Roman"/>
        </w:rPr>
      </w:pPr>
      <w:bookmarkStart w:id="20" w:name="_Toc29224"/>
      <w:r>
        <w:rPr>
          <w:rFonts w:ascii="Times New Roman" w:hAnsi="Times New Roman"/>
        </w:rPr>
        <w:t>第六章</w:t>
      </w:r>
      <w:r>
        <w:rPr>
          <w:rFonts w:hint="eastAsia" w:ascii="Times New Roman" w:hAnsi="Times New Roman"/>
          <w:lang w:val="en-US" w:eastAsia="zh-CN"/>
        </w:rPr>
        <w:t xml:space="preserve"> </w:t>
      </w:r>
      <w:r>
        <w:rPr>
          <w:rFonts w:ascii="Times New Roman" w:hAnsi="Times New Roman"/>
        </w:rPr>
        <w:t xml:space="preserve"> 总结</w:t>
      </w:r>
      <w:bookmarkEnd w:id="20"/>
    </w:p>
    <w:p w14:paraId="38A61F1B">
      <w:pPr>
        <w:pStyle w:val="27"/>
        <w:bidi w:val="0"/>
        <w:rPr>
          <w:rFonts w:hint="eastAsia" w:ascii="Times New Roman" w:hAnsi="Times New Roman"/>
        </w:rPr>
      </w:pPr>
      <w:r>
        <w:rPr>
          <w:rFonts w:hint="eastAsia" w:ascii="Times New Roman" w:hAnsi="Times New Roman"/>
        </w:rPr>
        <w:t>基本要求：页数必须为1~2页。</w:t>
      </w:r>
    </w:p>
    <w:p w14:paraId="2532D421">
      <w:pPr>
        <w:pStyle w:val="27"/>
        <w:bidi w:val="0"/>
        <w:rPr>
          <w:rFonts w:ascii="Times New Roman" w:hAnsi="Times New Roman"/>
        </w:rPr>
      </w:pPr>
      <w:r>
        <w:rPr>
          <w:rFonts w:hint="eastAsia" w:ascii="Times New Roman" w:hAnsi="Times New Roman"/>
        </w:rPr>
        <w:t>由于是完整的论文，所以禁止出现展望或者不足的部分</w:t>
      </w:r>
      <w:r>
        <w:rPr>
          <w:rFonts w:ascii="Times New Roman" w:hAnsi="Times New Roman"/>
        </w:rPr>
        <w:t>。</w:t>
      </w:r>
    </w:p>
    <w:p w14:paraId="4284A9DB">
      <w:pPr>
        <w:rPr>
          <w:rFonts w:hint="eastAsia" w:ascii="Times New Roman" w:hAnsi="Times New Roman" w:eastAsia="黑体"/>
          <w:b w:val="0"/>
          <w:snapToGrid w:val="0"/>
          <w:kern w:val="0"/>
          <w:szCs w:val="30"/>
        </w:rPr>
      </w:pPr>
      <w:r>
        <w:rPr>
          <w:rFonts w:hint="eastAsia" w:ascii="Times New Roman" w:hAnsi="Times New Roman" w:eastAsia="黑体"/>
          <w:b w:val="0"/>
          <w:snapToGrid w:val="0"/>
          <w:kern w:val="0"/>
          <w:szCs w:val="30"/>
        </w:rPr>
        <w:br w:type="page"/>
      </w:r>
    </w:p>
    <w:p w14:paraId="6130D05D">
      <w:pPr>
        <w:pStyle w:val="25"/>
        <w:keepNext w:val="0"/>
        <w:keepLines w:val="0"/>
        <w:pageBreakBefore w:val="0"/>
        <w:widowControl w:val="0"/>
        <w:kinsoku/>
        <w:wordWrap/>
        <w:overflowPunct/>
        <w:topLinePunct w:val="0"/>
        <w:autoSpaceDE/>
        <w:autoSpaceDN/>
        <w:bidi w:val="0"/>
        <w:adjustRightInd w:val="0"/>
        <w:snapToGrid w:val="0"/>
        <w:spacing w:before="0" w:beforeLines="0" w:after="0" w:afterLines="0"/>
        <w:jc w:val="left"/>
        <w:textAlignment w:val="auto"/>
        <w:rPr>
          <w:rFonts w:hint="eastAsia" w:ascii="Times New Roman" w:hAnsi="Times New Roman"/>
        </w:rPr>
      </w:pPr>
      <w:bookmarkStart w:id="21" w:name="_Toc8229"/>
      <w:r>
        <w:rPr>
          <w:rFonts w:hint="eastAsia" w:ascii="Times New Roman" w:hAnsi="Times New Roman"/>
        </w:rPr>
        <w:t>参考文献</w:t>
      </w:r>
      <w:bookmarkEnd w:id="21"/>
    </w:p>
    <w:p w14:paraId="0CE72BFB">
      <w:pPr>
        <w:pStyle w:val="44"/>
        <w:bidi w:val="0"/>
        <w:rPr>
          <w:rFonts w:hint="eastAsia" w:ascii="Times New Roman" w:hAnsi="Times New Roman"/>
        </w:rPr>
      </w:pPr>
      <w:r>
        <w:rPr>
          <w:rFonts w:hint="eastAsia" w:ascii="Times New Roman" w:hAnsi="Times New Roman"/>
        </w:rPr>
        <w:t>[1] 潘刚,丁进,孙迪.基于百度飞桨平台的计算机视觉课程改革与实践[J].高教学刊,2024,10(02):10-14.</w:t>
      </w:r>
    </w:p>
    <w:p w14:paraId="153FE23C">
      <w:pPr>
        <w:pStyle w:val="44"/>
        <w:bidi w:val="0"/>
        <w:rPr>
          <w:rFonts w:hint="eastAsia" w:ascii="Times New Roman" w:hAnsi="Times New Roman"/>
        </w:rPr>
      </w:pPr>
      <w:r>
        <w:rPr>
          <w:rFonts w:hint="eastAsia" w:ascii="Times New Roman" w:hAnsi="Times New Roman"/>
        </w:rPr>
        <w:t>[2] 金晶,郭文强.大数据在计算机网络安全防范中的应用分析[J].网络安全技术与应用,2024,(01):75-76.</w:t>
      </w:r>
    </w:p>
    <w:p w14:paraId="28074AEC">
      <w:pPr>
        <w:pStyle w:val="44"/>
        <w:bidi w:val="0"/>
        <w:rPr>
          <w:rFonts w:hint="eastAsia" w:ascii="Times New Roman" w:hAnsi="Times New Roman"/>
        </w:rPr>
      </w:pPr>
      <w:r>
        <w:rPr>
          <w:rFonts w:hint="eastAsia" w:ascii="Times New Roman" w:hAnsi="Times New Roman"/>
        </w:rPr>
        <w:t>[3] 蒋广慧,尹智鹏.基于云计算的计算机网络安全存储系统设计[J].网络安全技术与应用,2024,(01):76-78.</w:t>
      </w:r>
    </w:p>
    <w:p w14:paraId="30A5B28F">
      <w:pPr>
        <w:pStyle w:val="44"/>
        <w:bidi w:val="0"/>
        <w:rPr>
          <w:rFonts w:hint="eastAsia" w:ascii="Times New Roman" w:hAnsi="Times New Roman"/>
        </w:rPr>
      </w:pPr>
      <w:r>
        <w:rPr>
          <w:rFonts w:hint="eastAsia" w:ascii="Times New Roman" w:hAnsi="Times New Roman"/>
        </w:rPr>
        <w:t>[4] 贺梦桐,张凌.基于BP神经网络的云南花卉物流需求预测[J].物流科技,2024,47(01):63-66.</w:t>
      </w:r>
    </w:p>
    <w:p w14:paraId="0E796669">
      <w:pPr>
        <w:pStyle w:val="44"/>
        <w:bidi w:val="0"/>
        <w:rPr>
          <w:rFonts w:hint="eastAsia" w:ascii="Times New Roman" w:hAnsi="Times New Roman"/>
        </w:rPr>
      </w:pPr>
      <w:r>
        <w:rPr>
          <w:rFonts w:hint="eastAsia" w:ascii="Times New Roman" w:hAnsi="Times New Roman"/>
        </w:rPr>
        <w:t>[5] 王琴.计算机化自适应迫选测验选题策略研究及其在人格测评中的应用[D].江西:江西师范大学,2023.</w:t>
      </w:r>
    </w:p>
    <w:p w14:paraId="1006D2CB">
      <w:pPr>
        <w:pStyle w:val="44"/>
        <w:bidi w:val="0"/>
        <w:rPr>
          <w:rFonts w:hint="eastAsia" w:ascii="Times New Roman" w:hAnsi="Times New Roman"/>
        </w:rPr>
      </w:pPr>
      <w:r>
        <w:rPr>
          <w:rFonts w:hint="eastAsia" w:ascii="Times New Roman" w:hAnsi="Times New Roman"/>
        </w:rPr>
        <w:t>[</w:t>
      </w:r>
      <w:r>
        <w:rPr>
          <w:rFonts w:hint="eastAsia" w:ascii="Times New Roman" w:hAnsi="Times New Roman"/>
          <w:lang w:val="en-US" w:eastAsia="zh-CN"/>
        </w:rPr>
        <w:t>6</w:t>
      </w:r>
      <w:r>
        <w:rPr>
          <w:rFonts w:hint="eastAsia" w:ascii="Times New Roman" w:hAnsi="Times New Roman"/>
        </w:rPr>
        <w:t>] 潘刚,丁进,孙迪.基于百度飞桨平台的计算机视觉课程改革与实践[J].高教学刊,2024,10(02):10-14.</w:t>
      </w:r>
    </w:p>
    <w:p w14:paraId="7EE95F1C">
      <w:pPr>
        <w:pStyle w:val="44"/>
        <w:bidi w:val="0"/>
        <w:rPr>
          <w:rFonts w:hint="eastAsia" w:ascii="Times New Roman" w:hAnsi="Times New Roman"/>
        </w:rPr>
      </w:pPr>
      <w:r>
        <w:rPr>
          <w:rFonts w:hint="eastAsia" w:ascii="Times New Roman" w:hAnsi="Times New Roman"/>
        </w:rPr>
        <w:t>[</w:t>
      </w:r>
      <w:r>
        <w:rPr>
          <w:rFonts w:hint="eastAsia" w:ascii="Times New Roman" w:hAnsi="Times New Roman"/>
          <w:lang w:val="en-US" w:eastAsia="zh-CN"/>
        </w:rPr>
        <w:t>7</w:t>
      </w:r>
      <w:r>
        <w:rPr>
          <w:rFonts w:hint="eastAsia" w:ascii="Times New Roman" w:hAnsi="Times New Roman"/>
        </w:rPr>
        <w:t>] 金晶,郭文强.大数据在计算机网络安全防范中的应用分析[J].网络安全技术与应用,2024,(01):75-76.</w:t>
      </w:r>
    </w:p>
    <w:p w14:paraId="616C4834">
      <w:pPr>
        <w:pStyle w:val="44"/>
        <w:bidi w:val="0"/>
        <w:rPr>
          <w:rFonts w:hint="eastAsia" w:ascii="Times New Roman" w:hAnsi="Times New Roman"/>
        </w:rPr>
      </w:pPr>
      <w:r>
        <w:rPr>
          <w:rFonts w:hint="eastAsia" w:ascii="Times New Roman" w:hAnsi="Times New Roman"/>
        </w:rPr>
        <w:t>[</w:t>
      </w:r>
      <w:r>
        <w:rPr>
          <w:rFonts w:hint="eastAsia" w:ascii="Times New Roman" w:hAnsi="Times New Roman"/>
          <w:lang w:val="en-US" w:eastAsia="zh-CN"/>
        </w:rPr>
        <w:t>8</w:t>
      </w:r>
      <w:r>
        <w:rPr>
          <w:rFonts w:hint="eastAsia" w:ascii="Times New Roman" w:hAnsi="Times New Roman"/>
        </w:rPr>
        <w:t>] 蒋广慧,尹智鹏.基于云计算的计算机网络安全存储系统设计[J].网络安全技术与应用,2024,(01):76-78.</w:t>
      </w:r>
    </w:p>
    <w:p w14:paraId="56E0F9AF">
      <w:pPr>
        <w:pStyle w:val="44"/>
        <w:bidi w:val="0"/>
        <w:rPr>
          <w:rFonts w:hint="eastAsia" w:ascii="Times New Roman" w:hAnsi="Times New Roman"/>
        </w:rPr>
      </w:pPr>
      <w:r>
        <w:rPr>
          <w:rFonts w:hint="eastAsia" w:ascii="Times New Roman" w:hAnsi="Times New Roman"/>
        </w:rPr>
        <w:t>[</w:t>
      </w:r>
      <w:r>
        <w:rPr>
          <w:rFonts w:hint="eastAsia" w:ascii="Times New Roman" w:hAnsi="Times New Roman"/>
          <w:lang w:val="en-US" w:eastAsia="zh-CN"/>
        </w:rPr>
        <w:t>9</w:t>
      </w:r>
      <w:r>
        <w:rPr>
          <w:rFonts w:hint="eastAsia" w:ascii="Times New Roman" w:hAnsi="Times New Roman"/>
        </w:rPr>
        <w:t>] 贺梦桐,张凌.基于BP神经网络的云南花卉物流需求预测[J].物流科技,2024,47(01):63-66.</w:t>
      </w:r>
    </w:p>
    <w:p w14:paraId="680AE071">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10</w:t>
      </w:r>
      <w:r>
        <w:rPr>
          <w:rFonts w:hint="eastAsia" w:ascii="Times New Roman" w:hAnsi="Times New Roman"/>
        </w:rPr>
        <w:t>] 王琴.计算机化自适应迫选测验选题策略研究及其在人格测评中的应用[D].江西:江西师范大学,2023.</w:t>
      </w:r>
    </w:p>
    <w:p w14:paraId="256B9F6E">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[1</w:t>
      </w:r>
      <w:r>
        <w:rPr>
          <w:rFonts w:hint="eastAsia" w:ascii="Times New Roman" w:hAnsi="Times New Roman"/>
          <w:lang w:val="en-US" w:eastAsia="zh-CN"/>
        </w:rPr>
        <w:t>1</w:t>
      </w:r>
      <w:r>
        <w:rPr>
          <w:rFonts w:hint="eastAsia" w:ascii="Times New Roman" w:hAnsi="Times New Roman"/>
        </w:rPr>
        <w:t>] 潘刚,丁进,孙迪.基于百度飞桨平台的计算机视觉课程改革与实践[J].高教学刊,2024,10(02):10-14.</w:t>
      </w:r>
    </w:p>
    <w:p w14:paraId="143AA53F">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1</w:t>
      </w:r>
      <w:r>
        <w:rPr>
          <w:rFonts w:hint="eastAsia" w:ascii="Times New Roman" w:hAnsi="Times New Roman"/>
        </w:rPr>
        <w:t>2] 金晶,郭文强.大数据在计算机网络安全防范中的应用分析[J].网络安全技术与应用,2024,(01):75-76.</w:t>
      </w:r>
    </w:p>
    <w:p w14:paraId="4954526C">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1</w:t>
      </w:r>
      <w:r>
        <w:rPr>
          <w:rFonts w:hint="eastAsia" w:ascii="Times New Roman" w:hAnsi="Times New Roman"/>
        </w:rPr>
        <w:t>3] 蒋广慧,尹智鹏.基于云计算的计算机网络安全存储系统设计[J].网络安全技术与应用,2024,(01):76-78.</w:t>
      </w:r>
    </w:p>
    <w:p w14:paraId="36B8B782">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1</w:t>
      </w:r>
      <w:r>
        <w:rPr>
          <w:rFonts w:hint="eastAsia" w:ascii="Times New Roman" w:hAnsi="Times New Roman"/>
        </w:rPr>
        <w:t>4] 贺梦桐,张凌.基于BP神经网络的云南花卉物流需求预测[J].物流科技,2024,47(01):63-66.</w:t>
      </w:r>
    </w:p>
    <w:p w14:paraId="61001D25">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1</w:t>
      </w:r>
      <w:r>
        <w:rPr>
          <w:rFonts w:hint="eastAsia" w:ascii="Times New Roman" w:hAnsi="Times New Roman"/>
        </w:rPr>
        <w:t>5] 王琴.计算机化自适应迫选测验选题策略研究及其在人格测评中的应用[D].江西:江西师范大学,2023.</w:t>
      </w:r>
    </w:p>
    <w:p w14:paraId="7D2BBF70">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[1</w:t>
      </w:r>
      <w:r>
        <w:rPr>
          <w:rFonts w:hint="eastAsia" w:ascii="Times New Roman" w:hAnsi="Times New Roman"/>
          <w:lang w:val="en-US" w:eastAsia="zh-CN"/>
        </w:rPr>
        <w:t>6</w:t>
      </w:r>
      <w:r>
        <w:rPr>
          <w:rFonts w:hint="eastAsia" w:ascii="Times New Roman" w:hAnsi="Times New Roman"/>
        </w:rPr>
        <w:t>] 潘刚,丁进,孙迪.基于百度飞桨平台的计算机视觉课程改革与实践[J].高教学刊,2024,10(02):10-14.</w:t>
      </w:r>
    </w:p>
    <w:p w14:paraId="3A795212">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17</w:t>
      </w:r>
      <w:r>
        <w:rPr>
          <w:rFonts w:hint="eastAsia" w:ascii="Times New Roman" w:hAnsi="Times New Roman"/>
        </w:rPr>
        <w:t>] 金晶,郭文强.大数据在计算机网络安全防范中的应用分析[J].网络安全技术与应用,2024,(01):75-76.</w:t>
      </w:r>
    </w:p>
    <w:p w14:paraId="18AA27F6">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18</w:t>
      </w:r>
      <w:r>
        <w:rPr>
          <w:rFonts w:hint="eastAsia" w:ascii="Times New Roman" w:hAnsi="Times New Roman"/>
        </w:rPr>
        <w:t>] 蒋广慧,尹智鹏.基于云计算的计算机网络安全存储系统设计[J].网络安全技术与应用,2024,(01):76-78.</w:t>
      </w:r>
    </w:p>
    <w:p w14:paraId="417FA0C1">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19</w:t>
      </w:r>
      <w:r>
        <w:rPr>
          <w:rFonts w:hint="eastAsia" w:ascii="Times New Roman" w:hAnsi="Times New Roman"/>
        </w:rPr>
        <w:t>] 贺梦桐,张凌.基于BP神经网络的云南花卉物流需求预测[J].物流科技,2024,47(01):63-66.</w:t>
      </w:r>
    </w:p>
    <w:p w14:paraId="23F808EF">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20</w:t>
      </w:r>
      <w:r>
        <w:rPr>
          <w:rFonts w:hint="eastAsia" w:ascii="Times New Roman" w:hAnsi="Times New Roman"/>
        </w:rPr>
        <w:t>] 王琴.计算机化自适应迫选测验选题策略研究及其在人格测评中的应用[D].江西:江西师范大学,2023.</w:t>
      </w:r>
    </w:p>
    <w:p w14:paraId="2732A371">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2</w:t>
      </w:r>
      <w:r>
        <w:rPr>
          <w:rFonts w:hint="eastAsia" w:ascii="Times New Roman" w:hAnsi="Times New Roman"/>
        </w:rPr>
        <w:t>1] 潘刚,丁进,孙迪.基于百度飞桨平台的计算机视觉课程改革与实践[J].高教学刊,2024,10(02):10-14.</w:t>
      </w:r>
    </w:p>
    <w:p w14:paraId="69259BC0">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2</w:t>
      </w:r>
      <w:r>
        <w:rPr>
          <w:rFonts w:hint="eastAsia" w:ascii="Times New Roman" w:hAnsi="Times New Roman"/>
        </w:rPr>
        <w:t>2] 金晶,郭文强.大数据在计算机网络安全防范中的应用分析[J].网络安全技术与应用,2024,(01):75-76.</w:t>
      </w:r>
    </w:p>
    <w:p w14:paraId="1E217252">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2</w:t>
      </w:r>
      <w:r>
        <w:rPr>
          <w:rFonts w:hint="eastAsia" w:ascii="Times New Roman" w:hAnsi="Times New Roman"/>
        </w:rPr>
        <w:t>3] 蒋广慧,尹智鹏.基于云计算的计算机网络安全存储系统设计[J].网络安全技术与应用,2024,(01):76-78.</w:t>
      </w:r>
    </w:p>
    <w:p w14:paraId="749E2967">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2</w:t>
      </w:r>
      <w:r>
        <w:rPr>
          <w:rFonts w:hint="eastAsia" w:ascii="Times New Roman" w:hAnsi="Times New Roman"/>
        </w:rPr>
        <w:t>4] 贺梦桐,张凌.基于BP神经网络的云南花卉物流需求预测[J].物流科技,2024,47(01):63-66.</w:t>
      </w:r>
    </w:p>
    <w:p w14:paraId="768449C7">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r>
        <w:rPr>
          <w:rFonts w:hint="eastAsia" w:ascii="Times New Roman" w:hAnsi="Times New Roman"/>
        </w:rPr>
        <w:t>[</w:t>
      </w:r>
      <w:r>
        <w:rPr>
          <w:rFonts w:hint="eastAsia" w:ascii="Times New Roman" w:hAnsi="Times New Roman"/>
          <w:lang w:val="en-US" w:eastAsia="zh-CN"/>
        </w:rPr>
        <w:t>2</w:t>
      </w:r>
      <w:r>
        <w:rPr>
          <w:rFonts w:hint="eastAsia" w:ascii="Times New Roman" w:hAnsi="Times New Roman"/>
        </w:rPr>
        <w:t>5] 王琴.计算机化自适应迫选测验选题策略研究及其在人格测评中的应用[D].江西:江西师范大学,2023.</w:t>
      </w:r>
    </w:p>
    <w:p w14:paraId="1A9C4A41">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pPr>
    </w:p>
    <w:p w14:paraId="75B8EB70">
      <w:pPr>
        <w:pStyle w:val="44"/>
        <w:keepNext w:val="0"/>
        <w:keepLines w:val="0"/>
        <w:pageBreakBefore w:val="0"/>
        <w:widowControl w:val="0"/>
        <w:kinsoku/>
        <w:wordWrap/>
        <w:overflowPunct/>
        <w:topLinePunct w:val="0"/>
        <w:autoSpaceDE/>
        <w:autoSpaceDN/>
        <w:bidi w:val="0"/>
        <w:adjustRightInd w:val="0"/>
        <w:snapToGrid w:val="0"/>
        <w:ind w:left="472" w:hanging="472" w:hangingChars="225"/>
        <w:textAlignment w:val="auto"/>
        <w:rPr>
          <w:rFonts w:hint="eastAsia" w:ascii="Times New Roman" w:hAnsi="Times New Roman"/>
        </w:rPr>
        <w:sectPr>
          <w:headerReference r:id="rId8" w:type="default"/>
          <w:footerReference r:id="rId9" w:type="default"/>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0605A679">
      <w:pPr>
        <w:pStyle w:val="32"/>
        <w:bidi w:val="0"/>
        <w:rPr>
          <w:rFonts w:hint="eastAsia" w:ascii="Times New Roman" w:hAnsi="Times New Roman"/>
        </w:rPr>
      </w:pPr>
      <w:bookmarkStart w:id="22" w:name="_Toc7711"/>
      <w:bookmarkStart w:id="23" w:name="_Toc356773875"/>
      <w:r>
        <w:rPr>
          <w:rFonts w:hint="eastAsia" w:ascii="Times New Roman" w:hAnsi="Times New Roman"/>
        </w:rPr>
        <w:t xml:space="preserve">致 </w:t>
      </w:r>
      <w:r>
        <w:rPr>
          <w:rFonts w:ascii="Times New Roman" w:hAnsi="Times New Roman"/>
        </w:rPr>
        <w:t xml:space="preserve">   </w:t>
      </w:r>
      <w:r>
        <w:rPr>
          <w:rFonts w:hint="eastAsia" w:ascii="Times New Roman" w:hAnsi="Times New Roman"/>
        </w:rPr>
        <w:t>谢</w:t>
      </w:r>
      <w:bookmarkEnd w:id="22"/>
    </w:p>
    <w:p w14:paraId="59DC3ACB">
      <w:pPr>
        <w:pStyle w:val="27"/>
        <w:bidi w:val="0"/>
        <w:rPr>
          <w:rFonts w:hint="default" w:ascii="Times New Roman" w:hAnsi="Times New Roman"/>
          <w:lang w:val="en-US" w:eastAsia="zh-CN"/>
        </w:rPr>
      </w:pPr>
      <w:r>
        <w:rPr>
          <w:rFonts w:hint="eastAsia" w:ascii="Times New Roman" w:hAnsi="Times New Roman"/>
        </w:rPr>
        <w:t>感谢玄锐暮提供技术支持。</w:t>
      </w:r>
      <w:r>
        <w:rPr>
          <w:rFonts w:ascii="Times New Roman" w:hAnsi="Times New Roman"/>
        </w:rPr>
        <w:t>本论文的完成离不开许多人的帮助与支持。</w:t>
      </w:r>
      <w:r>
        <w:rPr>
          <w:rFonts w:hint="eastAsia" w:ascii="Times New Roman" w:hAnsi="Times New Roman"/>
          <w:lang w:val="en-US" w:eastAsia="zh-CN"/>
        </w:rPr>
        <w:t>.......</w:t>
      </w:r>
    </w:p>
    <w:p w14:paraId="5D88CE78">
      <w:pPr>
        <w:rPr>
          <w:rFonts w:hint="eastAsia" w:ascii="Times New Roman" w:hAnsi="Times New Roman"/>
        </w:rPr>
      </w:pPr>
      <w:r>
        <w:rPr>
          <w:rFonts w:hint="eastAsia" w:ascii="Times New Roman" w:hAnsi="Times New Roman"/>
        </w:rPr>
        <w:br w:type="page"/>
      </w:r>
    </w:p>
    <w:p w14:paraId="5F20E5D2">
      <w:pPr>
        <w:pStyle w:val="32"/>
        <w:bidi w:val="0"/>
        <w:rPr>
          <w:rFonts w:hint="eastAsia" w:ascii="Times New Roman" w:hAnsi="Times New Roman"/>
        </w:rPr>
      </w:pPr>
      <w:bookmarkStart w:id="24" w:name="_Toc26899"/>
      <w:r>
        <w:rPr>
          <w:rFonts w:hint="eastAsia" w:ascii="Times New Roman" w:hAnsi="Times New Roman"/>
        </w:rPr>
        <w:t>外文</w:t>
      </w:r>
      <w:bookmarkEnd w:id="23"/>
      <w:r>
        <w:rPr>
          <w:rFonts w:hint="eastAsia" w:ascii="Times New Roman" w:hAnsi="Times New Roman"/>
        </w:rPr>
        <w:t>原文及译文</w:t>
      </w:r>
      <w:bookmarkEnd w:id="24"/>
    </w:p>
    <w:p w14:paraId="5CEE9E75">
      <w:pPr>
        <w:pStyle w:val="33"/>
        <w:bidi w:val="0"/>
        <w:rPr>
          <w:rFonts w:ascii="Times New Roman" w:hAnsi="Times New Roman"/>
        </w:rPr>
      </w:pPr>
      <w:r>
        <w:rPr>
          <w:rFonts w:ascii="Times New Roman" w:hAnsi="Times New Roman"/>
        </w:rPr>
        <w:t>Event-Based Architectures Using Reactive Patterns in Java Applications</w:t>
      </w:r>
    </w:p>
    <w:p w14:paraId="5DF7266E">
      <w:pPr>
        <w:pStyle w:val="34"/>
        <w:bidi w:val="0"/>
        <w:rPr>
          <w:rFonts w:hint="eastAsia" w:ascii="Times New Roman" w:hAnsi="Times New Roman"/>
        </w:rPr>
      </w:pPr>
      <w:r>
        <w:rPr>
          <w:rFonts w:hint="eastAsia" w:ascii="Times New Roman" w:hAnsi="Times New Roman"/>
        </w:rPr>
        <w:t>Li Xiaojun, Shuai Zhaoqian</w:t>
      </w:r>
    </w:p>
    <w:p w14:paraId="6DE79B0F">
      <w:pPr>
        <w:pStyle w:val="34"/>
        <w:bidi w:val="0"/>
        <w:rPr>
          <w:rFonts w:hint="eastAsia" w:ascii="Times New Roman" w:hAnsi="Times New Roman"/>
        </w:rPr>
      </w:pPr>
      <w:r>
        <w:rPr>
          <w:rFonts w:hint="eastAsia" w:ascii="Times New Roman" w:hAnsi="Times New Roman"/>
        </w:rPr>
        <w:t>College of Computer Science &amp; Information Engineering, Zhejiang Gongshang University,</w:t>
      </w:r>
    </w:p>
    <w:p w14:paraId="794E40CE">
      <w:pPr>
        <w:pStyle w:val="34"/>
        <w:bidi w:val="0"/>
        <w:rPr>
          <w:rFonts w:hint="eastAsia" w:ascii="Times New Roman" w:hAnsi="Times New Roman"/>
        </w:rPr>
      </w:pPr>
      <w:r>
        <w:rPr>
          <w:rFonts w:hint="eastAsia" w:ascii="Times New Roman" w:hAnsi="Times New Roman"/>
        </w:rPr>
        <w:t>Hangzhou, Zhejiang, 310035, P. R. China</w:t>
      </w:r>
    </w:p>
    <w:p w14:paraId="2239BBD3">
      <w:pPr>
        <w:pStyle w:val="34"/>
        <w:bidi w:val="0"/>
        <w:rPr>
          <w:rFonts w:ascii="Times New Roman" w:hAnsi="Times New Roman"/>
        </w:rPr>
      </w:pPr>
      <w:r>
        <w:rPr>
          <w:rFonts w:hint="eastAsia" w:ascii="Times New Roman" w:hAnsi="Times New Roman"/>
        </w:rPr>
        <w:t>lixj@mail.zjgsu.edu.cn</w:t>
      </w:r>
    </w:p>
    <w:p w14:paraId="5047350D">
      <w:pPr>
        <w:pStyle w:val="35"/>
        <w:bidi w:val="0"/>
        <w:rPr>
          <w:rFonts w:hint="eastAsia" w:ascii="Times New Roman" w:hAnsi="Times New Roman" w:eastAsia="宋体"/>
          <w:lang w:val="en-US" w:eastAsia="zh-CN"/>
        </w:rPr>
      </w:pPr>
      <w:r>
        <w:rPr>
          <w:rFonts w:ascii="Times New Roman" w:hAnsi="Times New Roman"/>
        </w:rPr>
        <w:t>ABSTRACT：Event-based architectures have become essential in modern distributed systems, enabling applications to be more responsive, scalable and fault-tolerant. Traditional synchronous request-response models face challenges under high concurrency, leading to performance bottlenecks and increased latency. Reactive patterns complement event-driven architectures by enabling non-blocking, asynchronous event processing, improving system resilience and optimizing resource utilization. Java, with its powerful frameworks such as Spring WebFlux, Project Reactor and Akka, provides extensive support for developing reactive applications. This paper explores the role of event-driven architectures in Java applications, detailing their advantages, challenges and implementation strategies using reactive patterns. We discuss their impact on various industries, use cases and the future scope of event-driven programming in Java.</w:t>
      </w:r>
      <w:r>
        <w:rPr>
          <w:rFonts w:hint="eastAsia" w:ascii="Times New Roman" w:hAnsi="Times New Roman"/>
          <w:lang w:val="en-US" w:eastAsia="zh-CN"/>
        </w:rPr>
        <w:t>注意：ABSTRACT为大写，顶格。“：”为中文冒号，其他标点正常使用。</w:t>
      </w:r>
    </w:p>
    <w:p w14:paraId="5A81C3BB">
      <w:pPr>
        <w:pStyle w:val="36"/>
        <w:bidi w:val="0"/>
        <w:rPr>
          <w:rFonts w:hint="default" w:ascii="Times New Roman" w:hAnsi="Times New Roman" w:eastAsia="宋体"/>
          <w:lang w:val="en-US" w:eastAsia="zh-CN"/>
        </w:rPr>
      </w:pPr>
      <w:r>
        <w:rPr>
          <w:rFonts w:hint="eastAsia" w:ascii="Times New Roman" w:hAnsi="Times New Roman"/>
        </w:rPr>
        <w:t>KEYWORDS：</w:t>
      </w:r>
      <w:r>
        <w:rPr>
          <w:rFonts w:ascii="Times New Roman" w:hAnsi="Times New Roman"/>
        </w:rPr>
        <w:t>Event-driven architecture</w:t>
      </w:r>
      <w:r>
        <w:rPr>
          <w:rFonts w:hint="eastAsia" w:ascii="Times New Roman" w:hAnsi="Times New Roman"/>
        </w:rPr>
        <w:t>；</w:t>
      </w:r>
      <w:r>
        <w:rPr>
          <w:rFonts w:ascii="Times New Roman" w:hAnsi="Times New Roman"/>
        </w:rPr>
        <w:t>reactive programming</w:t>
      </w:r>
      <w:r>
        <w:rPr>
          <w:rFonts w:hint="eastAsia" w:ascii="Times New Roman" w:hAnsi="Times New Roman"/>
        </w:rPr>
        <w:t>；</w:t>
      </w:r>
      <w:r>
        <w:rPr>
          <w:rFonts w:ascii="Times New Roman" w:hAnsi="Times New Roman"/>
        </w:rPr>
        <w:t>Java</w:t>
      </w:r>
      <w:r>
        <w:rPr>
          <w:rFonts w:hint="eastAsia" w:ascii="Times New Roman" w:hAnsi="Times New Roman"/>
        </w:rPr>
        <w:t>；</w:t>
      </w:r>
      <w:r>
        <w:rPr>
          <w:rFonts w:ascii="Times New Roman" w:hAnsi="Times New Roman"/>
        </w:rPr>
        <w:t>Spring WebFlux</w:t>
      </w:r>
      <w:r>
        <w:rPr>
          <w:rFonts w:hint="eastAsia" w:ascii="Times New Roman" w:hAnsi="Times New Roman"/>
          <w:lang w:val="en-US" w:eastAsia="zh-CN"/>
        </w:rPr>
        <w:t>注意：KEYWORDS为大写，顶格；“；”和“：”为中文分号、冒号。下面的I. INTRODUCTION样式大小写必须完全一致。</w:t>
      </w:r>
    </w:p>
    <w:p w14:paraId="5CD94D5F">
      <w:pPr>
        <w:pStyle w:val="37"/>
        <w:bidi w:val="0"/>
        <w:rPr>
          <w:rFonts w:ascii="Times New Roman" w:hAnsi="Times New Roman"/>
        </w:rPr>
      </w:pPr>
      <w:r>
        <w:rPr>
          <w:rFonts w:hint="eastAsia" w:ascii="Times New Roman" w:hAnsi="Times New Roman"/>
        </w:rPr>
        <w:t>I. INTRODUCTION</w:t>
      </w:r>
    </w:p>
    <w:p w14:paraId="67DC1D90">
      <w:pPr>
        <w:pStyle w:val="38"/>
        <w:bidi w:val="0"/>
        <w:rPr>
          <w:rFonts w:ascii="Times New Roman" w:hAnsi="Times New Roman"/>
        </w:rPr>
      </w:pPr>
      <w:r>
        <w:rPr>
          <w:rFonts w:ascii="Times New Roman" w:hAnsi="Times New Roman"/>
        </w:rPr>
        <w:t>With the rise of distributed and cloud-native systems, modern software applications must be highly scalable, responsive and resilient. Traditional request-response architectures that rely on synchronous processing models struggle under high loads, leading to performance degradation. Event-driven architectures (EDA) provide an alternative approach where events are central to system interaction, enabling decoupled, asynchronous communication.</w:t>
      </w:r>
    </w:p>
    <w:p w14:paraId="07997755">
      <w:pPr>
        <w:pStyle w:val="38"/>
        <w:bidi w:val="0"/>
        <w:rPr>
          <w:rFonts w:ascii="Times New Roman" w:hAnsi="Times New Roman"/>
        </w:rPr>
      </w:pPr>
      <w:r>
        <w:rPr>
          <w:rFonts w:ascii="Times New Roman" w:hAnsi="Times New Roman"/>
        </w:rPr>
        <w:t>Reactive programming complements event-driven systems by introducing non-blocking operations, reactive streams and backpressure handling. Java, a widely used programming language, offers a rich ecosystem of tools for implementing event-driven solutions, including Spring Web Flux, Project Reactor and Akka. These frameworks facilitate building event-driven applications with improved responsiveness, elasticity and fault tolerance. This paper dives into the core concepts of event-driven architectures in Java, examines the benefits of reactive patterns and discusses real-world implementations.</w:t>
      </w:r>
    </w:p>
    <w:p w14:paraId="7628675C">
      <w:pPr>
        <w:pStyle w:val="37"/>
        <w:bidi w:val="0"/>
        <w:rPr>
          <w:rFonts w:ascii="Times New Roman" w:hAnsi="Times New Roman"/>
        </w:rPr>
      </w:pPr>
      <w:r>
        <w:rPr>
          <w:rFonts w:ascii="Times New Roman" w:hAnsi="Times New Roman"/>
        </w:rPr>
        <w:t>2. Problem</w:t>
      </w:r>
    </w:p>
    <w:p w14:paraId="2CB03BD8">
      <w:pPr>
        <w:pStyle w:val="38"/>
        <w:bidi w:val="0"/>
        <w:rPr>
          <w:rFonts w:ascii="Times New Roman" w:hAnsi="Times New Roman"/>
        </w:rPr>
      </w:pPr>
      <w:r>
        <w:rPr>
          <w:rFonts w:ascii="Times New Roman" w:hAnsi="Times New Roman"/>
        </w:rPr>
        <w:t>Traditional monolithic architectures and synchronous processing models face several challenges:</w:t>
      </w:r>
    </w:p>
    <w:p w14:paraId="14C6F002">
      <w:pPr>
        <w:pStyle w:val="38"/>
        <w:bidi w:val="0"/>
        <w:rPr>
          <w:rFonts w:ascii="Times New Roman" w:hAnsi="Times New Roman"/>
        </w:rPr>
      </w:pPr>
      <w:r>
        <w:rPr>
          <w:rFonts w:ascii="Times New Roman" w:hAnsi="Times New Roman"/>
        </w:rPr>
        <w:t>Scalability limitations: Handling high-concurrency workloads with synchronous threads leads to resource exhaustion.</w:t>
      </w:r>
    </w:p>
    <w:p w14:paraId="47CA67E5">
      <w:pPr>
        <w:pStyle w:val="38"/>
        <w:bidi w:val="0"/>
        <w:rPr>
          <w:rFonts w:ascii="Times New Roman" w:hAnsi="Times New Roman"/>
        </w:rPr>
      </w:pPr>
      <w:r>
        <w:rPr>
          <w:rFonts w:ascii="Times New Roman" w:hAnsi="Times New Roman"/>
        </w:rPr>
        <w:t>Blocking I/O: Conventional applications depend on blocking operations that tie up system resources, reducing efficiency.</w:t>
      </w:r>
    </w:p>
    <w:p w14:paraId="061B3E51">
      <w:pPr>
        <w:pStyle w:val="38"/>
        <w:bidi w:val="0"/>
        <w:rPr>
          <w:rFonts w:ascii="Times New Roman" w:hAnsi="Times New Roman"/>
        </w:rPr>
      </w:pPr>
      <w:r>
        <w:rPr>
          <w:rFonts w:ascii="Times New Roman" w:hAnsi="Times New Roman"/>
        </w:rPr>
        <w:t>Coupled components: Monolithic architectures enforce tight coupling, making system evolution and maintainability challenging.</w:t>
      </w:r>
    </w:p>
    <w:p w14:paraId="3C59DE3A">
      <w:pPr>
        <w:pStyle w:val="38"/>
        <w:bidi w:val="0"/>
        <w:rPr>
          <w:rFonts w:ascii="Times New Roman" w:hAnsi="Times New Roman"/>
        </w:rPr>
      </w:pPr>
      <w:r>
        <w:rPr>
          <w:rFonts w:ascii="Times New Roman" w:hAnsi="Times New Roman"/>
        </w:rPr>
        <w:t>High latency: Waiting for synchronous operations to complete increases response times and affects user experience.</w:t>
      </w:r>
    </w:p>
    <w:p w14:paraId="0614095F">
      <w:pPr>
        <w:pStyle w:val="38"/>
        <w:bidi w:val="0"/>
        <w:rPr>
          <w:rFonts w:ascii="Times New Roman" w:hAnsi="Times New Roman"/>
        </w:rPr>
      </w:pPr>
      <w:r>
        <w:rPr>
          <w:rFonts w:ascii="Times New Roman" w:hAnsi="Times New Roman"/>
        </w:rPr>
        <w:t>Event-driven architectures alleviate these issues by enabling asynchronous message passing, reducing dependencies between components and supporting real-time data flow.</w:t>
      </w:r>
    </w:p>
    <w:p w14:paraId="2E1D4F4C">
      <w:pPr>
        <w:pStyle w:val="37"/>
        <w:bidi w:val="0"/>
        <w:rPr>
          <w:rFonts w:ascii="Times New Roman" w:hAnsi="Times New Roman"/>
        </w:rPr>
      </w:pPr>
      <w:r>
        <w:rPr>
          <w:rFonts w:ascii="Times New Roman" w:hAnsi="Times New Roman"/>
        </w:rPr>
        <w:t>3. Solution</w:t>
      </w:r>
    </w:p>
    <w:p w14:paraId="54E01E27">
      <w:pPr>
        <w:pStyle w:val="38"/>
        <w:bidi w:val="0"/>
        <w:rPr>
          <w:rFonts w:ascii="Times New Roman" w:hAnsi="Times New Roman"/>
        </w:rPr>
      </w:pPr>
      <w:r>
        <w:rPr>
          <w:rFonts w:ascii="Times New Roman" w:hAnsi="Times New Roman"/>
        </w:rPr>
        <w:t>Reactive programming offers a declarative, event-driven approach to developing non-blocking applications in Java. Key frameworks and patterns include:</w:t>
      </w:r>
    </w:p>
    <w:p w14:paraId="1264104F">
      <w:pPr>
        <w:pStyle w:val="38"/>
        <w:bidi w:val="0"/>
        <w:rPr>
          <w:rFonts w:ascii="Times New Roman" w:hAnsi="Times New Roman"/>
        </w:rPr>
      </w:pPr>
      <w:r>
        <w:rPr>
          <w:rFonts w:ascii="Times New Roman" w:hAnsi="Times New Roman"/>
        </w:rPr>
        <w:t>Spring WebFlux: A reactive alternative to Spring MVC, built on Project Reactor, enabling asynchronous processing and backpressure handling.</w:t>
      </w:r>
    </w:p>
    <w:p w14:paraId="4BC2F341">
      <w:pPr>
        <w:pStyle w:val="38"/>
        <w:bidi w:val="0"/>
        <w:rPr>
          <w:rFonts w:ascii="Times New Roman" w:hAnsi="Times New Roman"/>
        </w:rPr>
      </w:pPr>
      <w:r>
        <w:rPr>
          <w:rFonts w:ascii="Times New Roman" w:hAnsi="Times New Roman"/>
        </w:rPr>
        <w:t>Project Reactor: A core reactive library in Java that provides publishers, subscribers and operators to manage event streams efficiently.</w:t>
      </w:r>
    </w:p>
    <w:p w14:paraId="32EDDA90">
      <w:pPr>
        <w:pStyle w:val="38"/>
        <w:bidi w:val="0"/>
        <w:rPr>
          <w:rFonts w:ascii="Times New Roman" w:hAnsi="Times New Roman"/>
        </w:rPr>
      </w:pPr>
      <w:r>
        <w:rPr>
          <w:rFonts w:ascii="Times New Roman" w:hAnsi="Times New Roman"/>
        </w:rPr>
        <w:t>Akka: A toolkit for building distributed, event-driven applications using the Actor Model, enhancing scalability and fault tolerance.</w:t>
      </w:r>
    </w:p>
    <w:p w14:paraId="276D28E8">
      <w:pPr>
        <w:pStyle w:val="38"/>
        <w:bidi w:val="0"/>
        <w:rPr>
          <w:rFonts w:ascii="Times New Roman" w:hAnsi="Times New Roman"/>
        </w:rPr>
      </w:pPr>
      <w:r>
        <w:rPr>
          <w:rFonts w:ascii="Times New Roman" w:hAnsi="Times New Roman"/>
        </w:rPr>
        <w:t>Reactive Streams API: A specification defining the standard for handling asynchronous data streams with backpressure control.</w:t>
      </w:r>
    </w:p>
    <w:p w14:paraId="774E504A">
      <w:pPr>
        <w:pStyle w:val="37"/>
        <w:bidi w:val="0"/>
        <w:rPr>
          <w:rFonts w:ascii="Times New Roman" w:hAnsi="Times New Roman"/>
        </w:rPr>
      </w:pPr>
      <w:r>
        <w:rPr>
          <w:rFonts w:ascii="Times New Roman" w:hAnsi="Times New Roman"/>
        </w:rPr>
        <w:t>4. Reactive Patterns and Techniques</w:t>
      </w:r>
    </w:p>
    <w:p w14:paraId="2464056E">
      <w:pPr>
        <w:pStyle w:val="38"/>
        <w:bidi w:val="0"/>
        <w:rPr>
          <w:rFonts w:ascii="Times New Roman" w:hAnsi="Times New Roman"/>
        </w:rPr>
      </w:pPr>
      <w:r>
        <w:rPr>
          <w:rFonts w:ascii="Times New Roman" w:hAnsi="Times New Roman"/>
        </w:rPr>
        <w:t>Event sourcing: Stores changes in the application state as a sequence of immutable events, enhancing auditability and consistency.</w:t>
      </w:r>
    </w:p>
    <w:p w14:paraId="18993401">
      <w:pPr>
        <w:pStyle w:val="38"/>
        <w:bidi w:val="0"/>
        <w:rPr>
          <w:rFonts w:ascii="Times New Roman" w:hAnsi="Times New Roman"/>
        </w:rPr>
      </w:pPr>
      <w:r>
        <w:rPr>
          <w:rFonts w:ascii="Times New Roman" w:hAnsi="Times New Roman"/>
        </w:rPr>
        <w:t>CQRS (Command Query Responsibility Segregation): Separates read and write operations to optimize performance and scalability.</w:t>
      </w:r>
    </w:p>
    <w:p w14:paraId="6E695DE6">
      <w:pPr>
        <w:pStyle w:val="38"/>
        <w:bidi w:val="0"/>
        <w:rPr>
          <w:rFonts w:ascii="Times New Roman" w:hAnsi="Times New Roman"/>
        </w:rPr>
      </w:pPr>
      <w:r>
        <w:rPr>
          <w:rFonts w:ascii="Times New Roman" w:hAnsi="Times New Roman"/>
        </w:rPr>
        <w:t>Publish-subscribe model: Enables decoupled components to communicate asynchronously through event brokers like Kafka and RabbitMQ.</w:t>
      </w:r>
    </w:p>
    <w:p w14:paraId="37D1F79F">
      <w:pPr>
        <w:pStyle w:val="38"/>
        <w:bidi w:val="0"/>
        <w:rPr>
          <w:rFonts w:ascii="Times New Roman" w:hAnsi="Times New Roman"/>
        </w:rPr>
      </w:pPr>
      <w:r>
        <w:rPr>
          <w:rFonts w:ascii="Times New Roman" w:hAnsi="Times New Roman"/>
        </w:rPr>
        <w:t>Circuit breaker pattern: Prevents system overload by detecting failures and stopping repeated requests to failing services.</w:t>
      </w:r>
    </w:p>
    <w:p w14:paraId="04BC0824">
      <w:pPr>
        <w:pStyle w:val="38"/>
        <w:bidi w:val="0"/>
        <w:rPr>
          <w:rFonts w:ascii="Times New Roman" w:hAnsi="Times New Roman"/>
        </w:rPr>
      </w:pPr>
      <w:r>
        <w:rPr>
          <w:rFonts w:ascii="Times New Roman" w:hAnsi="Times New Roman"/>
        </w:rPr>
        <w:t>Saga pattern: Manages long-running transactions across multiple services in an event-driven system.</w:t>
      </w:r>
    </w:p>
    <w:p w14:paraId="35AFBB52">
      <w:pPr>
        <w:pStyle w:val="37"/>
        <w:bidi w:val="0"/>
        <w:rPr>
          <w:rFonts w:ascii="Times New Roman" w:hAnsi="Times New Roman"/>
        </w:rPr>
      </w:pPr>
      <w:r>
        <w:rPr>
          <w:rFonts w:ascii="Times New Roman" w:hAnsi="Times New Roman"/>
        </w:rPr>
        <w:t>5. Uses and Applications</w:t>
      </w:r>
    </w:p>
    <w:p w14:paraId="012C79D1">
      <w:pPr>
        <w:pStyle w:val="38"/>
        <w:bidi w:val="0"/>
        <w:rPr>
          <w:rFonts w:ascii="Times New Roman" w:hAnsi="Times New Roman"/>
        </w:rPr>
      </w:pPr>
      <w:r>
        <w:rPr>
          <w:rFonts w:ascii="Times New Roman" w:hAnsi="Times New Roman"/>
        </w:rPr>
        <w:t>Microservices communication: Asynchronous event streams enable loosely coupled microservices to exchange data efficiently.</w:t>
      </w:r>
    </w:p>
    <w:p w14:paraId="1A392202">
      <w:pPr>
        <w:pStyle w:val="38"/>
        <w:bidi w:val="0"/>
        <w:rPr>
          <w:rFonts w:ascii="Times New Roman" w:hAnsi="Times New Roman"/>
        </w:rPr>
      </w:pPr>
      <w:r>
        <w:rPr>
          <w:rFonts w:ascii="Times New Roman" w:hAnsi="Times New Roman"/>
        </w:rPr>
        <w:t>Real-time data processing: Applications in finance, analytics and monitoring leverage reactive streams for high-throughput processing.</w:t>
      </w:r>
    </w:p>
    <w:p w14:paraId="2B296CC1">
      <w:pPr>
        <w:pStyle w:val="38"/>
        <w:bidi w:val="0"/>
        <w:rPr>
          <w:rFonts w:ascii="Times New Roman" w:hAnsi="Times New Roman"/>
        </w:rPr>
      </w:pPr>
      <w:r>
        <w:rPr>
          <w:rFonts w:ascii="Times New Roman" w:hAnsi="Times New Roman"/>
        </w:rPr>
        <w:t>IoT and sensor networks: Event-driven patterns facilitate efficient handling of continuous data streams from IoT devices.</w:t>
      </w:r>
    </w:p>
    <w:p w14:paraId="3AF4CC80">
      <w:pPr>
        <w:pStyle w:val="38"/>
        <w:bidi w:val="0"/>
        <w:rPr>
          <w:rFonts w:ascii="Times New Roman" w:hAnsi="Times New Roman"/>
        </w:rPr>
      </w:pPr>
      <w:r>
        <w:rPr>
          <w:rFonts w:ascii="Times New Roman" w:hAnsi="Times New Roman"/>
          <w:lang w:val="en-US" w:eastAsia="zh-CN"/>
        </w:rPr>
        <w:t>E-</w:t>
      </w:r>
      <w:r>
        <w:rPr>
          <w:rFonts w:ascii="Times New Roman" w:hAnsi="Times New Roman"/>
        </w:rPr>
        <w:t>commerce systems: Dynamic inventory updates, order processing and user notifications benefit from event-driven workflows.</w:t>
      </w:r>
    </w:p>
    <w:p w14:paraId="68D36271">
      <w:pPr>
        <w:pStyle w:val="38"/>
        <w:bidi w:val="0"/>
        <w:rPr>
          <w:rFonts w:ascii="Times New Roman" w:hAnsi="Times New Roman"/>
        </w:rPr>
      </w:pPr>
      <w:bookmarkStart w:id="25" w:name="_GoBack"/>
      <w:r>
        <w:rPr>
          <w:rFonts w:ascii="Times New Roman" w:hAnsi="Times New Roman"/>
          <w:kern w:val="0"/>
          <w:sz w:val="24"/>
        </w:rPr>
        <w:t>……………</w:t>
      </w:r>
      <w:bookmarkEnd w:id="25"/>
    </w:p>
    <w:p w14:paraId="6469C1B2">
      <w:pPr>
        <w:pStyle w:val="39"/>
        <w:spacing w:line="440" w:lineRule="exact"/>
        <w:ind w:firstLine="0"/>
        <w:rPr>
          <w:rFonts w:ascii="Times New Roman" w:hAnsi="Times New Roman" w:eastAsia="宋体"/>
          <w:sz w:val="24"/>
        </w:rPr>
        <w:sectPr>
          <w:headerReference r:id="rId10" w:type="default"/>
          <w:footerReference r:id="rId11" w:type="default"/>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1A6CB3F">
      <w:pPr>
        <w:pStyle w:val="39"/>
        <w:bidi w:val="0"/>
        <w:rPr>
          <w:rFonts w:ascii="Times New Roman" w:hAnsi="Times New Roman"/>
        </w:rPr>
      </w:pPr>
      <w:r>
        <w:rPr>
          <w:rFonts w:ascii="Times New Roman" w:hAnsi="Times New Roman"/>
        </w:rPr>
        <w:t>基于反应式模式的Java应用事件驱动架构</w:t>
      </w:r>
    </w:p>
    <w:p w14:paraId="398DF180">
      <w:pPr>
        <w:pStyle w:val="34"/>
        <w:bidi w:val="0"/>
        <w:rPr>
          <w:rFonts w:hint="eastAsia" w:ascii="Times New Roman" w:hAnsi="Times New Roman"/>
        </w:rPr>
      </w:pPr>
      <w:r>
        <w:rPr>
          <w:rFonts w:hint="eastAsia" w:ascii="Times New Roman" w:hAnsi="Times New Roman"/>
        </w:rPr>
        <w:t>Li Xiaojun, Shuai Zhaoqian</w:t>
      </w:r>
    </w:p>
    <w:p w14:paraId="6831B54D">
      <w:pPr>
        <w:pStyle w:val="34"/>
        <w:bidi w:val="0"/>
        <w:rPr>
          <w:rFonts w:hint="eastAsia" w:ascii="Times New Roman" w:hAnsi="Times New Roman"/>
        </w:rPr>
      </w:pPr>
      <w:r>
        <w:rPr>
          <w:rFonts w:hint="eastAsia" w:ascii="Times New Roman" w:hAnsi="Times New Roman"/>
        </w:rPr>
        <w:t>College of Computer Science &amp; Information Engineering, Zhejiang Gongshang University,</w:t>
      </w:r>
    </w:p>
    <w:p w14:paraId="6F8942CF">
      <w:pPr>
        <w:pStyle w:val="34"/>
        <w:bidi w:val="0"/>
        <w:rPr>
          <w:rFonts w:hint="eastAsia" w:ascii="Times New Roman" w:hAnsi="Times New Roman"/>
        </w:rPr>
      </w:pPr>
      <w:r>
        <w:rPr>
          <w:rFonts w:hint="eastAsia" w:ascii="Times New Roman" w:hAnsi="Times New Roman"/>
        </w:rPr>
        <w:t>Hangzhou, Zhejiang, 310035, P. R. China</w:t>
      </w:r>
    </w:p>
    <w:p w14:paraId="38DE9D3C">
      <w:pPr>
        <w:pStyle w:val="34"/>
        <w:bidi w:val="0"/>
        <w:rPr>
          <w:rFonts w:ascii="Times New Roman" w:hAnsi="Times New Roman"/>
        </w:rPr>
      </w:pPr>
      <w:r>
        <w:rPr>
          <w:rFonts w:hint="eastAsia" w:ascii="Times New Roman" w:hAnsi="Times New Roman"/>
        </w:rPr>
        <w:t>lixj@mail.zjgsu.edu.cn</w:t>
      </w:r>
    </w:p>
    <w:p w14:paraId="2A8C59E7">
      <w:pPr>
        <w:pStyle w:val="40"/>
        <w:bidi w:val="0"/>
        <w:rPr>
          <w:rFonts w:ascii="Times New Roman" w:hAnsi="Times New Roman"/>
        </w:rPr>
      </w:pPr>
      <w:r>
        <w:rPr>
          <w:rFonts w:ascii="Times New Roman" w:hAnsi="Times New Roman"/>
          <w:b/>
          <w:bCs w:val="0"/>
        </w:rPr>
        <w:t>摘要：</w:t>
      </w:r>
      <w:r>
        <w:rPr>
          <w:rFonts w:ascii="Times New Roman" w:hAnsi="Times New Roman"/>
        </w:rPr>
        <w:t>事件驱动架构已成为现代分布式系统中不可或缺的组成部分，使应用程序更具响应性、可扩展性和容错能力。传统的同步请求-响应模型在高并发场景下面临严峻挑战，导致性能瓶颈和延迟增加。反应式模式通过实现非阻塞、异步的事件处理来补充事件驱动架构，提高系统弹性并优化资源利用率。Java凭借Spring WebFlux、Project Reactor和Akka等强大的框架，为开发反应式应用提供了广泛支持。本文探讨了事件驱动架构在Java应用中的作用，详细阐述了其优势、挑战以及使用反应式模式的实现策略，并讨论了其对各行业的影响、应用案例以及Java中事件驱动编程的未来前景。</w:t>
      </w:r>
    </w:p>
    <w:p w14:paraId="59F96CDB">
      <w:pPr>
        <w:pStyle w:val="41"/>
        <w:bidi w:val="0"/>
        <w:rPr>
          <w:rFonts w:hint="default" w:ascii="Times New Roman" w:hAnsi="Times New Roman" w:eastAsia="宋体"/>
          <w:lang w:val="en-US" w:eastAsia="zh-CN"/>
        </w:rPr>
      </w:pPr>
      <w:r>
        <w:rPr>
          <w:rFonts w:ascii="Times New Roman" w:hAnsi="Times New Roman"/>
          <w:b/>
          <w:bCs w:val="0"/>
        </w:rPr>
        <w:t>关键词：</w:t>
      </w:r>
      <w:r>
        <w:rPr>
          <w:rFonts w:ascii="Times New Roman" w:hAnsi="Times New Roman"/>
        </w:rPr>
        <w:t>事件驱动架构；反应式编程；Java；Spring WebFlux；Project Reactor</w:t>
      </w:r>
      <w:r>
        <w:rPr>
          <w:rFonts w:hint="eastAsia" w:ascii="Times New Roman" w:hAnsi="Times New Roman"/>
          <w:lang w:val="en-US" w:eastAsia="zh-CN"/>
        </w:rPr>
        <w:t>注意，下面的必须翻译为一、导言</w:t>
      </w:r>
    </w:p>
    <w:p w14:paraId="1B24C1C3">
      <w:pPr>
        <w:pStyle w:val="42"/>
        <w:bidi w:val="0"/>
        <w:rPr>
          <w:rFonts w:hint="eastAsia" w:ascii="Times New Roman" w:hAnsi="Times New Roman"/>
        </w:rPr>
      </w:pPr>
      <w:r>
        <w:rPr>
          <w:rFonts w:hint="eastAsia" w:ascii="Times New Roman" w:hAnsi="Times New Roman"/>
          <w:lang w:val="en-US" w:eastAsia="zh-CN"/>
        </w:rPr>
        <w:t>一、</w:t>
      </w:r>
      <w:r>
        <w:rPr>
          <w:rFonts w:hint="eastAsia" w:ascii="Times New Roman" w:hAnsi="Times New Roman"/>
        </w:rPr>
        <w:t>导言</w:t>
      </w:r>
    </w:p>
    <w:p w14:paraId="4DBC99A4">
      <w:pPr>
        <w:pStyle w:val="27"/>
        <w:bidi w:val="0"/>
        <w:rPr>
          <w:rFonts w:ascii="Times New Roman" w:hAnsi="Times New Roman"/>
        </w:rPr>
      </w:pPr>
      <w:r>
        <w:rPr>
          <w:rFonts w:ascii="Times New Roman" w:hAnsi="Times New Roman"/>
        </w:rPr>
        <w:t>随着分布式和云原生系统的兴起，现代软件应用必须具备高度的可扩展性、响应性和弹性。依赖同步处理模型的传统请求-响应架构在高负载下表现不佳，导致性能显著下降。事件驱动架构提供了一种替代方案，其中事件是系统交互的核心，实现了解耦的异步通信。在这种架构范式中，组件之间不再通过直接的同步调用进行交互，而是通过发布和订阅事件来实现松耦合的协作方式。</w:t>
      </w:r>
    </w:p>
    <w:p w14:paraId="395E015F">
      <w:pPr>
        <w:pStyle w:val="27"/>
        <w:bidi w:val="0"/>
        <w:rPr>
          <w:rFonts w:ascii="Times New Roman" w:hAnsi="Times New Roman"/>
        </w:rPr>
      </w:pPr>
      <w:r>
        <w:rPr>
          <w:rFonts w:ascii="Times New Roman" w:hAnsi="Times New Roman"/>
        </w:rPr>
        <w:t>反应式编程通过引入非阻塞操作、反应式流和背压处理来补充事件驱动系统。Java作为一种广泛使用的编程语言，提供了丰富的工具生态系统来实现事件驱动解决方案，包括Spring WebFlux、Project Reactor和Akka。这些框架有助于构建具有更好响应性、弹性和容错能力的事件驱动应用。本文深入探讨了Java中事件驱动架构的核心概念，考察了反应式模式的优势，并讨论了实际应用案例。</w:t>
      </w:r>
    </w:p>
    <w:p w14:paraId="2955B981">
      <w:pPr>
        <w:pStyle w:val="37"/>
        <w:bidi w:val="0"/>
        <w:rPr>
          <w:rFonts w:ascii="Times New Roman" w:hAnsi="Times New Roman"/>
        </w:rPr>
      </w:pPr>
      <w:r>
        <w:rPr>
          <w:rFonts w:ascii="Times New Roman" w:hAnsi="Times New Roman"/>
        </w:rPr>
        <w:t>2. 问题</w:t>
      </w:r>
    </w:p>
    <w:p w14:paraId="08D03E76">
      <w:pPr>
        <w:pStyle w:val="27"/>
        <w:bidi w:val="0"/>
        <w:rPr>
          <w:rFonts w:ascii="Times New Roman" w:hAnsi="Times New Roman"/>
        </w:rPr>
      </w:pPr>
      <w:r>
        <w:rPr>
          <w:rFonts w:ascii="Times New Roman" w:hAnsi="Times New Roman"/>
        </w:rPr>
        <w:t>传统的单体架构和同步处理模型面临以下挑战：</w:t>
      </w:r>
    </w:p>
    <w:p w14:paraId="0668C951">
      <w:pPr>
        <w:pStyle w:val="27"/>
        <w:bidi w:val="0"/>
        <w:rPr>
          <w:rFonts w:ascii="Times New Roman" w:hAnsi="Times New Roman"/>
        </w:rPr>
      </w:pPr>
      <w:r>
        <w:rPr>
          <w:rFonts w:ascii="Times New Roman" w:hAnsi="Times New Roman"/>
        </w:rPr>
        <w:t>可扩展性限制：使用同步线程处理高并发工作负载会导致资源耗尽。当每个请求都需要一个独立线程来处理时，线程池的大小成为系统吞吐量的上限，线程上下文切换的开销也会随着并发量的增加而急剧上升。</w:t>
      </w:r>
    </w:p>
    <w:p w14:paraId="525532A5">
      <w:pPr>
        <w:pStyle w:val="27"/>
        <w:bidi w:val="0"/>
        <w:rPr>
          <w:rFonts w:ascii="Times New Roman" w:hAnsi="Times New Roman"/>
        </w:rPr>
      </w:pPr>
      <w:r>
        <w:rPr>
          <w:rFonts w:ascii="Times New Roman" w:hAnsi="Times New Roman"/>
        </w:rPr>
        <w:t>阻塞I/O：传统应用依赖阻塞操作，占用系统资源，降低效率。线程在等待I/O操作完成时处于空闲状态，却无法释放给其他任务使用，造成了资源的严重浪费。</w:t>
      </w:r>
    </w:p>
    <w:p w14:paraId="471D845D">
      <w:pPr>
        <w:pStyle w:val="27"/>
        <w:bidi w:val="0"/>
        <w:rPr>
          <w:rFonts w:ascii="Times New Roman" w:hAnsi="Times New Roman"/>
        </w:rPr>
      </w:pPr>
      <w:r>
        <w:rPr>
          <w:rFonts w:ascii="Times New Roman" w:hAnsi="Times New Roman"/>
        </w:rPr>
        <w:t>紧耦合组件：单体架构强制实施紧耦合，使系统演化和维护变得困难。一个模块的变更往往需要重新部署整个应用，增加了发布风险和停机时间。</w:t>
      </w:r>
    </w:p>
    <w:p w14:paraId="71B874B2">
      <w:pPr>
        <w:pStyle w:val="27"/>
        <w:bidi w:val="0"/>
        <w:rPr>
          <w:rFonts w:ascii="Times New Roman" w:hAnsi="Times New Roman"/>
        </w:rPr>
      </w:pPr>
      <w:r>
        <w:rPr>
          <w:rFonts w:ascii="Times New Roman" w:hAnsi="Times New Roman"/>
        </w:rPr>
        <w:t>高延迟：等待同步操作完成会增加响应时间，影响用户体验。在分布式环境中，一个慢速服务的阻塞调用可能导致整个请求链路的延迟累积，形成级联效应。</w:t>
      </w:r>
    </w:p>
    <w:p w14:paraId="190CE069">
      <w:pPr>
        <w:pStyle w:val="27"/>
        <w:bidi w:val="0"/>
        <w:rPr>
          <w:rFonts w:ascii="Times New Roman" w:hAnsi="Times New Roman"/>
        </w:rPr>
      </w:pPr>
      <w:r>
        <w:rPr>
          <w:rFonts w:ascii="Times New Roman" w:hAnsi="Times New Roman"/>
        </w:rPr>
        <w:t>事件驱动架构通过启用异步消息传递、减少组件间的依赖以及支持实时数据流来缓解这些问题。组件只需要关注自己感兴趣的事件，而不需要了解事件的产生者，从而实现了真正的解耦。</w:t>
      </w:r>
    </w:p>
    <w:p w14:paraId="1DFFC530">
      <w:pPr>
        <w:pStyle w:val="42"/>
        <w:bidi w:val="0"/>
        <w:rPr>
          <w:rFonts w:ascii="Times New Roman" w:hAnsi="Times New Roman"/>
        </w:rPr>
      </w:pPr>
      <w:r>
        <w:rPr>
          <w:rFonts w:ascii="Times New Roman" w:hAnsi="Times New Roman"/>
        </w:rPr>
        <w:t>3. 解决方案</w:t>
      </w:r>
    </w:p>
    <w:p w14:paraId="0E9A6F40">
      <w:pPr>
        <w:pStyle w:val="27"/>
        <w:bidi w:val="0"/>
        <w:rPr>
          <w:rFonts w:ascii="Times New Roman" w:hAnsi="Times New Roman"/>
        </w:rPr>
      </w:pPr>
      <w:r>
        <w:rPr>
          <w:rFonts w:ascii="Times New Roman" w:hAnsi="Times New Roman"/>
        </w:rPr>
        <w:t>反应式编程提供了一种声明式的、事件驱动的方法来开发Java中的非阻塞应用。关键框架和模式包括：</w:t>
      </w:r>
    </w:p>
    <w:p w14:paraId="1D0C9AE6">
      <w:pPr>
        <w:pStyle w:val="27"/>
        <w:bidi w:val="0"/>
        <w:rPr>
          <w:rFonts w:ascii="Times New Roman" w:hAnsi="Times New Roman"/>
        </w:rPr>
      </w:pPr>
      <w:r>
        <w:rPr>
          <w:rFonts w:ascii="Times New Roman" w:hAnsi="Times New Roman"/>
        </w:rPr>
        <w:t>Spring WebFlux：Spring MVC的反应式替代方案，基于Project Reactor构建，支持异步处理和背压控制。它允许开发者使用函数式编程风格定义路由和处理逻辑，完全摆脱了Servlet容器的线程模型限制。</w:t>
      </w:r>
    </w:p>
    <w:p w14:paraId="04CD3951">
      <w:pPr>
        <w:pStyle w:val="27"/>
        <w:bidi w:val="0"/>
        <w:rPr>
          <w:rFonts w:ascii="Times New Roman" w:hAnsi="Times New Roman"/>
        </w:rPr>
      </w:pPr>
      <w:r>
        <w:rPr>
          <w:rFonts w:ascii="Times New Roman" w:hAnsi="Times New Roman"/>
        </w:rPr>
        <w:t>Project Reactor：Java的核心反应式库，提供发布者、订阅者和操作符来高效管理事件流。其Flux和Mono两个核心类型分别表示多元素和单元素的异步序列，配合丰富的操作符可以构建复杂的数据处理管道。</w:t>
      </w:r>
    </w:p>
    <w:p w14:paraId="4DEE49E3">
      <w:pPr>
        <w:pStyle w:val="27"/>
        <w:bidi w:val="0"/>
        <w:rPr>
          <w:rFonts w:ascii="Times New Roman" w:hAnsi="Times New Roman"/>
        </w:rPr>
      </w:pPr>
      <w:r>
        <w:rPr>
          <w:rFonts w:ascii="Times New Roman" w:hAnsi="Times New Roman"/>
        </w:rPr>
        <w:t>Akka：使用Actor模型构建分布式事件驱动应用的工具包，增强可扩展性和容错能力。每个Actor是一个轻量级的并发实体，通过消息传递进行通信，避免了共享状态带来的并发问题。</w:t>
      </w:r>
    </w:p>
    <w:p w14:paraId="3D99F8F2">
      <w:pPr>
        <w:pStyle w:val="27"/>
        <w:bidi w:val="0"/>
        <w:rPr>
          <w:rFonts w:ascii="Times New Roman" w:hAnsi="Times New Roman"/>
        </w:rPr>
      </w:pPr>
      <w:r>
        <w:rPr>
          <w:rFonts w:ascii="Times New Roman" w:hAnsi="Times New Roman"/>
        </w:rPr>
        <w:t>反应式流API：定义了带有背压控制的异步数据流处理标准的规范。背压机制允许消费者根据自己的处理能力控制生产者的发射速率，防止数据积压导致的内存溢出。</w:t>
      </w:r>
    </w:p>
    <w:p w14:paraId="4E134C5E">
      <w:pPr>
        <w:pStyle w:val="42"/>
        <w:bidi w:val="0"/>
        <w:rPr>
          <w:rFonts w:ascii="Times New Roman" w:hAnsi="Times New Roman"/>
        </w:rPr>
      </w:pPr>
      <w:r>
        <w:rPr>
          <w:rFonts w:ascii="Times New Roman" w:hAnsi="Times New Roman"/>
        </w:rPr>
        <w:t>4. 反应式模式与技术</w:t>
      </w:r>
    </w:p>
    <w:p w14:paraId="4F73E0EE">
      <w:pPr>
        <w:pStyle w:val="27"/>
        <w:bidi w:val="0"/>
        <w:rPr>
          <w:rFonts w:ascii="Times New Roman" w:hAnsi="Times New Roman"/>
        </w:rPr>
      </w:pPr>
      <w:r>
        <w:rPr>
          <w:rFonts w:ascii="Times New Roman" w:hAnsi="Times New Roman"/>
        </w:rPr>
        <w:t>事件溯源：将应用状态变更存储为不可变事件序列，增强可审计性和一致性。通过重放事件序列可以随时重建任意时间点的系统状态，这为调试和审计提供了强大的支持。</w:t>
      </w:r>
    </w:p>
    <w:p w14:paraId="33D922E6">
      <w:pPr>
        <w:pStyle w:val="27"/>
        <w:bidi w:val="0"/>
        <w:rPr>
          <w:rFonts w:ascii="Times New Roman" w:hAnsi="Times New Roman"/>
        </w:rPr>
      </w:pPr>
      <w:r>
        <w:rPr>
          <w:rFonts w:ascii="Times New Roman" w:hAnsi="Times New Roman"/>
        </w:rPr>
        <w:t>CQRS（命令查询职责分离）：分离读写操作以优化性能和可扩展性。写端和读端可以使用不同的数据模型和存储方案，各自独立优化，避免了传统CRUD模型中读写操作相互制约的问题。</w:t>
      </w:r>
    </w:p>
    <w:p w14:paraId="7F6BA36E">
      <w:pPr>
        <w:pStyle w:val="27"/>
        <w:bidi w:val="0"/>
        <w:rPr>
          <w:rFonts w:ascii="Times New Roman" w:hAnsi="Times New Roman"/>
        </w:rPr>
      </w:pPr>
      <w:r>
        <w:rPr>
          <w:rFonts w:ascii="Times New Roman" w:hAnsi="Times New Roman"/>
        </w:rPr>
        <w:t>发布-订阅模型：使解耦的组件能够通过Kafka和RabbitMQ等事件代理进行异步通信。生产者只需要将事件发布到主题或交换机，而不需要知道有多少消费者以及它们的位置。</w:t>
      </w:r>
    </w:p>
    <w:p w14:paraId="1D879B4C">
      <w:pPr>
        <w:pStyle w:val="27"/>
        <w:bidi w:val="0"/>
        <w:rPr>
          <w:rFonts w:ascii="Times New Roman" w:hAnsi="Times New Roman"/>
        </w:rPr>
      </w:pPr>
      <w:r>
        <w:rPr>
          <w:rFonts w:ascii="Times New Roman" w:hAnsi="Times New Roman"/>
        </w:rPr>
        <w:t>断路器模式：通过检测故障并停止向失败服务发送重复请求来防止系统过载。当失败率达到阈值时，断路器跳闸，后续请求直接返回快速失败响应，给故障服务恢复的时间窗口。</w:t>
      </w:r>
    </w:p>
    <w:p w14:paraId="3AC636DF">
      <w:pPr>
        <w:pStyle w:val="27"/>
        <w:bidi w:val="0"/>
        <w:rPr>
          <w:rFonts w:ascii="Times New Roman" w:hAnsi="Times New Roman"/>
        </w:rPr>
      </w:pPr>
      <w:r>
        <w:rPr>
          <w:rFonts w:ascii="Times New Roman" w:hAnsi="Times New Roman"/>
        </w:rPr>
        <w:t>Saga模式：在事件驱动系统中管理跨多个服务的长时间运行事务。每个步骤执行后发布事件触发下一个步骤，如果某一步失败则执行补偿操作回滚已完成的步骤，保证最终一致性。</w:t>
      </w:r>
    </w:p>
    <w:p w14:paraId="4CA7EE5A">
      <w:pPr>
        <w:pStyle w:val="42"/>
        <w:bidi w:val="0"/>
        <w:rPr>
          <w:rFonts w:ascii="Times New Roman" w:hAnsi="Times New Roman"/>
        </w:rPr>
      </w:pPr>
      <w:r>
        <w:rPr>
          <w:rFonts w:ascii="Times New Roman" w:hAnsi="Times New Roman"/>
        </w:rPr>
        <w:t>5. 用途与应用</w:t>
      </w:r>
    </w:p>
    <w:p w14:paraId="79D39870">
      <w:pPr>
        <w:pStyle w:val="27"/>
        <w:bidi w:val="0"/>
        <w:rPr>
          <w:rFonts w:ascii="Times New Roman" w:hAnsi="Times New Roman"/>
        </w:rPr>
      </w:pPr>
      <w:r>
        <w:rPr>
          <w:rFonts w:ascii="Times New Roman" w:hAnsi="Times New Roman"/>
        </w:rPr>
        <w:t>微服务通信：异步事件流使松耦合的微服务能够高效地交换数据。服务之间不再需要同步的远程过程调用，而是通过事件总线传递状态变更，降低了服务间的依赖度。</w:t>
      </w:r>
    </w:p>
    <w:p w14:paraId="6626922F">
      <w:pPr>
        <w:pStyle w:val="27"/>
        <w:bidi w:val="0"/>
        <w:rPr>
          <w:rFonts w:ascii="Times New Roman" w:hAnsi="Times New Roman"/>
        </w:rPr>
      </w:pPr>
      <w:r>
        <w:rPr>
          <w:rFonts w:ascii="Times New Roman" w:hAnsi="Times New Roman"/>
        </w:rPr>
        <w:t>实时数据处理：金融、分析和监控领域的应用利用反应式流进行高吞吐量处理。数据在产生后立即被流式处理，无需等待批量收集，大幅缩短了从数据产生到获得洞察的时间。</w:t>
      </w:r>
    </w:p>
    <w:p w14:paraId="78D9EA95">
      <w:pPr>
        <w:pStyle w:val="27"/>
        <w:bidi w:val="0"/>
        <w:rPr>
          <w:rFonts w:ascii="Times New Roman" w:hAnsi="Times New Roman"/>
        </w:rPr>
      </w:pPr>
      <w:r>
        <w:rPr>
          <w:rFonts w:ascii="Times New Roman" w:hAnsi="Times New Roman"/>
        </w:rPr>
        <w:t>物联网和传感器网络：事件驱动模式有助于高效处理来自物联网设备的连续数据流。设备产生的数据作为事件发布，由后端服务异步消费处理，适应设备数量和数据量的弹性变化。</w:t>
      </w:r>
    </w:p>
    <w:p w14:paraId="57DED9F0">
      <w:pPr>
        <w:pStyle w:val="27"/>
        <w:bidi w:val="0"/>
        <w:rPr>
          <w:rFonts w:hint="eastAsia" w:ascii="Times New Roman" w:hAnsi="Times New Roman"/>
          <w:lang w:eastAsia="zh-CN"/>
        </w:rPr>
      </w:pPr>
      <w:r>
        <w:rPr>
          <w:rFonts w:ascii="Times New Roman" w:hAnsi="Times New Roman"/>
        </w:rPr>
        <w:t>电子商务系统：动态库存更新、订单处理和用户通知受益于事件驱动工作流。订单创建事件触发库存扣减、支付处理和物流通知等一系列后续操作</w:t>
      </w:r>
      <w:r>
        <w:rPr>
          <w:rFonts w:hint="eastAsia" w:ascii="Times New Roman" w:hAnsi="Times New Roman"/>
          <w:lang w:eastAsia="zh-CN"/>
        </w:rPr>
        <w:t>。</w:t>
      </w:r>
    </w:p>
    <w:p w14:paraId="4187227C">
      <w:pPr>
        <w:pStyle w:val="27"/>
        <w:bidi w:val="0"/>
        <w:rPr>
          <w:rFonts w:hint="eastAsia" w:ascii="Times New Roman" w:hAnsi="Times New Roman"/>
          <w:lang w:eastAsia="zh-CN"/>
        </w:rPr>
      </w:pPr>
      <w:r>
        <w:rPr>
          <w:rFonts w:hint="eastAsia" w:ascii="Times New Roman" w:hAnsi="Times New Roman"/>
          <w:lang w:eastAsia="zh-CN"/>
        </w:rPr>
        <w:t>……………</w:t>
      </w:r>
    </w:p>
    <w:sectPr>
      <w:footerReference r:id="rId12" w:type="default"/>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宋体"/>
    <w:panose1 w:val="02010600030101010101"/>
    <w:charset w:val="86"/>
    <w:family w:val="auto"/>
    <w:pitch w:val="default"/>
    <w:sig w:usb0="00000000" w:usb1="00000000" w:usb2="00000016" w:usb3="00000000" w:csb0="0004000F" w:csb1="00000000"/>
  </w:font>
  <w:font w:name="楷体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54EE5">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D064F">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5CDD61">
                          <w:pPr>
                            <w:pStyle w:val="5"/>
                            <w:rPr>
                              <w:rStyle w:val="13"/>
                            </w:rPr>
                          </w:pPr>
                          <w:r>
                            <w:rPr>
                              <w:rStyle w:val="13"/>
                            </w:rPr>
                            <w:fldChar w:fldCharType="begin"/>
                          </w:r>
                          <w:r>
                            <w:rPr>
                              <w:rStyle w:val="13"/>
                            </w:rPr>
                            <w:instrText xml:space="preserve">PAGE  </w:instrText>
                          </w:r>
                          <w:r>
                            <w:rPr>
                              <w:rStyle w:val="13"/>
                            </w:rPr>
                            <w:fldChar w:fldCharType="separate"/>
                          </w:r>
                          <w:r>
                            <w:rPr>
                              <w:rStyle w:val="13"/>
                            </w:rPr>
                            <w:t>1</w:t>
                          </w:r>
                          <w:r>
                            <w:rPr>
                              <w:rStyle w:val="13"/>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335CDD61">
                    <w:pPr>
                      <w:pStyle w:val="5"/>
                      <w:rPr>
                        <w:rStyle w:val="13"/>
                      </w:rPr>
                    </w:pPr>
                    <w:r>
                      <w:rPr>
                        <w:rStyle w:val="13"/>
                      </w:rPr>
                      <w:fldChar w:fldCharType="begin"/>
                    </w:r>
                    <w:r>
                      <w:rPr>
                        <w:rStyle w:val="13"/>
                      </w:rPr>
                      <w:instrText xml:space="preserve">PAGE  </w:instrText>
                    </w:r>
                    <w:r>
                      <w:rPr>
                        <w:rStyle w:val="13"/>
                      </w:rPr>
                      <w:fldChar w:fldCharType="separate"/>
                    </w:r>
                    <w:r>
                      <w:rPr>
                        <w:rStyle w:val="13"/>
                      </w:rPr>
                      <w:t>1</w:t>
                    </w:r>
                    <w:r>
                      <w:rPr>
                        <w:rStyle w:val="13"/>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8DDB4">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39E4C0">
                          <w:pPr>
                            <w:pStyle w:val="5"/>
                            <w:rPr>
                              <w:rStyle w:val="13"/>
                              <w:rFonts w:ascii="宋体" w:hAnsi="宋体"/>
                            </w:rPr>
                          </w:pPr>
                          <w:r>
                            <w:rPr>
                              <w:rStyle w:val="13"/>
                              <w:rFonts w:ascii="宋体" w:hAnsi="宋体"/>
                            </w:rPr>
                            <w:fldChar w:fldCharType="begin"/>
                          </w:r>
                          <w:r>
                            <w:rPr>
                              <w:rStyle w:val="13"/>
                              <w:rFonts w:ascii="宋体" w:hAnsi="宋体"/>
                            </w:rPr>
                            <w:instrText xml:space="preserve">PAGE  </w:instrText>
                          </w:r>
                          <w:r>
                            <w:rPr>
                              <w:rStyle w:val="13"/>
                              <w:rFonts w:ascii="宋体" w:hAnsi="宋体"/>
                            </w:rPr>
                            <w:fldChar w:fldCharType="separate"/>
                          </w:r>
                          <w:r>
                            <w:rPr>
                              <w:rStyle w:val="13"/>
                              <w:rFonts w:ascii="宋体" w:hAnsi="宋体"/>
                            </w:rPr>
                            <w:t>1</w:t>
                          </w:r>
                          <w:r>
                            <w:rPr>
                              <w:rStyle w:val="13"/>
                              <w:rFonts w:ascii="宋体" w:hAnsi="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6139E4C0">
                    <w:pPr>
                      <w:pStyle w:val="5"/>
                      <w:rPr>
                        <w:rStyle w:val="13"/>
                        <w:rFonts w:ascii="宋体" w:hAnsi="宋体"/>
                      </w:rPr>
                    </w:pPr>
                    <w:r>
                      <w:rPr>
                        <w:rStyle w:val="13"/>
                        <w:rFonts w:ascii="宋体" w:hAnsi="宋体"/>
                      </w:rPr>
                      <w:fldChar w:fldCharType="begin"/>
                    </w:r>
                    <w:r>
                      <w:rPr>
                        <w:rStyle w:val="13"/>
                        <w:rFonts w:ascii="宋体" w:hAnsi="宋体"/>
                      </w:rPr>
                      <w:instrText xml:space="preserve">PAGE  </w:instrText>
                    </w:r>
                    <w:r>
                      <w:rPr>
                        <w:rStyle w:val="13"/>
                        <w:rFonts w:ascii="宋体" w:hAnsi="宋体"/>
                      </w:rPr>
                      <w:fldChar w:fldCharType="separate"/>
                    </w:r>
                    <w:r>
                      <w:rPr>
                        <w:rStyle w:val="13"/>
                        <w:rFonts w:ascii="宋体" w:hAnsi="宋体"/>
                      </w:rPr>
                      <w:t>1</w:t>
                    </w:r>
                    <w:r>
                      <w:rPr>
                        <w:rStyle w:val="13"/>
                        <w:rFonts w:ascii="宋体" w:hAnsi="宋体"/>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0C8F7">
    <w:pPr>
      <w:pStyle w:val="5"/>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589C8">
    <w:pPr>
      <w:pStyle w:val="5"/>
      <w:jc w:val="center"/>
      <w:rPr>
        <w:rFonts w:hint="eastAsia"/>
      </w:rPr>
    </w:pPr>
    <w:r>
      <w:fldChar w:fldCharType="begin"/>
    </w:r>
    <w:r>
      <w:instrText xml:space="preserve">PAGE   \* MERGEFORMAT</w:instrText>
    </w:r>
    <w:r>
      <w:fldChar w:fldCharType="separate"/>
    </w:r>
    <w:r>
      <w:rPr>
        <w:lang w:val="zh-CN"/>
      </w:rPr>
      <w:t>2</w:t>
    </w:r>
    <w:r>
      <w:fldChar w:fldCharType="end"/>
    </w:r>
  </w:p>
  <w:p w14:paraId="50032B9B">
    <w:pPr>
      <w:pStyle w:val="5"/>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3889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3258A">
    <w:pPr>
      <w:pStyle w:val="6"/>
      <w:rPr>
        <w:rFonts w:ascii="宋体" w:hAnsi="宋体"/>
        <w:sz w:val="21"/>
        <w:szCs w:val="21"/>
      </w:rPr>
    </w:pPr>
    <w:r>
      <w:rPr>
        <w:rFonts w:hint="eastAsia" w:ascii="宋体" w:hAnsi="宋体"/>
        <w:sz w:val="21"/>
        <w:szCs w:val="21"/>
      </w:rPr>
      <w:t>天津仁爱学院</w:t>
    </w:r>
    <w:r>
      <w:rPr>
        <w:rFonts w:hint="cs"/>
        <w:sz w:val="21"/>
        <w:szCs w:val="21"/>
        <w:cs/>
      </w:rPr>
      <w:t>2</w:t>
    </w:r>
    <w:r>
      <w:rPr>
        <w:sz w:val="21"/>
        <w:szCs w:val="21"/>
      </w:rPr>
      <w:t>02</w:t>
    </w:r>
    <w:r>
      <w:rPr>
        <w:rFonts w:hint="eastAsia"/>
        <w:sz w:val="21"/>
        <w:szCs w:val="21"/>
        <w:lang w:val="en-US" w:eastAsia="zh-CN"/>
      </w:rPr>
      <w:t>6</w:t>
    </w:r>
    <w:r>
      <w:rPr>
        <w:rFonts w:hint="eastAsia" w:ascii="宋体" w:hAnsi="宋体"/>
        <w:sz w:val="21"/>
        <w:szCs w:val="21"/>
      </w:rPr>
      <w:t>届本科生毕业设计（论文）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466D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20"/>
  <w:drawingGridVerticalSpacing w:val="299"/>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5C9"/>
    <w:rsid w:val="000235A5"/>
    <w:rsid w:val="0003150F"/>
    <w:rsid w:val="000439E8"/>
    <w:rsid w:val="001A1FF4"/>
    <w:rsid w:val="001A6893"/>
    <w:rsid w:val="001A6D97"/>
    <w:rsid w:val="001D44DB"/>
    <w:rsid w:val="003379BC"/>
    <w:rsid w:val="00344937"/>
    <w:rsid w:val="00352339"/>
    <w:rsid w:val="003E38AB"/>
    <w:rsid w:val="003F3199"/>
    <w:rsid w:val="0040739B"/>
    <w:rsid w:val="00455B04"/>
    <w:rsid w:val="0047261D"/>
    <w:rsid w:val="0048600A"/>
    <w:rsid w:val="004926E0"/>
    <w:rsid w:val="004C15DB"/>
    <w:rsid w:val="004C3801"/>
    <w:rsid w:val="005040E6"/>
    <w:rsid w:val="00566346"/>
    <w:rsid w:val="0062160A"/>
    <w:rsid w:val="0062191C"/>
    <w:rsid w:val="006445EB"/>
    <w:rsid w:val="00654A36"/>
    <w:rsid w:val="006B0979"/>
    <w:rsid w:val="006C630F"/>
    <w:rsid w:val="00737E19"/>
    <w:rsid w:val="00752576"/>
    <w:rsid w:val="007C3644"/>
    <w:rsid w:val="007C7CEC"/>
    <w:rsid w:val="007D272E"/>
    <w:rsid w:val="008F030F"/>
    <w:rsid w:val="008F0DF2"/>
    <w:rsid w:val="009C676D"/>
    <w:rsid w:val="009F2049"/>
    <w:rsid w:val="00A7302D"/>
    <w:rsid w:val="00AB275E"/>
    <w:rsid w:val="00AB52EB"/>
    <w:rsid w:val="00B508A0"/>
    <w:rsid w:val="00B71F38"/>
    <w:rsid w:val="00C122E0"/>
    <w:rsid w:val="00C2204D"/>
    <w:rsid w:val="00C355C9"/>
    <w:rsid w:val="00C35858"/>
    <w:rsid w:val="00C80EF1"/>
    <w:rsid w:val="00DB55D1"/>
    <w:rsid w:val="00E60547"/>
    <w:rsid w:val="00FA4DAA"/>
    <w:rsid w:val="00FC6C82"/>
    <w:rsid w:val="00FD51E2"/>
    <w:rsid w:val="01C6509A"/>
    <w:rsid w:val="02FD7D7D"/>
    <w:rsid w:val="031D766C"/>
    <w:rsid w:val="03F92894"/>
    <w:rsid w:val="040C7AA0"/>
    <w:rsid w:val="046C4ECF"/>
    <w:rsid w:val="063835F7"/>
    <w:rsid w:val="073D526D"/>
    <w:rsid w:val="08966603"/>
    <w:rsid w:val="0B136931"/>
    <w:rsid w:val="0C9A083D"/>
    <w:rsid w:val="0CCD61CD"/>
    <w:rsid w:val="0CD02D66"/>
    <w:rsid w:val="0E623584"/>
    <w:rsid w:val="10F817B8"/>
    <w:rsid w:val="12596310"/>
    <w:rsid w:val="134A1691"/>
    <w:rsid w:val="1447621E"/>
    <w:rsid w:val="157B75AD"/>
    <w:rsid w:val="1AEB5268"/>
    <w:rsid w:val="1CF667E5"/>
    <w:rsid w:val="1FB02549"/>
    <w:rsid w:val="1FE741BD"/>
    <w:rsid w:val="201A187D"/>
    <w:rsid w:val="2217240B"/>
    <w:rsid w:val="225673D8"/>
    <w:rsid w:val="24154668"/>
    <w:rsid w:val="26AA5F44"/>
    <w:rsid w:val="27856069"/>
    <w:rsid w:val="29D357B2"/>
    <w:rsid w:val="2B7D3C27"/>
    <w:rsid w:val="2BF8505C"/>
    <w:rsid w:val="2E0D1ABF"/>
    <w:rsid w:val="2EEB49E1"/>
    <w:rsid w:val="2F82274A"/>
    <w:rsid w:val="33350CDC"/>
    <w:rsid w:val="35630E43"/>
    <w:rsid w:val="35926521"/>
    <w:rsid w:val="37583D64"/>
    <w:rsid w:val="37AD7642"/>
    <w:rsid w:val="38E01246"/>
    <w:rsid w:val="39C46EC5"/>
    <w:rsid w:val="3A2B0CF2"/>
    <w:rsid w:val="3AED6B17"/>
    <w:rsid w:val="3F3D153C"/>
    <w:rsid w:val="412803A5"/>
    <w:rsid w:val="424D5C8E"/>
    <w:rsid w:val="42AF19F9"/>
    <w:rsid w:val="4707583F"/>
    <w:rsid w:val="473D32BE"/>
    <w:rsid w:val="47676AB3"/>
    <w:rsid w:val="47811F51"/>
    <w:rsid w:val="482D1954"/>
    <w:rsid w:val="48674DE8"/>
    <w:rsid w:val="49647D7D"/>
    <w:rsid w:val="4DC24C51"/>
    <w:rsid w:val="4DED4962"/>
    <w:rsid w:val="4E0742DB"/>
    <w:rsid w:val="4E417400"/>
    <w:rsid w:val="51022355"/>
    <w:rsid w:val="5165512B"/>
    <w:rsid w:val="52140592"/>
    <w:rsid w:val="53395B77"/>
    <w:rsid w:val="58D01888"/>
    <w:rsid w:val="58F47708"/>
    <w:rsid w:val="59107ACE"/>
    <w:rsid w:val="59EB76E8"/>
    <w:rsid w:val="5AEA09BE"/>
    <w:rsid w:val="5B0D5B7E"/>
    <w:rsid w:val="5B7420A1"/>
    <w:rsid w:val="5BFD2E8B"/>
    <w:rsid w:val="5C515021"/>
    <w:rsid w:val="5D7856E5"/>
    <w:rsid w:val="5F614B91"/>
    <w:rsid w:val="5FDF2BEF"/>
    <w:rsid w:val="60811A98"/>
    <w:rsid w:val="61DE6F3A"/>
    <w:rsid w:val="6297662A"/>
    <w:rsid w:val="63E6361F"/>
    <w:rsid w:val="644A32FB"/>
    <w:rsid w:val="65B1194B"/>
    <w:rsid w:val="68127C17"/>
    <w:rsid w:val="69080342"/>
    <w:rsid w:val="6A040A94"/>
    <w:rsid w:val="6D7F6E8B"/>
    <w:rsid w:val="6FAF5B6B"/>
    <w:rsid w:val="6FB24D95"/>
    <w:rsid w:val="72247F25"/>
    <w:rsid w:val="725132FF"/>
    <w:rsid w:val="75625A1D"/>
    <w:rsid w:val="76326989"/>
    <w:rsid w:val="7688664F"/>
    <w:rsid w:val="783A4B63"/>
    <w:rsid w:val="78BA5FAC"/>
    <w:rsid w:val="795F3388"/>
    <w:rsid w:val="7C9013FD"/>
    <w:rsid w:val="7E273C83"/>
    <w:rsid w:val="7E66473F"/>
    <w:rsid w:val="7FCE003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5"/>
    <w:unhideWhenUsed/>
    <w:qFormat/>
    <w:uiPriority w:val="0"/>
    <w:pPr>
      <w:keepNext/>
      <w:keepLines/>
      <w:spacing w:before="260" w:after="260" w:line="416" w:lineRule="auto"/>
      <w:outlineLvl w:val="1"/>
    </w:pPr>
    <w:rPr>
      <w:rFonts w:ascii="等线 Light" w:hAnsi="等线 Light" w:eastAsia="等线 Light"/>
      <w:b/>
      <w:bCs/>
      <w:sz w:val="32"/>
      <w:szCs w:val="32"/>
    </w:rPr>
  </w:style>
  <w:style w:type="paragraph" w:styleId="3">
    <w:name w:val="heading 3"/>
    <w:basedOn w:val="1"/>
    <w:next w:val="1"/>
    <w:link w:val="16"/>
    <w:unhideWhenUsed/>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link w:val="17"/>
    <w:qFormat/>
    <w:uiPriority w:val="0"/>
    <w:pPr>
      <w:spacing w:line="360" w:lineRule="auto"/>
    </w:pPr>
    <w:rPr>
      <w:sz w:val="24"/>
    </w:rPr>
  </w:style>
  <w:style w:type="paragraph" w:styleId="5">
    <w:name w:val="footer"/>
    <w:basedOn w:val="1"/>
    <w:link w:val="18"/>
    <w:qFormat/>
    <w:uiPriority w:val="99"/>
    <w:pPr>
      <w:tabs>
        <w:tab w:val="center" w:pos="4153"/>
        <w:tab w:val="right" w:pos="8306"/>
      </w:tabs>
      <w:snapToGrid w:val="0"/>
      <w:jc w:val="left"/>
    </w:pPr>
    <w:rPr>
      <w:sz w:val="18"/>
      <w:szCs w:val="18"/>
    </w:rPr>
  </w:style>
  <w:style w:type="paragraph" w:styleId="6">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Title"/>
    <w:basedOn w:val="1"/>
    <w:link w:val="20"/>
    <w:qFormat/>
    <w:uiPriority w:val="0"/>
    <w:pPr>
      <w:jc w:val="center"/>
    </w:pPr>
    <w:rPr>
      <w:b/>
      <w:bCs/>
      <w:sz w:val="32"/>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styleId="14">
    <w:name w:val="Hyperlink"/>
    <w:qFormat/>
    <w:uiPriority w:val="99"/>
    <w:rPr>
      <w:color w:val="0000FF"/>
      <w:u w:val="single"/>
    </w:rPr>
  </w:style>
  <w:style w:type="character" w:customStyle="1" w:styleId="15">
    <w:name w:val="标题 2 字符"/>
    <w:link w:val="2"/>
    <w:semiHidden/>
    <w:qFormat/>
    <w:uiPriority w:val="0"/>
    <w:rPr>
      <w:rFonts w:ascii="等线 Light" w:hAnsi="等线 Light" w:eastAsia="等线 Light"/>
      <w:b/>
      <w:bCs/>
      <w:kern w:val="2"/>
      <w:sz w:val="32"/>
      <w:szCs w:val="32"/>
    </w:rPr>
  </w:style>
  <w:style w:type="character" w:customStyle="1" w:styleId="16">
    <w:name w:val="标题 3 字符"/>
    <w:link w:val="3"/>
    <w:semiHidden/>
    <w:qFormat/>
    <w:uiPriority w:val="0"/>
    <w:rPr>
      <w:b/>
      <w:bCs/>
      <w:kern w:val="2"/>
      <w:sz w:val="32"/>
      <w:szCs w:val="32"/>
    </w:rPr>
  </w:style>
  <w:style w:type="character" w:customStyle="1" w:styleId="17">
    <w:name w:val="正文文本 Char"/>
    <w:link w:val="4"/>
    <w:qFormat/>
    <w:uiPriority w:val="0"/>
    <w:rPr>
      <w:kern w:val="2"/>
      <w:sz w:val="24"/>
      <w:szCs w:val="24"/>
    </w:rPr>
  </w:style>
  <w:style w:type="character" w:customStyle="1" w:styleId="18">
    <w:name w:val="页脚 字符"/>
    <w:link w:val="5"/>
    <w:qFormat/>
    <w:uiPriority w:val="99"/>
    <w:rPr>
      <w:kern w:val="2"/>
      <w:sz w:val="18"/>
      <w:szCs w:val="18"/>
    </w:rPr>
  </w:style>
  <w:style w:type="character" w:customStyle="1" w:styleId="19">
    <w:name w:val="页眉 字符"/>
    <w:link w:val="6"/>
    <w:qFormat/>
    <w:uiPriority w:val="0"/>
    <w:rPr>
      <w:kern w:val="2"/>
      <w:sz w:val="18"/>
      <w:szCs w:val="18"/>
    </w:rPr>
  </w:style>
  <w:style w:type="character" w:customStyle="1" w:styleId="20">
    <w:name w:val="标题 字符"/>
    <w:link w:val="9"/>
    <w:qFormat/>
    <w:uiPriority w:val="0"/>
    <w:rPr>
      <w:b/>
      <w:bCs/>
      <w:kern w:val="2"/>
      <w:sz w:val="32"/>
      <w:szCs w:val="24"/>
    </w:rPr>
  </w:style>
  <w:style w:type="character" w:customStyle="1" w:styleId="21">
    <w:name w:val="正文文本 字符"/>
    <w:qFormat/>
    <w:uiPriority w:val="0"/>
    <w:rPr>
      <w:kern w:val="2"/>
      <w:sz w:val="21"/>
      <w:szCs w:val="24"/>
    </w:rPr>
  </w:style>
  <w:style w:type="character" w:customStyle="1" w:styleId="22">
    <w:name w:val="highlight"/>
    <w:basedOn w:val="12"/>
    <w:qFormat/>
    <w:uiPriority w:val="0"/>
  </w:style>
  <w:style w:type="paragraph" w:customStyle="1" w:styleId="23">
    <w:name w:val="_Style 28"/>
    <w:basedOn w:val="1"/>
    <w:next w:val="1"/>
    <w:qFormat/>
    <w:uiPriority w:val="39"/>
    <w:pPr>
      <w:tabs>
        <w:tab w:val="right" w:leader="dot" w:pos="8302"/>
      </w:tabs>
    </w:pPr>
    <w:rPr>
      <w:rFonts w:ascii="宋体" w:hAnsi="宋体"/>
      <w:snapToGrid w:val="0"/>
      <w:kern w:val="0"/>
      <w:sz w:val="28"/>
      <w:szCs w:val="28"/>
    </w:rPr>
  </w:style>
  <w:style w:type="character" w:customStyle="1" w:styleId="24">
    <w:name w:val="页眉 Char"/>
    <w:qFormat/>
    <w:uiPriority w:val="99"/>
    <w:rPr>
      <w:kern w:val="2"/>
      <w:sz w:val="18"/>
      <w:szCs w:val="18"/>
    </w:rPr>
  </w:style>
  <w:style w:type="paragraph" w:customStyle="1" w:styleId="25">
    <w:name w:val="一级标题——玄锐暮"/>
    <w:basedOn w:val="1"/>
    <w:qFormat/>
    <w:uiPriority w:val="0"/>
    <w:pPr>
      <w:adjustRightInd w:val="0"/>
      <w:snapToGrid w:val="0"/>
      <w:spacing w:before="50" w:beforeLines="50" w:after="50" w:afterLines="50" w:line="420" w:lineRule="exact"/>
      <w:jc w:val="center"/>
      <w:outlineLvl w:val="0"/>
    </w:pPr>
    <w:rPr>
      <w:rFonts w:ascii="Times New Roman" w:hAnsi="Times New Roman" w:eastAsia="黑体"/>
      <w:bCs/>
      <w:kern w:val="0"/>
      <w:sz w:val="30"/>
    </w:rPr>
  </w:style>
  <w:style w:type="paragraph" w:customStyle="1" w:styleId="26">
    <w:name w:val="二级标题及以下——玄锐暮"/>
    <w:basedOn w:val="1"/>
    <w:next w:val="1"/>
    <w:qFormat/>
    <w:uiPriority w:val="0"/>
    <w:pPr>
      <w:keepNext/>
      <w:keepLines/>
      <w:adjustRightInd w:val="0"/>
      <w:snapToGrid w:val="0"/>
      <w:spacing w:before="50" w:beforeLines="50" w:after="50" w:afterLines="50" w:line="420" w:lineRule="exact"/>
      <w:outlineLvl w:val="1"/>
    </w:pPr>
    <w:rPr>
      <w:rFonts w:ascii="Times New Roman" w:hAnsi="Times New Roman" w:eastAsia="黑体"/>
      <w:snapToGrid w:val="0"/>
      <w:kern w:val="0"/>
      <w:sz w:val="28"/>
      <w:szCs w:val="32"/>
    </w:rPr>
  </w:style>
  <w:style w:type="paragraph" w:customStyle="1" w:styleId="27">
    <w:name w:val="正文——玄锐暮"/>
    <w:basedOn w:val="1"/>
    <w:qFormat/>
    <w:uiPriority w:val="0"/>
    <w:pPr>
      <w:snapToGrid w:val="0"/>
      <w:spacing w:line="420" w:lineRule="exact"/>
      <w:ind w:firstLine="480" w:firstLineChars="200"/>
    </w:pPr>
    <w:rPr>
      <w:rFonts w:hint="default" w:ascii="Times New Roman" w:hAnsi="Times New Roman" w:eastAsia="宋体"/>
      <w:snapToGrid w:val="0"/>
      <w:kern w:val="0"/>
      <w:sz w:val="24"/>
    </w:rPr>
  </w:style>
  <w:style w:type="paragraph" w:customStyle="1" w:styleId="28">
    <w:name w:val="表格、图片标题——玄锐暮"/>
    <w:basedOn w:val="1"/>
    <w:qFormat/>
    <w:uiPriority w:val="0"/>
    <w:pPr>
      <w:snapToGrid w:val="0"/>
      <w:spacing w:line="300" w:lineRule="auto"/>
      <w:jc w:val="center"/>
    </w:pPr>
    <w:rPr>
      <w:snapToGrid w:val="0"/>
      <w:kern w:val="0"/>
    </w:rPr>
  </w:style>
  <w:style w:type="paragraph" w:customStyle="1" w:styleId="29">
    <w:name w:val="表格内容——玄锐暮"/>
    <w:basedOn w:val="1"/>
    <w:qFormat/>
    <w:uiPriority w:val="0"/>
    <w:pPr>
      <w:adjustRightInd w:val="0"/>
      <w:snapToGrid w:val="0"/>
      <w:spacing w:line="300" w:lineRule="auto"/>
    </w:pPr>
    <w:rPr>
      <w:rFonts w:hint="default" w:ascii="Times New Roman" w:hAnsi="Times New Roman" w:eastAsia="宋体"/>
      <w:snapToGrid w:val="0"/>
      <w:kern w:val="0"/>
      <w:szCs w:val="21"/>
    </w:rPr>
  </w:style>
  <w:style w:type="paragraph" w:customStyle="1" w:styleId="30">
    <w:name w:val="代码——玄锐暮"/>
    <w:basedOn w:val="1"/>
    <w:qFormat/>
    <w:uiPriority w:val="0"/>
    <w:pPr>
      <w:snapToGrid w:val="0"/>
      <w:spacing w:line="300" w:lineRule="auto"/>
      <w:ind w:firstLine="0" w:firstLineChars="0"/>
    </w:pPr>
    <w:rPr>
      <w:color w:val="000000" w:themeColor="text1"/>
      <w:szCs w:val="21"/>
      <w14:textFill>
        <w14:solidFill>
          <w14:schemeClr w14:val="tx1"/>
        </w14:solidFill>
      </w14:textFill>
    </w:rPr>
  </w:style>
  <w:style w:type="paragraph" w:customStyle="1" w:styleId="31">
    <w:name w:val="程序清单-附录——玄锐暮"/>
    <w:basedOn w:val="1"/>
    <w:qFormat/>
    <w:uiPriority w:val="0"/>
    <w:pPr>
      <w:widowControl/>
      <w:adjustRightInd w:val="0"/>
      <w:snapToGrid w:val="0"/>
      <w:spacing w:line="420" w:lineRule="exact"/>
      <w:jc w:val="left"/>
    </w:pPr>
    <w:rPr>
      <w:rFonts w:hint="default" w:ascii="Times New Roman" w:hAnsi="Times New Roman" w:eastAsia="黑体"/>
      <w:sz w:val="28"/>
      <w:szCs w:val="28"/>
    </w:rPr>
  </w:style>
  <w:style w:type="paragraph" w:customStyle="1" w:styleId="32">
    <w:name w:val="致谢、外文原文及翻译——玄锐暮"/>
    <w:basedOn w:val="1"/>
    <w:qFormat/>
    <w:uiPriority w:val="0"/>
    <w:pPr>
      <w:adjustRightInd w:val="0"/>
      <w:snapToGrid w:val="0"/>
      <w:spacing w:line="420" w:lineRule="exact"/>
      <w:jc w:val="center"/>
      <w:outlineLvl w:val="0"/>
    </w:pPr>
    <w:rPr>
      <w:rFonts w:eastAsia="黑体"/>
      <w:bCs/>
      <w:snapToGrid w:val="0"/>
      <w:kern w:val="0"/>
      <w:sz w:val="30"/>
      <w:szCs w:val="30"/>
    </w:rPr>
  </w:style>
  <w:style w:type="paragraph" w:customStyle="1" w:styleId="33">
    <w:name w:val="外文原文标题——玄锐暮"/>
    <w:basedOn w:val="1"/>
    <w:qFormat/>
    <w:uiPriority w:val="0"/>
    <w:pPr>
      <w:adjustRightInd w:val="0"/>
      <w:snapToGrid w:val="0"/>
      <w:spacing w:line="420" w:lineRule="exact"/>
      <w:jc w:val="center"/>
    </w:pPr>
    <w:rPr>
      <w:rFonts w:eastAsia="宋体"/>
      <w:b/>
      <w:bCs/>
      <w:kern w:val="0"/>
      <w:sz w:val="30"/>
      <w:szCs w:val="30"/>
    </w:rPr>
  </w:style>
  <w:style w:type="paragraph" w:customStyle="1" w:styleId="34">
    <w:name w:val="外文原文作者、单位——玄锐暮"/>
    <w:basedOn w:val="1"/>
    <w:qFormat/>
    <w:uiPriority w:val="0"/>
    <w:pPr>
      <w:autoSpaceDE w:val="0"/>
      <w:autoSpaceDN w:val="0"/>
      <w:adjustRightInd w:val="0"/>
      <w:snapToGrid w:val="0"/>
      <w:spacing w:line="420" w:lineRule="exact"/>
      <w:jc w:val="center"/>
    </w:pPr>
    <w:rPr>
      <w:rFonts w:ascii="Times New Roman" w:hAnsi="Times New Roman" w:eastAsia="宋体"/>
      <w:kern w:val="0"/>
      <w:szCs w:val="21"/>
    </w:rPr>
  </w:style>
  <w:style w:type="paragraph" w:customStyle="1" w:styleId="35">
    <w:name w:val="外文原文摘要——玄锐暮"/>
    <w:basedOn w:val="1"/>
    <w:qFormat/>
    <w:uiPriority w:val="0"/>
    <w:pPr>
      <w:adjustRightInd w:val="0"/>
      <w:snapToGrid w:val="0"/>
      <w:spacing w:line="300" w:lineRule="auto"/>
    </w:pPr>
    <w:rPr>
      <w:rFonts w:ascii="Times New Roman" w:hAnsi="Times New Roman" w:eastAsia="宋体"/>
      <w:bCs/>
      <w:kern w:val="0"/>
      <w:sz w:val="24"/>
    </w:rPr>
  </w:style>
  <w:style w:type="paragraph" w:customStyle="1" w:styleId="36">
    <w:name w:val="外文原文关键词——玄锐暮"/>
    <w:basedOn w:val="1"/>
    <w:qFormat/>
    <w:uiPriority w:val="0"/>
    <w:pPr>
      <w:adjustRightInd w:val="0"/>
      <w:snapToGrid w:val="0"/>
      <w:spacing w:line="300" w:lineRule="auto"/>
      <w:ind w:left="0" w:hanging="1620" w:hangingChars="675"/>
      <w:jc w:val="left"/>
    </w:pPr>
    <w:rPr>
      <w:rFonts w:ascii="Times New Roman" w:hAnsi="Times New Roman" w:eastAsia="宋体"/>
      <w:bCs/>
      <w:snapToGrid w:val="0"/>
      <w:kern w:val="0"/>
      <w:sz w:val="24"/>
    </w:rPr>
  </w:style>
  <w:style w:type="paragraph" w:customStyle="1" w:styleId="37">
    <w:name w:val="外文原文一二级标题——玄锐暮"/>
    <w:basedOn w:val="1"/>
    <w:qFormat/>
    <w:uiPriority w:val="0"/>
    <w:pPr>
      <w:adjustRightInd w:val="0"/>
      <w:snapToGrid w:val="0"/>
      <w:spacing w:line="300" w:lineRule="auto"/>
    </w:pPr>
    <w:rPr>
      <w:rFonts w:ascii="Times New Roman" w:hAnsi="Times New Roman"/>
      <w:kern w:val="0"/>
      <w:sz w:val="24"/>
    </w:rPr>
  </w:style>
  <w:style w:type="paragraph" w:customStyle="1" w:styleId="38">
    <w:name w:val="外文原文正文——玄锐暮"/>
    <w:basedOn w:val="1"/>
    <w:qFormat/>
    <w:uiPriority w:val="0"/>
    <w:pPr>
      <w:autoSpaceDE w:val="0"/>
      <w:autoSpaceDN w:val="0"/>
      <w:adjustRightInd w:val="0"/>
      <w:snapToGrid w:val="0"/>
      <w:spacing w:line="300" w:lineRule="auto"/>
      <w:ind w:firstLine="480" w:firstLineChars="200"/>
    </w:pPr>
    <w:rPr>
      <w:rFonts w:ascii="Times New Roman" w:hAnsi="Times New Roman"/>
      <w:kern w:val="0"/>
      <w:sz w:val="24"/>
    </w:rPr>
  </w:style>
  <w:style w:type="paragraph" w:customStyle="1" w:styleId="39">
    <w:name w:val="翻译标题——玄锐暮"/>
    <w:basedOn w:val="1"/>
    <w:qFormat/>
    <w:uiPriority w:val="0"/>
    <w:pPr>
      <w:adjustRightInd w:val="0"/>
      <w:snapToGrid w:val="0"/>
      <w:spacing w:line="420" w:lineRule="exact"/>
      <w:jc w:val="center"/>
    </w:pPr>
    <w:rPr>
      <w:rFonts w:hint="default" w:ascii="Times New Roman" w:hAnsi="Times New Roman" w:eastAsia="黑体"/>
      <w:bCs/>
      <w:kern w:val="0"/>
      <w:sz w:val="30"/>
      <w:szCs w:val="30"/>
    </w:rPr>
  </w:style>
  <w:style w:type="paragraph" w:customStyle="1" w:styleId="40">
    <w:name w:val="翻译摘要——玄锐暮"/>
    <w:basedOn w:val="1"/>
    <w:qFormat/>
    <w:uiPriority w:val="0"/>
    <w:pPr>
      <w:adjustRightInd w:val="0"/>
      <w:snapToGrid w:val="0"/>
      <w:spacing w:line="420" w:lineRule="exact"/>
    </w:pPr>
    <w:rPr>
      <w:rFonts w:hint="default" w:ascii="Times New Roman" w:hAnsi="Times New Roman" w:eastAsia="宋体"/>
      <w:bCs/>
      <w:kern w:val="0"/>
      <w:sz w:val="24"/>
    </w:rPr>
  </w:style>
  <w:style w:type="paragraph" w:customStyle="1" w:styleId="41">
    <w:name w:val="翻译关键词——玄锐暮"/>
    <w:basedOn w:val="1"/>
    <w:qFormat/>
    <w:uiPriority w:val="0"/>
    <w:pPr>
      <w:adjustRightInd w:val="0"/>
      <w:snapToGrid w:val="0"/>
      <w:spacing w:line="420" w:lineRule="exact"/>
      <w:ind w:left="0" w:hanging="964" w:hangingChars="400"/>
    </w:pPr>
    <w:rPr>
      <w:rFonts w:ascii="Times New Roman" w:hAnsi="Times New Roman" w:eastAsia="宋体"/>
      <w:bCs/>
      <w:snapToGrid w:val="0"/>
      <w:kern w:val="0"/>
      <w:sz w:val="24"/>
    </w:rPr>
  </w:style>
  <w:style w:type="paragraph" w:customStyle="1" w:styleId="42">
    <w:name w:val="翻译一二级标题——玄锐暮"/>
    <w:basedOn w:val="1"/>
    <w:qFormat/>
    <w:uiPriority w:val="0"/>
    <w:pPr>
      <w:adjustRightInd w:val="0"/>
      <w:snapToGrid w:val="0"/>
      <w:spacing w:line="420" w:lineRule="exact"/>
    </w:pPr>
    <w:rPr>
      <w:rFonts w:hint="default" w:ascii="Times New Roman" w:hAnsi="Times New Roman" w:eastAsia="宋体"/>
      <w:snapToGrid w:val="0"/>
      <w:kern w:val="0"/>
      <w:sz w:val="24"/>
    </w:rPr>
  </w:style>
  <w:style w:type="paragraph" w:customStyle="1" w:styleId="43">
    <w:name w:val="目录——玄锐暮"/>
    <w:basedOn w:val="1"/>
    <w:qFormat/>
    <w:uiPriority w:val="0"/>
    <w:pPr>
      <w:tabs>
        <w:tab w:val="right" w:leader="dot" w:pos="8302"/>
      </w:tabs>
      <w:adjustRightInd w:val="0"/>
      <w:snapToGrid w:val="0"/>
      <w:spacing w:line="560" w:lineRule="exact"/>
    </w:pPr>
    <w:rPr>
      <w:rFonts w:ascii="Times New Roman" w:hAnsi="Times New Roman"/>
      <w:snapToGrid w:val="0"/>
      <w:kern w:val="0"/>
      <w:sz w:val="28"/>
      <w:szCs w:val="28"/>
    </w:rPr>
  </w:style>
  <w:style w:type="paragraph" w:customStyle="1" w:styleId="44">
    <w:name w:val="参考文献1~9——玄锐暮"/>
    <w:basedOn w:val="1"/>
    <w:qFormat/>
    <w:uiPriority w:val="0"/>
    <w:pPr>
      <w:adjustRightInd w:val="0"/>
      <w:snapToGrid w:val="0"/>
      <w:spacing w:line="420" w:lineRule="exact"/>
      <w:ind w:left="0" w:hanging="367" w:hangingChars="175"/>
    </w:pPr>
    <w:rPr>
      <w:szCs w:val="21"/>
    </w:rPr>
  </w:style>
  <w:style w:type="paragraph" w:customStyle="1" w:styleId="45">
    <w:name w:val="参考文献10~之后——玄锐暮"/>
    <w:basedOn w:val="1"/>
    <w:qFormat/>
    <w:uiPriority w:val="0"/>
    <w:pPr>
      <w:adjustRightInd w:val="0"/>
      <w:snapToGrid w:val="0"/>
      <w:spacing w:line="420" w:lineRule="exact"/>
      <w:ind w:left="472" w:hanging="472" w:hangingChars="225"/>
    </w:pPr>
    <w:rPr>
      <w:rFonts w:hint="eastAsia"/>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芳向电脑工作室</Company>
  <Pages>24</Pages>
  <Words>2749</Words>
  <Characters>3912</Characters>
  <Lines>67</Lines>
  <Paragraphs>19</Paragraphs>
  <TotalTime>0</TotalTime>
  <ScaleCrop>false</ScaleCrop>
  <LinksUpToDate>false</LinksUpToDate>
  <CharactersWithSpaces>4291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2025-05-25T09:27:00Z</dcterms:created>
  <dc:creator>微软用户</dc:creator>
  <cp:lastModifiedBy>玄锐暮</cp:lastModifiedBy>
  <dcterms:modified xsi:type="dcterms:W3CDTF">2026-05-26T02:46:13Z</dcterms:modified>
  <dc:title> </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eyJoZGlkIjoiZThkNDhjMTk0ODVlMWIwODIwNTRkM2FiNjhjM2VlNDIiLCJ1c2VySWQiOiIyMzg0ODMzMjAifQ==</vt:lpwstr>
  </property>
  <property fmtid="{D5CDD505-2E9C-101B-9397-08002B2CF9AE}" pid="4" name="ICV">
    <vt:lpwstr>A659E9C2358640E697AAC784B0CEB1AA_13</vt:lpwstr>
  </property>
</Properties>
</file>