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sz w:val="84"/>
          <w:szCs w:val="84"/>
        </w:rPr>
      </w:pPr>
      <w:bookmarkStart w:colFirst="0" w:colLast="0" w:name="_nj23sjpj5u97" w:id="0"/>
      <w:bookmarkEnd w:id="0"/>
      <w:r w:rsidDel="00000000" w:rsidR="00000000" w:rsidRPr="00000000">
        <w:rPr>
          <w:rtl w:val="0"/>
        </w:rPr>
        <w:t xml:space="preserve">Classifying COVID-19 Data</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color w:val="666666"/>
          <w:sz w:val="26"/>
          <w:szCs w:val="26"/>
        </w:rPr>
      </w:pPr>
      <w:bookmarkStart w:colFirst="0" w:colLast="0" w:name="_dw2dac9r7xzm" w:id="1"/>
      <w:bookmarkEnd w:id="1"/>
      <w:r w:rsidDel="00000000" w:rsidR="00000000" w:rsidRPr="00000000">
        <w:rPr>
          <w:rtl w:val="0"/>
        </w:rPr>
        <w:t xml:space="preserve">Looking at classifying counties by their COVID-19 susceptibility </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320" w:before="320" w:line="480" w:lineRule="auto"/>
        <w:jc w:val="center"/>
        <w:rPr/>
      </w:pPr>
      <w:r w:rsidDel="00000000" w:rsidR="00000000" w:rsidRPr="00000000">
        <w:rPr/>
        <w:drawing>
          <wp:inline distB="114300" distT="114300" distL="114300" distR="114300">
            <wp:extent cx="5910263" cy="4178593"/>
            <wp:effectExtent b="0" l="0" r="0" t="0"/>
            <wp:docPr descr="placeholder image" id="17" name="image21.png"/>
            <a:graphic>
              <a:graphicData uri="http://schemas.openxmlformats.org/drawingml/2006/picture">
                <pic:pic>
                  <pic:nvPicPr>
                    <pic:cNvPr descr="placeholder image" id="0" name="image21.png"/>
                    <pic:cNvPicPr preferRelativeResize="0"/>
                  </pic:nvPicPr>
                  <pic:blipFill>
                    <a:blip r:embed="rId6"/>
                    <a:srcRect b="0" l="0" r="0" t="0"/>
                    <a:stretch>
                      <a:fillRect/>
                    </a:stretch>
                  </pic:blipFill>
                  <pic:spPr>
                    <a:xfrm>
                      <a:off x="0" y="0"/>
                      <a:ext cx="5910263" cy="417859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400" w:lineRule="auto"/>
        <w:jc w:val="center"/>
        <w:rPr>
          <w:b w:val="1"/>
          <w:color w:val="783f04"/>
          <w:sz w:val="36"/>
          <w:szCs w:val="36"/>
        </w:rPr>
      </w:pPr>
      <w:r w:rsidDel="00000000" w:rsidR="00000000" w:rsidRPr="00000000">
        <w:rPr>
          <w:b w:val="1"/>
          <w:color w:val="783f04"/>
          <w:sz w:val="36"/>
          <w:szCs w:val="36"/>
          <w:rtl w:val="0"/>
        </w:rPr>
        <w:t xml:space="preserve">Ryan Capó, James Zhai, Will Clark</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0" w:lineRule="auto"/>
        <w:jc w:val="center"/>
        <w:rPr>
          <w:color w:val="783f04"/>
        </w:rPr>
      </w:pPr>
      <w:r w:rsidDel="00000000" w:rsidR="00000000" w:rsidRPr="00000000">
        <w:rPr>
          <w:color w:val="783f04"/>
          <w:rtl w:val="0"/>
        </w:rPr>
        <w:t xml:space="preserve">May 3, 2021</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color w:val="783f04"/>
          <w:rtl w:val="0"/>
        </w:rPr>
        <w:t xml:space="preserve">Data Mining</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pageBreakBefore w:val="0"/>
            <w:tabs>
              <w:tab w:val="right" w:pos="9360"/>
            </w:tabs>
            <w:spacing w:before="80" w:line="240" w:lineRule="auto"/>
            <w:ind w:left="0" w:firstLine="0"/>
            <w:rPr>
              <w:color w:val="783f04"/>
            </w:rPr>
          </w:pPr>
          <w:r w:rsidDel="00000000" w:rsidR="00000000" w:rsidRPr="00000000">
            <w:fldChar w:fldCharType="begin"/>
            <w:instrText xml:space="preserve"> TOC \h \u \z </w:instrText>
            <w:fldChar w:fldCharType="separate"/>
          </w:r>
          <w:hyperlink w:anchor="_ont8tpyledpw">
            <w:r w:rsidDel="00000000" w:rsidR="00000000" w:rsidRPr="00000000">
              <w:rPr>
                <w:b w:val="1"/>
                <w:color w:val="783f04"/>
                <w:rtl w:val="0"/>
              </w:rPr>
              <w:t xml:space="preserve">DATA PREPARATION</w:t>
            </w:r>
          </w:hyperlink>
          <w:r w:rsidDel="00000000" w:rsidR="00000000" w:rsidRPr="00000000">
            <w:rPr>
              <w:b w:val="1"/>
              <w:color w:val="783f04"/>
              <w:rtl w:val="0"/>
            </w:rPr>
            <w:tab/>
          </w:r>
          <w:r w:rsidDel="00000000" w:rsidR="00000000" w:rsidRPr="00000000">
            <w:fldChar w:fldCharType="begin"/>
            <w:instrText xml:space="preserve"> PAGEREF _ont8tpyledpw \h </w:instrText>
            <w:fldChar w:fldCharType="separate"/>
          </w:r>
          <w:r w:rsidDel="00000000" w:rsidR="00000000" w:rsidRPr="00000000">
            <w:rPr>
              <w:b w:val="1"/>
              <w:color w:val="783f0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pageBreakBefore w:val="0"/>
            <w:tabs>
              <w:tab w:val="right" w:pos="9360"/>
            </w:tabs>
            <w:spacing w:before="60" w:line="240" w:lineRule="auto"/>
            <w:ind w:left="360" w:firstLine="0"/>
            <w:rPr>
              <w:rFonts w:ascii="Droid Serif" w:cs="Droid Serif" w:eastAsia="Droid Serif" w:hAnsi="Droid Serif"/>
              <w:b w:val="0"/>
              <w:i w:val="0"/>
              <w:smallCaps w:val="0"/>
              <w:strike w:val="0"/>
              <w:color w:val="783f04"/>
              <w:sz w:val="22"/>
              <w:szCs w:val="22"/>
              <w:u w:val="none"/>
              <w:shd w:fill="auto" w:val="clear"/>
              <w:vertAlign w:val="baseline"/>
            </w:rPr>
          </w:pPr>
          <w:hyperlink w:anchor="_b8sze775v6hp">
            <w:r w:rsidDel="00000000" w:rsidR="00000000" w:rsidRPr="00000000">
              <w:rPr>
                <w:rFonts w:ascii="Droid Serif" w:cs="Droid Serif" w:eastAsia="Droid Serif" w:hAnsi="Droid Serif"/>
                <w:b w:val="0"/>
                <w:i w:val="0"/>
                <w:smallCaps w:val="0"/>
                <w:strike w:val="0"/>
                <w:color w:val="783f04"/>
                <w:sz w:val="22"/>
                <w:szCs w:val="22"/>
                <w:u w:val="none"/>
                <w:shd w:fill="auto" w:val="clear"/>
                <w:vertAlign w:val="baseline"/>
                <w:rtl w:val="0"/>
              </w:rPr>
              <w:t xml:space="preserve">Features Description</w:t>
            </w:r>
          </w:hyperlink>
          <w:r w:rsidDel="00000000" w:rsidR="00000000" w:rsidRPr="00000000">
            <w:rPr>
              <w:rFonts w:ascii="Droid Serif" w:cs="Droid Serif" w:eastAsia="Droid Serif" w:hAnsi="Droid Serif"/>
              <w:b w:val="0"/>
              <w:i w:val="0"/>
              <w:smallCaps w:val="0"/>
              <w:strike w:val="0"/>
              <w:color w:val="783f04"/>
              <w:sz w:val="22"/>
              <w:szCs w:val="22"/>
              <w:u w:val="none"/>
              <w:shd w:fill="auto" w:val="clear"/>
              <w:vertAlign w:val="baseline"/>
              <w:rtl w:val="0"/>
            </w:rPr>
            <w:tab/>
          </w:r>
          <w:r w:rsidDel="00000000" w:rsidR="00000000" w:rsidRPr="00000000">
            <w:fldChar w:fldCharType="begin"/>
            <w:instrText xml:space="preserve"> PAGEREF _b8sze775v6hp \h </w:instrText>
            <w:fldChar w:fldCharType="separate"/>
          </w:r>
          <w:r w:rsidDel="00000000" w:rsidR="00000000" w:rsidRPr="00000000">
            <w:rPr>
              <w:rFonts w:ascii="Droid Serif" w:cs="Droid Serif" w:eastAsia="Droid Serif" w:hAnsi="Droid Serif"/>
              <w:b w:val="0"/>
              <w:i w:val="0"/>
              <w:smallCaps w:val="0"/>
              <w:strike w:val="0"/>
              <w:color w:val="783f04"/>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pageBreakBefore w:val="0"/>
            <w:tabs>
              <w:tab w:val="right" w:pos="9360"/>
            </w:tabs>
            <w:spacing w:before="60" w:line="240" w:lineRule="auto"/>
            <w:ind w:left="360" w:firstLine="0"/>
            <w:rPr>
              <w:rFonts w:ascii="Droid Serif" w:cs="Droid Serif" w:eastAsia="Droid Serif" w:hAnsi="Droid Serif"/>
              <w:b w:val="0"/>
              <w:i w:val="0"/>
              <w:smallCaps w:val="0"/>
              <w:strike w:val="0"/>
              <w:color w:val="783f04"/>
              <w:sz w:val="22"/>
              <w:szCs w:val="22"/>
              <w:u w:val="none"/>
              <w:shd w:fill="auto" w:val="clear"/>
              <w:vertAlign w:val="baseline"/>
            </w:rPr>
          </w:pPr>
          <w:hyperlink w:anchor="_p2mixj9zzoj0">
            <w:r w:rsidDel="00000000" w:rsidR="00000000" w:rsidRPr="00000000">
              <w:rPr>
                <w:rFonts w:ascii="Droid Serif" w:cs="Droid Serif" w:eastAsia="Droid Serif" w:hAnsi="Droid Serif"/>
                <w:b w:val="0"/>
                <w:i w:val="0"/>
                <w:smallCaps w:val="0"/>
                <w:strike w:val="0"/>
                <w:color w:val="783f04"/>
                <w:sz w:val="22"/>
                <w:szCs w:val="22"/>
                <w:u w:val="none"/>
                <w:shd w:fill="auto" w:val="clear"/>
                <w:vertAlign w:val="baseline"/>
                <w:rtl w:val="0"/>
              </w:rPr>
              <w:t xml:space="preserve">Features Statistical Summary</w:t>
            </w:r>
          </w:hyperlink>
          <w:r w:rsidDel="00000000" w:rsidR="00000000" w:rsidRPr="00000000">
            <w:rPr>
              <w:rFonts w:ascii="Droid Serif" w:cs="Droid Serif" w:eastAsia="Droid Serif" w:hAnsi="Droid Serif"/>
              <w:b w:val="0"/>
              <w:i w:val="0"/>
              <w:smallCaps w:val="0"/>
              <w:strike w:val="0"/>
              <w:color w:val="783f04"/>
              <w:sz w:val="22"/>
              <w:szCs w:val="22"/>
              <w:u w:val="none"/>
              <w:shd w:fill="auto" w:val="clear"/>
              <w:vertAlign w:val="baseline"/>
              <w:rtl w:val="0"/>
            </w:rPr>
            <w:tab/>
          </w:r>
          <w:r w:rsidDel="00000000" w:rsidR="00000000" w:rsidRPr="00000000">
            <w:fldChar w:fldCharType="begin"/>
            <w:instrText xml:space="preserve"> PAGEREF _p2mixj9zzoj0 \h </w:instrText>
            <w:fldChar w:fldCharType="separate"/>
          </w:r>
          <w:r w:rsidDel="00000000" w:rsidR="00000000" w:rsidRPr="00000000">
            <w:rPr>
              <w:rFonts w:ascii="Droid Serif" w:cs="Droid Serif" w:eastAsia="Droid Serif" w:hAnsi="Droid Serif"/>
              <w:b w:val="0"/>
              <w:i w:val="0"/>
              <w:smallCaps w:val="0"/>
              <w:strike w:val="0"/>
              <w:color w:val="783f04"/>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tabs>
              <w:tab w:val="right" w:pos="9360"/>
            </w:tabs>
            <w:spacing w:before="60" w:line="240" w:lineRule="auto"/>
            <w:ind w:left="360" w:firstLine="0"/>
            <w:rPr>
              <w:rFonts w:ascii="Droid Serif" w:cs="Droid Serif" w:eastAsia="Droid Serif" w:hAnsi="Droid Serif"/>
              <w:b w:val="0"/>
              <w:i w:val="0"/>
              <w:smallCaps w:val="0"/>
              <w:strike w:val="0"/>
              <w:color w:val="783f04"/>
              <w:sz w:val="22"/>
              <w:szCs w:val="22"/>
              <w:u w:val="none"/>
              <w:shd w:fill="auto" w:val="clear"/>
              <w:vertAlign w:val="baseline"/>
            </w:rPr>
          </w:pPr>
          <w:hyperlink w:anchor="_y4nqr7128r8m">
            <w:r w:rsidDel="00000000" w:rsidR="00000000" w:rsidRPr="00000000">
              <w:rPr>
                <w:rFonts w:ascii="Droid Serif" w:cs="Droid Serif" w:eastAsia="Droid Serif" w:hAnsi="Droid Serif"/>
                <w:b w:val="0"/>
                <w:i w:val="0"/>
                <w:smallCaps w:val="0"/>
                <w:strike w:val="0"/>
                <w:color w:val="783f04"/>
                <w:sz w:val="22"/>
                <w:szCs w:val="22"/>
                <w:u w:val="none"/>
                <w:shd w:fill="auto" w:val="clear"/>
                <w:vertAlign w:val="baseline"/>
                <w:rtl w:val="0"/>
              </w:rPr>
              <w:t xml:space="preserve">Correlation Matrices</w:t>
            </w:r>
          </w:hyperlink>
          <w:r w:rsidDel="00000000" w:rsidR="00000000" w:rsidRPr="00000000">
            <w:rPr>
              <w:rFonts w:ascii="Droid Serif" w:cs="Droid Serif" w:eastAsia="Droid Serif" w:hAnsi="Droid Serif"/>
              <w:b w:val="0"/>
              <w:i w:val="0"/>
              <w:smallCaps w:val="0"/>
              <w:strike w:val="0"/>
              <w:color w:val="783f04"/>
              <w:sz w:val="22"/>
              <w:szCs w:val="22"/>
              <w:u w:val="none"/>
              <w:shd w:fill="auto" w:val="clear"/>
              <w:vertAlign w:val="baseline"/>
              <w:rtl w:val="0"/>
            </w:rPr>
            <w:tab/>
          </w:r>
          <w:r w:rsidDel="00000000" w:rsidR="00000000" w:rsidRPr="00000000">
            <w:fldChar w:fldCharType="begin"/>
            <w:instrText xml:space="preserve"> PAGEREF _y4nqr7128r8m \h </w:instrText>
            <w:fldChar w:fldCharType="separate"/>
          </w:r>
          <w:r w:rsidDel="00000000" w:rsidR="00000000" w:rsidRPr="00000000">
            <w:rPr>
              <w:rFonts w:ascii="Droid Serif" w:cs="Droid Serif" w:eastAsia="Droid Serif" w:hAnsi="Droid Serif"/>
              <w:b w:val="0"/>
              <w:i w:val="0"/>
              <w:smallCaps w:val="0"/>
              <w:strike w:val="0"/>
              <w:color w:val="783f04"/>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pos="9360"/>
            </w:tabs>
            <w:spacing w:before="200" w:line="240" w:lineRule="auto"/>
            <w:ind w:left="0" w:firstLine="0"/>
            <w:rPr>
              <w:rFonts w:ascii="Droid Serif" w:cs="Droid Serif" w:eastAsia="Droid Serif" w:hAnsi="Droid Serif"/>
              <w:b w:val="1"/>
              <w:i w:val="0"/>
              <w:smallCaps w:val="0"/>
              <w:strike w:val="0"/>
              <w:color w:val="783f04"/>
              <w:sz w:val="22"/>
              <w:szCs w:val="22"/>
              <w:u w:val="none"/>
              <w:shd w:fill="auto" w:val="clear"/>
              <w:vertAlign w:val="baseline"/>
            </w:rPr>
          </w:pPr>
          <w:hyperlink w:anchor="_7bnx9y1yoy0d">
            <w:r w:rsidDel="00000000" w:rsidR="00000000" w:rsidRPr="00000000">
              <w:rPr>
                <w:rFonts w:ascii="Droid Serif" w:cs="Droid Serif" w:eastAsia="Droid Serif" w:hAnsi="Droid Serif"/>
                <w:b w:val="1"/>
                <w:i w:val="0"/>
                <w:smallCaps w:val="0"/>
                <w:strike w:val="0"/>
                <w:color w:val="783f04"/>
                <w:sz w:val="22"/>
                <w:szCs w:val="22"/>
                <w:u w:val="none"/>
                <w:shd w:fill="auto" w:val="clear"/>
                <w:vertAlign w:val="baseline"/>
                <w:rtl w:val="0"/>
              </w:rPr>
              <w:t xml:space="preserve">MODELING</w:t>
            </w:r>
          </w:hyperlink>
          <w:r w:rsidDel="00000000" w:rsidR="00000000" w:rsidRPr="00000000">
            <w:rPr>
              <w:rFonts w:ascii="Droid Serif" w:cs="Droid Serif" w:eastAsia="Droid Serif" w:hAnsi="Droid Serif"/>
              <w:b w:val="1"/>
              <w:i w:val="0"/>
              <w:smallCaps w:val="0"/>
              <w:strike w:val="0"/>
              <w:color w:val="783f04"/>
              <w:sz w:val="22"/>
              <w:szCs w:val="22"/>
              <w:u w:val="none"/>
              <w:shd w:fill="auto" w:val="clear"/>
              <w:vertAlign w:val="baseline"/>
              <w:rtl w:val="0"/>
            </w:rPr>
            <w:tab/>
          </w:r>
          <w:r w:rsidDel="00000000" w:rsidR="00000000" w:rsidRPr="00000000">
            <w:fldChar w:fldCharType="begin"/>
            <w:instrText xml:space="preserve"> PAGEREF _7bnx9y1yoy0d \h </w:instrText>
            <w:fldChar w:fldCharType="separate"/>
          </w:r>
          <w:r w:rsidDel="00000000" w:rsidR="00000000" w:rsidRPr="00000000">
            <w:rPr>
              <w:rFonts w:ascii="Droid Serif" w:cs="Droid Serif" w:eastAsia="Droid Serif" w:hAnsi="Droid Serif"/>
              <w:b w:val="1"/>
              <w:i w:val="0"/>
              <w:smallCaps w:val="0"/>
              <w:strike w:val="0"/>
              <w:color w:val="783f04"/>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pos="9360"/>
            </w:tabs>
            <w:spacing w:before="60" w:line="240" w:lineRule="auto"/>
            <w:ind w:left="360" w:firstLine="0"/>
            <w:rPr>
              <w:rFonts w:ascii="Droid Serif" w:cs="Droid Serif" w:eastAsia="Droid Serif" w:hAnsi="Droid Serif"/>
              <w:b w:val="0"/>
              <w:i w:val="0"/>
              <w:smallCaps w:val="0"/>
              <w:strike w:val="0"/>
              <w:color w:val="783f04"/>
              <w:sz w:val="22"/>
              <w:szCs w:val="22"/>
              <w:u w:val="none"/>
              <w:shd w:fill="auto" w:val="clear"/>
              <w:vertAlign w:val="baseline"/>
            </w:rPr>
          </w:pPr>
          <w:hyperlink w:anchor="_f3djblgmk4al">
            <w:r w:rsidDel="00000000" w:rsidR="00000000" w:rsidRPr="00000000">
              <w:rPr>
                <w:rFonts w:ascii="Droid Serif" w:cs="Droid Serif" w:eastAsia="Droid Serif" w:hAnsi="Droid Serif"/>
                <w:b w:val="0"/>
                <w:i w:val="0"/>
                <w:smallCaps w:val="0"/>
                <w:strike w:val="0"/>
                <w:color w:val="783f04"/>
                <w:sz w:val="22"/>
                <w:szCs w:val="22"/>
                <w:u w:val="none"/>
                <w:shd w:fill="auto" w:val="clear"/>
                <w:vertAlign w:val="baseline"/>
                <w:rtl w:val="0"/>
              </w:rPr>
              <w:t xml:space="preserve">Section 1.1: Identify training and testing data; find class.</w:t>
            </w:r>
          </w:hyperlink>
          <w:r w:rsidDel="00000000" w:rsidR="00000000" w:rsidRPr="00000000">
            <w:rPr>
              <w:rFonts w:ascii="Droid Serif" w:cs="Droid Serif" w:eastAsia="Droid Serif" w:hAnsi="Droid Serif"/>
              <w:b w:val="0"/>
              <w:i w:val="0"/>
              <w:smallCaps w:val="0"/>
              <w:strike w:val="0"/>
              <w:color w:val="783f04"/>
              <w:sz w:val="22"/>
              <w:szCs w:val="22"/>
              <w:u w:val="none"/>
              <w:shd w:fill="auto" w:val="clear"/>
              <w:vertAlign w:val="baseline"/>
              <w:rtl w:val="0"/>
            </w:rPr>
            <w:tab/>
          </w:r>
          <w:r w:rsidDel="00000000" w:rsidR="00000000" w:rsidRPr="00000000">
            <w:fldChar w:fldCharType="begin"/>
            <w:instrText xml:space="preserve"> PAGEREF _f3djblgmk4al \h </w:instrText>
            <w:fldChar w:fldCharType="separate"/>
          </w:r>
          <w:r w:rsidDel="00000000" w:rsidR="00000000" w:rsidRPr="00000000">
            <w:rPr>
              <w:rFonts w:ascii="Droid Serif" w:cs="Droid Serif" w:eastAsia="Droid Serif" w:hAnsi="Droid Serif"/>
              <w:b w:val="0"/>
              <w:i w:val="0"/>
              <w:smallCaps w:val="0"/>
              <w:strike w:val="0"/>
              <w:color w:val="783f04"/>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pos="9360"/>
            </w:tabs>
            <w:spacing w:before="60" w:line="240" w:lineRule="auto"/>
            <w:ind w:left="360" w:firstLine="0"/>
            <w:rPr>
              <w:rFonts w:ascii="Droid Serif" w:cs="Droid Serif" w:eastAsia="Droid Serif" w:hAnsi="Droid Serif"/>
              <w:b w:val="0"/>
              <w:i w:val="0"/>
              <w:smallCaps w:val="0"/>
              <w:strike w:val="0"/>
              <w:color w:val="783f04"/>
              <w:sz w:val="22"/>
              <w:szCs w:val="22"/>
              <w:u w:val="none"/>
              <w:shd w:fill="auto" w:val="clear"/>
              <w:vertAlign w:val="baseline"/>
            </w:rPr>
          </w:pPr>
          <w:hyperlink w:anchor="_d0cqi5ofvsm8">
            <w:r w:rsidDel="00000000" w:rsidR="00000000" w:rsidRPr="00000000">
              <w:rPr>
                <w:rFonts w:ascii="Droid Serif" w:cs="Droid Serif" w:eastAsia="Droid Serif" w:hAnsi="Droid Serif"/>
                <w:b w:val="0"/>
                <w:i w:val="0"/>
                <w:smallCaps w:val="0"/>
                <w:strike w:val="0"/>
                <w:color w:val="783f04"/>
                <w:sz w:val="22"/>
                <w:szCs w:val="22"/>
                <w:u w:val="none"/>
                <w:shd w:fill="auto" w:val="clear"/>
                <w:vertAlign w:val="baseline"/>
                <w:rtl w:val="0"/>
              </w:rPr>
              <w:t xml:space="preserve">Section 1.2: Classification model with rpart (CART) method</w:t>
            </w:r>
          </w:hyperlink>
          <w:r w:rsidDel="00000000" w:rsidR="00000000" w:rsidRPr="00000000">
            <w:rPr>
              <w:rFonts w:ascii="Droid Serif" w:cs="Droid Serif" w:eastAsia="Droid Serif" w:hAnsi="Droid Serif"/>
              <w:b w:val="0"/>
              <w:i w:val="0"/>
              <w:smallCaps w:val="0"/>
              <w:strike w:val="0"/>
              <w:color w:val="783f04"/>
              <w:sz w:val="22"/>
              <w:szCs w:val="22"/>
              <w:u w:val="none"/>
              <w:shd w:fill="auto" w:val="clear"/>
              <w:vertAlign w:val="baseline"/>
              <w:rtl w:val="0"/>
            </w:rPr>
            <w:tab/>
          </w:r>
          <w:r w:rsidDel="00000000" w:rsidR="00000000" w:rsidRPr="00000000">
            <w:fldChar w:fldCharType="begin"/>
            <w:instrText xml:space="preserve"> PAGEREF _d0cqi5ofvsm8 \h </w:instrText>
            <w:fldChar w:fldCharType="separate"/>
          </w:r>
          <w:r w:rsidDel="00000000" w:rsidR="00000000" w:rsidRPr="00000000">
            <w:rPr>
              <w:rFonts w:ascii="Droid Serif" w:cs="Droid Serif" w:eastAsia="Droid Serif" w:hAnsi="Droid Serif"/>
              <w:b w:val="0"/>
              <w:i w:val="0"/>
              <w:smallCaps w:val="0"/>
              <w:strike w:val="0"/>
              <w:color w:val="783f04"/>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pos="9360"/>
            </w:tabs>
            <w:spacing w:before="60" w:line="240" w:lineRule="auto"/>
            <w:ind w:left="360" w:firstLine="0"/>
            <w:rPr>
              <w:rFonts w:ascii="Droid Serif" w:cs="Droid Serif" w:eastAsia="Droid Serif" w:hAnsi="Droid Serif"/>
              <w:b w:val="0"/>
              <w:i w:val="0"/>
              <w:smallCaps w:val="0"/>
              <w:strike w:val="0"/>
              <w:color w:val="783f04"/>
              <w:sz w:val="22"/>
              <w:szCs w:val="22"/>
              <w:u w:val="none"/>
              <w:shd w:fill="auto" w:val="clear"/>
              <w:vertAlign w:val="baseline"/>
            </w:rPr>
          </w:pPr>
          <w:hyperlink w:anchor="_rcnrnehyem0g">
            <w:r w:rsidDel="00000000" w:rsidR="00000000" w:rsidRPr="00000000">
              <w:rPr>
                <w:rFonts w:ascii="Droid Serif" w:cs="Droid Serif" w:eastAsia="Droid Serif" w:hAnsi="Droid Serif"/>
                <w:b w:val="0"/>
                <w:i w:val="0"/>
                <w:smallCaps w:val="0"/>
                <w:strike w:val="0"/>
                <w:color w:val="783f04"/>
                <w:sz w:val="22"/>
                <w:szCs w:val="22"/>
                <w:u w:val="none"/>
                <w:shd w:fill="auto" w:val="clear"/>
                <w:vertAlign w:val="baseline"/>
                <w:rtl w:val="0"/>
              </w:rPr>
              <w:t xml:space="preserve">Section 1.3: Classification model with k-nearest neighbors method</w:t>
            </w:r>
          </w:hyperlink>
          <w:r w:rsidDel="00000000" w:rsidR="00000000" w:rsidRPr="00000000">
            <w:rPr>
              <w:rFonts w:ascii="Droid Serif" w:cs="Droid Serif" w:eastAsia="Droid Serif" w:hAnsi="Droid Serif"/>
              <w:b w:val="0"/>
              <w:i w:val="0"/>
              <w:smallCaps w:val="0"/>
              <w:strike w:val="0"/>
              <w:color w:val="783f04"/>
              <w:sz w:val="22"/>
              <w:szCs w:val="22"/>
              <w:u w:val="none"/>
              <w:shd w:fill="auto" w:val="clear"/>
              <w:vertAlign w:val="baseline"/>
              <w:rtl w:val="0"/>
            </w:rPr>
            <w:tab/>
          </w:r>
          <w:r w:rsidDel="00000000" w:rsidR="00000000" w:rsidRPr="00000000">
            <w:fldChar w:fldCharType="begin"/>
            <w:instrText xml:space="preserve"> PAGEREF _rcnrnehyem0g \h </w:instrText>
            <w:fldChar w:fldCharType="separate"/>
          </w:r>
          <w:r w:rsidDel="00000000" w:rsidR="00000000" w:rsidRPr="00000000">
            <w:rPr>
              <w:rFonts w:ascii="Droid Serif" w:cs="Droid Serif" w:eastAsia="Droid Serif" w:hAnsi="Droid Serif"/>
              <w:b w:val="0"/>
              <w:i w:val="0"/>
              <w:smallCaps w:val="0"/>
              <w:strike w:val="0"/>
              <w:color w:val="783f04"/>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pos="9360"/>
            </w:tabs>
            <w:spacing w:before="60" w:line="240" w:lineRule="auto"/>
            <w:ind w:left="360" w:firstLine="0"/>
            <w:rPr>
              <w:rFonts w:ascii="Droid Serif" w:cs="Droid Serif" w:eastAsia="Droid Serif" w:hAnsi="Droid Serif"/>
              <w:b w:val="0"/>
              <w:i w:val="0"/>
              <w:smallCaps w:val="0"/>
              <w:strike w:val="0"/>
              <w:color w:val="783f04"/>
              <w:sz w:val="22"/>
              <w:szCs w:val="22"/>
              <w:u w:val="none"/>
              <w:shd w:fill="auto" w:val="clear"/>
              <w:vertAlign w:val="baseline"/>
            </w:rPr>
          </w:pPr>
          <w:hyperlink w:anchor="_yee2b65jjj4b">
            <w:r w:rsidDel="00000000" w:rsidR="00000000" w:rsidRPr="00000000">
              <w:rPr>
                <w:rFonts w:ascii="Droid Serif" w:cs="Droid Serif" w:eastAsia="Droid Serif" w:hAnsi="Droid Serif"/>
                <w:b w:val="0"/>
                <w:i w:val="0"/>
                <w:smallCaps w:val="0"/>
                <w:strike w:val="0"/>
                <w:color w:val="783f04"/>
                <w:sz w:val="22"/>
                <w:szCs w:val="22"/>
                <w:u w:val="none"/>
                <w:shd w:fill="auto" w:val="clear"/>
                <w:vertAlign w:val="baseline"/>
                <w:rtl w:val="0"/>
              </w:rPr>
              <w:t xml:space="preserve">Section 1.4: Classification model with rpart(CART) method with cost</w:t>
            </w:r>
          </w:hyperlink>
          <w:r w:rsidDel="00000000" w:rsidR="00000000" w:rsidRPr="00000000">
            <w:rPr>
              <w:rFonts w:ascii="Droid Serif" w:cs="Droid Serif" w:eastAsia="Droid Serif" w:hAnsi="Droid Serif"/>
              <w:b w:val="0"/>
              <w:i w:val="0"/>
              <w:smallCaps w:val="0"/>
              <w:strike w:val="0"/>
              <w:color w:val="783f04"/>
              <w:sz w:val="22"/>
              <w:szCs w:val="22"/>
              <w:u w:val="none"/>
              <w:shd w:fill="auto" w:val="clear"/>
              <w:vertAlign w:val="baseline"/>
              <w:rtl w:val="0"/>
            </w:rPr>
            <w:tab/>
          </w:r>
          <w:r w:rsidDel="00000000" w:rsidR="00000000" w:rsidRPr="00000000">
            <w:fldChar w:fldCharType="begin"/>
            <w:instrText xml:space="preserve"> PAGEREF _yee2b65jjj4b \h </w:instrText>
            <w:fldChar w:fldCharType="separate"/>
          </w:r>
          <w:r w:rsidDel="00000000" w:rsidR="00000000" w:rsidRPr="00000000">
            <w:rPr>
              <w:rFonts w:ascii="Droid Serif" w:cs="Droid Serif" w:eastAsia="Droid Serif" w:hAnsi="Droid Serif"/>
              <w:b w:val="0"/>
              <w:i w:val="0"/>
              <w:smallCaps w:val="0"/>
              <w:strike w:val="0"/>
              <w:color w:val="783f04"/>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pos="9360"/>
            </w:tabs>
            <w:spacing w:before="60" w:line="240" w:lineRule="auto"/>
            <w:ind w:left="360" w:firstLine="0"/>
            <w:rPr>
              <w:rFonts w:ascii="Droid Serif" w:cs="Droid Serif" w:eastAsia="Droid Serif" w:hAnsi="Droid Serif"/>
              <w:b w:val="0"/>
              <w:i w:val="0"/>
              <w:smallCaps w:val="0"/>
              <w:strike w:val="0"/>
              <w:color w:val="783f04"/>
              <w:sz w:val="22"/>
              <w:szCs w:val="22"/>
              <w:u w:val="none"/>
              <w:shd w:fill="auto" w:val="clear"/>
              <w:vertAlign w:val="baseline"/>
            </w:rPr>
          </w:pPr>
          <w:hyperlink w:anchor="_rsiyrc10hnsx">
            <w:r w:rsidDel="00000000" w:rsidR="00000000" w:rsidRPr="00000000">
              <w:rPr>
                <w:rFonts w:ascii="Droid Serif" w:cs="Droid Serif" w:eastAsia="Droid Serif" w:hAnsi="Droid Serif"/>
                <w:b w:val="0"/>
                <w:i w:val="0"/>
                <w:smallCaps w:val="0"/>
                <w:strike w:val="0"/>
                <w:color w:val="783f04"/>
                <w:sz w:val="22"/>
                <w:szCs w:val="22"/>
                <w:u w:val="none"/>
                <w:shd w:fill="auto" w:val="clear"/>
                <w:vertAlign w:val="baseline"/>
                <w:rtl w:val="0"/>
              </w:rPr>
              <w:t xml:space="preserve">Section 1.5: Classification model with Conditional Inference Tree</w:t>
            </w:r>
          </w:hyperlink>
          <w:r w:rsidDel="00000000" w:rsidR="00000000" w:rsidRPr="00000000">
            <w:rPr>
              <w:rFonts w:ascii="Droid Serif" w:cs="Droid Serif" w:eastAsia="Droid Serif" w:hAnsi="Droid Serif"/>
              <w:b w:val="0"/>
              <w:i w:val="0"/>
              <w:smallCaps w:val="0"/>
              <w:strike w:val="0"/>
              <w:color w:val="783f04"/>
              <w:sz w:val="22"/>
              <w:szCs w:val="22"/>
              <w:u w:val="none"/>
              <w:shd w:fill="auto" w:val="clear"/>
              <w:vertAlign w:val="baseline"/>
              <w:rtl w:val="0"/>
            </w:rPr>
            <w:tab/>
          </w:r>
          <w:r w:rsidDel="00000000" w:rsidR="00000000" w:rsidRPr="00000000">
            <w:fldChar w:fldCharType="begin"/>
            <w:instrText xml:space="preserve"> PAGEREF _rsiyrc10hnsx \h </w:instrText>
            <w:fldChar w:fldCharType="separate"/>
          </w:r>
          <w:r w:rsidDel="00000000" w:rsidR="00000000" w:rsidRPr="00000000">
            <w:rPr>
              <w:rFonts w:ascii="Droid Serif" w:cs="Droid Serif" w:eastAsia="Droid Serif" w:hAnsi="Droid Serif"/>
              <w:b w:val="0"/>
              <w:i w:val="0"/>
              <w:smallCaps w:val="0"/>
              <w:strike w:val="0"/>
              <w:color w:val="783f04"/>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pos="9360"/>
            </w:tabs>
            <w:spacing w:before="60" w:line="240" w:lineRule="auto"/>
            <w:ind w:left="360" w:firstLine="0"/>
            <w:rPr>
              <w:rFonts w:ascii="Droid Serif" w:cs="Droid Serif" w:eastAsia="Droid Serif" w:hAnsi="Droid Serif"/>
              <w:b w:val="0"/>
              <w:i w:val="0"/>
              <w:smallCaps w:val="0"/>
              <w:strike w:val="0"/>
              <w:color w:val="783f04"/>
              <w:sz w:val="22"/>
              <w:szCs w:val="22"/>
              <w:u w:val="none"/>
              <w:shd w:fill="auto" w:val="clear"/>
              <w:vertAlign w:val="baseline"/>
            </w:rPr>
          </w:pPr>
          <w:hyperlink w:anchor="_84kicobpnmgq">
            <w:r w:rsidDel="00000000" w:rsidR="00000000" w:rsidRPr="00000000">
              <w:rPr>
                <w:rFonts w:ascii="Droid Serif" w:cs="Droid Serif" w:eastAsia="Droid Serif" w:hAnsi="Droid Serif"/>
                <w:b w:val="0"/>
                <w:i w:val="0"/>
                <w:smallCaps w:val="0"/>
                <w:strike w:val="0"/>
                <w:color w:val="783f04"/>
                <w:sz w:val="22"/>
                <w:szCs w:val="22"/>
                <w:u w:val="none"/>
                <w:shd w:fill="auto" w:val="clear"/>
                <w:vertAlign w:val="baseline"/>
                <w:rtl w:val="0"/>
              </w:rPr>
              <w:t xml:space="preserve">Section 1.6: Comparison between models</w:t>
            </w:r>
          </w:hyperlink>
          <w:r w:rsidDel="00000000" w:rsidR="00000000" w:rsidRPr="00000000">
            <w:rPr>
              <w:rFonts w:ascii="Droid Serif" w:cs="Droid Serif" w:eastAsia="Droid Serif" w:hAnsi="Droid Serif"/>
              <w:b w:val="0"/>
              <w:i w:val="0"/>
              <w:smallCaps w:val="0"/>
              <w:strike w:val="0"/>
              <w:color w:val="783f04"/>
              <w:sz w:val="22"/>
              <w:szCs w:val="22"/>
              <w:u w:val="none"/>
              <w:shd w:fill="auto" w:val="clear"/>
              <w:vertAlign w:val="baseline"/>
              <w:rtl w:val="0"/>
            </w:rPr>
            <w:tab/>
          </w:r>
          <w:r w:rsidDel="00000000" w:rsidR="00000000" w:rsidRPr="00000000">
            <w:fldChar w:fldCharType="begin"/>
            <w:instrText xml:space="preserve"> PAGEREF _84kicobpnmgq \h </w:instrText>
            <w:fldChar w:fldCharType="separate"/>
          </w:r>
          <w:r w:rsidDel="00000000" w:rsidR="00000000" w:rsidRPr="00000000">
            <w:rPr>
              <w:rFonts w:ascii="Droid Serif" w:cs="Droid Serif" w:eastAsia="Droid Serif" w:hAnsi="Droid Serif"/>
              <w:b w:val="0"/>
              <w:i w:val="0"/>
              <w:smallCaps w:val="0"/>
              <w:strike w:val="0"/>
              <w:color w:val="783f04"/>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360"/>
            </w:tabs>
            <w:spacing w:before="60" w:line="240" w:lineRule="auto"/>
            <w:ind w:left="360" w:firstLine="0"/>
            <w:rPr>
              <w:rFonts w:ascii="Droid Serif" w:cs="Droid Serif" w:eastAsia="Droid Serif" w:hAnsi="Droid Serif"/>
              <w:b w:val="0"/>
              <w:i w:val="0"/>
              <w:smallCaps w:val="0"/>
              <w:strike w:val="0"/>
              <w:color w:val="783f04"/>
              <w:sz w:val="22"/>
              <w:szCs w:val="22"/>
              <w:u w:val="none"/>
              <w:shd w:fill="auto" w:val="clear"/>
              <w:vertAlign w:val="baseline"/>
            </w:rPr>
          </w:pPr>
          <w:hyperlink w:anchor="_v8a0wra67x57">
            <w:r w:rsidDel="00000000" w:rsidR="00000000" w:rsidRPr="00000000">
              <w:rPr>
                <w:rFonts w:ascii="Droid Serif" w:cs="Droid Serif" w:eastAsia="Droid Serif" w:hAnsi="Droid Serif"/>
                <w:b w:val="0"/>
                <w:i w:val="0"/>
                <w:smallCaps w:val="0"/>
                <w:strike w:val="0"/>
                <w:color w:val="783f04"/>
                <w:sz w:val="22"/>
                <w:szCs w:val="22"/>
                <w:u w:val="none"/>
                <w:shd w:fill="auto" w:val="clear"/>
                <w:vertAlign w:val="baseline"/>
                <w:rtl w:val="0"/>
              </w:rPr>
              <w:t xml:space="preserve">Section 2: Classification with spread rate and vaccination rate</w:t>
            </w:r>
          </w:hyperlink>
          <w:r w:rsidDel="00000000" w:rsidR="00000000" w:rsidRPr="00000000">
            <w:rPr>
              <w:rFonts w:ascii="Droid Serif" w:cs="Droid Serif" w:eastAsia="Droid Serif" w:hAnsi="Droid Serif"/>
              <w:b w:val="0"/>
              <w:i w:val="0"/>
              <w:smallCaps w:val="0"/>
              <w:strike w:val="0"/>
              <w:color w:val="783f04"/>
              <w:sz w:val="22"/>
              <w:szCs w:val="22"/>
              <w:u w:val="none"/>
              <w:shd w:fill="auto" w:val="clear"/>
              <w:vertAlign w:val="baseline"/>
              <w:rtl w:val="0"/>
            </w:rPr>
            <w:tab/>
          </w:r>
          <w:r w:rsidDel="00000000" w:rsidR="00000000" w:rsidRPr="00000000">
            <w:fldChar w:fldCharType="begin"/>
            <w:instrText xml:space="preserve"> PAGEREF _v8a0wra67x57 \h </w:instrText>
            <w:fldChar w:fldCharType="separate"/>
          </w:r>
          <w:r w:rsidDel="00000000" w:rsidR="00000000" w:rsidRPr="00000000">
            <w:rPr>
              <w:rFonts w:ascii="Droid Serif" w:cs="Droid Serif" w:eastAsia="Droid Serif" w:hAnsi="Droid Serif"/>
              <w:b w:val="0"/>
              <w:i w:val="0"/>
              <w:smallCaps w:val="0"/>
              <w:strike w:val="0"/>
              <w:color w:val="783f04"/>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360"/>
            </w:tabs>
            <w:spacing w:before="200" w:line="240" w:lineRule="auto"/>
            <w:ind w:left="0" w:firstLine="0"/>
            <w:rPr>
              <w:rFonts w:ascii="Droid Serif" w:cs="Droid Serif" w:eastAsia="Droid Serif" w:hAnsi="Droid Serif"/>
              <w:b w:val="1"/>
              <w:i w:val="0"/>
              <w:smallCaps w:val="0"/>
              <w:strike w:val="0"/>
              <w:color w:val="783f04"/>
              <w:sz w:val="22"/>
              <w:szCs w:val="22"/>
              <w:u w:val="none"/>
              <w:shd w:fill="auto" w:val="clear"/>
              <w:vertAlign w:val="baseline"/>
            </w:rPr>
          </w:pPr>
          <w:hyperlink w:anchor="_lquiyrwpy6ke">
            <w:r w:rsidDel="00000000" w:rsidR="00000000" w:rsidRPr="00000000">
              <w:rPr>
                <w:rFonts w:ascii="Droid Serif" w:cs="Droid Serif" w:eastAsia="Droid Serif" w:hAnsi="Droid Serif"/>
                <w:b w:val="1"/>
                <w:i w:val="0"/>
                <w:smallCaps w:val="0"/>
                <w:strike w:val="0"/>
                <w:color w:val="783f04"/>
                <w:sz w:val="22"/>
                <w:szCs w:val="22"/>
                <w:u w:val="none"/>
                <w:shd w:fill="auto" w:val="clear"/>
                <w:vertAlign w:val="baseline"/>
                <w:rtl w:val="0"/>
              </w:rPr>
              <w:t xml:space="preserve">EVALUATION</w:t>
            </w:r>
          </w:hyperlink>
          <w:r w:rsidDel="00000000" w:rsidR="00000000" w:rsidRPr="00000000">
            <w:rPr>
              <w:rFonts w:ascii="Droid Serif" w:cs="Droid Serif" w:eastAsia="Droid Serif" w:hAnsi="Droid Serif"/>
              <w:b w:val="1"/>
              <w:i w:val="0"/>
              <w:smallCaps w:val="0"/>
              <w:strike w:val="0"/>
              <w:color w:val="783f04"/>
              <w:sz w:val="22"/>
              <w:szCs w:val="22"/>
              <w:u w:val="none"/>
              <w:shd w:fill="auto" w:val="clear"/>
              <w:vertAlign w:val="baseline"/>
              <w:rtl w:val="0"/>
            </w:rPr>
            <w:tab/>
          </w:r>
          <w:r w:rsidDel="00000000" w:rsidR="00000000" w:rsidRPr="00000000">
            <w:fldChar w:fldCharType="begin"/>
            <w:instrText xml:space="preserve"> PAGEREF _lquiyrwpy6ke \h </w:instrText>
            <w:fldChar w:fldCharType="separate"/>
          </w:r>
          <w:r w:rsidDel="00000000" w:rsidR="00000000" w:rsidRPr="00000000">
            <w:rPr>
              <w:rFonts w:ascii="Droid Serif" w:cs="Droid Serif" w:eastAsia="Droid Serif" w:hAnsi="Droid Serif"/>
              <w:b w:val="1"/>
              <w:i w:val="0"/>
              <w:smallCaps w:val="0"/>
              <w:strike w:val="0"/>
              <w:color w:val="783f04"/>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360"/>
            </w:tabs>
            <w:spacing w:before="200" w:line="240" w:lineRule="auto"/>
            <w:ind w:left="0" w:firstLine="0"/>
            <w:rPr>
              <w:rFonts w:ascii="Droid Serif" w:cs="Droid Serif" w:eastAsia="Droid Serif" w:hAnsi="Droid Serif"/>
              <w:b w:val="1"/>
              <w:i w:val="0"/>
              <w:smallCaps w:val="0"/>
              <w:strike w:val="0"/>
              <w:color w:val="783f04"/>
              <w:sz w:val="22"/>
              <w:szCs w:val="22"/>
              <w:u w:val="none"/>
              <w:shd w:fill="auto" w:val="clear"/>
              <w:vertAlign w:val="baseline"/>
            </w:rPr>
          </w:pPr>
          <w:hyperlink w:anchor="_kn5uvgo00ajj">
            <w:r w:rsidDel="00000000" w:rsidR="00000000" w:rsidRPr="00000000">
              <w:rPr>
                <w:rFonts w:ascii="Droid Serif" w:cs="Droid Serif" w:eastAsia="Droid Serif" w:hAnsi="Droid Serif"/>
                <w:b w:val="1"/>
                <w:i w:val="0"/>
                <w:smallCaps w:val="0"/>
                <w:strike w:val="0"/>
                <w:color w:val="783f04"/>
                <w:sz w:val="22"/>
                <w:szCs w:val="22"/>
                <w:u w:val="none"/>
                <w:shd w:fill="auto" w:val="clear"/>
                <w:vertAlign w:val="baseline"/>
                <w:rtl w:val="0"/>
              </w:rPr>
              <w:t xml:space="preserve">DEPLOYMENT</w:t>
            </w:r>
          </w:hyperlink>
          <w:r w:rsidDel="00000000" w:rsidR="00000000" w:rsidRPr="00000000">
            <w:rPr>
              <w:rFonts w:ascii="Droid Serif" w:cs="Droid Serif" w:eastAsia="Droid Serif" w:hAnsi="Droid Serif"/>
              <w:b w:val="1"/>
              <w:i w:val="0"/>
              <w:smallCaps w:val="0"/>
              <w:strike w:val="0"/>
              <w:color w:val="783f04"/>
              <w:sz w:val="22"/>
              <w:szCs w:val="22"/>
              <w:u w:val="none"/>
              <w:shd w:fill="auto" w:val="clear"/>
              <w:vertAlign w:val="baseline"/>
              <w:rtl w:val="0"/>
            </w:rPr>
            <w:tab/>
          </w:r>
          <w:r w:rsidDel="00000000" w:rsidR="00000000" w:rsidRPr="00000000">
            <w:fldChar w:fldCharType="begin"/>
            <w:instrText xml:space="preserve"> PAGEREF _kn5uvgo00ajj \h </w:instrText>
            <w:fldChar w:fldCharType="separate"/>
          </w:r>
          <w:r w:rsidDel="00000000" w:rsidR="00000000" w:rsidRPr="00000000">
            <w:rPr>
              <w:rFonts w:ascii="Droid Serif" w:cs="Droid Serif" w:eastAsia="Droid Serif" w:hAnsi="Droid Serif"/>
              <w:b w:val="1"/>
              <w:i w:val="0"/>
              <w:smallCaps w:val="0"/>
              <w:strike w:val="0"/>
              <w:color w:val="783f04"/>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360"/>
            </w:tabs>
            <w:spacing w:after="80" w:before="200" w:line="240" w:lineRule="auto"/>
            <w:ind w:left="0" w:firstLine="0"/>
            <w:rPr>
              <w:rFonts w:ascii="Droid Serif" w:cs="Droid Serif" w:eastAsia="Droid Serif" w:hAnsi="Droid Serif"/>
              <w:b w:val="1"/>
              <w:i w:val="0"/>
              <w:smallCaps w:val="0"/>
              <w:strike w:val="0"/>
              <w:color w:val="783f04"/>
              <w:sz w:val="22"/>
              <w:szCs w:val="22"/>
              <w:u w:val="none"/>
              <w:shd w:fill="auto" w:val="clear"/>
              <w:vertAlign w:val="baseline"/>
            </w:rPr>
          </w:pPr>
          <w:hyperlink w:anchor="_upsdn5xevax7">
            <w:r w:rsidDel="00000000" w:rsidR="00000000" w:rsidRPr="00000000">
              <w:rPr>
                <w:rFonts w:ascii="Droid Serif" w:cs="Droid Serif" w:eastAsia="Droid Serif" w:hAnsi="Droid Serif"/>
                <w:b w:val="1"/>
                <w:i w:val="0"/>
                <w:smallCaps w:val="0"/>
                <w:strike w:val="0"/>
                <w:color w:val="783f04"/>
                <w:sz w:val="22"/>
                <w:szCs w:val="22"/>
                <w:u w:val="none"/>
                <w:shd w:fill="auto" w:val="clear"/>
                <w:vertAlign w:val="baseline"/>
                <w:rtl w:val="0"/>
              </w:rPr>
              <w:t xml:space="preserve">REFERENCES</w:t>
            </w:r>
          </w:hyperlink>
          <w:r w:rsidDel="00000000" w:rsidR="00000000" w:rsidRPr="00000000">
            <w:rPr>
              <w:rFonts w:ascii="Droid Serif" w:cs="Droid Serif" w:eastAsia="Droid Serif" w:hAnsi="Droid Serif"/>
              <w:b w:val="1"/>
              <w:i w:val="0"/>
              <w:smallCaps w:val="0"/>
              <w:strike w:val="0"/>
              <w:color w:val="783f04"/>
              <w:sz w:val="22"/>
              <w:szCs w:val="22"/>
              <w:u w:val="none"/>
              <w:shd w:fill="auto" w:val="clear"/>
              <w:vertAlign w:val="baseline"/>
              <w:rtl w:val="0"/>
            </w:rPr>
            <w:tab/>
          </w:r>
          <w:r w:rsidDel="00000000" w:rsidR="00000000" w:rsidRPr="00000000">
            <w:fldChar w:fldCharType="begin"/>
            <w:instrText xml:space="preserve"> PAGEREF _upsdn5xevax7 \h </w:instrText>
            <w:fldChar w:fldCharType="separate"/>
          </w:r>
          <w:r w:rsidDel="00000000" w:rsidR="00000000" w:rsidRPr="00000000">
            <w:rPr>
              <w:rFonts w:ascii="Droid Serif" w:cs="Droid Serif" w:eastAsia="Droid Serif" w:hAnsi="Droid Serif"/>
              <w:b w:val="1"/>
              <w:i w:val="0"/>
              <w:smallCaps w:val="0"/>
              <w:strike w:val="0"/>
              <w:color w:val="783f04"/>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pageBreakBefore w:val="0"/>
        <w:rPr>
          <w:color w:val="783f04"/>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21">
      <w:pPr>
        <w:pageBreakBefore w:val="0"/>
        <w:tabs>
          <w:tab w:val="right" w:pos="9360"/>
        </w:tabs>
        <w:spacing w:before="80" w:line="240" w:lineRule="auto"/>
        <w:rPr>
          <w:color w:val="783f04"/>
        </w:rPr>
      </w:pPr>
      <w:r w:rsidDel="00000000" w:rsidR="00000000" w:rsidRPr="00000000">
        <w:rPr>
          <w:rtl w:val="0"/>
        </w:rPr>
      </w:r>
    </w:p>
    <w:p w:rsidR="00000000" w:rsidDel="00000000" w:rsidP="00000000" w:rsidRDefault="00000000" w:rsidRPr="00000000" w14:paraId="00000022">
      <w:pPr>
        <w:pageBreakBefore w:val="0"/>
        <w:tabs>
          <w:tab w:val="right" w:pos="9360"/>
        </w:tabs>
        <w:spacing w:before="80" w:line="240" w:lineRule="auto"/>
        <w:rPr>
          <w:color w:val="783f04"/>
        </w:rPr>
      </w:pPr>
      <w:r w:rsidDel="00000000" w:rsidR="00000000" w:rsidRPr="00000000">
        <w:rPr>
          <w:rtl w:val="0"/>
        </w:rPr>
      </w:r>
    </w:p>
    <w:p w:rsidR="00000000" w:rsidDel="00000000" w:rsidP="00000000" w:rsidRDefault="00000000" w:rsidRPr="00000000" w14:paraId="00000023">
      <w:pPr>
        <w:pageBreakBefore w:val="0"/>
        <w:tabs>
          <w:tab w:val="right" w:pos="9360"/>
        </w:tabs>
        <w:spacing w:after="80" w:line="240" w:lineRule="auto"/>
        <w:rPr/>
      </w:pPr>
      <w:r w:rsidDel="00000000" w:rsidR="00000000" w:rsidRPr="00000000">
        <w:rPr>
          <w:rtl w:val="0"/>
        </w:rPr>
      </w:r>
    </w:p>
    <w:p w:rsidR="00000000" w:rsidDel="00000000" w:rsidP="00000000" w:rsidRDefault="00000000" w:rsidRPr="00000000" w14:paraId="00000024">
      <w:pPr>
        <w:pageBreakBefore w:val="0"/>
        <w:tabs>
          <w:tab w:val="right" w:pos="9360"/>
        </w:tabs>
        <w:spacing w:before="80" w:line="240" w:lineRule="auto"/>
        <w:rPr/>
      </w:pPr>
      <w:r w:rsidDel="00000000" w:rsidR="00000000" w:rsidRPr="00000000">
        <w:rPr>
          <w:rtl w:val="0"/>
        </w:rPr>
      </w:r>
    </w:p>
    <w:p w:rsidR="00000000" w:rsidDel="00000000" w:rsidP="00000000" w:rsidRDefault="00000000" w:rsidRPr="00000000" w14:paraId="0000002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97wlui17t44b" w:id="2"/>
      <w:bookmarkEnd w:id="2"/>
      <w:r w:rsidDel="00000000" w:rsidR="00000000" w:rsidRPr="00000000">
        <w:rPr>
          <w:rtl w:val="0"/>
        </w:rPr>
      </w:r>
    </w:p>
    <w:p w:rsidR="00000000" w:rsidDel="00000000" w:rsidP="00000000" w:rsidRDefault="00000000" w:rsidRPr="00000000" w14:paraId="0000002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6ul1mppngr90" w:id="3"/>
      <w:bookmarkEnd w:id="3"/>
      <w:r w:rsidDel="00000000" w:rsidR="00000000" w:rsidRPr="00000000">
        <w:rPr>
          <w:rtl w:val="0"/>
        </w:rPr>
      </w:r>
    </w:p>
    <w:p w:rsidR="00000000" w:rsidDel="00000000" w:rsidP="00000000" w:rsidRDefault="00000000" w:rsidRPr="00000000" w14:paraId="0000002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hter18f0qyd0" w:id="4"/>
      <w:bookmarkEnd w:id="4"/>
      <w:r w:rsidDel="00000000" w:rsidR="00000000" w:rsidRPr="00000000">
        <w:rPr>
          <w:rtl w:val="0"/>
        </w:rPr>
      </w:r>
    </w:p>
    <w:p w:rsidR="00000000" w:rsidDel="00000000" w:rsidP="00000000" w:rsidRDefault="00000000" w:rsidRPr="00000000" w14:paraId="0000002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fcywqk8ckjks" w:id="5"/>
      <w:bookmarkEnd w:id="5"/>
      <w:r w:rsidDel="00000000" w:rsidR="00000000" w:rsidRPr="00000000">
        <w:rPr>
          <w:rtl w:val="0"/>
        </w:rPr>
      </w:r>
    </w:p>
    <w:p w:rsidR="00000000" w:rsidDel="00000000" w:rsidP="00000000" w:rsidRDefault="00000000" w:rsidRPr="00000000" w14:paraId="00000029">
      <w:pPr>
        <w:pStyle w:val="Heading1"/>
        <w:pageBreakBefore w:val="0"/>
        <w:pBdr>
          <w:top w:space="0" w:sz="0" w:val="nil"/>
          <w:left w:space="0" w:sz="0" w:val="nil"/>
          <w:bottom w:space="0" w:sz="0" w:val="nil"/>
          <w:right w:space="0" w:sz="0" w:val="nil"/>
          <w:between w:space="0" w:sz="0" w:val="nil"/>
        </w:pBdr>
        <w:shd w:fill="auto" w:val="clear"/>
        <w:rPr>
          <w:sz w:val="28"/>
          <w:szCs w:val="28"/>
        </w:rPr>
      </w:pPr>
      <w:bookmarkStart w:colFirst="0" w:colLast="0" w:name="_ont8tpyledpw" w:id="6"/>
      <w:bookmarkEnd w:id="6"/>
      <w:r w:rsidDel="00000000" w:rsidR="00000000" w:rsidRPr="00000000">
        <w:rPr>
          <w:rtl w:val="0"/>
        </w:rPr>
        <w:t xml:space="preserve">DATA PREPARATION</w:t>
      </w: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color w:val="000000"/>
        </w:rPr>
      </w:pPr>
      <w:r w:rsidDel="00000000" w:rsidR="00000000" w:rsidRPr="00000000">
        <w:rPr>
          <w:color w:val="000000"/>
          <w:rtl w:val="0"/>
        </w:rPr>
        <w:t xml:space="preserve">Our code begins by reading in the csv file “COVID-19_cases_plus_census”. It is read into CensusData and then we proceed to scale the data. The code then creates a dataframe called </w:t>
      </w:r>
      <w:r w:rsidDel="00000000" w:rsidR="00000000" w:rsidRPr="00000000">
        <w:rPr>
          <w:i w:val="1"/>
          <w:color w:val="000000"/>
          <w:rtl w:val="0"/>
        </w:rPr>
        <w:t xml:space="preserve">TotalData</w:t>
      </w:r>
      <w:r w:rsidDel="00000000" w:rsidR="00000000" w:rsidRPr="00000000">
        <w:rPr>
          <w:color w:val="000000"/>
          <w:rtl w:val="0"/>
        </w:rPr>
        <w:t xml:space="preserve"> that takes various variables from the csv file as input. These variables include the following: county_name, state, confirmed_cases, deaths, cases_percent, population_density, male_pop_density, public_trans, old_percent, unemployed percent, Gini_index, Nohigh_degree, median_age, median_income, income_on_rent, and LongCommTime.</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color w:val="000000"/>
        </w:rPr>
      </w:pPr>
      <w:r w:rsidDel="00000000" w:rsidR="00000000" w:rsidRPr="00000000">
        <w:rPr>
          <w:color w:val="000000"/>
          <w:rtl w:val="0"/>
        </w:rPr>
        <w:t xml:space="preserve">It is important to note that our code generates another data frame called </w:t>
      </w:r>
      <w:r w:rsidDel="00000000" w:rsidR="00000000" w:rsidRPr="00000000">
        <w:rPr>
          <w:i w:val="1"/>
          <w:color w:val="000000"/>
          <w:rtl w:val="0"/>
        </w:rPr>
        <w:t xml:space="preserve">TotalData2</w:t>
      </w:r>
      <w:r w:rsidDel="00000000" w:rsidR="00000000" w:rsidRPr="00000000">
        <w:rPr>
          <w:color w:val="000000"/>
          <w:rtl w:val="0"/>
        </w:rPr>
        <w:t xml:space="preserve">. This data frame utilizes variables from </w:t>
      </w:r>
      <w:r w:rsidDel="00000000" w:rsidR="00000000" w:rsidRPr="00000000">
        <w:rPr>
          <w:i w:val="1"/>
          <w:color w:val="000000"/>
          <w:rtl w:val="0"/>
        </w:rPr>
        <w:t xml:space="preserve">TotalData</w:t>
      </w:r>
      <w:r w:rsidDel="00000000" w:rsidR="00000000" w:rsidRPr="00000000">
        <w:rPr>
          <w:color w:val="000000"/>
          <w:rtl w:val="0"/>
        </w:rPr>
        <w:t xml:space="preserve"> as well as the following: spread_rate, pvac_rate, tvac_rate, and people_vaccinated_per_hundred. It is also important to note that </w:t>
      </w:r>
      <w:r w:rsidDel="00000000" w:rsidR="00000000" w:rsidRPr="00000000">
        <w:rPr>
          <w:i w:val="1"/>
          <w:color w:val="000000"/>
          <w:rtl w:val="0"/>
        </w:rPr>
        <w:t xml:space="preserve">TotalData2</w:t>
      </w:r>
      <w:r w:rsidDel="00000000" w:rsidR="00000000" w:rsidRPr="00000000">
        <w:rPr>
          <w:color w:val="000000"/>
          <w:rtl w:val="0"/>
        </w:rPr>
        <w:t xml:space="preserve"> utilizes states whereas </w:t>
      </w:r>
      <w:r w:rsidDel="00000000" w:rsidR="00000000" w:rsidRPr="00000000">
        <w:rPr>
          <w:i w:val="1"/>
          <w:color w:val="000000"/>
          <w:rtl w:val="0"/>
        </w:rPr>
        <w:t xml:space="preserve">TotalData</w:t>
      </w:r>
      <w:r w:rsidDel="00000000" w:rsidR="00000000" w:rsidRPr="00000000">
        <w:rPr>
          <w:color w:val="000000"/>
          <w:rtl w:val="0"/>
        </w:rPr>
        <w:t xml:space="preserve"> utilizes solely counties.</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color w:val="000000"/>
        </w:rPr>
      </w:pPr>
      <w:r w:rsidDel="00000000" w:rsidR="00000000" w:rsidRPr="00000000">
        <w:rPr>
          <w:color w:val="000000"/>
          <w:rtl w:val="0"/>
        </w:rPr>
        <w:t xml:space="preserve">In regards to the cleanliness of the data, duplicates were not necessarily an issue since a lot of the data is numerical, meaning duplicates does not affect the outcome of our prediction. Outliers were also not an issue. For the most part, there were no missing values. However, we did opt to remove some values. We decided we only wanted to use counties with confirmed cases, meaning if a county had 0 confirmed cases we removed it from the model. There are 3143 counties in the United States and only 4 of those had 0 confirmed cases. This takes the amount of counties in our model from 3143 to 3139.</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rPr>
          <w:color w:val="000000"/>
        </w:rPr>
      </w:pPr>
      <w:r w:rsidDel="00000000" w:rsidR="00000000" w:rsidRPr="00000000">
        <w:rPr>
          <w:color w:val="000000"/>
          <w:rtl w:val="0"/>
        </w:rPr>
        <w:t xml:space="preserve">The only area we had an issue with missing values was in the csv file titled “covid_confirmed_usfacts”. This dataset provided us with information about confirmed cases between January and April 2021. In some cases, some of the dates had missing values between days. For example, let’s say in Texas on January 1, 2021 there were 5000 confirmed cases and then January 3, 2021 had 10,000 confirmed cases. In the event that there is no data for January 2, 2021, we just took an average of the day before and day after and then inputted that number into the missing value. In this case, we would input 7,500 cases for January 2, 2021 to aid in our predictive model.</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rPr>
          <w:color w:val="000000"/>
        </w:rPr>
      </w:pPr>
      <w:r w:rsidDel="00000000" w:rsidR="00000000" w:rsidRPr="00000000">
        <w:rPr>
          <w:color w:val="000000"/>
          <w:rtl w:val="0"/>
        </w:rPr>
        <w:t xml:space="preserve">We created a class to determine the effects of </w:t>
      </w:r>
      <w:r w:rsidDel="00000000" w:rsidR="00000000" w:rsidRPr="00000000">
        <w:rPr>
          <w:i w:val="1"/>
          <w:color w:val="000000"/>
          <w:rtl w:val="0"/>
        </w:rPr>
        <w:t xml:space="preserve">population_density</w:t>
      </w:r>
      <w:r w:rsidDel="00000000" w:rsidR="00000000" w:rsidRPr="00000000">
        <w:rPr>
          <w:color w:val="000000"/>
          <w:rtl w:val="0"/>
        </w:rPr>
        <w:t xml:space="preserve"> and </w:t>
      </w:r>
      <w:r w:rsidDel="00000000" w:rsidR="00000000" w:rsidRPr="00000000">
        <w:rPr>
          <w:i w:val="1"/>
          <w:color w:val="000000"/>
          <w:rtl w:val="0"/>
        </w:rPr>
        <w:t xml:space="preserve">cases_percent</w:t>
      </w:r>
      <w:r w:rsidDel="00000000" w:rsidR="00000000" w:rsidRPr="00000000">
        <w:rPr>
          <w:color w:val="000000"/>
          <w:rtl w:val="0"/>
        </w:rPr>
        <w:t xml:space="preserve"> to ultimately determine two of the following things:</w:t>
      </w:r>
    </w:p>
    <w:p w:rsidR="00000000" w:rsidDel="00000000" w:rsidP="00000000" w:rsidRDefault="00000000" w:rsidRPr="00000000" w14:paraId="0000002F">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color w:val="000000"/>
        </w:rPr>
      </w:pPr>
      <w:r w:rsidDel="00000000" w:rsidR="00000000" w:rsidRPr="00000000">
        <w:rPr>
          <w:color w:val="000000"/>
          <w:rtl w:val="0"/>
        </w:rPr>
        <w:t xml:space="preserve">How dangerous a county is to being exposed to COVID-19 (</w:t>
      </w:r>
      <w:r w:rsidDel="00000000" w:rsidR="00000000" w:rsidRPr="00000000">
        <w:rPr>
          <w:i w:val="1"/>
          <w:color w:val="000000"/>
          <w:rtl w:val="0"/>
        </w:rPr>
        <w:t xml:space="preserve">TotalData</w:t>
      </w:r>
      <w:r w:rsidDel="00000000" w:rsidR="00000000" w:rsidRPr="00000000">
        <w:rPr>
          <w:color w:val="000000"/>
          <w:rtl w:val="0"/>
        </w:rPr>
        <w:t xml:space="preserve">)</w:t>
      </w:r>
    </w:p>
    <w:p w:rsidR="00000000" w:rsidDel="00000000" w:rsidP="00000000" w:rsidRDefault="00000000" w:rsidRPr="00000000" w14:paraId="00000030">
      <w:pPr>
        <w:pageBreakBefore w:val="0"/>
        <w:numPr>
          <w:ilvl w:val="0"/>
          <w:numId w:val="1"/>
        </w:numPr>
        <w:pBdr>
          <w:top w:space="0" w:sz="0" w:val="nil"/>
          <w:left w:space="0" w:sz="0" w:val="nil"/>
          <w:bottom w:space="0" w:sz="0" w:val="nil"/>
          <w:right w:space="0" w:sz="0" w:val="nil"/>
          <w:between w:space="0" w:sz="0" w:val="nil"/>
        </w:pBdr>
        <w:shd w:fill="auto" w:val="clear"/>
        <w:spacing w:before="0" w:beforeAutospacing="0"/>
        <w:ind w:left="720" w:hanging="360"/>
        <w:rPr>
          <w:color w:val="000000"/>
          <w:u w:val="none"/>
        </w:rPr>
      </w:pPr>
      <w:r w:rsidDel="00000000" w:rsidR="00000000" w:rsidRPr="00000000">
        <w:rPr>
          <w:color w:val="000000"/>
          <w:rtl w:val="0"/>
        </w:rPr>
        <w:t xml:space="preserve">How dangerous a state is to being exposed to COVID-19 (</w:t>
      </w:r>
      <w:r w:rsidDel="00000000" w:rsidR="00000000" w:rsidRPr="00000000">
        <w:rPr>
          <w:i w:val="1"/>
          <w:color w:val="000000"/>
          <w:rtl w:val="0"/>
        </w:rPr>
        <w:t xml:space="preserve">TotalData2</w:t>
      </w:r>
      <w:r w:rsidDel="00000000" w:rsidR="00000000" w:rsidRPr="00000000">
        <w:rPr>
          <w:color w:val="000000"/>
          <w:rtl w:val="0"/>
        </w:rPr>
        <w:t xml:space="preserve">)</w:t>
      </w:r>
    </w:p>
    <w:p w:rsidR="00000000" w:rsidDel="00000000" w:rsidP="00000000" w:rsidRDefault="00000000" w:rsidRPr="00000000" w14:paraId="00000031">
      <w:pPr>
        <w:pStyle w:val="Heading2"/>
        <w:pageBreakBefore w:val="0"/>
        <w:rPr/>
      </w:pPr>
      <w:bookmarkStart w:colFirst="0" w:colLast="0" w:name="_dcw9ogc6p9wn" w:id="7"/>
      <w:bookmarkEnd w:id="7"/>
      <w:r w:rsidDel="00000000" w:rsidR="00000000" w:rsidRPr="00000000">
        <w:rPr>
          <w:rtl w:val="0"/>
        </w:rPr>
      </w:r>
    </w:p>
    <w:p w:rsidR="00000000" w:rsidDel="00000000" w:rsidP="00000000" w:rsidRDefault="00000000" w:rsidRPr="00000000" w14:paraId="00000032">
      <w:pPr>
        <w:pageBreakBefore w:val="0"/>
        <w:rPr>
          <w:color w:val="000000"/>
        </w:rPr>
      </w:pPr>
      <w:r w:rsidDel="00000000" w:rsidR="00000000" w:rsidRPr="00000000">
        <w:rPr>
          <w:color w:val="000000"/>
          <w:rtl w:val="0"/>
        </w:rPr>
        <w:t xml:space="preserve">We chose to define the class this way because we are interested in which counties and states in our data set are “COVID-19 hot spots” (Dangerous vs Not Dangerous). We use this class to ultimately predict a fourth wave of the COVID-19 pandemic throughout various counties and states in the United States. We also elected to choose arbitrary values of </w:t>
      </w:r>
      <w:r w:rsidDel="00000000" w:rsidR="00000000" w:rsidRPr="00000000">
        <w:rPr>
          <w:i w:val="1"/>
          <w:color w:val="000000"/>
          <w:rtl w:val="0"/>
        </w:rPr>
        <w:t xml:space="preserve">population_density </w:t>
      </w:r>
      <w:r w:rsidDel="00000000" w:rsidR="00000000" w:rsidRPr="00000000">
        <w:rPr>
          <w:color w:val="000000"/>
          <w:rtl w:val="0"/>
        </w:rPr>
        <w:t xml:space="preserve">and </w:t>
      </w:r>
      <w:r w:rsidDel="00000000" w:rsidR="00000000" w:rsidRPr="00000000">
        <w:rPr>
          <w:i w:val="1"/>
          <w:color w:val="000000"/>
          <w:rtl w:val="0"/>
        </w:rPr>
        <w:t xml:space="preserve">cases_percent</w:t>
      </w:r>
      <w:r w:rsidDel="00000000" w:rsidR="00000000" w:rsidRPr="00000000">
        <w:rPr>
          <w:color w:val="000000"/>
          <w:rtl w:val="0"/>
        </w:rPr>
        <w:t xml:space="preserve">. Our equation is (cases_percent &gt; 200 &amp; population_density &lt;= 200) | (cases_percent &gt; 8 &amp; population density &lt;= 200). If the value falls within these bounds, the area is determined dangerous. If the value falls outside these bounds, it is determined not dangerous.</w:t>
      </w:r>
    </w:p>
    <w:p w:rsidR="00000000" w:rsidDel="00000000" w:rsidP="00000000" w:rsidRDefault="00000000" w:rsidRPr="00000000" w14:paraId="00000033">
      <w:pPr>
        <w:pageBreakBefore w:val="0"/>
        <w:rPr>
          <w:color w:val="000000"/>
        </w:rPr>
      </w:pPr>
      <w:r w:rsidDel="00000000" w:rsidR="00000000" w:rsidRPr="00000000">
        <w:rPr>
          <w:color w:val="000000"/>
          <w:rtl w:val="0"/>
        </w:rPr>
        <w:t xml:space="preserve">We also created a class to determine the effects of </w:t>
      </w:r>
      <w:r w:rsidDel="00000000" w:rsidR="00000000" w:rsidRPr="00000000">
        <w:rPr>
          <w:i w:val="1"/>
          <w:color w:val="000000"/>
          <w:rtl w:val="0"/>
        </w:rPr>
        <w:t xml:space="preserve">spread_rate</w:t>
      </w:r>
      <w:r w:rsidDel="00000000" w:rsidR="00000000" w:rsidRPr="00000000">
        <w:rPr>
          <w:color w:val="000000"/>
          <w:rtl w:val="0"/>
        </w:rPr>
        <w:t xml:space="preserve"> and </w:t>
      </w:r>
      <w:r w:rsidDel="00000000" w:rsidR="00000000" w:rsidRPr="00000000">
        <w:rPr>
          <w:i w:val="1"/>
          <w:color w:val="000000"/>
          <w:rtl w:val="0"/>
        </w:rPr>
        <w:t xml:space="preserve">deaths_percent</w:t>
      </w:r>
      <w:r w:rsidDel="00000000" w:rsidR="00000000" w:rsidRPr="00000000">
        <w:rPr>
          <w:color w:val="000000"/>
          <w:rtl w:val="0"/>
        </w:rPr>
        <w:t xml:space="preserve"> to also determine the same above two criteria. Our equation to generate whether an area is dangerous or not dangerous is as follows: (spread_rate &gt; 2000 | deaths_percent &gt; 0.15). As previously mentioned, if the value falls within these bounds then the area is determined to be dangerous. If it falls outside, then the area is not dangerous. The values of the equation were chosen arbitrarily as they deemed sufficient criteria for our outcomes.</w:t>
      </w:r>
      <w:r w:rsidDel="00000000" w:rsidR="00000000" w:rsidRPr="00000000">
        <w:rPr>
          <w:rtl w:val="0"/>
        </w:rPr>
      </w:r>
    </w:p>
    <w:p w:rsidR="00000000" w:rsidDel="00000000" w:rsidP="00000000" w:rsidRDefault="00000000" w:rsidRPr="00000000" w14:paraId="00000034">
      <w:pPr>
        <w:pStyle w:val="Heading2"/>
        <w:pageBreakBefore w:val="0"/>
        <w:rPr/>
      </w:pPr>
      <w:bookmarkStart w:colFirst="0" w:colLast="0" w:name="_b8sze775v6hp" w:id="8"/>
      <w:bookmarkEnd w:id="8"/>
      <w:r w:rsidDel="00000000" w:rsidR="00000000" w:rsidRPr="00000000">
        <w:rPr>
          <w:rtl w:val="0"/>
        </w:rPr>
        <w:t xml:space="preserve">Features Description</w:t>
      </w:r>
    </w:p>
    <w:p w:rsidR="00000000" w:rsidDel="00000000" w:rsidP="00000000" w:rsidRDefault="00000000" w:rsidRPr="00000000" w14:paraId="00000035">
      <w:pPr>
        <w:pageBreakBefore w:val="0"/>
        <w:rPr>
          <w:color w:val="000000"/>
        </w:rPr>
      </w:pPr>
      <w:r w:rsidDel="00000000" w:rsidR="00000000" w:rsidRPr="00000000">
        <w:rPr>
          <w:b w:val="1"/>
          <w:color w:val="000000"/>
          <w:rtl w:val="0"/>
        </w:rPr>
        <w:t xml:space="preserve">County_name: </w:t>
      </w:r>
      <w:r w:rsidDel="00000000" w:rsidR="00000000" w:rsidRPr="00000000">
        <w:rPr>
          <w:color w:val="000000"/>
          <w:rtl w:val="0"/>
        </w:rPr>
        <w:t xml:space="preserve">This variable refers to the name of each county in the data. This variable was clean and had no missing values (county names). </w:t>
      </w:r>
    </w:p>
    <w:p w:rsidR="00000000" w:rsidDel="00000000" w:rsidP="00000000" w:rsidRDefault="00000000" w:rsidRPr="00000000" w14:paraId="00000036">
      <w:pPr>
        <w:pageBreakBefore w:val="0"/>
        <w:rPr>
          <w:color w:val="000000"/>
        </w:rPr>
      </w:pPr>
      <w:r w:rsidDel="00000000" w:rsidR="00000000" w:rsidRPr="00000000">
        <w:rPr>
          <w:b w:val="1"/>
          <w:color w:val="000000"/>
          <w:rtl w:val="0"/>
        </w:rPr>
        <w:t xml:space="preserve">State: </w:t>
      </w:r>
      <w:r w:rsidDel="00000000" w:rsidR="00000000" w:rsidRPr="00000000">
        <w:rPr>
          <w:color w:val="000000"/>
          <w:rtl w:val="0"/>
        </w:rPr>
        <w:t xml:space="preserve">This variable refers to the name of each state. This variable was clean and had no missing values (state names).</w:t>
      </w:r>
    </w:p>
    <w:p w:rsidR="00000000" w:rsidDel="00000000" w:rsidP="00000000" w:rsidRDefault="00000000" w:rsidRPr="00000000" w14:paraId="00000037">
      <w:pPr>
        <w:pageBreakBefore w:val="0"/>
        <w:rPr>
          <w:color w:val="000000"/>
        </w:rPr>
      </w:pPr>
      <w:r w:rsidDel="00000000" w:rsidR="00000000" w:rsidRPr="00000000">
        <w:rPr>
          <w:b w:val="1"/>
          <w:color w:val="000000"/>
          <w:rtl w:val="0"/>
        </w:rPr>
        <w:t xml:space="preserve">Confirmed_cases: </w:t>
      </w:r>
      <w:r w:rsidDel="00000000" w:rsidR="00000000" w:rsidRPr="00000000">
        <w:rPr>
          <w:color w:val="000000"/>
          <w:rtl w:val="0"/>
        </w:rPr>
        <w:t xml:space="preserve">This variable refers to the amount of confirmed cases per population. The data had no missing values.</w:t>
      </w:r>
    </w:p>
    <w:p w:rsidR="00000000" w:rsidDel="00000000" w:rsidP="00000000" w:rsidRDefault="00000000" w:rsidRPr="00000000" w14:paraId="00000038">
      <w:pPr>
        <w:pageBreakBefore w:val="0"/>
        <w:rPr>
          <w:color w:val="000000"/>
        </w:rPr>
      </w:pPr>
      <w:r w:rsidDel="00000000" w:rsidR="00000000" w:rsidRPr="00000000">
        <w:rPr>
          <w:b w:val="1"/>
          <w:color w:val="000000"/>
          <w:rtl w:val="0"/>
        </w:rPr>
        <w:t xml:space="preserve">Deaths: </w:t>
      </w:r>
      <w:r w:rsidDel="00000000" w:rsidR="00000000" w:rsidRPr="00000000">
        <w:rPr>
          <w:color w:val="000000"/>
          <w:rtl w:val="0"/>
        </w:rPr>
        <w:t xml:space="preserve">This variable refers to the amount of deaths per population. The data had no missing values.</w:t>
      </w:r>
    </w:p>
    <w:p w:rsidR="00000000" w:rsidDel="00000000" w:rsidP="00000000" w:rsidRDefault="00000000" w:rsidRPr="00000000" w14:paraId="00000039">
      <w:pPr>
        <w:pageBreakBefore w:val="0"/>
        <w:rPr>
          <w:color w:val="000000"/>
        </w:rPr>
      </w:pPr>
      <w:r w:rsidDel="00000000" w:rsidR="00000000" w:rsidRPr="00000000">
        <w:rPr>
          <w:b w:val="1"/>
          <w:color w:val="000000"/>
          <w:rtl w:val="0"/>
        </w:rPr>
        <w:t xml:space="preserve">Cases_percent: </w:t>
      </w:r>
      <w:r w:rsidDel="00000000" w:rsidR="00000000" w:rsidRPr="00000000">
        <w:rPr>
          <w:color w:val="000000"/>
          <w:rtl w:val="0"/>
        </w:rPr>
        <w:t xml:space="preserve">This variable refers to the percentage of confirmed cases with respect to the total population. It is calculated by taking confirmed_cases and dividing it by the total population * 100 to find the cases_percent.</w:t>
      </w:r>
    </w:p>
    <w:p w:rsidR="00000000" w:rsidDel="00000000" w:rsidP="00000000" w:rsidRDefault="00000000" w:rsidRPr="00000000" w14:paraId="0000003A">
      <w:pPr>
        <w:pageBreakBefore w:val="0"/>
        <w:rPr>
          <w:color w:val="000000"/>
        </w:rPr>
      </w:pPr>
      <w:r w:rsidDel="00000000" w:rsidR="00000000" w:rsidRPr="00000000">
        <w:rPr>
          <w:b w:val="1"/>
          <w:color w:val="000000"/>
          <w:rtl w:val="0"/>
        </w:rPr>
        <w:t xml:space="preserve">Pop_density: </w:t>
      </w:r>
      <w:r w:rsidDel="00000000" w:rsidR="00000000" w:rsidRPr="00000000">
        <w:rPr>
          <w:color w:val="000000"/>
          <w:rtl w:val="0"/>
        </w:rPr>
        <w:t xml:space="preserve">This variable refers to population density, which is a measurement of the amount of people living in a unit of area. It is calculated by taking the total population and dividing it by the area. There were no missing values in the dataset.</w:t>
      </w:r>
    </w:p>
    <w:p w:rsidR="00000000" w:rsidDel="00000000" w:rsidP="00000000" w:rsidRDefault="00000000" w:rsidRPr="00000000" w14:paraId="0000003B">
      <w:pPr>
        <w:pageBreakBefore w:val="0"/>
        <w:rPr>
          <w:color w:val="000000"/>
        </w:rPr>
      </w:pPr>
      <w:r w:rsidDel="00000000" w:rsidR="00000000" w:rsidRPr="00000000">
        <w:rPr>
          <w:b w:val="1"/>
          <w:color w:val="000000"/>
          <w:rtl w:val="0"/>
        </w:rPr>
        <w:t xml:space="preserve">Male_pop_density: </w:t>
      </w:r>
      <w:r w:rsidDel="00000000" w:rsidR="00000000" w:rsidRPr="00000000">
        <w:rPr>
          <w:color w:val="000000"/>
          <w:rtl w:val="0"/>
        </w:rPr>
        <w:t xml:space="preserve">This variable again refers to population density. However, it is just exclusive to the male population and it is also a percentage. It is calculated by dividing the male population by the total population * 100 to make it a percentage. There were no missing values in the dataset.</w:t>
      </w:r>
    </w:p>
    <w:p w:rsidR="00000000" w:rsidDel="00000000" w:rsidP="00000000" w:rsidRDefault="00000000" w:rsidRPr="00000000" w14:paraId="0000003C">
      <w:pPr>
        <w:pageBreakBefore w:val="0"/>
        <w:rPr>
          <w:color w:val="000000"/>
        </w:rPr>
      </w:pPr>
      <w:r w:rsidDel="00000000" w:rsidR="00000000" w:rsidRPr="00000000">
        <w:rPr>
          <w:b w:val="1"/>
          <w:color w:val="000000"/>
          <w:rtl w:val="0"/>
        </w:rPr>
        <w:t xml:space="preserve">Public_trans: </w:t>
      </w:r>
      <w:r w:rsidDel="00000000" w:rsidR="00000000" w:rsidRPr="00000000">
        <w:rPr>
          <w:color w:val="000000"/>
          <w:rtl w:val="0"/>
        </w:rPr>
        <w:t xml:space="preserve">This variable refers to the amount of people who utilize public transportation per county. It is calculated by pulling the commuters_by_public_transportation column data from the csv file. There were no missing values.</w:t>
      </w:r>
    </w:p>
    <w:p w:rsidR="00000000" w:rsidDel="00000000" w:rsidP="00000000" w:rsidRDefault="00000000" w:rsidRPr="00000000" w14:paraId="0000003D">
      <w:pPr>
        <w:pageBreakBefore w:val="0"/>
        <w:rPr>
          <w:color w:val="000000"/>
        </w:rPr>
      </w:pPr>
      <w:r w:rsidDel="00000000" w:rsidR="00000000" w:rsidRPr="00000000">
        <w:rPr>
          <w:b w:val="1"/>
          <w:color w:val="000000"/>
          <w:rtl w:val="0"/>
        </w:rPr>
        <w:t xml:space="preserve">Old_percent: </w:t>
      </w:r>
      <w:r w:rsidDel="00000000" w:rsidR="00000000" w:rsidRPr="00000000">
        <w:rPr>
          <w:color w:val="000000"/>
          <w:rtl w:val="0"/>
        </w:rPr>
        <w:t xml:space="preserve">This variable refers to the amount of old people per county and it is also a percentage. It is calculated by taking data from male_60_61 all the way to male_85_and_over as well as female_60_61 all the way to female_85_and_over and then * 100 to make it a percentage. There were no missing values in the data.</w:t>
      </w:r>
    </w:p>
    <w:p w:rsidR="00000000" w:rsidDel="00000000" w:rsidP="00000000" w:rsidRDefault="00000000" w:rsidRPr="00000000" w14:paraId="0000003E">
      <w:pPr>
        <w:pageBreakBefore w:val="0"/>
        <w:rPr>
          <w:color w:val="000000"/>
        </w:rPr>
      </w:pPr>
      <w:r w:rsidDel="00000000" w:rsidR="00000000" w:rsidRPr="00000000">
        <w:rPr>
          <w:b w:val="1"/>
          <w:color w:val="000000"/>
          <w:rtl w:val="0"/>
        </w:rPr>
        <w:t xml:space="preserve">Unemployed_percent: </w:t>
      </w:r>
      <w:r w:rsidDel="00000000" w:rsidR="00000000" w:rsidRPr="00000000">
        <w:rPr>
          <w:color w:val="000000"/>
          <w:rtl w:val="0"/>
        </w:rPr>
        <w:t xml:space="preserve">This variable refers to the unemployment rate. It is calculated by adding together the unemployed population and the population not in the labor force and subsequently divided by the summation of the unemployed population, population not in the labor force, and the employed population. The resulting percentage is the unemployed_percent variable. There were no missing values for the data.</w:t>
      </w:r>
    </w:p>
    <w:p w:rsidR="00000000" w:rsidDel="00000000" w:rsidP="00000000" w:rsidRDefault="00000000" w:rsidRPr="00000000" w14:paraId="0000003F">
      <w:pPr>
        <w:pageBreakBefore w:val="0"/>
        <w:rPr>
          <w:color w:val="000000"/>
        </w:rPr>
      </w:pPr>
      <w:r w:rsidDel="00000000" w:rsidR="00000000" w:rsidRPr="00000000">
        <w:rPr>
          <w:b w:val="1"/>
          <w:color w:val="000000"/>
          <w:rtl w:val="0"/>
        </w:rPr>
        <w:t xml:space="preserve">Gini_index: </w:t>
      </w:r>
      <w:r w:rsidDel="00000000" w:rsidR="00000000" w:rsidRPr="00000000">
        <w:rPr>
          <w:color w:val="000000"/>
          <w:rtl w:val="0"/>
        </w:rPr>
        <w:t xml:space="preserve">This variable refers to the Gini index, or sometimes referred to as the Gini coefficient. It is a summary measure of income inequality, which summarizes the dispersion of income across the entire income distribution. The index ranges from 0 to 1. 0 indicates perfect equality, meaning everyone receives an equal share. 1 indicates perfect inequality, meaning only one recipient or group of recipients receives all the income. There were no missing values in the dataset [2].</w:t>
      </w:r>
    </w:p>
    <w:p w:rsidR="00000000" w:rsidDel="00000000" w:rsidP="00000000" w:rsidRDefault="00000000" w:rsidRPr="00000000" w14:paraId="00000040">
      <w:pPr>
        <w:pageBreakBefore w:val="0"/>
        <w:rPr>
          <w:color w:val="000000"/>
        </w:rPr>
      </w:pPr>
      <w:r w:rsidDel="00000000" w:rsidR="00000000" w:rsidRPr="00000000">
        <w:rPr>
          <w:b w:val="1"/>
          <w:color w:val="000000"/>
          <w:rtl w:val="0"/>
        </w:rPr>
        <w:t xml:space="preserve">Nohigh_degree: </w:t>
      </w:r>
      <w:r w:rsidDel="00000000" w:rsidR="00000000" w:rsidRPr="00000000">
        <w:rPr>
          <w:color w:val="000000"/>
          <w:rtl w:val="0"/>
        </w:rPr>
        <w:t xml:space="preserve">This variable refers to the population of people in a county that do not have a “high degree”. The criteria for a high degree is people who have a masters degree, a graduate degree, a bachelor's degree, or an associates degree. It is calculated by subtracting 1 from the summation of masters_degree, graduate_professional_degree, bachelors_degree, and associates_degree. This number is then divided by the total population to output the number of “high degrees”.</w:t>
      </w:r>
    </w:p>
    <w:p w:rsidR="00000000" w:rsidDel="00000000" w:rsidP="00000000" w:rsidRDefault="00000000" w:rsidRPr="00000000" w14:paraId="00000041">
      <w:pPr>
        <w:pageBreakBefore w:val="0"/>
        <w:rPr>
          <w:color w:val="000000"/>
        </w:rPr>
      </w:pPr>
      <w:r w:rsidDel="00000000" w:rsidR="00000000" w:rsidRPr="00000000">
        <w:rPr>
          <w:b w:val="1"/>
          <w:color w:val="000000"/>
          <w:rtl w:val="0"/>
        </w:rPr>
        <w:t xml:space="preserve">Median_age: </w:t>
      </w:r>
      <w:r w:rsidDel="00000000" w:rsidR="00000000" w:rsidRPr="00000000">
        <w:rPr>
          <w:color w:val="000000"/>
          <w:rtl w:val="0"/>
        </w:rPr>
        <w:t xml:space="preserve">This variable refers to the median age of a population in a county.  There were no missing values in the data.</w:t>
      </w:r>
    </w:p>
    <w:p w:rsidR="00000000" w:rsidDel="00000000" w:rsidP="00000000" w:rsidRDefault="00000000" w:rsidRPr="00000000" w14:paraId="00000042">
      <w:pPr>
        <w:pageBreakBefore w:val="0"/>
        <w:rPr>
          <w:color w:val="000000"/>
        </w:rPr>
      </w:pPr>
      <w:r w:rsidDel="00000000" w:rsidR="00000000" w:rsidRPr="00000000">
        <w:rPr>
          <w:b w:val="1"/>
          <w:color w:val="000000"/>
          <w:rtl w:val="0"/>
        </w:rPr>
        <w:t xml:space="preserve">Median_income: </w:t>
      </w:r>
      <w:r w:rsidDel="00000000" w:rsidR="00000000" w:rsidRPr="00000000">
        <w:rPr>
          <w:color w:val="000000"/>
          <w:rtl w:val="0"/>
        </w:rPr>
        <w:t xml:space="preserve">This variable refers to the median income of a population in a county. There were no missing values in the data.</w:t>
      </w:r>
    </w:p>
    <w:p w:rsidR="00000000" w:rsidDel="00000000" w:rsidP="00000000" w:rsidRDefault="00000000" w:rsidRPr="00000000" w14:paraId="00000043">
      <w:pPr>
        <w:pageBreakBefore w:val="0"/>
        <w:rPr>
          <w:color w:val="000000"/>
        </w:rPr>
      </w:pPr>
      <w:r w:rsidDel="00000000" w:rsidR="00000000" w:rsidRPr="00000000">
        <w:rPr>
          <w:b w:val="1"/>
          <w:color w:val="000000"/>
          <w:rtl w:val="0"/>
        </w:rPr>
        <w:t xml:space="preserve">Income_on_rent: </w:t>
      </w:r>
      <w:r w:rsidDel="00000000" w:rsidR="00000000" w:rsidRPr="00000000">
        <w:rPr>
          <w:color w:val="000000"/>
          <w:rtl w:val="0"/>
        </w:rPr>
        <w:t xml:space="preserve">This variable refers to the percentage of income that is spent on rent for a population in a county.</w:t>
      </w:r>
    </w:p>
    <w:p w:rsidR="00000000" w:rsidDel="00000000" w:rsidP="00000000" w:rsidRDefault="00000000" w:rsidRPr="00000000" w14:paraId="00000044">
      <w:pPr>
        <w:pageBreakBefore w:val="0"/>
        <w:rPr>
          <w:color w:val="000000"/>
        </w:rPr>
      </w:pPr>
      <w:r w:rsidDel="00000000" w:rsidR="00000000" w:rsidRPr="00000000">
        <w:rPr>
          <w:b w:val="1"/>
          <w:color w:val="000000"/>
          <w:rtl w:val="0"/>
        </w:rPr>
        <w:t xml:space="preserve">LongCommTime: </w:t>
      </w:r>
      <w:r w:rsidDel="00000000" w:rsidR="00000000" w:rsidRPr="00000000">
        <w:rPr>
          <w:color w:val="000000"/>
          <w:rtl w:val="0"/>
        </w:rPr>
        <w:t xml:space="preserve">This variable refers to the percentage of people who have a “long commute time” to work. The formula for this variable is as follows: </w:t>
      </w:r>
    </w:p>
    <w:p w:rsidR="00000000" w:rsidDel="00000000" w:rsidP="00000000" w:rsidRDefault="00000000" w:rsidRPr="00000000" w14:paraId="00000045">
      <w:pPr>
        <w:pageBreakBefore w:val="0"/>
        <w:rPr>
          <w:color w:val="000000"/>
        </w:rPr>
      </w:pPr>
      <w:r w:rsidDel="00000000" w:rsidR="00000000" w:rsidRPr="00000000">
        <w:rPr>
          <w:color w:val="000000"/>
          <w:rtl w:val="0"/>
        </w:rPr>
        <w:t xml:space="preserve">100 - (commute_less_10 mins + commute_10_14_mins + commute_15_19_mins + commute_20_24_mins + commute_25_29_mins + commute_30_34_mins + commute_35_44_mins) / (commute_less_10_mins + commute_10_14_mins + commute_15_19_mins + commute_25_29_mins + commute_30_34_mins + commute_35_44_mins + commute_45_59_mins + commute_60_more_mins) *100 to find the percentage. There were no missing values in the data set.</w:t>
      </w:r>
    </w:p>
    <w:p w:rsidR="00000000" w:rsidDel="00000000" w:rsidP="00000000" w:rsidRDefault="00000000" w:rsidRPr="00000000" w14:paraId="00000046">
      <w:pPr>
        <w:pageBreakBefore w:val="0"/>
        <w:rPr>
          <w:color w:val="000000"/>
        </w:rPr>
      </w:pPr>
      <w:r w:rsidDel="00000000" w:rsidR="00000000" w:rsidRPr="00000000">
        <w:rPr>
          <w:b w:val="1"/>
          <w:color w:val="000000"/>
          <w:rtl w:val="0"/>
        </w:rPr>
        <w:t xml:space="preserve">Spread_rate: </w:t>
      </w:r>
      <w:r w:rsidDel="00000000" w:rsidR="00000000" w:rsidRPr="00000000">
        <w:rPr>
          <w:color w:val="000000"/>
          <w:rtl w:val="0"/>
        </w:rPr>
        <w:t xml:space="preserve">This variable refers to the rate at which COVID-19 spreads. Essentially, it refers to daily new confirmed cases between January and April 2021.</w:t>
      </w:r>
    </w:p>
    <w:p w:rsidR="00000000" w:rsidDel="00000000" w:rsidP="00000000" w:rsidRDefault="00000000" w:rsidRPr="00000000" w14:paraId="00000047">
      <w:pPr>
        <w:pageBreakBefore w:val="0"/>
        <w:rPr>
          <w:color w:val="000000"/>
        </w:rPr>
      </w:pPr>
      <w:r w:rsidDel="00000000" w:rsidR="00000000" w:rsidRPr="00000000">
        <w:rPr>
          <w:b w:val="1"/>
          <w:color w:val="000000"/>
          <w:rtl w:val="0"/>
        </w:rPr>
        <w:t xml:space="preserve">Pvac_rate: </w:t>
      </w:r>
      <w:r w:rsidDel="00000000" w:rsidR="00000000" w:rsidRPr="00000000">
        <w:rPr>
          <w:color w:val="000000"/>
          <w:rtl w:val="0"/>
        </w:rPr>
        <w:t xml:space="preserve">This variable refers to the daily percentage of people who received a COVID-19 vaccination between January and April 2021. </w:t>
      </w:r>
    </w:p>
    <w:p w:rsidR="00000000" w:rsidDel="00000000" w:rsidP="00000000" w:rsidRDefault="00000000" w:rsidRPr="00000000" w14:paraId="00000048">
      <w:pPr>
        <w:pageBreakBefore w:val="0"/>
        <w:rPr>
          <w:color w:val="000000"/>
        </w:rPr>
      </w:pPr>
      <w:r w:rsidDel="00000000" w:rsidR="00000000" w:rsidRPr="00000000">
        <w:rPr>
          <w:b w:val="1"/>
          <w:color w:val="000000"/>
          <w:rtl w:val="0"/>
        </w:rPr>
        <w:t xml:space="preserve">Tvac_rate: </w:t>
      </w:r>
      <w:r w:rsidDel="00000000" w:rsidR="00000000" w:rsidRPr="00000000">
        <w:rPr>
          <w:color w:val="000000"/>
          <w:rtl w:val="0"/>
        </w:rPr>
        <w:t xml:space="preserve">This variable refers to the daily number of new vaccines supplied to the state between January and April 2021.</w:t>
      </w:r>
    </w:p>
    <w:p w:rsidR="00000000" w:rsidDel="00000000" w:rsidP="00000000" w:rsidRDefault="00000000" w:rsidRPr="00000000" w14:paraId="00000049">
      <w:pPr>
        <w:pageBreakBefore w:val="0"/>
        <w:rPr>
          <w:color w:val="000000"/>
        </w:rPr>
      </w:pPr>
      <w:r w:rsidDel="00000000" w:rsidR="00000000" w:rsidRPr="00000000">
        <w:rPr>
          <w:b w:val="1"/>
          <w:color w:val="000000"/>
          <w:rtl w:val="0"/>
        </w:rPr>
        <w:t xml:space="preserve">People_vaccinated_per_hundred: </w:t>
      </w:r>
      <w:r w:rsidDel="00000000" w:rsidR="00000000" w:rsidRPr="00000000">
        <w:rPr>
          <w:color w:val="000000"/>
          <w:rtl w:val="0"/>
        </w:rPr>
        <w:t xml:space="preserve">This variable refers to the percentage of people who received a COVID-19 vaccination before April 28, 2021.</w:t>
      </w:r>
    </w:p>
    <w:p w:rsidR="00000000" w:rsidDel="00000000" w:rsidP="00000000" w:rsidRDefault="00000000" w:rsidRPr="00000000" w14:paraId="0000004A">
      <w:pPr>
        <w:pStyle w:val="Heading2"/>
        <w:pageBreakBefore w:val="0"/>
        <w:rPr/>
      </w:pPr>
      <w:bookmarkStart w:colFirst="0" w:colLast="0" w:name="_irgecpmiebc2" w:id="9"/>
      <w:bookmarkEnd w:id="9"/>
      <w:r w:rsidDel="00000000" w:rsidR="00000000" w:rsidRPr="00000000">
        <w:rPr>
          <w:rtl w:val="0"/>
        </w:rPr>
      </w:r>
    </w:p>
    <w:p w:rsidR="00000000" w:rsidDel="00000000" w:rsidP="00000000" w:rsidRDefault="00000000" w:rsidRPr="00000000" w14:paraId="0000004B">
      <w:pPr>
        <w:pStyle w:val="Heading2"/>
        <w:pageBreakBefore w:val="0"/>
        <w:rPr/>
      </w:pPr>
      <w:bookmarkStart w:colFirst="0" w:colLast="0" w:name="_626lm4cw8sks" w:id="10"/>
      <w:bookmarkEnd w:id="10"/>
      <w:r w:rsidDel="00000000" w:rsidR="00000000" w:rsidRPr="00000000">
        <w:rPr>
          <w:rtl w:val="0"/>
        </w:rPr>
      </w:r>
    </w:p>
    <w:p w:rsidR="00000000" w:rsidDel="00000000" w:rsidP="00000000" w:rsidRDefault="00000000" w:rsidRPr="00000000" w14:paraId="0000004C">
      <w:pPr>
        <w:pStyle w:val="Heading2"/>
        <w:pageBreakBefore w:val="0"/>
        <w:rPr/>
      </w:pPr>
      <w:bookmarkStart w:colFirst="0" w:colLast="0" w:name="_5x7hhku2za2s" w:id="11"/>
      <w:bookmarkEnd w:id="11"/>
      <w:r w:rsidDel="00000000" w:rsidR="00000000" w:rsidRPr="00000000">
        <w:rPr>
          <w:rtl w:val="0"/>
        </w:rPr>
      </w:r>
    </w:p>
    <w:p w:rsidR="00000000" w:rsidDel="00000000" w:rsidP="00000000" w:rsidRDefault="00000000" w:rsidRPr="00000000" w14:paraId="0000004D">
      <w:pPr>
        <w:pStyle w:val="Heading2"/>
        <w:pageBreakBefore w:val="0"/>
        <w:rPr/>
      </w:pPr>
      <w:bookmarkStart w:colFirst="0" w:colLast="0" w:name="_gjn64ahumm3x" w:id="12"/>
      <w:bookmarkEnd w:id="12"/>
      <w:r w:rsidDel="00000000" w:rsidR="00000000" w:rsidRPr="00000000">
        <w:rPr>
          <w:rtl w:val="0"/>
        </w:rPr>
      </w:r>
    </w:p>
    <w:p w:rsidR="00000000" w:rsidDel="00000000" w:rsidP="00000000" w:rsidRDefault="00000000" w:rsidRPr="00000000" w14:paraId="0000004E">
      <w:pPr>
        <w:pStyle w:val="Heading2"/>
        <w:pageBreakBefore w:val="0"/>
        <w:rPr/>
      </w:pPr>
      <w:bookmarkStart w:colFirst="0" w:colLast="0" w:name="_76zicwyeeqbs" w:id="13"/>
      <w:bookmarkEnd w:id="13"/>
      <w:r w:rsidDel="00000000" w:rsidR="00000000" w:rsidRPr="00000000">
        <w:rPr>
          <w:rtl w:val="0"/>
        </w:rPr>
      </w:r>
    </w:p>
    <w:p w:rsidR="00000000" w:rsidDel="00000000" w:rsidP="00000000" w:rsidRDefault="00000000" w:rsidRPr="00000000" w14:paraId="0000004F">
      <w:pPr>
        <w:pStyle w:val="Heading2"/>
        <w:pageBreakBefore w:val="0"/>
        <w:rPr/>
      </w:pPr>
      <w:bookmarkStart w:colFirst="0" w:colLast="0" w:name="_97tuhkdm17aa" w:id="14"/>
      <w:bookmarkEnd w:id="14"/>
      <w:r w:rsidDel="00000000" w:rsidR="00000000" w:rsidRPr="00000000">
        <w:rPr>
          <w:rtl w:val="0"/>
        </w:rPr>
      </w:r>
    </w:p>
    <w:p w:rsidR="00000000" w:rsidDel="00000000" w:rsidP="00000000" w:rsidRDefault="00000000" w:rsidRPr="00000000" w14:paraId="00000050">
      <w:pPr>
        <w:pStyle w:val="Heading2"/>
        <w:pageBreakBefore w:val="0"/>
        <w:rPr/>
      </w:pPr>
      <w:bookmarkStart w:colFirst="0" w:colLast="0" w:name="_eay0n15gbb09" w:id="15"/>
      <w:bookmarkEnd w:id="15"/>
      <w:r w:rsidDel="00000000" w:rsidR="00000000" w:rsidRPr="00000000">
        <w:rPr>
          <w:rtl w:val="0"/>
        </w:rPr>
      </w:r>
    </w:p>
    <w:p w:rsidR="00000000" w:rsidDel="00000000" w:rsidP="00000000" w:rsidRDefault="00000000" w:rsidRPr="00000000" w14:paraId="00000051">
      <w:pPr>
        <w:pStyle w:val="Heading2"/>
        <w:pageBreakBefore w:val="0"/>
        <w:rPr/>
      </w:pPr>
      <w:bookmarkStart w:colFirst="0" w:colLast="0" w:name="_7oj2jgtjt4uv" w:id="16"/>
      <w:bookmarkEnd w:id="16"/>
      <w:r w:rsidDel="00000000" w:rsidR="00000000" w:rsidRPr="00000000">
        <w:rPr>
          <w:rtl w:val="0"/>
        </w:rPr>
      </w:r>
    </w:p>
    <w:p w:rsidR="00000000" w:rsidDel="00000000" w:rsidP="00000000" w:rsidRDefault="00000000" w:rsidRPr="00000000" w14:paraId="00000052">
      <w:pPr>
        <w:pStyle w:val="Heading2"/>
        <w:pageBreakBefore w:val="0"/>
        <w:rPr/>
      </w:pPr>
      <w:bookmarkStart w:colFirst="0" w:colLast="0" w:name="_23dnf3c8bel6" w:id="17"/>
      <w:bookmarkEnd w:id="17"/>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Style w:val="Heading2"/>
        <w:pageBreakBefore w:val="0"/>
        <w:rPr/>
      </w:pPr>
      <w:bookmarkStart w:colFirst="0" w:colLast="0" w:name="_p2mixj9zzoj0" w:id="18"/>
      <w:bookmarkEnd w:id="18"/>
      <w:r w:rsidDel="00000000" w:rsidR="00000000" w:rsidRPr="00000000">
        <w:rPr>
          <w:rtl w:val="0"/>
        </w:rPr>
        <w:t xml:space="preserve">Features Statistical Summary</w:t>
      </w:r>
    </w:p>
    <w:p w:rsidR="00000000" w:rsidDel="00000000" w:rsidP="00000000" w:rsidRDefault="00000000" w:rsidRPr="00000000" w14:paraId="00000058">
      <w:pPr>
        <w:pageBreakBefore w:val="0"/>
        <w:rPr>
          <w:highlight w:val="red"/>
        </w:rPr>
      </w:pPr>
      <w:r w:rsidDel="00000000" w:rsidR="00000000" w:rsidRPr="00000000">
        <w:rPr>
          <w:rtl w:val="0"/>
        </w:rPr>
      </w:r>
    </w:p>
    <w:tbl>
      <w:tblPr>
        <w:tblStyle w:val="Table1"/>
        <w:tblW w:w="10140.0" w:type="dxa"/>
        <w:jc w:val="left"/>
        <w:tblInd w:w="-3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1050"/>
        <w:gridCol w:w="885"/>
        <w:gridCol w:w="1080"/>
        <w:gridCol w:w="915"/>
        <w:gridCol w:w="1275"/>
        <w:gridCol w:w="915"/>
        <w:gridCol w:w="960"/>
        <w:gridCol w:w="1035"/>
        <w:tblGridChange w:id="0">
          <w:tblGrid>
            <w:gridCol w:w="2025"/>
            <w:gridCol w:w="1050"/>
            <w:gridCol w:w="885"/>
            <w:gridCol w:w="1080"/>
            <w:gridCol w:w="915"/>
            <w:gridCol w:w="1275"/>
            <w:gridCol w:w="915"/>
            <w:gridCol w:w="960"/>
            <w:gridCol w:w="1035"/>
          </w:tblGrid>
        </w:tblGridChange>
      </w:tblGrid>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059">
            <w:pPr>
              <w:pageBreakBefore w:val="0"/>
              <w:spacing w:before="0" w:line="240" w:lineRule="auto"/>
              <w:jc w:val="center"/>
              <w:rPr>
                <w:b w:val="1"/>
                <w:color w:val="000000"/>
                <w:sz w:val="20"/>
                <w:szCs w:val="20"/>
              </w:rPr>
            </w:pPr>
            <w:r w:rsidDel="00000000" w:rsidR="00000000" w:rsidRPr="00000000">
              <w:rPr>
                <w:b w:val="1"/>
                <w:color w:val="000000"/>
                <w:sz w:val="20"/>
                <w:szCs w:val="20"/>
                <w:rtl w:val="0"/>
              </w:rPr>
              <w:t xml:space="preserve">Variable</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5A">
            <w:pPr>
              <w:pageBreakBefore w:val="0"/>
              <w:spacing w:before="0" w:line="240" w:lineRule="auto"/>
              <w:jc w:val="center"/>
              <w:rPr>
                <w:b w:val="1"/>
                <w:color w:val="000000"/>
                <w:sz w:val="20"/>
                <w:szCs w:val="20"/>
              </w:rPr>
            </w:pPr>
            <w:r w:rsidDel="00000000" w:rsidR="00000000" w:rsidRPr="00000000">
              <w:rPr>
                <w:b w:val="1"/>
                <w:color w:val="000000"/>
                <w:sz w:val="20"/>
                <w:szCs w:val="20"/>
                <w:rtl w:val="0"/>
              </w:rPr>
              <w:t xml:space="preserve">Scale</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5B">
            <w:pPr>
              <w:pageBreakBefore w:val="0"/>
              <w:spacing w:before="0" w:line="240" w:lineRule="auto"/>
              <w:jc w:val="center"/>
              <w:rPr>
                <w:b w:val="1"/>
                <w:color w:val="000000"/>
                <w:sz w:val="20"/>
                <w:szCs w:val="20"/>
              </w:rPr>
            </w:pPr>
            <w:r w:rsidDel="00000000" w:rsidR="00000000" w:rsidRPr="00000000">
              <w:rPr>
                <w:b w:val="1"/>
                <w:color w:val="000000"/>
                <w:sz w:val="20"/>
                <w:szCs w:val="20"/>
                <w:rtl w:val="0"/>
              </w:rPr>
              <w:t xml:space="preserve">Range</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5C">
            <w:pPr>
              <w:pageBreakBefore w:val="0"/>
              <w:spacing w:before="0" w:line="240" w:lineRule="auto"/>
              <w:jc w:val="center"/>
              <w:rPr>
                <w:b w:val="1"/>
                <w:color w:val="000000"/>
                <w:sz w:val="20"/>
                <w:szCs w:val="20"/>
              </w:rPr>
            </w:pPr>
            <w:r w:rsidDel="00000000" w:rsidR="00000000" w:rsidRPr="00000000">
              <w:rPr>
                <w:b w:val="1"/>
                <w:color w:val="000000"/>
                <w:sz w:val="20"/>
                <w:szCs w:val="20"/>
                <w:rtl w:val="0"/>
              </w:rPr>
              <w:t xml:space="preserve">Median</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5D">
            <w:pPr>
              <w:pageBreakBefore w:val="0"/>
              <w:spacing w:before="0" w:line="240" w:lineRule="auto"/>
              <w:jc w:val="center"/>
              <w:rPr>
                <w:b w:val="1"/>
                <w:color w:val="000000"/>
                <w:sz w:val="20"/>
                <w:szCs w:val="20"/>
              </w:rPr>
            </w:pPr>
            <w:r w:rsidDel="00000000" w:rsidR="00000000" w:rsidRPr="00000000">
              <w:rPr>
                <w:b w:val="1"/>
                <w:color w:val="000000"/>
                <w:sz w:val="20"/>
                <w:szCs w:val="20"/>
                <w:rtl w:val="0"/>
              </w:rPr>
              <w:t xml:space="preserve">Mean</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5E">
            <w:pPr>
              <w:pageBreakBefore w:val="0"/>
              <w:spacing w:before="0" w:line="240" w:lineRule="auto"/>
              <w:jc w:val="center"/>
              <w:rPr>
                <w:b w:val="1"/>
                <w:color w:val="000000"/>
                <w:sz w:val="20"/>
                <w:szCs w:val="20"/>
              </w:rPr>
            </w:pPr>
            <w:r w:rsidDel="00000000" w:rsidR="00000000" w:rsidRPr="00000000">
              <w:rPr>
                <w:b w:val="1"/>
                <w:color w:val="000000"/>
                <w:sz w:val="20"/>
                <w:szCs w:val="20"/>
                <w:rtl w:val="0"/>
              </w:rPr>
              <w:t xml:space="preserve">Variance</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5F">
            <w:pPr>
              <w:pageBreakBefore w:val="0"/>
              <w:spacing w:before="0" w:line="240" w:lineRule="auto"/>
              <w:jc w:val="center"/>
              <w:rPr>
                <w:b w:val="1"/>
                <w:color w:val="000000"/>
                <w:sz w:val="20"/>
                <w:szCs w:val="20"/>
              </w:rPr>
            </w:pPr>
            <w:r w:rsidDel="00000000" w:rsidR="00000000" w:rsidRPr="00000000">
              <w:rPr>
                <w:b w:val="1"/>
                <w:color w:val="000000"/>
                <w:sz w:val="20"/>
                <w:szCs w:val="20"/>
                <w:rtl w:val="0"/>
              </w:rPr>
              <w:t xml:space="preserve">Std. Dev.</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60">
            <w:pPr>
              <w:pageBreakBefore w:val="0"/>
              <w:spacing w:before="0" w:line="240" w:lineRule="auto"/>
              <w:jc w:val="center"/>
              <w:rPr>
                <w:b w:val="1"/>
                <w:color w:val="000000"/>
                <w:sz w:val="20"/>
                <w:szCs w:val="20"/>
              </w:rPr>
            </w:pPr>
            <w:r w:rsidDel="00000000" w:rsidR="00000000" w:rsidRPr="00000000">
              <w:rPr>
                <w:b w:val="1"/>
                <w:color w:val="000000"/>
                <w:sz w:val="20"/>
                <w:szCs w:val="20"/>
                <w:rtl w:val="0"/>
              </w:rPr>
              <w:t xml:space="preserve">Max</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61">
            <w:pPr>
              <w:pageBreakBefore w:val="0"/>
              <w:spacing w:before="0" w:line="240" w:lineRule="auto"/>
              <w:jc w:val="center"/>
              <w:rPr>
                <w:b w:val="1"/>
                <w:color w:val="000000"/>
                <w:sz w:val="20"/>
                <w:szCs w:val="20"/>
              </w:rPr>
            </w:pPr>
            <w:r w:rsidDel="00000000" w:rsidR="00000000" w:rsidRPr="00000000">
              <w:rPr>
                <w:b w:val="1"/>
                <w:color w:val="000000"/>
                <w:sz w:val="20"/>
                <w:szCs w:val="20"/>
                <w:rtl w:val="0"/>
              </w:rPr>
              <w:t xml:space="preserve">Min</w:t>
            </w:r>
          </w:p>
        </w:tc>
      </w:tr>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062">
            <w:pPr>
              <w:pageBreakBefore w:val="0"/>
              <w:spacing w:before="0" w:line="240" w:lineRule="auto"/>
              <w:jc w:val="center"/>
              <w:rPr>
                <w:b w:val="1"/>
                <w:color w:val="000000"/>
                <w:sz w:val="20"/>
                <w:szCs w:val="20"/>
              </w:rPr>
            </w:pPr>
            <w:r w:rsidDel="00000000" w:rsidR="00000000" w:rsidRPr="00000000">
              <w:rPr>
                <w:b w:val="1"/>
                <w:color w:val="000000"/>
                <w:sz w:val="20"/>
                <w:szCs w:val="20"/>
                <w:rtl w:val="0"/>
              </w:rPr>
              <w:t xml:space="preserve">Cases_%</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63">
            <w:pPr>
              <w:pageBreakBefore w:val="0"/>
              <w:spacing w:before="0" w:line="240" w:lineRule="auto"/>
              <w:jc w:val="center"/>
              <w:rPr>
                <w:color w:val="000000"/>
                <w:sz w:val="20"/>
                <w:szCs w:val="20"/>
              </w:rPr>
            </w:pPr>
            <w:r w:rsidDel="00000000" w:rsidR="00000000" w:rsidRPr="00000000">
              <w:rPr>
                <w:color w:val="000000"/>
                <w:sz w:val="20"/>
                <w:szCs w:val="20"/>
                <w:rtl w:val="0"/>
              </w:rPr>
              <w:t xml:space="preserve">Nominal</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64">
            <w:pPr>
              <w:pageBreakBefore w:val="0"/>
              <w:spacing w:before="0" w:line="240" w:lineRule="auto"/>
              <w:jc w:val="center"/>
              <w:rPr>
                <w:color w:val="000000"/>
                <w:sz w:val="20"/>
                <w:szCs w:val="20"/>
              </w:rPr>
            </w:pPr>
            <w:r w:rsidDel="00000000" w:rsidR="00000000" w:rsidRPr="00000000">
              <w:rPr>
                <w:color w:val="000000"/>
                <w:sz w:val="20"/>
                <w:szCs w:val="20"/>
                <w:rtl w:val="0"/>
              </w:rPr>
              <w:t xml:space="preserve">3.2</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65">
            <w:pPr>
              <w:pageBreakBefore w:val="0"/>
              <w:spacing w:before="0" w:line="240" w:lineRule="auto"/>
              <w:jc w:val="center"/>
              <w:rPr>
                <w:color w:val="000000"/>
                <w:sz w:val="20"/>
                <w:szCs w:val="20"/>
                <w:highlight w:val="yellow"/>
              </w:rPr>
            </w:pPr>
            <w:r w:rsidDel="00000000" w:rsidR="00000000" w:rsidRPr="00000000">
              <w:rPr>
                <w:color w:val="000000"/>
                <w:sz w:val="20"/>
                <w:szCs w:val="20"/>
                <w:highlight w:val="yellow"/>
                <w:rtl w:val="0"/>
              </w:rPr>
              <w:t xml:space="preserve">7.5</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66">
            <w:pPr>
              <w:pageBreakBefore w:val="0"/>
              <w:spacing w:before="0" w:line="240" w:lineRule="auto"/>
              <w:jc w:val="center"/>
              <w:rPr>
                <w:color w:val="000000"/>
                <w:sz w:val="20"/>
                <w:szCs w:val="20"/>
              </w:rPr>
            </w:pPr>
            <w:r w:rsidDel="00000000" w:rsidR="00000000" w:rsidRPr="00000000">
              <w:rPr>
                <w:color w:val="000000"/>
                <w:sz w:val="20"/>
                <w:szCs w:val="20"/>
                <w:rtl w:val="0"/>
              </w:rPr>
              <w:t xml:space="preserve">7</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67">
            <w:pPr>
              <w:pageBreakBefore w:val="0"/>
              <w:spacing w:before="0" w:line="240" w:lineRule="auto"/>
              <w:jc w:val="center"/>
              <w:rPr>
                <w:color w:val="000000"/>
                <w:sz w:val="20"/>
                <w:szCs w:val="20"/>
              </w:rPr>
            </w:pPr>
            <w:r w:rsidDel="00000000" w:rsidR="00000000" w:rsidRPr="00000000">
              <w:rPr>
                <w:color w:val="000000"/>
                <w:sz w:val="20"/>
                <w:szCs w:val="20"/>
                <w:rtl w:val="0"/>
              </w:rPr>
              <w:t xml:space="preserve">8.1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68">
            <w:pPr>
              <w:pageBreakBefore w:val="0"/>
              <w:spacing w:before="0" w:line="240" w:lineRule="auto"/>
              <w:jc w:val="center"/>
              <w:rPr>
                <w:color w:val="000000"/>
                <w:sz w:val="20"/>
                <w:szCs w:val="20"/>
              </w:rPr>
            </w:pPr>
            <w:r w:rsidDel="00000000" w:rsidR="00000000" w:rsidRPr="00000000">
              <w:rPr>
                <w:color w:val="000000"/>
                <w:sz w:val="20"/>
                <w:szCs w:val="20"/>
                <w:rtl w:val="0"/>
              </w:rPr>
              <w:t xml:space="preserve">4.81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69">
            <w:pPr>
              <w:pageBreakBefore w:val="0"/>
              <w:spacing w:before="0" w:line="240" w:lineRule="auto"/>
              <w:jc w:val="center"/>
              <w:rPr>
                <w:color w:val="000000"/>
                <w:sz w:val="20"/>
                <w:szCs w:val="20"/>
              </w:rPr>
            </w:pPr>
            <w:r w:rsidDel="00000000" w:rsidR="00000000" w:rsidRPr="00000000">
              <w:rPr>
                <w:color w:val="000000"/>
                <w:sz w:val="20"/>
                <w:szCs w:val="20"/>
                <w:rtl w:val="0"/>
              </w:rPr>
              <w:t xml:space="preserve">3.2</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6A">
            <w:pPr>
              <w:pageBreakBefore w:val="0"/>
              <w:spacing w:before="0" w:line="240" w:lineRule="auto"/>
              <w:jc w:val="center"/>
              <w:rPr>
                <w:color w:val="000000"/>
                <w:sz w:val="20"/>
                <w:szCs w:val="20"/>
              </w:rPr>
            </w:pPr>
            <w:r w:rsidDel="00000000" w:rsidR="00000000" w:rsidRPr="00000000">
              <w:rPr>
                <w:color w:val="000000"/>
                <w:sz w:val="20"/>
                <w:szCs w:val="20"/>
                <w:rtl w:val="0"/>
              </w:rPr>
              <w:t xml:space="preserve">0</w:t>
            </w:r>
          </w:p>
        </w:tc>
      </w:tr>
      <w:tr>
        <w:trPr>
          <w:cantSplit w:val="0"/>
          <w:trHeight w:val="735" w:hRule="atLeast"/>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06B">
            <w:pPr>
              <w:pageBreakBefore w:val="0"/>
              <w:spacing w:before="0" w:line="240" w:lineRule="auto"/>
              <w:jc w:val="center"/>
              <w:rPr>
                <w:b w:val="1"/>
                <w:color w:val="000000"/>
                <w:sz w:val="20"/>
                <w:szCs w:val="20"/>
              </w:rPr>
            </w:pPr>
            <w:r w:rsidDel="00000000" w:rsidR="00000000" w:rsidRPr="00000000">
              <w:rPr>
                <w:b w:val="1"/>
                <w:color w:val="000000"/>
                <w:sz w:val="20"/>
                <w:szCs w:val="20"/>
                <w:rtl w:val="0"/>
              </w:rPr>
              <w:t xml:space="preserve">Pop_density</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6C">
            <w:pPr>
              <w:pageBreakBefore w:val="0"/>
              <w:spacing w:before="0" w:line="240" w:lineRule="auto"/>
              <w:jc w:val="center"/>
              <w:rPr>
                <w:color w:val="000000"/>
                <w:sz w:val="20"/>
                <w:szCs w:val="20"/>
              </w:rPr>
            </w:pPr>
            <w:r w:rsidDel="00000000" w:rsidR="00000000" w:rsidRPr="00000000">
              <w:rPr>
                <w:color w:val="000000"/>
                <w:sz w:val="20"/>
                <w:szCs w:val="20"/>
                <w:rtl w:val="0"/>
              </w:rPr>
              <w:t xml:space="preserve">Ratio</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6D">
            <w:pPr>
              <w:pageBreakBefore w:val="0"/>
              <w:spacing w:before="0" w:line="240" w:lineRule="auto"/>
              <w:jc w:val="center"/>
              <w:rPr>
                <w:color w:val="000000"/>
                <w:sz w:val="20"/>
                <w:szCs w:val="20"/>
              </w:rPr>
            </w:pPr>
            <w:r w:rsidDel="00000000" w:rsidR="00000000" w:rsidRPr="00000000">
              <w:rPr>
                <w:color w:val="000000"/>
                <w:sz w:val="20"/>
                <w:szCs w:val="20"/>
                <w:rtl w:val="0"/>
              </w:rPr>
              <w:t xml:space="preserve">48,643</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6E">
            <w:pPr>
              <w:pageBreakBefore w:val="0"/>
              <w:spacing w:before="0" w:line="240" w:lineRule="auto"/>
              <w:jc w:val="center"/>
              <w:rPr>
                <w:color w:val="000000"/>
                <w:sz w:val="20"/>
                <w:szCs w:val="20"/>
              </w:rPr>
            </w:pPr>
            <w:r w:rsidDel="00000000" w:rsidR="00000000" w:rsidRPr="00000000">
              <w:rPr>
                <w:color w:val="000000"/>
                <w:sz w:val="20"/>
                <w:szCs w:val="20"/>
                <w:rtl w:val="0"/>
              </w:rPr>
              <w:t xml:space="preserve">42</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6F">
            <w:pPr>
              <w:pageBreakBefore w:val="0"/>
              <w:spacing w:before="0" w:line="240" w:lineRule="auto"/>
              <w:jc w:val="center"/>
              <w:rPr>
                <w:color w:val="000000"/>
                <w:sz w:val="20"/>
                <w:szCs w:val="20"/>
              </w:rPr>
            </w:pPr>
            <w:r w:rsidDel="00000000" w:rsidR="00000000" w:rsidRPr="00000000">
              <w:rPr>
                <w:color w:val="000000"/>
                <w:sz w:val="20"/>
                <w:szCs w:val="20"/>
                <w:rtl w:val="0"/>
              </w:rPr>
              <w:t xml:space="preserve">224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70">
            <w:pPr>
              <w:pageBreakBefore w:val="0"/>
              <w:spacing w:before="0" w:line="240" w:lineRule="auto"/>
              <w:jc w:val="center"/>
              <w:rPr>
                <w:color w:val="000000"/>
                <w:sz w:val="20"/>
                <w:szCs w:val="20"/>
              </w:rPr>
            </w:pPr>
            <w:r w:rsidDel="00000000" w:rsidR="00000000" w:rsidRPr="00000000">
              <w:rPr>
                <w:color w:val="000000"/>
                <w:sz w:val="20"/>
                <w:szCs w:val="20"/>
                <w:rtl w:val="0"/>
              </w:rPr>
              <w:t xml:space="preserve">1.64e6</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71">
            <w:pPr>
              <w:pageBreakBefore w:val="0"/>
              <w:spacing w:before="0" w:line="240" w:lineRule="auto"/>
              <w:jc w:val="center"/>
              <w:rPr>
                <w:color w:val="000000"/>
                <w:sz w:val="20"/>
                <w:szCs w:val="20"/>
              </w:rPr>
            </w:pPr>
            <w:r w:rsidDel="00000000" w:rsidR="00000000" w:rsidRPr="00000000">
              <w:rPr>
                <w:color w:val="000000"/>
                <w:sz w:val="20"/>
                <w:szCs w:val="20"/>
                <w:rtl w:val="0"/>
              </w:rPr>
              <w:t xml:space="preserve">1,283</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72">
            <w:pPr>
              <w:pageBreakBefore w:val="0"/>
              <w:spacing w:before="0" w:line="240" w:lineRule="auto"/>
              <w:jc w:val="center"/>
              <w:rPr>
                <w:color w:val="000000"/>
                <w:sz w:val="20"/>
                <w:szCs w:val="20"/>
                <w:highlight w:val="yellow"/>
              </w:rPr>
            </w:pPr>
            <w:r w:rsidDel="00000000" w:rsidR="00000000" w:rsidRPr="00000000">
              <w:rPr>
                <w:color w:val="000000"/>
                <w:sz w:val="20"/>
                <w:szCs w:val="20"/>
                <w:highlight w:val="yellow"/>
                <w:rtl w:val="0"/>
              </w:rPr>
              <w:t xml:space="preserve">48,643</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73">
            <w:pPr>
              <w:pageBreakBefore w:val="0"/>
              <w:spacing w:before="0" w:line="240" w:lineRule="auto"/>
              <w:jc w:val="center"/>
              <w:rPr>
                <w:color w:val="000000"/>
                <w:sz w:val="20"/>
                <w:szCs w:val="20"/>
              </w:rPr>
            </w:pPr>
            <w:r w:rsidDel="00000000" w:rsidR="00000000" w:rsidRPr="00000000">
              <w:rPr>
                <w:color w:val="000000"/>
                <w:sz w:val="20"/>
                <w:szCs w:val="20"/>
                <w:rtl w:val="0"/>
              </w:rPr>
              <w:t xml:space="preserve">0</w:t>
            </w:r>
          </w:p>
        </w:tc>
      </w:tr>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074">
            <w:pPr>
              <w:pageBreakBefore w:val="0"/>
              <w:spacing w:before="0" w:line="240" w:lineRule="auto"/>
              <w:jc w:val="center"/>
              <w:rPr>
                <w:b w:val="1"/>
                <w:color w:val="000000"/>
                <w:sz w:val="20"/>
                <w:szCs w:val="20"/>
              </w:rPr>
            </w:pPr>
            <w:r w:rsidDel="00000000" w:rsidR="00000000" w:rsidRPr="00000000">
              <w:rPr>
                <w:b w:val="1"/>
                <w:color w:val="000000"/>
                <w:sz w:val="20"/>
                <w:szCs w:val="20"/>
                <w:rtl w:val="0"/>
              </w:rPr>
              <w:t xml:space="preserve">Public_trans</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75">
            <w:pPr>
              <w:pageBreakBefore w:val="0"/>
              <w:spacing w:before="0" w:line="240" w:lineRule="auto"/>
              <w:jc w:val="center"/>
              <w:rPr>
                <w:color w:val="000000"/>
                <w:sz w:val="20"/>
                <w:szCs w:val="20"/>
              </w:rPr>
            </w:pPr>
            <w:r w:rsidDel="00000000" w:rsidR="00000000" w:rsidRPr="00000000">
              <w:rPr>
                <w:color w:val="000000"/>
                <w:sz w:val="20"/>
                <w:szCs w:val="20"/>
                <w:rtl w:val="0"/>
              </w:rPr>
              <w:t xml:space="preserve">Nominal</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76">
            <w:pPr>
              <w:pageBreakBefore w:val="0"/>
              <w:spacing w:before="0" w:line="240" w:lineRule="auto"/>
              <w:jc w:val="center"/>
              <w:rPr>
                <w:color w:val="000000"/>
                <w:sz w:val="20"/>
                <w:szCs w:val="20"/>
              </w:rPr>
            </w:pPr>
            <w:r w:rsidDel="00000000" w:rsidR="00000000" w:rsidRPr="00000000">
              <w:rPr>
                <w:color w:val="000000"/>
                <w:sz w:val="20"/>
                <w:szCs w:val="20"/>
                <w:rtl w:val="0"/>
              </w:rPr>
              <w:t xml:space="preserve">7.35e5</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77">
            <w:pPr>
              <w:pageBreakBefore w:val="0"/>
              <w:spacing w:before="0" w:line="240" w:lineRule="auto"/>
              <w:jc w:val="center"/>
              <w:rPr>
                <w:color w:val="000000"/>
                <w:sz w:val="20"/>
                <w:szCs w:val="20"/>
              </w:rPr>
            </w:pPr>
            <w:r w:rsidDel="00000000" w:rsidR="00000000" w:rsidRPr="00000000">
              <w:rPr>
                <w:color w:val="000000"/>
                <w:sz w:val="20"/>
                <w:szCs w:val="20"/>
                <w:rtl w:val="0"/>
              </w:rPr>
              <w:t xml:space="preserve">33</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78">
            <w:pPr>
              <w:pageBreakBefore w:val="0"/>
              <w:spacing w:before="0" w:line="240" w:lineRule="auto"/>
              <w:jc w:val="center"/>
              <w:rPr>
                <w:color w:val="000000"/>
                <w:sz w:val="20"/>
                <w:szCs w:val="20"/>
              </w:rPr>
            </w:pPr>
            <w:r w:rsidDel="00000000" w:rsidR="00000000" w:rsidRPr="00000000">
              <w:rPr>
                <w:color w:val="000000"/>
                <w:sz w:val="20"/>
                <w:szCs w:val="20"/>
                <w:rtl w:val="0"/>
              </w:rPr>
              <w:t xml:space="preserve">2423</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79">
            <w:pPr>
              <w:pageBreakBefore w:val="0"/>
              <w:spacing w:before="0" w:line="240" w:lineRule="auto"/>
              <w:jc w:val="center"/>
              <w:rPr>
                <w:color w:val="000000"/>
                <w:sz w:val="20"/>
                <w:szCs w:val="20"/>
              </w:rPr>
            </w:pPr>
            <w:r w:rsidDel="00000000" w:rsidR="00000000" w:rsidRPr="00000000">
              <w:rPr>
                <w:color w:val="000000"/>
                <w:sz w:val="20"/>
                <w:szCs w:val="20"/>
                <w:rtl w:val="0"/>
              </w:rPr>
              <w:t xml:space="preserve">5.84e8</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7A">
            <w:pPr>
              <w:pageBreakBefore w:val="0"/>
              <w:spacing w:before="0" w:line="240" w:lineRule="auto"/>
              <w:jc w:val="center"/>
              <w:rPr>
                <w:color w:val="000000"/>
                <w:sz w:val="20"/>
                <w:szCs w:val="20"/>
              </w:rPr>
            </w:pPr>
            <w:r w:rsidDel="00000000" w:rsidR="00000000" w:rsidRPr="00000000">
              <w:rPr>
                <w:color w:val="000000"/>
                <w:sz w:val="20"/>
                <w:szCs w:val="20"/>
                <w:rtl w:val="0"/>
              </w:rPr>
              <w:t xml:space="preserve">2.4e4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7B">
            <w:pPr>
              <w:pageBreakBefore w:val="0"/>
              <w:spacing w:before="0" w:line="240" w:lineRule="auto"/>
              <w:jc w:val="center"/>
              <w:rPr>
                <w:color w:val="000000"/>
                <w:sz w:val="20"/>
                <w:szCs w:val="20"/>
              </w:rPr>
            </w:pPr>
            <w:r w:rsidDel="00000000" w:rsidR="00000000" w:rsidRPr="00000000">
              <w:rPr>
                <w:color w:val="000000"/>
                <w:sz w:val="20"/>
                <w:szCs w:val="20"/>
                <w:rtl w:val="0"/>
              </w:rPr>
              <w:t xml:space="preserve">7.35e5</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7C">
            <w:pPr>
              <w:pageBreakBefore w:val="0"/>
              <w:spacing w:before="0" w:line="240" w:lineRule="auto"/>
              <w:jc w:val="center"/>
              <w:rPr>
                <w:color w:val="000000"/>
                <w:sz w:val="20"/>
                <w:szCs w:val="20"/>
              </w:rPr>
            </w:pPr>
            <w:r w:rsidDel="00000000" w:rsidR="00000000" w:rsidRPr="00000000">
              <w:rPr>
                <w:color w:val="000000"/>
                <w:sz w:val="20"/>
                <w:szCs w:val="20"/>
                <w:rtl w:val="0"/>
              </w:rPr>
              <w:t xml:space="preserve">0</w:t>
            </w:r>
          </w:p>
        </w:tc>
      </w:tr>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07D">
            <w:pPr>
              <w:pageBreakBefore w:val="0"/>
              <w:spacing w:before="0" w:line="240" w:lineRule="auto"/>
              <w:jc w:val="center"/>
              <w:rPr>
                <w:b w:val="1"/>
                <w:color w:val="000000"/>
                <w:sz w:val="20"/>
                <w:szCs w:val="20"/>
              </w:rPr>
            </w:pPr>
            <w:r w:rsidDel="00000000" w:rsidR="00000000" w:rsidRPr="00000000">
              <w:rPr>
                <w:b w:val="1"/>
                <w:color w:val="000000"/>
                <w:sz w:val="20"/>
                <w:szCs w:val="20"/>
                <w:rtl w:val="0"/>
              </w:rPr>
              <w:t xml:space="preserve">Old_%</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7E">
            <w:pPr>
              <w:pageBreakBefore w:val="0"/>
              <w:spacing w:before="0" w:line="240" w:lineRule="auto"/>
              <w:jc w:val="center"/>
              <w:rPr>
                <w:color w:val="000000"/>
                <w:sz w:val="20"/>
                <w:szCs w:val="20"/>
              </w:rPr>
            </w:pPr>
            <w:r w:rsidDel="00000000" w:rsidR="00000000" w:rsidRPr="00000000">
              <w:rPr>
                <w:color w:val="000000"/>
                <w:sz w:val="20"/>
                <w:szCs w:val="20"/>
                <w:rtl w:val="0"/>
              </w:rPr>
              <w:t xml:space="preserve">Nominal</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7F">
            <w:pPr>
              <w:pageBreakBefore w:val="0"/>
              <w:spacing w:before="0" w:line="240" w:lineRule="auto"/>
              <w:jc w:val="center"/>
              <w:rPr>
                <w:color w:val="000000"/>
                <w:sz w:val="20"/>
                <w:szCs w:val="20"/>
              </w:rPr>
            </w:pPr>
            <w:r w:rsidDel="00000000" w:rsidR="00000000" w:rsidRPr="00000000">
              <w:rPr>
                <w:color w:val="000000"/>
                <w:sz w:val="20"/>
                <w:szCs w:val="20"/>
                <w:rtl w:val="0"/>
              </w:rPr>
              <w:t xml:space="preserve">5.8</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80">
            <w:pPr>
              <w:pageBreakBefore w:val="0"/>
              <w:spacing w:before="0" w:line="240" w:lineRule="auto"/>
              <w:jc w:val="center"/>
              <w:rPr>
                <w:color w:val="000000"/>
                <w:sz w:val="20"/>
                <w:szCs w:val="20"/>
              </w:rPr>
            </w:pPr>
            <w:r w:rsidDel="00000000" w:rsidR="00000000" w:rsidRPr="00000000">
              <w:rPr>
                <w:color w:val="000000"/>
                <w:sz w:val="20"/>
                <w:szCs w:val="20"/>
                <w:rtl w:val="0"/>
              </w:rPr>
              <w:t xml:space="preserve">24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81">
            <w:pPr>
              <w:pageBreakBefore w:val="0"/>
              <w:spacing w:before="0" w:line="240" w:lineRule="auto"/>
              <w:jc w:val="center"/>
              <w:rPr>
                <w:color w:val="000000"/>
                <w:sz w:val="20"/>
                <w:szCs w:val="20"/>
              </w:rPr>
            </w:pPr>
            <w:r w:rsidDel="00000000" w:rsidR="00000000" w:rsidRPr="00000000">
              <w:rPr>
                <w:color w:val="000000"/>
                <w:sz w:val="20"/>
                <w:szCs w:val="20"/>
                <w:rtl w:val="0"/>
              </w:rPr>
              <w:t xml:space="preserve">24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82">
            <w:pPr>
              <w:pageBreakBefore w:val="0"/>
              <w:spacing w:before="0" w:line="240" w:lineRule="auto"/>
              <w:jc w:val="center"/>
              <w:rPr>
                <w:color w:val="000000"/>
                <w:sz w:val="20"/>
                <w:szCs w:val="20"/>
              </w:rPr>
            </w:pPr>
            <w:r w:rsidDel="00000000" w:rsidR="00000000" w:rsidRPr="00000000">
              <w:rPr>
                <w:color w:val="000000"/>
                <w:sz w:val="20"/>
                <w:szCs w:val="20"/>
                <w:rtl w:val="0"/>
              </w:rPr>
              <w:t xml:space="preserve">3.1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83">
            <w:pPr>
              <w:pageBreakBefore w:val="0"/>
              <w:spacing w:before="0" w:line="240" w:lineRule="auto"/>
              <w:jc w:val="center"/>
              <w:rPr>
                <w:color w:val="000000"/>
                <w:sz w:val="20"/>
                <w:szCs w:val="20"/>
              </w:rPr>
            </w:pPr>
            <w:r w:rsidDel="00000000" w:rsidR="00000000" w:rsidRPr="00000000">
              <w:rPr>
                <w:color w:val="000000"/>
                <w:sz w:val="20"/>
                <w:szCs w:val="20"/>
                <w:rtl w:val="0"/>
              </w:rPr>
              <w:t xml:space="preserve">5</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84">
            <w:pPr>
              <w:pageBreakBefore w:val="0"/>
              <w:spacing w:before="0" w:line="240" w:lineRule="auto"/>
              <w:jc w:val="center"/>
              <w:rPr>
                <w:color w:val="000000"/>
                <w:sz w:val="20"/>
                <w:szCs w:val="20"/>
              </w:rPr>
            </w:pPr>
            <w:r w:rsidDel="00000000" w:rsidR="00000000" w:rsidRPr="00000000">
              <w:rPr>
                <w:color w:val="000000"/>
                <w:sz w:val="20"/>
                <w:szCs w:val="20"/>
                <w:rtl w:val="0"/>
              </w:rPr>
              <w:t xml:space="preserve">64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85">
            <w:pPr>
              <w:pageBreakBefore w:val="0"/>
              <w:spacing w:before="0" w:line="240" w:lineRule="auto"/>
              <w:jc w:val="center"/>
              <w:rPr>
                <w:color w:val="000000"/>
                <w:sz w:val="20"/>
                <w:szCs w:val="20"/>
              </w:rPr>
            </w:pPr>
            <w:r w:rsidDel="00000000" w:rsidR="00000000" w:rsidRPr="00000000">
              <w:rPr>
                <w:color w:val="000000"/>
                <w:sz w:val="20"/>
                <w:szCs w:val="20"/>
                <w:rtl w:val="0"/>
              </w:rPr>
              <w:t xml:space="preserve">5</w:t>
            </w:r>
          </w:p>
        </w:tc>
      </w:tr>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086">
            <w:pPr>
              <w:pageBreakBefore w:val="0"/>
              <w:spacing w:before="0" w:line="240" w:lineRule="auto"/>
              <w:jc w:val="center"/>
              <w:rPr>
                <w:b w:val="1"/>
                <w:color w:val="000000"/>
                <w:sz w:val="20"/>
                <w:szCs w:val="20"/>
              </w:rPr>
            </w:pPr>
            <w:r w:rsidDel="00000000" w:rsidR="00000000" w:rsidRPr="00000000">
              <w:rPr>
                <w:b w:val="1"/>
                <w:color w:val="000000"/>
                <w:sz w:val="20"/>
                <w:szCs w:val="20"/>
                <w:rtl w:val="0"/>
              </w:rPr>
              <w:t xml:space="preserve">Unemployed_%</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87">
            <w:pPr>
              <w:pageBreakBefore w:val="0"/>
              <w:spacing w:before="0" w:line="240" w:lineRule="auto"/>
              <w:jc w:val="center"/>
              <w:rPr>
                <w:color w:val="000000"/>
                <w:sz w:val="20"/>
                <w:szCs w:val="20"/>
              </w:rPr>
            </w:pPr>
            <w:r w:rsidDel="00000000" w:rsidR="00000000" w:rsidRPr="00000000">
              <w:rPr>
                <w:color w:val="000000"/>
                <w:sz w:val="20"/>
                <w:szCs w:val="20"/>
                <w:rtl w:val="0"/>
              </w:rPr>
              <w:t xml:space="preserve">Nominal</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88">
            <w:pPr>
              <w:pageBreakBefore w:val="0"/>
              <w:spacing w:before="0" w:line="240" w:lineRule="auto"/>
              <w:jc w:val="center"/>
              <w:rPr>
                <w:color w:val="000000"/>
                <w:sz w:val="20"/>
                <w:szCs w:val="20"/>
              </w:rPr>
            </w:pPr>
            <w:r w:rsidDel="00000000" w:rsidR="00000000" w:rsidRPr="00000000">
              <w:rPr>
                <w:color w:val="000000"/>
                <w:sz w:val="20"/>
                <w:szCs w:val="20"/>
                <w:rtl w:val="0"/>
              </w:rPr>
              <w:t xml:space="preserve">7.1e-1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89">
            <w:pPr>
              <w:pageBreakBefore w:val="0"/>
              <w:spacing w:before="0" w:line="240" w:lineRule="auto"/>
              <w:jc w:val="center"/>
              <w:rPr>
                <w:color w:val="000000"/>
                <w:sz w:val="20"/>
                <w:szCs w:val="20"/>
              </w:rPr>
            </w:pPr>
            <w:r w:rsidDel="00000000" w:rsidR="00000000" w:rsidRPr="00000000">
              <w:rPr>
                <w:color w:val="000000"/>
                <w:sz w:val="20"/>
                <w:szCs w:val="20"/>
                <w:rtl w:val="0"/>
              </w:rPr>
              <w:t xml:space="preserve">4.4e-1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8A">
            <w:pPr>
              <w:pageBreakBefore w:val="0"/>
              <w:spacing w:before="0" w:line="240" w:lineRule="auto"/>
              <w:jc w:val="center"/>
              <w:rPr>
                <w:color w:val="000000"/>
                <w:sz w:val="20"/>
                <w:szCs w:val="20"/>
              </w:rPr>
            </w:pPr>
            <w:r w:rsidDel="00000000" w:rsidR="00000000" w:rsidRPr="00000000">
              <w:rPr>
                <w:color w:val="000000"/>
                <w:sz w:val="20"/>
                <w:szCs w:val="20"/>
                <w:rtl w:val="0"/>
              </w:rPr>
              <w:t xml:space="preserve">4.5e-1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8B">
            <w:pPr>
              <w:pageBreakBefore w:val="0"/>
              <w:spacing w:before="0" w:line="240" w:lineRule="auto"/>
              <w:jc w:val="center"/>
              <w:rPr>
                <w:color w:val="000000"/>
                <w:sz w:val="20"/>
                <w:szCs w:val="20"/>
              </w:rPr>
            </w:pPr>
            <w:r w:rsidDel="00000000" w:rsidR="00000000" w:rsidRPr="00000000">
              <w:rPr>
                <w:color w:val="000000"/>
                <w:sz w:val="20"/>
                <w:szCs w:val="20"/>
                <w:rtl w:val="0"/>
              </w:rPr>
              <w:t xml:space="preserve">7.01e-3</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8C">
            <w:pPr>
              <w:pageBreakBefore w:val="0"/>
              <w:spacing w:before="0" w:line="240" w:lineRule="auto"/>
              <w:jc w:val="center"/>
              <w:rPr>
                <w:color w:val="000000"/>
                <w:sz w:val="20"/>
                <w:szCs w:val="20"/>
              </w:rPr>
            </w:pPr>
            <w:r w:rsidDel="00000000" w:rsidR="00000000" w:rsidRPr="00000000">
              <w:rPr>
                <w:color w:val="000000"/>
                <w:sz w:val="20"/>
                <w:szCs w:val="20"/>
                <w:rtl w:val="0"/>
              </w:rPr>
              <w:t xml:space="preserve">8.37e-2</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8D">
            <w:pPr>
              <w:pageBreakBefore w:val="0"/>
              <w:spacing w:before="0" w:line="240" w:lineRule="auto"/>
              <w:jc w:val="center"/>
              <w:rPr>
                <w:color w:val="000000"/>
                <w:sz w:val="20"/>
                <w:szCs w:val="20"/>
              </w:rPr>
            </w:pPr>
            <w:r w:rsidDel="00000000" w:rsidR="00000000" w:rsidRPr="00000000">
              <w:rPr>
                <w:color w:val="000000"/>
                <w:sz w:val="20"/>
                <w:szCs w:val="20"/>
                <w:rtl w:val="0"/>
              </w:rPr>
              <w:t xml:space="preserve">8.9e-1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8E">
            <w:pPr>
              <w:pageBreakBefore w:val="0"/>
              <w:spacing w:before="0" w:line="240" w:lineRule="auto"/>
              <w:jc w:val="center"/>
              <w:rPr>
                <w:color w:val="000000"/>
                <w:sz w:val="20"/>
                <w:szCs w:val="20"/>
              </w:rPr>
            </w:pPr>
            <w:r w:rsidDel="00000000" w:rsidR="00000000" w:rsidRPr="00000000">
              <w:rPr>
                <w:color w:val="000000"/>
                <w:sz w:val="20"/>
                <w:szCs w:val="20"/>
                <w:rtl w:val="0"/>
              </w:rPr>
              <w:t xml:space="preserve">1.17e-1</w:t>
            </w:r>
          </w:p>
        </w:tc>
      </w:tr>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08F">
            <w:pPr>
              <w:pageBreakBefore w:val="0"/>
              <w:spacing w:before="0" w:line="240" w:lineRule="auto"/>
              <w:jc w:val="center"/>
              <w:rPr>
                <w:b w:val="1"/>
                <w:color w:val="000000"/>
                <w:sz w:val="20"/>
                <w:szCs w:val="20"/>
              </w:rPr>
            </w:pPr>
            <w:r w:rsidDel="00000000" w:rsidR="00000000" w:rsidRPr="00000000">
              <w:rPr>
                <w:b w:val="1"/>
                <w:color w:val="000000"/>
                <w:sz w:val="20"/>
                <w:szCs w:val="20"/>
                <w:rtl w:val="0"/>
              </w:rPr>
              <w:t xml:space="preserve">Gini_index</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90">
            <w:pPr>
              <w:pageBreakBefore w:val="0"/>
              <w:spacing w:before="0" w:line="240" w:lineRule="auto"/>
              <w:jc w:val="center"/>
              <w:rPr>
                <w:color w:val="000000"/>
                <w:sz w:val="20"/>
                <w:szCs w:val="20"/>
              </w:rPr>
            </w:pPr>
            <w:r w:rsidDel="00000000" w:rsidR="00000000" w:rsidRPr="00000000">
              <w:rPr>
                <w:color w:val="000000"/>
                <w:sz w:val="20"/>
                <w:szCs w:val="20"/>
                <w:rtl w:val="0"/>
              </w:rPr>
              <w:t xml:space="preserve">Ratio</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91">
            <w:pPr>
              <w:pageBreakBefore w:val="0"/>
              <w:spacing w:before="0" w:line="240" w:lineRule="auto"/>
              <w:jc w:val="center"/>
              <w:rPr>
                <w:color w:val="000000"/>
                <w:sz w:val="20"/>
                <w:szCs w:val="20"/>
              </w:rPr>
            </w:pPr>
            <w:r w:rsidDel="00000000" w:rsidR="00000000" w:rsidRPr="00000000">
              <w:rPr>
                <w:color w:val="000000"/>
                <w:sz w:val="20"/>
                <w:szCs w:val="20"/>
                <w:rtl w:val="0"/>
              </w:rPr>
              <w:t xml:space="preserve">2.7e-1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92">
            <w:pPr>
              <w:pageBreakBefore w:val="0"/>
              <w:spacing w:before="0" w:line="240" w:lineRule="auto"/>
              <w:jc w:val="center"/>
              <w:rPr>
                <w:color w:val="000000"/>
                <w:sz w:val="20"/>
                <w:szCs w:val="20"/>
              </w:rPr>
            </w:pPr>
            <w:r w:rsidDel="00000000" w:rsidR="00000000" w:rsidRPr="00000000">
              <w:rPr>
                <w:color w:val="000000"/>
                <w:sz w:val="20"/>
                <w:szCs w:val="20"/>
                <w:rtl w:val="0"/>
              </w:rPr>
              <w:t xml:space="preserve">4.4e-1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93">
            <w:pPr>
              <w:pageBreakBefore w:val="0"/>
              <w:spacing w:before="0" w:line="240" w:lineRule="auto"/>
              <w:jc w:val="center"/>
              <w:rPr>
                <w:color w:val="000000"/>
                <w:sz w:val="20"/>
                <w:szCs w:val="20"/>
              </w:rPr>
            </w:pPr>
            <w:r w:rsidDel="00000000" w:rsidR="00000000" w:rsidRPr="00000000">
              <w:rPr>
                <w:color w:val="000000"/>
                <w:sz w:val="20"/>
                <w:szCs w:val="20"/>
                <w:rtl w:val="0"/>
              </w:rPr>
              <w:t xml:space="preserve">4.4e-1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94">
            <w:pPr>
              <w:pageBreakBefore w:val="0"/>
              <w:spacing w:before="0" w:line="240" w:lineRule="auto"/>
              <w:jc w:val="center"/>
              <w:rPr>
                <w:color w:val="000000"/>
                <w:sz w:val="20"/>
                <w:szCs w:val="20"/>
              </w:rPr>
            </w:pPr>
            <w:r w:rsidDel="00000000" w:rsidR="00000000" w:rsidRPr="00000000">
              <w:rPr>
                <w:color w:val="000000"/>
                <w:sz w:val="20"/>
                <w:szCs w:val="20"/>
                <w:rtl w:val="0"/>
              </w:rPr>
              <w:t xml:space="preserve">1.2e-3</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95">
            <w:pPr>
              <w:pageBreakBefore w:val="0"/>
              <w:spacing w:before="0" w:line="240" w:lineRule="auto"/>
              <w:jc w:val="center"/>
              <w:rPr>
                <w:color w:val="000000"/>
                <w:sz w:val="20"/>
                <w:szCs w:val="20"/>
              </w:rPr>
            </w:pPr>
            <w:r w:rsidDel="00000000" w:rsidR="00000000" w:rsidRPr="00000000">
              <w:rPr>
                <w:color w:val="000000"/>
                <w:sz w:val="20"/>
                <w:szCs w:val="20"/>
                <w:rtl w:val="0"/>
              </w:rPr>
              <w:t xml:space="preserve">3.44e-2</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96">
            <w:pPr>
              <w:pageBreakBefore w:val="0"/>
              <w:spacing w:before="0" w:line="240" w:lineRule="auto"/>
              <w:jc w:val="center"/>
              <w:rPr>
                <w:color w:val="000000"/>
                <w:sz w:val="20"/>
                <w:szCs w:val="20"/>
              </w:rPr>
            </w:pPr>
            <w:r w:rsidDel="00000000" w:rsidR="00000000" w:rsidRPr="00000000">
              <w:rPr>
                <w:color w:val="000000"/>
                <w:sz w:val="20"/>
                <w:szCs w:val="20"/>
                <w:rtl w:val="0"/>
              </w:rPr>
              <w:t xml:space="preserve">5.9e-1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97">
            <w:pPr>
              <w:pageBreakBefore w:val="0"/>
              <w:spacing w:before="0" w:line="240" w:lineRule="auto"/>
              <w:jc w:val="center"/>
              <w:rPr>
                <w:color w:val="000000"/>
                <w:sz w:val="20"/>
                <w:szCs w:val="20"/>
              </w:rPr>
            </w:pPr>
            <w:r w:rsidDel="00000000" w:rsidR="00000000" w:rsidRPr="00000000">
              <w:rPr>
                <w:color w:val="000000"/>
                <w:sz w:val="20"/>
                <w:szCs w:val="20"/>
                <w:rtl w:val="0"/>
              </w:rPr>
              <w:t xml:space="preserve">3.2e-1</w:t>
            </w:r>
          </w:p>
        </w:tc>
      </w:tr>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098">
            <w:pPr>
              <w:pageBreakBefore w:val="0"/>
              <w:spacing w:before="0" w:line="240" w:lineRule="auto"/>
              <w:jc w:val="center"/>
              <w:rPr>
                <w:b w:val="1"/>
                <w:color w:val="000000"/>
                <w:sz w:val="20"/>
                <w:szCs w:val="20"/>
              </w:rPr>
            </w:pPr>
            <w:r w:rsidDel="00000000" w:rsidR="00000000" w:rsidRPr="00000000">
              <w:rPr>
                <w:b w:val="1"/>
                <w:color w:val="000000"/>
                <w:sz w:val="20"/>
                <w:szCs w:val="20"/>
                <w:rtl w:val="0"/>
              </w:rPr>
              <w:t xml:space="preserve">Median_age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99">
            <w:pPr>
              <w:pageBreakBefore w:val="0"/>
              <w:spacing w:before="0" w:line="240" w:lineRule="auto"/>
              <w:jc w:val="center"/>
              <w:rPr>
                <w:color w:val="000000"/>
                <w:sz w:val="20"/>
                <w:szCs w:val="20"/>
              </w:rPr>
            </w:pPr>
            <w:r w:rsidDel="00000000" w:rsidR="00000000" w:rsidRPr="00000000">
              <w:rPr>
                <w:color w:val="000000"/>
                <w:sz w:val="20"/>
                <w:szCs w:val="20"/>
                <w:rtl w:val="0"/>
              </w:rPr>
              <w:t xml:space="preserve">Ordinal</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9A">
            <w:pPr>
              <w:pageBreakBefore w:val="0"/>
              <w:spacing w:before="0" w:line="240" w:lineRule="auto"/>
              <w:jc w:val="center"/>
              <w:rPr>
                <w:color w:val="000000"/>
                <w:sz w:val="20"/>
                <w:szCs w:val="20"/>
              </w:rPr>
            </w:pPr>
            <w:r w:rsidDel="00000000" w:rsidR="00000000" w:rsidRPr="00000000">
              <w:rPr>
                <w:color w:val="000000"/>
                <w:sz w:val="20"/>
                <w:szCs w:val="20"/>
                <w:rtl w:val="0"/>
              </w:rPr>
              <w:t xml:space="preserve">4.4e1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9B">
            <w:pPr>
              <w:pageBreakBefore w:val="0"/>
              <w:spacing w:before="0" w:line="240" w:lineRule="auto"/>
              <w:jc w:val="center"/>
              <w:rPr>
                <w:color w:val="000000"/>
                <w:sz w:val="20"/>
                <w:szCs w:val="20"/>
              </w:rPr>
            </w:pPr>
            <w:r w:rsidDel="00000000" w:rsidR="00000000" w:rsidRPr="00000000">
              <w:rPr>
                <w:color w:val="000000"/>
                <w:sz w:val="20"/>
                <w:szCs w:val="20"/>
                <w:rtl w:val="0"/>
              </w:rPr>
              <w:t xml:space="preserve">4.1e1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9C">
            <w:pPr>
              <w:pageBreakBefore w:val="0"/>
              <w:spacing w:before="0" w:line="240" w:lineRule="auto"/>
              <w:jc w:val="center"/>
              <w:rPr>
                <w:color w:val="000000"/>
                <w:sz w:val="20"/>
                <w:szCs w:val="20"/>
              </w:rPr>
            </w:pPr>
            <w:r w:rsidDel="00000000" w:rsidR="00000000" w:rsidRPr="00000000">
              <w:rPr>
                <w:color w:val="000000"/>
                <w:sz w:val="20"/>
                <w:szCs w:val="20"/>
                <w:rtl w:val="0"/>
              </w:rPr>
              <w:t xml:space="preserve">4.1e1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9D">
            <w:pPr>
              <w:pageBreakBefore w:val="0"/>
              <w:spacing w:before="0" w:line="240" w:lineRule="auto"/>
              <w:jc w:val="center"/>
              <w:rPr>
                <w:color w:val="000000"/>
                <w:sz w:val="20"/>
                <w:szCs w:val="20"/>
              </w:rPr>
            </w:pPr>
            <w:r w:rsidDel="00000000" w:rsidR="00000000" w:rsidRPr="00000000">
              <w:rPr>
                <w:color w:val="000000"/>
                <w:sz w:val="20"/>
                <w:szCs w:val="20"/>
                <w:rtl w:val="0"/>
              </w:rPr>
              <w:t xml:space="preserve">2.8e1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9E">
            <w:pPr>
              <w:pageBreakBefore w:val="0"/>
              <w:spacing w:before="0" w:line="240" w:lineRule="auto"/>
              <w:jc w:val="center"/>
              <w:rPr>
                <w:color w:val="000000"/>
                <w:sz w:val="20"/>
                <w:szCs w:val="20"/>
              </w:rPr>
            </w:pPr>
            <w:r w:rsidDel="00000000" w:rsidR="00000000" w:rsidRPr="00000000">
              <w:rPr>
                <w:color w:val="000000"/>
                <w:sz w:val="20"/>
                <w:szCs w:val="20"/>
                <w:rtl w:val="0"/>
              </w:rPr>
              <w:t xml:space="preserve">5.37</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9F">
            <w:pPr>
              <w:pageBreakBefore w:val="0"/>
              <w:spacing w:before="0" w:line="240" w:lineRule="auto"/>
              <w:jc w:val="center"/>
              <w:rPr>
                <w:color w:val="000000"/>
                <w:sz w:val="20"/>
                <w:szCs w:val="20"/>
              </w:rPr>
            </w:pPr>
            <w:r w:rsidDel="00000000" w:rsidR="00000000" w:rsidRPr="00000000">
              <w:rPr>
                <w:color w:val="000000"/>
                <w:sz w:val="20"/>
                <w:szCs w:val="20"/>
                <w:rtl w:val="0"/>
              </w:rPr>
              <w:t xml:space="preserve">66</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A0">
            <w:pPr>
              <w:pageBreakBefore w:val="0"/>
              <w:spacing w:before="0" w:line="240" w:lineRule="auto"/>
              <w:jc w:val="center"/>
              <w:rPr>
                <w:color w:val="000000"/>
                <w:sz w:val="20"/>
                <w:szCs w:val="20"/>
              </w:rPr>
            </w:pPr>
            <w:r w:rsidDel="00000000" w:rsidR="00000000" w:rsidRPr="00000000">
              <w:rPr>
                <w:color w:val="000000"/>
                <w:sz w:val="20"/>
                <w:szCs w:val="20"/>
                <w:rtl w:val="0"/>
              </w:rPr>
              <w:t xml:space="preserve">21</w:t>
            </w:r>
          </w:p>
        </w:tc>
      </w:tr>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0A1">
            <w:pPr>
              <w:pageBreakBefore w:val="0"/>
              <w:spacing w:before="0" w:line="240" w:lineRule="auto"/>
              <w:jc w:val="center"/>
              <w:rPr>
                <w:b w:val="1"/>
                <w:color w:val="000000"/>
                <w:sz w:val="20"/>
                <w:szCs w:val="20"/>
              </w:rPr>
            </w:pPr>
            <w:r w:rsidDel="00000000" w:rsidR="00000000" w:rsidRPr="00000000">
              <w:rPr>
                <w:b w:val="1"/>
                <w:color w:val="000000"/>
                <w:sz w:val="20"/>
                <w:szCs w:val="20"/>
                <w:rtl w:val="0"/>
              </w:rPr>
              <w:t xml:space="preserve">Median_income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A2">
            <w:pPr>
              <w:pageBreakBefore w:val="0"/>
              <w:spacing w:before="0" w:line="240" w:lineRule="auto"/>
              <w:jc w:val="center"/>
              <w:rPr>
                <w:color w:val="000000"/>
                <w:sz w:val="20"/>
                <w:szCs w:val="20"/>
              </w:rPr>
            </w:pPr>
            <w:r w:rsidDel="00000000" w:rsidR="00000000" w:rsidRPr="00000000">
              <w:rPr>
                <w:color w:val="000000"/>
                <w:sz w:val="20"/>
                <w:szCs w:val="20"/>
                <w:rtl w:val="0"/>
              </w:rPr>
              <w:t xml:space="preserve">Ratio</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A3">
            <w:pPr>
              <w:pageBreakBefore w:val="0"/>
              <w:spacing w:before="0" w:line="240" w:lineRule="auto"/>
              <w:jc w:val="center"/>
              <w:rPr>
                <w:color w:val="000000"/>
                <w:sz w:val="20"/>
                <w:szCs w:val="20"/>
              </w:rPr>
            </w:pPr>
            <w:r w:rsidDel="00000000" w:rsidR="00000000" w:rsidRPr="00000000">
              <w:rPr>
                <w:color w:val="000000"/>
                <w:sz w:val="20"/>
                <w:szCs w:val="20"/>
                <w:rtl w:val="0"/>
              </w:rPr>
              <w:t xml:space="preserve">1.1e5</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A4">
            <w:pPr>
              <w:pageBreakBefore w:val="0"/>
              <w:spacing w:before="0" w:line="240" w:lineRule="auto"/>
              <w:jc w:val="center"/>
              <w:rPr>
                <w:color w:val="000000"/>
                <w:sz w:val="20"/>
                <w:szCs w:val="20"/>
              </w:rPr>
            </w:pPr>
            <w:r w:rsidDel="00000000" w:rsidR="00000000" w:rsidRPr="00000000">
              <w:rPr>
                <w:color w:val="000000"/>
                <w:sz w:val="20"/>
                <w:szCs w:val="20"/>
                <w:rtl w:val="0"/>
              </w:rPr>
              <w:t xml:space="preserve">4.8e4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A5">
            <w:pPr>
              <w:pageBreakBefore w:val="0"/>
              <w:spacing w:before="0" w:line="240" w:lineRule="auto"/>
              <w:jc w:val="center"/>
              <w:rPr>
                <w:color w:val="000000"/>
                <w:sz w:val="20"/>
                <w:szCs w:val="20"/>
              </w:rPr>
            </w:pPr>
            <w:r w:rsidDel="00000000" w:rsidR="00000000" w:rsidRPr="00000000">
              <w:rPr>
                <w:color w:val="000000"/>
                <w:sz w:val="20"/>
                <w:szCs w:val="20"/>
                <w:rtl w:val="0"/>
              </w:rPr>
              <w:t xml:space="preserve">4.9e4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A6">
            <w:pPr>
              <w:pageBreakBefore w:val="0"/>
              <w:spacing w:before="0" w:line="240" w:lineRule="auto"/>
              <w:jc w:val="center"/>
              <w:rPr>
                <w:color w:val="000000"/>
                <w:sz w:val="20"/>
                <w:szCs w:val="20"/>
              </w:rPr>
            </w:pPr>
            <w:r w:rsidDel="00000000" w:rsidR="00000000" w:rsidRPr="00000000">
              <w:rPr>
                <w:color w:val="000000"/>
                <w:sz w:val="20"/>
                <w:szCs w:val="20"/>
                <w:rtl w:val="0"/>
              </w:rPr>
              <w:t xml:space="preserve">1.7e8</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A7">
            <w:pPr>
              <w:pageBreakBefore w:val="0"/>
              <w:spacing w:before="0" w:line="240" w:lineRule="auto"/>
              <w:jc w:val="center"/>
              <w:rPr>
                <w:color w:val="000000"/>
                <w:sz w:val="20"/>
                <w:szCs w:val="20"/>
              </w:rPr>
            </w:pPr>
            <w:r w:rsidDel="00000000" w:rsidR="00000000" w:rsidRPr="00000000">
              <w:rPr>
                <w:color w:val="000000"/>
                <w:sz w:val="20"/>
                <w:szCs w:val="20"/>
                <w:rtl w:val="0"/>
              </w:rPr>
              <w:t xml:space="preserve">1.3e4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A8">
            <w:pPr>
              <w:pageBreakBefore w:val="0"/>
              <w:spacing w:before="0" w:line="240" w:lineRule="auto"/>
              <w:jc w:val="center"/>
              <w:rPr>
                <w:color w:val="000000"/>
                <w:sz w:val="20"/>
                <w:szCs w:val="20"/>
              </w:rPr>
            </w:pPr>
            <w:r w:rsidDel="00000000" w:rsidR="00000000" w:rsidRPr="00000000">
              <w:rPr>
                <w:color w:val="000000"/>
                <w:sz w:val="20"/>
                <w:szCs w:val="20"/>
                <w:rtl w:val="0"/>
              </w:rPr>
              <w:t xml:space="preserve">1.2e5</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A9">
            <w:pPr>
              <w:pageBreakBefore w:val="0"/>
              <w:spacing w:before="0" w:line="240" w:lineRule="auto"/>
              <w:jc w:val="center"/>
              <w:rPr>
                <w:color w:val="000000"/>
                <w:sz w:val="20"/>
                <w:szCs w:val="20"/>
              </w:rPr>
            </w:pPr>
            <w:r w:rsidDel="00000000" w:rsidR="00000000" w:rsidRPr="00000000">
              <w:rPr>
                <w:color w:val="000000"/>
                <w:sz w:val="20"/>
                <w:szCs w:val="20"/>
                <w:rtl w:val="0"/>
              </w:rPr>
              <w:t xml:space="preserve">1.9e4</w:t>
            </w:r>
          </w:p>
        </w:tc>
      </w:tr>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0AA">
            <w:pPr>
              <w:pageBreakBefore w:val="0"/>
              <w:spacing w:before="0" w:line="240" w:lineRule="auto"/>
              <w:jc w:val="center"/>
              <w:rPr>
                <w:b w:val="1"/>
                <w:color w:val="000000"/>
                <w:sz w:val="20"/>
                <w:szCs w:val="20"/>
              </w:rPr>
            </w:pPr>
            <w:r w:rsidDel="00000000" w:rsidR="00000000" w:rsidRPr="00000000">
              <w:rPr>
                <w:b w:val="1"/>
                <w:color w:val="000000"/>
                <w:sz w:val="20"/>
                <w:szCs w:val="20"/>
                <w:rtl w:val="0"/>
              </w:rPr>
              <w:t xml:space="preserve">Income_on_rent</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AB">
            <w:pPr>
              <w:pageBreakBefore w:val="0"/>
              <w:spacing w:before="0" w:line="240" w:lineRule="auto"/>
              <w:jc w:val="center"/>
              <w:rPr>
                <w:color w:val="000000"/>
                <w:sz w:val="20"/>
                <w:szCs w:val="20"/>
              </w:rPr>
            </w:pPr>
            <w:r w:rsidDel="00000000" w:rsidR="00000000" w:rsidRPr="00000000">
              <w:rPr>
                <w:color w:val="000000"/>
                <w:sz w:val="20"/>
                <w:szCs w:val="20"/>
                <w:rtl w:val="0"/>
              </w:rPr>
              <w:t xml:space="preserve">Ratio</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AC">
            <w:pPr>
              <w:pageBreakBefore w:val="0"/>
              <w:spacing w:before="0" w:line="240" w:lineRule="auto"/>
              <w:jc w:val="center"/>
              <w:rPr>
                <w:color w:val="000000"/>
                <w:sz w:val="20"/>
                <w:szCs w:val="20"/>
              </w:rPr>
            </w:pPr>
            <w:r w:rsidDel="00000000" w:rsidR="00000000" w:rsidRPr="00000000">
              <w:rPr>
                <w:color w:val="000000"/>
                <w:sz w:val="20"/>
                <w:szCs w:val="20"/>
                <w:rtl w:val="0"/>
              </w:rPr>
              <w:t xml:space="preserve">40</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AD">
            <w:pPr>
              <w:pageBreakBefore w:val="0"/>
              <w:spacing w:before="0" w:line="240" w:lineRule="auto"/>
              <w:jc w:val="center"/>
              <w:rPr>
                <w:color w:val="000000"/>
                <w:sz w:val="20"/>
                <w:szCs w:val="20"/>
              </w:rPr>
            </w:pPr>
            <w:r w:rsidDel="00000000" w:rsidR="00000000" w:rsidRPr="00000000">
              <w:rPr>
                <w:color w:val="000000"/>
                <w:sz w:val="20"/>
                <w:szCs w:val="20"/>
                <w:rtl w:val="0"/>
              </w:rPr>
              <w:t xml:space="preserve">28</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AE">
            <w:pPr>
              <w:pageBreakBefore w:val="0"/>
              <w:spacing w:before="0" w:line="240" w:lineRule="auto"/>
              <w:jc w:val="center"/>
              <w:rPr>
                <w:color w:val="000000"/>
                <w:sz w:val="20"/>
                <w:szCs w:val="20"/>
              </w:rPr>
            </w:pPr>
            <w:r w:rsidDel="00000000" w:rsidR="00000000" w:rsidRPr="00000000">
              <w:rPr>
                <w:color w:val="000000"/>
                <w:sz w:val="20"/>
                <w:szCs w:val="20"/>
                <w:rtl w:val="0"/>
              </w:rPr>
              <w:t xml:space="preserve">27</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AF">
            <w:pPr>
              <w:pageBreakBefore w:val="0"/>
              <w:spacing w:before="0" w:line="240" w:lineRule="auto"/>
              <w:jc w:val="center"/>
              <w:rPr>
                <w:color w:val="000000"/>
                <w:sz w:val="20"/>
                <w:szCs w:val="20"/>
              </w:rPr>
            </w:pPr>
            <w:r w:rsidDel="00000000" w:rsidR="00000000" w:rsidRPr="00000000">
              <w:rPr>
                <w:color w:val="000000"/>
                <w:sz w:val="20"/>
                <w:szCs w:val="20"/>
                <w:rtl w:val="0"/>
              </w:rPr>
              <w:t xml:space="preserve">19</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B0">
            <w:pPr>
              <w:pageBreakBefore w:val="0"/>
              <w:spacing w:before="0" w:line="240" w:lineRule="auto"/>
              <w:jc w:val="center"/>
              <w:rPr>
                <w:color w:val="000000"/>
                <w:sz w:val="20"/>
                <w:szCs w:val="20"/>
              </w:rPr>
            </w:pPr>
            <w:r w:rsidDel="00000000" w:rsidR="00000000" w:rsidRPr="00000000">
              <w:rPr>
                <w:color w:val="000000"/>
                <w:sz w:val="20"/>
                <w:szCs w:val="20"/>
                <w:rtl w:val="0"/>
              </w:rPr>
              <w:t xml:space="preserve">44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B1">
            <w:pPr>
              <w:pageBreakBefore w:val="0"/>
              <w:spacing w:before="0" w:line="240" w:lineRule="auto"/>
              <w:jc w:val="center"/>
              <w:rPr>
                <w:color w:val="000000"/>
                <w:sz w:val="20"/>
                <w:szCs w:val="20"/>
              </w:rPr>
            </w:pPr>
            <w:r w:rsidDel="00000000" w:rsidR="00000000" w:rsidRPr="00000000">
              <w:rPr>
                <w:color w:val="000000"/>
                <w:sz w:val="20"/>
                <w:szCs w:val="20"/>
                <w:rtl w:val="0"/>
              </w:rPr>
              <w:t xml:space="preserve">50</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B2">
            <w:pPr>
              <w:pageBreakBefore w:val="0"/>
              <w:spacing w:before="0" w:line="240" w:lineRule="auto"/>
              <w:jc w:val="center"/>
              <w:rPr>
                <w:color w:val="000000"/>
                <w:sz w:val="20"/>
                <w:szCs w:val="20"/>
              </w:rPr>
            </w:pPr>
            <w:r w:rsidDel="00000000" w:rsidR="00000000" w:rsidRPr="00000000">
              <w:rPr>
                <w:color w:val="000000"/>
                <w:sz w:val="20"/>
                <w:szCs w:val="20"/>
                <w:rtl w:val="0"/>
              </w:rPr>
              <w:t xml:space="preserve">10</w:t>
            </w:r>
          </w:p>
        </w:tc>
      </w:tr>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0B3">
            <w:pPr>
              <w:pageBreakBefore w:val="0"/>
              <w:spacing w:before="0" w:line="240" w:lineRule="auto"/>
              <w:jc w:val="center"/>
              <w:rPr>
                <w:b w:val="1"/>
                <w:color w:val="000000"/>
                <w:sz w:val="20"/>
                <w:szCs w:val="20"/>
              </w:rPr>
            </w:pPr>
            <w:r w:rsidDel="00000000" w:rsidR="00000000" w:rsidRPr="00000000">
              <w:rPr>
                <w:b w:val="1"/>
                <w:color w:val="000000"/>
                <w:sz w:val="20"/>
                <w:szCs w:val="20"/>
                <w:rtl w:val="0"/>
              </w:rPr>
              <w:t xml:space="preserve">LongCommTime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B4">
            <w:pPr>
              <w:pageBreakBefore w:val="0"/>
              <w:spacing w:before="0" w:line="240" w:lineRule="auto"/>
              <w:jc w:val="center"/>
              <w:rPr>
                <w:color w:val="000000"/>
                <w:sz w:val="20"/>
                <w:szCs w:val="20"/>
              </w:rPr>
            </w:pPr>
            <w:r w:rsidDel="00000000" w:rsidR="00000000" w:rsidRPr="00000000">
              <w:rPr>
                <w:color w:val="000000"/>
                <w:sz w:val="20"/>
                <w:szCs w:val="20"/>
                <w:rtl w:val="0"/>
              </w:rPr>
              <w:t xml:space="preserve">Nominal</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B5">
            <w:pPr>
              <w:pageBreakBefore w:val="0"/>
              <w:spacing w:before="0" w:line="240" w:lineRule="auto"/>
              <w:jc w:val="center"/>
              <w:rPr>
                <w:color w:val="000000"/>
                <w:sz w:val="20"/>
                <w:szCs w:val="20"/>
              </w:rPr>
            </w:pPr>
            <w:r w:rsidDel="00000000" w:rsidR="00000000" w:rsidRPr="00000000">
              <w:rPr>
                <w:color w:val="000000"/>
                <w:sz w:val="20"/>
                <w:szCs w:val="20"/>
                <w:rtl w:val="0"/>
              </w:rPr>
              <w:t xml:space="preserve">51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B6">
            <w:pPr>
              <w:pageBreakBefore w:val="0"/>
              <w:spacing w:before="0" w:line="240" w:lineRule="auto"/>
              <w:jc w:val="center"/>
              <w:rPr>
                <w:color w:val="000000"/>
                <w:sz w:val="20"/>
                <w:szCs w:val="20"/>
              </w:rPr>
            </w:pPr>
            <w:r w:rsidDel="00000000" w:rsidR="00000000" w:rsidRPr="00000000">
              <w:rPr>
                <w:color w:val="000000"/>
                <w:sz w:val="20"/>
                <w:szCs w:val="20"/>
                <w:rtl w:val="0"/>
              </w:rPr>
              <w:t xml:space="preserve">86</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B7">
            <w:pPr>
              <w:pageBreakBefore w:val="0"/>
              <w:spacing w:before="0" w:line="240" w:lineRule="auto"/>
              <w:jc w:val="center"/>
              <w:rPr>
                <w:color w:val="000000"/>
                <w:sz w:val="20"/>
                <w:szCs w:val="20"/>
              </w:rPr>
            </w:pPr>
            <w:r w:rsidDel="00000000" w:rsidR="00000000" w:rsidRPr="00000000">
              <w:rPr>
                <w:color w:val="000000"/>
                <w:sz w:val="20"/>
                <w:szCs w:val="20"/>
                <w:rtl w:val="0"/>
              </w:rPr>
              <w:t xml:space="preserve">85</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B8">
            <w:pPr>
              <w:pageBreakBefore w:val="0"/>
              <w:spacing w:before="0" w:line="240" w:lineRule="auto"/>
              <w:jc w:val="center"/>
              <w:rPr>
                <w:color w:val="000000"/>
                <w:sz w:val="20"/>
                <w:szCs w:val="20"/>
              </w:rPr>
            </w:pPr>
            <w:r w:rsidDel="00000000" w:rsidR="00000000" w:rsidRPr="00000000">
              <w:rPr>
                <w:color w:val="000000"/>
                <w:sz w:val="20"/>
                <w:szCs w:val="20"/>
                <w:rtl w:val="0"/>
              </w:rPr>
              <w:t xml:space="preserve">61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B9">
            <w:pPr>
              <w:pageBreakBefore w:val="0"/>
              <w:spacing w:before="0" w:line="240" w:lineRule="auto"/>
              <w:jc w:val="center"/>
              <w:rPr>
                <w:color w:val="000000"/>
                <w:sz w:val="20"/>
                <w:szCs w:val="20"/>
              </w:rPr>
            </w:pPr>
            <w:r w:rsidDel="00000000" w:rsidR="00000000" w:rsidRPr="00000000">
              <w:rPr>
                <w:color w:val="000000"/>
                <w:sz w:val="20"/>
                <w:szCs w:val="20"/>
                <w:rtl w:val="0"/>
              </w:rPr>
              <w:t xml:space="preserve">7.8</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BA">
            <w:pPr>
              <w:pageBreakBefore w:val="0"/>
              <w:spacing w:before="0" w:line="240" w:lineRule="auto"/>
              <w:jc w:val="center"/>
              <w:rPr>
                <w:color w:val="000000"/>
                <w:sz w:val="20"/>
                <w:szCs w:val="20"/>
                <w:highlight w:val="yellow"/>
              </w:rPr>
            </w:pPr>
            <w:r w:rsidDel="00000000" w:rsidR="00000000" w:rsidRPr="00000000">
              <w:rPr>
                <w:color w:val="000000"/>
                <w:sz w:val="20"/>
                <w:szCs w:val="20"/>
                <w:highlight w:val="yellow"/>
                <w:rtl w:val="0"/>
              </w:rPr>
              <w:t xml:space="preserve">99</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BB">
            <w:pPr>
              <w:pageBreakBefore w:val="0"/>
              <w:spacing w:before="0" w:line="240" w:lineRule="auto"/>
              <w:jc w:val="center"/>
              <w:rPr>
                <w:color w:val="000000"/>
                <w:sz w:val="20"/>
                <w:szCs w:val="20"/>
                <w:highlight w:val="yellow"/>
              </w:rPr>
            </w:pPr>
            <w:r w:rsidDel="00000000" w:rsidR="00000000" w:rsidRPr="00000000">
              <w:rPr>
                <w:color w:val="000000"/>
                <w:sz w:val="20"/>
                <w:szCs w:val="20"/>
                <w:highlight w:val="yellow"/>
                <w:rtl w:val="0"/>
              </w:rPr>
              <w:t xml:space="preserve">48</w:t>
            </w:r>
          </w:p>
        </w:tc>
      </w:tr>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0BC">
            <w:pPr>
              <w:pageBreakBefore w:val="0"/>
              <w:spacing w:before="0" w:line="240" w:lineRule="auto"/>
              <w:jc w:val="center"/>
              <w:rPr>
                <w:b w:val="1"/>
                <w:color w:val="000000"/>
                <w:sz w:val="20"/>
                <w:szCs w:val="20"/>
              </w:rPr>
            </w:pPr>
            <w:r w:rsidDel="00000000" w:rsidR="00000000" w:rsidRPr="00000000">
              <w:rPr>
                <w:b w:val="1"/>
                <w:color w:val="000000"/>
                <w:sz w:val="20"/>
                <w:szCs w:val="20"/>
                <w:rtl w:val="0"/>
              </w:rPr>
              <w:t xml:space="preserve">Confirmed_cases</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BD">
            <w:pPr>
              <w:pageBreakBefore w:val="0"/>
              <w:spacing w:before="0" w:line="240" w:lineRule="auto"/>
              <w:jc w:val="center"/>
              <w:rPr>
                <w:color w:val="000000"/>
                <w:sz w:val="20"/>
                <w:szCs w:val="20"/>
              </w:rPr>
            </w:pPr>
            <w:r w:rsidDel="00000000" w:rsidR="00000000" w:rsidRPr="00000000">
              <w:rPr>
                <w:color w:val="000000"/>
                <w:sz w:val="20"/>
                <w:szCs w:val="20"/>
                <w:rtl w:val="0"/>
              </w:rPr>
              <w:t xml:space="preserve">Nominal</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BE">
            <w:pPr>
              <w:pageBreakBefore w:val="0"/>
              <w:spacing w:before="0" w:line="240" w:lineRule="auto"/>
              <w:jc w:val="center"/>
              <w:rPr>
                <w:color w:val="000000"/>
                <w:sz w:val="20"/>
                <w:szCs w:val="20"/>
              </w:rPr>
            </w:pPr>
            <w:r w:rsidDel="00000000" w:rsidR="00000000" w:rsidRPr="00000000">
              <w:rPr>
                <w:color w:val="000000"/>
                <w:sz w:val="20"/>
                <w:szCs w:val="20"/>
                <w:rtl w:val="0"/>
              </w:rPr>
              <w:t xml:space="preserve">1.0e6</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BF">
            <w:pPr>
              <w:pageBreakBefore w:val="0"/>
              <w:spacing w:before="0" w:line="240" w:lineRule="auto"/>
              <w:jc w:val="center"/>
              <w:rPr>
                <w:color w:val="000000"/>
                <w:sz w:val="20"/>
                <w:szCs w:val="20"/>
                <w:highlight w:val="yellow"/>
              </w:rPr>
            </w:pPr>
            <w:r w:rsidDel="00000000" w:rsidR="00000000" w:rsidRPr="00000000">
              <w:rPr>
                <w:color w:val="000000"/>
                <w:sz w:val="20"/>
                <w:szCs w:val="20"/>
                <w:highlight w:val="yellow"/>
                <w:rtl w:val="0"/>
              </w:rPr>
              <w:t xml:space="preserve">1.9e3</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C0">
            <w:pPr>
              <w:pageBreakBefore w:val="0"/>
              <w:spacing w:before="0" w:line="240" w:lineRule="auto"/>
              <w:jc w:val="center"/>
              <w:rPr>
                <w:color w:val="000000"/>
                <w:sz w:val="20"/>
                <w:szCs w:val="20"/>
              </w:rPr>
            </w:pPr>
            <w:r w:rsidDel="00000000" w:rsidR="00000000" w:rsidRPr="00000000">
              <w:rPr>
                <w:color w:val="000000"/>
                <w:sz w:val="20"/>
                <w:szCs w:val="20"/>
                <w:rtl w:val="0"/>
              </w:rPr>
              <w:t xml:space="preserve">1.2e2</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C1">
            <w:pPr>
              <w:pageBreakBefore w:val="0"/>
              <w:spacing w:before="0" w:line="240" w:lineRule="auto"/>
              <w:jc w:val="center"/>
              <w:rPr>
                <w:color w:val="000000"/>
                <w:sz w:val="20"/>
                <w:szCs w:val="20"/>
              </w:rPr>
            </w:pPr>
            <w:r w:rsidDel="00000000" w:rsidR="00000000" w:rsidRPr="00000000">
              <w:rPr>
                <w:color w:val="000000"/>
                <w:sz w:val="20"/>
                <w:szCs w:val="20"/>
                <w:rtl w:val="0"/>
              </w:rPr>
              <w:t xml:space="preserve">7.9e8</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C2">
            <w:pPr>
              <w:pageBreakBefore w:val="0"/>
              <w:spacing w:before="0" w:line="240" w:lineRule="auto"/>
              <w:jc w:val="center"/>
              <w:rPr>
                <w:color w:val="000000"/>
                <w:sz w:val="20"/>
                <w:szCs w:val="20"/>
              </w:rPr>
            </w:pPr>
            <w:r w:rsidDel="00000000" w:rsidR="00000000" w:rsidRPr="00000000">
              <w:rPr>
                <w:color w:val="000000"/>
                <w:sz w:val="20"/>
                <w:szCs w:val="20"/>
                <w:rtl w:val="0"/>
              </w:rPr>
              <w:t xml:space="preserve">2.8e4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C3">
            <w:pPr>
              <w:pageBreakBefore w:val="0"/>
              <w:spacing w:before="0" w:line="240" w:lineRule="auto"/>
              <w:jc w:val="center"/>
              <w:rPr>
                <w:color w:val="000000"/>
                <w:sz w:val="20"/>
                <w:szCs w:val="20"/>
              </w:rPr>
            </w:pPr>
            <w:r w:rsidDel="00000000" w:rsidR="00000000" w:rsidRPr="00000000">
              <w:rPr>
                <w:color w:val="000000"/>
                <w:sz w:val="20"/>
                <w:szCs w:val="20"/>
                <w:rtl w:val="0"/>
              </w:rPr>
              <w:t xml:space="preserve">1.0e6</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C4">
            <w:pPr>
              <w:pageBreakBefore w:val="0"/>
              <w:spacing w:before="0" w:line="240" w:lineRule="auto"/>
              <w:jc w:val="center"/>
              <w:rPr>
                <w:color w:val="000000"/>
                <w:sz w:val="20"/>
                <w:szCs w:val="20"/>
              </w:rPr>
            </w:pPr>
            <w:r w:rsidDel="00000000" w:rsidR="00000000" w:rsidRPr="00000000">
              <w:rPr>
                <w:color w:val="000000"/>
                <w:sz w:val="20"/>
                <w:szCs w:val="20"/>
                <w:rtl w:val="0"/>
              </w:rPr>
              <w:t xml:space="preserve">1</w:t>
            </w:r>
          </w:p>
        </w:tc>
      </w:tr>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0C5">
            <w:pPr>
              <w:pageBreakBefore w:val="0"/>
              <w:spacing w:before="0" w:line="240" w:lineRule="auto"/>
              <w:jc w:val="center"/>
              <w:rPr>
                <w:b w:val="1"/>
                <w:color w:val="000000"/>
                <w:sz w:val="20"/>
                <w:szCs w:val="20"/>
              </w:rPr>
            </w:pPr>
            <w:r w:rsidDel="00000000" w:rsidR="00000000" w:rsidRPr="00000000">
              <w:rPr>
                <w:b w:val="1"/>
                <w:color w:val="000000"/>
                <w:sz w:val="20"/>
                <w:szCs w:val="20"/>
                <w:rtl w:val="0"/>
              </w:rPr>
              <w:t xml:space="preserve">Male_pop_density</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C6">
            <w:pPr>
              <w:pageBreakBefore w:val="0"/>
              <w:spacing w:before="0" w:line="240" w:lineRule="auto"/>
              <w:jc w:val="center"/>
              <w:rPr>
                <w:color w:val="000000"/>
                <w:sz w:val="20"/>
                <w:szCs w:val="20"/>
              </w:rPr>
            </w:pPr>
            <w:r w:rsidDel="00000000" w:rsidR="00000000" w:rsidRPr="00000000">
              <w:rPr>
                <w:color w:val="000000"/>
                <w:sz w:val="20"/>
                <w:szCs w:val="20"/>
                <w:rtl w:val="0"/>
              </w:rPr>
              <w:t xml:space="preserve">Ratio</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C7">
            <w:pPr>
              <w:pageBreakBefore w:val="0"/>
              <w:spacing w:before="0" w:line="240" w:lineRule="auto"/>
              <w:jc w:val="center"/>
              <w:rPr>
                <w:color w:val="000000"/>
                <w:sz w:val="20"/>
                <w:szCs w:val="20"/>
              </w:rPr>
            </w:pPr>
            <w:r w:rsidDel="00000000" w:rsidR="00000000" w:rsidRPr="00000000">
              <w:rPr>
                <w:color w:val="000000"/>
                <w:sz w:val="20"/>
                <w:szCs w:val="20"/>
                <w:rtl w:val="0"/>
              </w:rPr>
              <w:t xml:space="preserve">38</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C8">
            <w:pPr>
              <w:pageBreakBefore w:val="0"/>
              <w:spacing w:before="0" w:line="240" w:lineRule="auto"/>
              <w:jc w:val="center"/>
              <w:rPr>
                <w:color w:val="000000"/>
                <w:sz w:val="20"/>
                <w:szCs w:val="20"/>
              </w:rPr>
            </w:pPr>
            <w:r w:rsidDel="00000000" w:rsidR="00000000" w:rsidRPr="00000000">
              <w:rPr>
                <w:color w:val="000000"/>
                <w:sz w:val="20"/>
                <w:szCs w:val="20"/>
                <w:rtl w:val="0"/>
              </w:rPr>
              <w:t xml:space="preserve">49</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C9">
            <w:pPr>
              <w:pageBreakBefore w:val="0"/>
              <w:spacing w:before="0" w:line="240" w:lineRule="auto"/>
              <w:jc w:val="center"/>
              <w:rPr>
                <w:color w:val="000000"/>
                <w:sz w:val="20"/>
                <w:szCs w:val="20"/>
              </w:rPr>
            </w:pPr>
            <w:r w:rsidDel="00000000" w:rsidR="00000000" w:rsidRPr="00000000">
              <w:rPr>
                <w:color w:val="000000"/>
                <w:sz w:val="20"/>
                <w:szCs w:val="20"/>
                <w:rtl w:val="0"/>
              </w:rPr>
              <w:t xml:space="preserve">50</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CA">
            <w:pPr>
              <w:pageBreakBefore w:val="0"/>
              <w:spacing w:before="0" w:line="240" w:lineRule="auto"/>
              <w:jc w:val="center"/>
              <w:rPr>
                <w:color w:val="000000"/>
                <w:sz w:val="20"/>
                <w:szCs w:val="20"/>
              </w:rPr>
            </w:pPr>
            <w:r w:rsidDel="00000000" w:rsidR="00000000" w:rsidRPr="00000000">
              <w:rPr>
                <w:color w:val="000000"/>
                <w:sz w:val="20"/>
                <w:szCs w:val="20"/>
                <w:rtl w:val="0"/>
              </w:rPr>
              <w:t xml:space="preserve">58</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CB">
            <w:pPr>
              <w:pageBreakBefore w:val="0"/>
              <w:spacing w:before="0" w:line="240" w:lineRule="auto"/>
              <w:jc w:val="center"/>
              <w:rPr>
                <w:color w:val="000000"/>
                <w:sz w:val="20"/>
                <w:szCs w:val="20"/>
              </w:rPr>
            </w:pPr>
            <w:r w:rsidDel="00000000" w:rsidR="00000000" w:rsidRPr="00000000">
              <w:rPr>
                <w:color w:val="000000"/>
                <w:sz w:val="20"/>
                <w:szCs w:val="20"/>
                <w:rtl w:val="0"/>
              </w:rPr>
              <w:t xml:space="preserve">2.4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CC">
            <w:pPr>
              <w:pageBreakBefore w:val="0"/>
              <w:spacing w:before="0" w:line="240" w:lineRule="auto"/>
              <w:jc w:val="center"/>
              <w:rPr>
                <w:color w:val="000000"/>
                <w:sz w:val="20"/>
                <w:szCs w:val="20"/>
              </w:rPr>
            </w:pPr>
            <w:r w:rsidDel="00000000" w:rsidR="00000000" w:rsidRPr="00000000">
              <w:rPr>
                <w:color w:val="000000"/>
                <w:sz w:val="20"/>
                <w:szCs w:val="20"/>
                <w:rtl w:val="0"/>
              </w:rPr>
              <w:t xml:space="preserve">80</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CD">
            <w:pPr>
              <w:pageBreakBefore w:val="0"/>
              <w:spacing w:before="0" w:line="240" w:lineRule="auto"/>
              <w:jc w:val="center"/>
              <w:rPr>
                <w:color w:val="000000"/>
                <w:sz w:val="20"/>
                <w:szCs w:val="20"/>
              </w:rPr>
            </w:pPr>
            <w:r w:rsidDel="00000000" w:rsidR="00000000" w:rsidRPr="00000000">
              <w:rPr>
                <w:color w:val="000000"/>
                <w:sz w:val="20"/>
                <w:szCs w:val="20"/>
                <w:rtl w:val="0"/>
              </w:rPr>
              <w:t xml:space="preserve">41</w:t>
            </w:r>
          </w:p>
        </w:tc>
      </w:tr>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0CE">
            <w:pPr>
              <w:pageBreakBefore w:val="0"/>
              <w:spacing w:before="0" w:line="240" w:lineRule="auto"/>
              <w:jc w:val="center"/>
              <w:rPr>
                <w:b w:val="1"/>
                <w:color w:val="000000"/>
                <w:sz w:val="20"/>
                <w:szCs w:val="20"/>
              </w:rPr>
            </w:pPr>
            <w:r w:rsidDel="00000000" w:rsidR="00000000" w:rsidRPr="00000000">
              <w:rPr>
                <w:b w:val="1"/>
                <w:color w:val="000000"/>
                <w:sz w:val="20"/>
                <w:szCs w:val="20"/>
                <w:rtl w:val="0"/>
              </w:rPr>
              <w:t xml:space="preserve">Spread_rate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CF">
            <w:pPr>
              <w:pageBreakBefore w:val="0"/>
              <w:spacing w:before="0" w:line="240" w:lineRule="auto"/>
              <w:jc w:val="center"/>
              <w:rPr>
                <w:color w:val="000000"/>
                <w:sz w:val="20"/>
                <w:szCs w:val="20"/>
              </w:rPr>
            </w:pPr>
            <w:r w:rsidDel="00000000" w:rsidR="00000000" w:rsidRPr="00000000">
              <w:rPr>
                <w:color w:val="000000"/>
                <w:sz w:val="20"/>
                <w:szCs w:val="20"/>
                <w:rtl w:val="0"/>
              </w:rPr>
              <w:t xml:space="preserve">Nominal</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D0">
            <w:pPr>
              <w:pageBreakBefore w:val="0"/>
              <w:spacing w:before="0" w:line="240" w:lineRule="auto"/>
              <w:jc w:val="center"/>
              <w:rPr>
                <w:color w:val="000000"/>
                <w:sz w:val="20"/>
                <w:szCs w:val="20"/>
              </w:rPr>
            </w:pPr>
            <w:r w:rsidDel="00000000" w:rsidR="00000000" w:rsidRPr="00000000">
              <w:rPr>
                <w:color w:val="000000"/>
                <w:sz w:val="20"/>
                <w:szCs w:val="20"/>
                <w:rtl w:val="0"/>
              </w:rPr>
              <w:t xml:space="preserve">8.2e3</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D1">
            <w:pPr>
              <w:pageBreakBefore w:val="0"/>
              <w:spacing w:before="0" w:line="240" w:lineRule="auto"/>
              <w:jc w:val="center"/>
              <w:rPr>
                <w:color w:val="000000"/>
                <w:sz w:val="20"/>
                <w:szCs w:val="20"/>
              </w:rPr>
            </w:pPr>
            <w:r w:rsidDel="00000000" w:rsidR="00000000" w:rsidRPr="00000000">
              <w:rPr>
                <w:color w:val="000000"/>
                <w:sz w:val="20"/>
                <w:szCs w:val="20"/>
                <w:rtl w:val="0"/>
              </w:rPr>
              <w:t xml:space="preserve">1.02e3</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D2">
            <w:pPr>
              <w:pageBreakBefore w:val="0"/>
              <w:spacing w:before="0" w:line="240" w:lineRule="auto"/>
              <w:jc w:val="center"/>
              <w:rPr>
                <w:color w:val="000000"/>
                <w:sz w:val="20"/>
                <w:szCs w:val="20"/>
              </w:rPr>
            </w:pPr>
            <w:r w:rsidDel="00000000" w:rsidR="00000000" w:rsidRPr="00000000">
              <w:rPr>
                <w:color w:val="000000"/>
                <w:sz w:val="20"/>
                <w:szCs w:val="20"/>
                <w:rtl w:val="0"/>
              </w:rPr>
              <w:t xml:space="preserve">1.68e3</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D3">
            <w:pPr>
              <w:pageBreakBefore w:val="0"/>
              <w:spacing w:before="0" w:line="240" w:lineRule="auto"/>
              <w:jc w:val="center"/>
              <w:rPr>
                <w:color w:val="000000"/>
                <w:sz w:val="20"/>
                <w:szCs w:val="20"/>
              </w:rPr>
            </w:pPr>
            <w:r w:rsidDel="00000000" w:rsidR="00000000" w:rsidRPr="00000000">
              <w:rPr>
                <w:color w:val="000000"/>
                <w:sz w:val="20"/>
                <w:szCs w:val="20"/>
                <w:rtl w:val="0"/>
              </w:rPr>
              <w:t xml:space="preserve">4.26e6</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D4">
            <w:pPr>
              <w:pageBreakBefore w:val="0"/>
              <w:spacing w:before="0" w:line="240" w:lineRule="auto"/>
              <w:jc w:val="center"/>
              <w:rPr>
                <w:color w:val="000000"/>
                <w:sz w:val="20"/>
                <w:szCs w:val="20"/>
              </w:rPr>
            </w:pPr>
            <w:r w:rsidDel="00000000" w:rsidR="00000000" w:rsidRPr="00000000">
              <w:rPr>
                <w:color w:val="000000"/>
                <w:sz w:val="20"/>
                <w:szCs w:val="20"/>
                <w:rtl w:val="0"/>
              </w:rPr>
              <w:t xml:space="preserve">2.06e3</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D5">
            <w:pPr>
              <w:pageBreakBefore w:val="0"/>
              <w:spacing w:before="0" w:line="240" w:lineRule="auto"/>
              <w:jc w:val="center"/>
              <w:rPr>
                <w:color w:val="000000"/>
                <w:sz w:val="20"/>
                <w:szCs w:val="20"/>
              </w:rPr>
            </w:pPr>
            <w:r w:rsidDel="00000000" w:rsidR="00000000" w:rsidRPr="00000000">
              <w:rPr>
                <w:color w:val="000000"/>
                <w:sz w:val="20"/>
                <w:szCs w:val="20"/>
                <w:rtl w:val="0"/>
              </w:rPr>
              <w:t xml:space="preserve">8.3e3</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D6">
            <w:pPr>
              <w:pageBreakBefore w:val="0"/>
              <w:spacing w:before="0" w:line="240" w:lineRule="auto"/>
              <w:jc w:val="center"/>
              <w:rPr>
                <w:color w:val="000000"/>
                <w:sz w:val="20"/>
                <w:szCs w:val="20"/>
              </w:rPr>
            </w:pPr>
            <w:r w:rsidDel="00000000" w:rsidR="00000000" w:rsidRPr="00000000">
              <w:rPr>
                <w:color w:val="000000"/>
                <w:sz w:val="20"/>
                <w:szCs w:val="20"/>
                <w:rtl w:val="0"/>
              </w:rPr>
              <w:t xml:space="preserve">74</w:t>
            </w:r>
          </w:p>
        </w:tc>
      </w:tr>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0D7">
            <w:pPr>
              <w:pageBreakBefore w:val="0"/>
              <w:spacing w:before="0" w:line="240" w:lineRule="auto"/>
              <w:jc w:val="center"/>
              <w:rPr>
                <w:b w:val="1"/>
                <w:color w:val="000000"/>
                <w:sz w:val="20"/>
                <w:szCs w:val="20"/>
              </w:rPr>
            </w:pPr>
            <w:r w:rsidDel="00000000" w:rsidR="00000000" w:rsidRPr="00000000">
              <w:rPr>
                <w:b w:val="1"/>
                <w:color w:val="000000"/>
                <w:sz w:val="20"/>
                <w:szCs w:val="20"/>
                <w:rtl w:val="0"/>
              </w:rPr>
              <w:t xml:space="preserve">Pvac_rate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D8">
            <w:pPr>
              <w:pageBreakBefore w:val="0"/>
              <w:spacing w:before="0" w:line="240" w:lineRule="auto"/>
              <w:jc w:val="center"/>
              <w:rPr>
                <w:color w:val="000000"/>
                <w:sz w:val="20"/>
                <w:szCs w:val="20"/>
              </w:rPr>
            </w:pPr>
            <w:r w:rsidDel="00000000" w:rsidR="00000000" w:rsidRPr="00000000">
              <w:rPr>
                <w:color w:val="000000"/>
                <w:sz w:val="20"/>
                <w:szCs w:val="20"/>
                <w:rtl w:val="0"/>
              </w:rPr>
              <w:t xml:space="preserve">Ratio</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D9">
            <w:pPr>
              <w:pageBreakBefore w:val="0"/>
              <w:spacing w:before="0" w:line="240" w:lineRule="auto"/>
              <w:jc w:val="center"/>
              <w:rPr>
                <w:color w:val="000000"/>
                <w:sz w:val="20"/>
                <w:szCs w:val="20"/>
              </w:rPr>
            </w:pPr>
            <w:r w:rsidDel="00000000" w:rsidR="00000000" w:rsidRPr="00000000">
              <w:rPr>
                <w:color w:val="000000"/>
                <w:sz w:val="20"/>
                <w:szCs w:val="20"/>
                <w:rtl w:val="0"/>
              </w:rPr>
              <w:t xml:space="preserve">.27</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DA">
            <w:pPr>
              <w:pageBreakBefore w:val="0"/>
              <w:spacing w:before="0" w:line="240" w:lineRule="auto"/>
              <w:jc w:val="center"/>
              <w:rPr>
                <w:color w:val="000000"/>
                <w:sz w:val="20"/>
                <w:szCs w:val="20"/>
                <w:highlight w:val="yellow"/>
              </w:rPr>
            </w:pPr>
            <w:r w:rsidDel="00000000" w:rsidR="00000000" w:rsidRPr="00000000">
              <w:rPr>
                <w:color w:val="000000"/>
                <w:sz w:val="20"/>
                <w:szCs w:val="20"/>
                <w:highlight w:val="yellow"/>
                <w:rtl w:val="0"/>
              </w:rPr>
              <w:t xml:space="preserve">.37</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DB">
            <w:pPr>
              <w:pageBreakBefore w:val="0"/>
              <w:spacing w:before="0" w:line="240" w:lineRule="auto"/>
              <w:jc w:val="center"/>
              <w:rPr>
                <w:color w:val="000000"/>
                <w:sz w:val="20"/>
                <w:szCs w:val="20"/>
              </w:rPr>
            </w:pPr>
            <w:r w:rsidDel="00000000" w:rsidR="00000000" w:rsidRPr="00000000">
              <w:rPr>
                <w:color w:val="000000"/>
                <w:sz w:val="20"/>
                <w:szCs w:val="20"/>
                <w:rtl w:val="0"/>
              </w:rPr>
              <w:t xml:space="preserve">.37</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DC">
            <w:pPr>
              <w:pageBreakBefore w:val="0"/>
              <w:spacing w:before="0" w:line="240" w:lineRule="auto"/>
              <w:jc w:val="center"/>
              <w:rPr>
                <w:color w:val="000000"/>
                <w:sz w:val="20"/>
                <w:szCs w:val="20"/>
              </w:rPr>
            </w:pPr>
            <w:r w:rsidDel="00000000" w:rsidR="00000000" w:rsidRPr="00000000">
              <w:rPr>
                <w:color w:val="000000"/>
                <w:sz w:val="20"/>
                <w:szCs w:val="20"/>
                <w:rtl w:val="0"/>
              </w:rPr>
              <w:t xml:space="preserve">0</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DD">
            <w:pPr>
              <w:pageBreakBefore w:val="0"/>
              <w:spacing w:before="0" w:line="240" w:lineRule="auto"/>
              <w:jc w:val="center"/>
              <w:rPr>
                <w:color w:val="000000"/>
                <w:sz w:val="20"/>
                <w:szCs w:val="20"/>
              </w:rPr>
            </w:pPr>
            <w:r w:rsidDel="00000000" w:rsidR="00000000" w:rsidRPr="00000000">
              <w:rPr>
                <w:color w:val="000000"/>
                <w:sz w:val="20"/>
                <w:szCs w:val="20"/>
                <w:rtl w:val="0"/>
              </w:rPr>
              <w:t xml:space="preserve">.06</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DE">
            <w:pPr>
              <w:pageBreakBefore w:val="0"/>
              <w:spacing w:before="0" w:line="240" w:lineRule="auto"/>
              <w:jc w:val="center"/>
              <w:rPr>
                <w:color w:val="000000"/>
                <w:sz w:val="20"/>
                <w:szCs w:val="20"/>
              </w:rPr>
            </w:pPr>
            <w:r w:rsidDel="00000000" w:rsidR="00000000" w:rsidRPr="00000000">
              <w:rPr>
                <w:color w:val="000000"/>
                <w:sz w:val="20"/>
                <w:szCs w:val="20"/>
                <w:rtl w:val="0"/>
              </w:rPr>
              <w:t xml:space="preserve">.55</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DF">
            <w:pPr>
              <w:pageBreakBefore w:val="0"/>
              <w:spacing w:before="0" w:line="240" w:lineRule="auto"/>
              <w:jc w:val="center"/>
              <w:rPr>
                <w:color w:val="000000"/>
                <w:sz w:val="20"/>
                <w:szCs w:val="20"/>
              </w:rPr>
            </w:pPr>
            <w:r w:rsidDel="00000000" w:rsidR="00000000" w:rsidRPr="00000000">
              <w:rPr>
                <w:color w:val="000000"/>
                <w:sz w:val="20"/>
                <w:szCs w:val="20"/>
                <w:rtl w:val="0"/>
              </w:rPr>
              <w:t xml:space="preserve">.27</w:t>
            </w:r>
          </w:p>
        </w:tc>
      </w:tr>
      <w:tr>
        <w:trPr>
          <w:cantSplit w:val="0"/>
          <w:trHeight w:val="420" w:hRule="atLeast"/>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0E0">
            <w:pPr>
              <w:pageBreakBefore w:val="0"/>
              <w:spacing w:before="0" w:line="240" w:lineRule="auto"/>
              <w:jc w:val="center"/>
              <w:rPr>
                <w:b w:val="1"/>
                <w:color w:val="000000"/>
                <w:sz w:val="20"/>
                <w:szCs w:val="20"/>
              </w:rPr>
            </w:pPr>
            <w:r w:rsidDel="00000000" w:rsidR="00000000" w:rsidRPr="00000000">
              <w:rPr>
                <w:b w:val="1"/>
                <w:color w:val="000000"/>
                <w:sz w:val="20"/>
                <w:szCs w:val="20"/>
                <w:rtl w:val="0"/>
              </w:rPr>
              <w:t xml:space="preserve">Tvac_rate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E1">
            <w:pPr>
              <w:pageBreakBefore w:val="0"/>
              <w:spacing w:before="0" w:line="240" w:lineRule="auto"/>
              <w:jc w:val="center"/>
              <w:rPr>
                <w:color w:val="000000"/>
                <w:sz w:val="20"/>
                <w:szCs w:val="20"/>
              </w:rPr>
            </w:pPr>
            <w:r w:rsidDel="00000000" w:rsidR="00000000" w:rsidRPr="00000000">
              <w:rPr>
                <w:color w:val="000000"/>
                <w:sz w:val="20"/>
                <w:szCs w:val="20"/>
                <w:rtl w:val="0"/>
              </w:rPr>
              <w:t xml:space="preserve">Nominal</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E2">
            <w:pPr>
              <w:pageBreakBefore w:val="0"/>
              <w:spacing w:before="0" w:line="240" w:lineRule="auto"/>
              <w:jc w:val="center"/>
              <w:rPr>
                <w:color w:val="000000"/>
                <w:sz w:val="20"/>
                <w:szCs w:val="20"/>
              </w:rPr>
            </w:pPr>
            <w:r w:rsidDel="00000000" w:rsidR="00000000" w:rsidRPr="00000000">
              <w:rPr>
                <w:color w:val="000000"/>
                <w:sz w:val="20"/>
                <w:szCs w:val="20"/>
                <w:rtl w:val="0"/>
              </w:rPr>
              <w:t xml:space="preserve">2.66e5</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E3">
            <w:pPr>
              <w:pageBreakBefore w:val="0"/>
              <w:spacing w:before="0" w:line="240" w:lineRule="auto"/>
              <w:jc w:val="center"/>
              <w:rPr>
                <w:color w:val="000000"/>
                <w:sz w:val="20"/>
                <w:szCs w:val="20"/>
              </w:rPr>
            </w:pPr>
            <w:r w:rsidDel="00000000" w:rsidR="00000000" w:rsidRPr="00000000">
              <w:rPr>
                <w:color w:val="000000"/>
                <w:sz w:val="20"/>
                <w:szCs w:val="20"/>
                <w:rtl w:val="0"/>
              </w:rPr>
              <w:t xml:space="preserve">2.67e4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E4">
            <w:pPr>
              <w:pageBreakBefore w:val="0"/>
              <w:spacing w:before="0" w:line="240" w:lineRule="auto"/>
              <w:jc w:val="center"/>
              <w:rPr>
                <w:color w:val="000000"/>
                <w:sz w:val="20"/>
                <w:szCs w:val="20"/>
              </w:rPr>
            </w:pPr>
            <w:r w:rsidDel="00000000" w:rsidR="00000000" w:rsidRPr="00000000">
              <w:rPr>
                <w:color w:val="000000"/>
                <w:sz w:val="20"/>
                <w:szCs w:val="20"/>
                <w:rtl w:val="0"/>
              </w:rPr>
              <w:t xml:space="preserve">4.08e4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E5">
            <w:pPr>
              <w:pageBreakBefore w:val="0"/>
              <w:spacing w:before="0" w:line="240" w:lineRule="auto"/>
              <w:jc w:val="center"/>
              <w:rPr>
                <w:color w:val="000000"/>
                <w:sz w:val="20"/>
                <w:szCs w:val="20"/>
              </w:rPr>
            </w:pPr>
            <w:r w:rsidDel="00000000" w:rsidR="00000000" w:rsidRPr="00000000">
              <w:rPr>
                <w:color w:val="000000"/>
                <w:sz w:val="20"/>
                <w:szCs w:val="20"/>
                <w:rtl w:val="0"/>
              </w:rPr>
              <w:t xml:space="preserve">2.29e9</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E6">
            <w:pPr>
              <w:pageBreakBefore w:val="0"/>
              <w:spacing w:before="0" w:line="240" w:lineRule="auto"/>
              <w:jc w:val="center"/>
              <w:rPr>
                <w:color w:val="000000"/>
                <w:sz w:val="20"/>
                <w:szCs w:val="20"/>
              </w:rPr>
            </w:pPr>
            <w:r w:rsidDel="00000000" w:rsidR="00000000" w:rsidRPr="00000000">
              <w:rPr>
                <w:color w:val="000000"/>
                <w:sz w:val="20"/>
                <w:szCs w:val="20"/>
                <w:rtl w:val="0"/>
              </w:rPr>
              <w:t xml:space="preserve">4.7e4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E7">
            <w:pPr>
              <w:pageBreakBefore w:val="0"/>
              <w:spacing w:before="0" w:line="240" w:lineRule="auto"/>
              <w:jc w:val="center"/>
              <w:rPr>
                <w:color w:val="000000"/>
                <w:sz w:val="20"/>
                <w:szCs w:val="20"/>
              </w:rPr>
            </w:pPr>
            <w:r w:rsidDel="00000000" w:rsidR="00000000" w:rsidRPr="00000000">
              <w:rPr>
                <w:color w:val="000000"/>
                <w:sz w:val="20"/>
                <w:szCs w:val="20"/>
                <w:rtl w:val="0"/>
              </w:rPr>
              <w:t xml:space="preserve">2.69e5</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E8">
            <w:pPr>
              <w:pageBreakBefore w:val="0"/>
              <w:spacing w:before="0" w:line="240" w:lineRule="auto"/>
              <w:jc w:val="center"/>
              <w:rPr>
                <w:color w:val="000000"/>
                <w:sz w:val="20"/>
                <w:szCs w:val="20"/>
              </w:rPr>
            </w:pPr>
            <w:r w:rsidDel="00000000" w:rsidR="00000000" w:rsidRPr="00000000">
              <w:rPr>
                <w:color w:val="000000"/>
                <w:sz w:val="20"/>
                <w:szCs w:val="20"/>
                <w:rtl w:val="0"/>
              </w:rPr>
              <w:t xml:space="preserve">3.1e3</w:t>
            </w:r>
          </w:p>
        </w:tc>
      </w:tr>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0E9">
            <w:pPr>
              <w:pageBreakBefore w:val="0"/>
              <w:spacing w:before="0" w:line="240" w:lineRule="auto"/>
              <w:jc w:val="center"/>
              <w:rPr>
                <w:b w:val="1"/>
                <w:color w:val="000000"/>
                <w:sz w:val="20"/>
                <w:szCs w:val="20"/>
              </w:rPr>
            </w:pPr>
            <w:r w:rsidDel="00000000" w:rsidR="00000000" w:rsidRPr="00000000">
              <w:rPr>
                <w:b w:val="1"/>
                <w:color w:val="000000"/>
                <w:sz w:val="20"/>
                <w:szCs w:val="20"/>
                <w:rtl w:val="0"/>
              </w:rPr>
              <w:t xml:space="preserve">People_vac_100</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EA">
            <w:pPr>
              <w:pageBreakBefore w:val="0"/>
              <w:spacing w:before="0" w:line="240" w:lineRule="auto"/>
              <w:jc w:val="center"/>
              <w:rPr>
                <w:color w:val="000000"/>
                <w:sz w:val="20"/>
                <w:szCs w:val="20"/>
              </w:rPr>
            </w:pPr>
            <w:r w:rsidDel="00000000" w:rsidR="00000000" w:rsidRPr="00000000">
              <w:rPr>
                <w:color w:val="000000"/>
                <w:sz w:val="20"/>
                <w:szCs w:val="20"/>
                <w:rtl w:val="0"/>
              </w:rPr>
              <w:t xml:space="preserve">Ratio</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EB">
            <w:pPr>
              <w:pageBreakBefore w:val="0"/>
              <w:spacing w:before="0" w:line="240" w:lineRule="auto"/>
              <w:jc w:val="center"/>
              <w:rPr>
                <w:color w:val="000000"/>
                <w:sz w:val="20"/>
                <w:szCs w:val="20"/>
              </w:rPr>
            </w:pPr>
            <w:r w:rsidDel="00000000" w:rsidR="00000000" w:rsidRPr="00000000">
              <w:rPr>
                <w:color w:val="000000"/>
                <w:sz w:val="20"/>
                <w:szCs w:val="20"/>
                <w:rtl w:val="0"/>
              </w:rPr>
              <w:t xml:space="preserve">29.08</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EC">
            <w:pPr>
              <w:pageBreakBefore w:val="0"/>
              <w:spacing w:before="0" w:line="240" w:lineRule="auto"/>
              <w:jc w:val="center"/>
              <w:rPr>
                <w:color w:val="000000"/>
                <w:sz w:val="20"/>
                <w:szCs w:val="20"/>
              </w:rPr>
            </w:pPr>
            <w:r w:rsidDel="00000000" w:rsidR="00000000" w:rsidRPr="00000000">
              <w:rPr>
                <w:color w:val="000000"/>
                <w:sz w:val="20"/>
                <w:szCs w:val="20"/>
                <w:rtl w:val="0"/>
              </w:rPr>
              <w:t xml:space="preserve">42.16</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ED">
            <w:pPr>
              <w:pageBreakBefore w:val="0"/>
              <w:spacing w:before="0" w:line="240" w:lineRule="auto"/>
              <w:jc w:val="center"/>
              <w:rPr>
                <w:color w:val="000000"/>
                <w:sz w:val="20"/>
                <w:szCs w:val="20"/>
              </w:rPr>
            </w:pPr>
            <w:r w:rsidDel="00000000" w:rsidR="00000000" w:rsidRPr="00000000">
              <w:rPr>
                <w:color w:val="000000"/>
                <w:sz w:val="20"/>
                <w:szCs w:val="20"/>
                <w:rtl w:val="0"/>
              </w:rPr>
              <w:t xml:space="preserve">42.75</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EE">
            <w:pPr>
              <w:pageBreakBefore w:val="0"/>
              <w:spacing w:before="0" w:line="240" w:lineRule="auto"/>
              <w:jc w:val="center"/>
              <w:rPr>
                <w:color w:val="000000"/>
                <w:sz w:val="20"/>
                <w:szCs w:val="20"/>
              </w:rPr>
            </w:pPr>
            <w:r w:rsidDel="00000000" w:rsidR="00000000" w:rsidRPr="00000000">
              <w:rPr>
                <w:color w:val="000000"/>
                <w:sz w:val="20"/>
                <w:szCs w:val="20"/>
                <w:rtl w:val="0"/>
              </w:rPr>
              <w:t xml:space="preserve">46.4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EF">
            <w:pPr>
              <w:pageBreakBefore w:val="0"/>
              <w:spacing w:before="0" w:line="240" w:lineRule="auto"/>
              <w:jc w:val="center"/>
              <w:rPr>
                <w:color w:val="000000"/>
                <w:sz w:val="20"/>
                <w:szCs w:val="20"/>
              </w:rPr>
            </w:pPr>
            <w:r w:rsidDel="00000000" w:rsidR="00000000" w:rsidRPr="00000000">
              <w:rPr>
                <w:color w:val="000000"/>
                <w:sz w:val="20"/>
                <w:szCs w:val="20"/>
                <w:rtl w:val="0"/>
              </w:rPr>
              <w:t xml:space="preserve">6.81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F0">
            <w:pPr>
              <w:pageBreakBefore w:val="0"/>
              <w:spacing w:before="0" w:line="240" w:lineRule="auto"/>
              <w:jc w:val="center"/>
              <w:rPr>
                <w:color w:val="000000"/>
                <w:sz w:val="20"/>
                <w:szCs w:val="20"/>
              </w:rPr>
            </w:pPr>
            <w:r w:rsidDel="00000000" w:rsidR="00000000" w:rsidRPr="00000000">
              <w:rPr>
                <w:color w:val="000000"/>
                <w:sz w:val="20"/>
                <w:szCs w:val="20"/>
                <w:rtl w:val="0"/>
              </w:rPr>
              <w:t xml:space="preserve">59.82</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F1">
            <w:pPr>
              <w:pageBreakBefore w:val="0"/>
              <w:spacing w:before="0" w:line="240" w:lineRule="auto"/>
              <w:jc w:val="center"/>
              <w:rPr>
                <w:color w:val="000000"/>
                <w:sz w:val="20"/>
                <w:szCs w:val="20"/>
              </w:rPr>
            </w:pPr>
            <w:r w:rsidDel="00000000" w:rsidR="00000000" w:rsidRPr="00000000">
              <w:rPr>
                <w:color w:val="000000"/>
                <w:sz w:val="20"/>
                <w:szCs w:val="20"/>
                <w:rtl w:val="0"/>
              </w:rPr>
              <w:t xml:space="preserve">30.74</w:t>
            </w:r>
          </w:p>
        </w:tc>
      </w:tr>
    </w:tbl>
    <w:p w:rsidR="00000000" w:rsidDel="00000000" w:rsidP="00000000" w:rsidRDefault="00000000" w:rsidRPr="00000000" w14:paraId="000000F2">
      <w:pPr>
        <w:pageBreakBefore w:val="0"/>
        <w:jc w:val="center"/>
        <w:rPr>
          <w:color w:val="000000"/>
          <w:sz w:val="18"/>
          <w:szCs w:val="18"/>
        </w:rPr>
      </w:pPr>
      <w:r w:rsidDel="00000000" w:rsidR="00000000" w:rsidRPr="00000000">
        <w:rPr>
          <w:color w:val="000000"/>
          <w:sz w:val="18"/>
          <w:szCs w:val="18"/>
          <w:rtl w:val="0"/>
        </w:rPr>
        <w:t xml:space="preserve">Table 1: Statistical Summary for all Features</w:t>
      </w:r>
    </w:p>
    <w:p w:rsidR="00000000" w:rsidDel="00000000" w:rsidP="00000000" w:rsidRDefault="00000000" w:rsidRPr="00000000" w14:paraId="000000F3">
      <w:pPr>
        <w:pageBreakBefore w:val="0"/>
        <w:jc w:val="left"/>
        <w:rPr>
          <w:color w:val="000000"/>
        </w:rPr>
      </w:pPr>
      <w:r w:rsidDel="00000000" w:rsidR="00000000" w:rsidRPr="00000000">
        <w:rPr>
          <w:color w:val="000000"/>
          <w:rtl w:val="0"/>
        </w:rPr>
        <w:t xml:space="preserve">The table highlights some of the most important statistics utilized in our models. The correlation matrices on the next page give an in depth look at these features as they determine the dependability of our variables with respect to our models.</w:t>
      </w:r>
      <w:r w:rsidDel="00000000" w:rsidR="00000000" w:rsidRPr="00000000">
        <w:rPr>
          <w:rtl w:val="0"/>
        </w:rPr>
      </w:r>
    </w:p>
    <w:p w:rsidR="00000000" w:rsidDel="00000000" w:rsidP="00000000" w:rsidRDefault="00000000" w:rsidRPr="00000000" w14:paraId="000000F4">
      <w:pPr>
        <w:pStyle w:val="Heading2"/>
        <w:pageBreakBefore w:val="0"/>
        <w:rPr/>
      </w:pPr>
      <w:bookmarkStart w:colFirst="0" w:colLast="0" w:name="_xqyun2h06vcj" w:id="19"/>
      <w:bookmarkEnd w:id="19"/>
      <w:r w:rsidDel="00000000" w:rsidR="00000000" w:rsidRPr="00000000">
        <w:rPr>
          <w:rtl w:val="0"/>
        </w:rPr>
      </w:r>
    </w:p>
    <w:p w:rsidR="00000000" w:rsidDel="00000000" w:rsidP="00000000" w:rsidRDefault="00000000" w:rsidRPr="00000000" w14:paraId="000000F5">
      <w:pPr>
        <w:pStyle w:val="Heading2"/>
        <w:pageBreakBefore w:val="0"/>
        <w:rPr/>
      </w:pPr>
      <w:bookmarkStart w:colFirst="0" w:colLast="0" w:name="_qnp69u9oni5n" w:id="20"/>
      <w:bookmarkEnd w:id="20"/>
      <w:r w:rsidDel="00000000" w:rsidR="00000000" w:rsidRPr="00000000">
        <w:rPr>
          <w:rtl w:val="0"/>
        </w:rPr>
      </w:r>
    </w:p>
    <w:p w:rsidR="00000000" w:rsidDel="00000000" w:rsidP="00000000" w:rsidRDefault="00000000" w:rsidRPr="00000000" w14:paraId="000000F6">
      <w:pPr>
        <w:pStyle w:val="Heading2"/>
        <w:pageBreakBefore w:val="0"/>
        <w:rPr/>
      </w:pPr>
      <w:bookmarkStart w:colFirst="0" w:colLast="0" w:name="_ho89xem2khvc" w:id="21"/>
      <w:bookmarkEnd w:id="21"/>
      <w:r w:rsidDel="00000000" w:rsidR="00000000" w:rsidRPr="00000000">
        <w:rPr>
          <w:rtl w:val="0"/>
        </w:rPr>
      </w:r>
    </w:p>
    <w:p w:rsidR="00000000" w:rsidDel="00000000" w:rsidP="00000000" w:rsidRDefault="00000000" w:rsidRPr="00000000" w14:paraId="000000F7">
      <w:pPr>
        <w:pStyle w:val="Heading2"/>
        <w:pageBreakBefore w:val="0"/>
        <w:rPr/>
      </w:pPr>
      <w:bookmarkStart w:colFirst="0" w:colLast="0" w:name="_y4nqr7128r8m" w:id="22"/>
      <w:bookmarkEnd w:id="22"/>
      <w:r w:rsidDel="00000000" w:rsidR="00000000" w:rsidRPr="00000000">
        <w:rPr>
          <w:rtl w:val="0"/>
        </w:rPr>
        <w:t xml:space="preserve">Correlation Matrices</w:t>
      </w:r>
    </w:p>
    <w:p w:rsidR="00000000" w:rsidDel="00000000" w:rsidP="00000000" w:rsidRDefault="00000000" w:rsidRPr="00000000" w14:paraId="000000F8">
      <w:pPr>
        <w:pageBreakBefore w:val="0"/>
        <w:rPr/>
      </w:pPr>
      <w:r w:rsidDel="00000000" w:rsidR="00000000" w:rsidRPr="00000000">
        <w:rPr/>
        <w:drawing>
          <wp:inline distB="114300" distT="114300" distL="114300" distR="114300">
            <wp:extent cx="5943600" cy="4546600"/>
            <wp:effectExtent b="0" l="0" r="0" t="0"/>
            <wp:docPr id="2"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ageBreakBefore w:val="0"/>
        <w:jc w:val="center"/>
        <w:rPr>
          <w:color w:val="000000"/>
          <w:sz w:val="18"/>
          <w:szCs w:val="18"/>
        </w:rPr>
      </w:pPr>
      <w:r w:rsidDel="00000000" w:rsidR="00000000" w:rsidRPr="00000000">
        <w:rPr>
          <w:color w:val="000000"/>
          <w:sz w:val="18"/>
          <w:szCs w:val="18"/>
          <w:rtl w:val="0"/>
        </w:rPr>
        <w:t xml:space="preserve">Figure 1: Correlation Matrix for TotalData</w:t>
      </w:r>
    </w:p>
    <w:p w:rsidR="00000000" w:rsidDel="00000000" w:rsidP="00000000" w:rsidRDefault="00000000" w:rsidRPr="00000000" w14:paraId="000000FA">
      <w:pPr>
        <w:pageBreakBefore w:val="0"/>
        <w:jc w:val="left"/>
        <w:rPr>
          <w:color w:val="000000"/>
        </w:rPr>
      </w:pPr>
      <w:r w:rsidDel="00000000" w:rsidR="00000000" w:rsidRPr="00000000">
        <w:rPr>
          <w:color w:val="000000"/>
          <w:rtl w:val="0"/>
        </w:rPr>
        <w:t xml:space="preserve">The first correlation matrix portrays features from the data frame </w:t>
      </w:r>
      <w:r w:rsidDel="00000000" w:rsidR="00000000" w:rsidRPr="00000000">
        <w:rPr>
          <w:i w:val="1"/>
          <w:color w:val="000000"/>
          <w:rtl w:val="0"/>
        </w:rPr>
        <w:t xml:space="preserve">TotalData</w:t>
      </w:r>
      <w:r w:rsidDel="00000000" w:rsidR="00000000" w:rsidRPr="00000000">
        <w:rPr>
          <w:color w:val="000000"/>
          <w:rtl w:val="0"/>
        </w:rPr>
        <w:t xml:space="preserve">. It portrays</w:t>
      </w:r>
      <w:r w:rsidDel="00000000" w:rsidR="00000000" w:rsidRPr="00000000">
        <w:rPr>
          <w:color w:val="000000"/>
          <w:rtl w:val="0"/>
        </w:rPr>
        <w:t xml:space="preserve"> how dependent variables are on each other. A red cell indicates a strong dependence whereas a blue cell indicates a weak dependence. One can observe a linear path of red and this is for the variables that depend on itself. For example in the top right, </w:t>
      </w:r>
      <w:r w:rsidDel="00000000" w:rsidR="00000000" w:rsidRPr="00000000">
        <w:rPr>
          <w:i w:val="1"/>
          <w:color w:val="000000"/>
          <w:rtl w:val="0"/>
        </w:rPr>
        <w:t xml:space="preserve">old percent</w:t>
      </w:r>
      <w:r w:rsidDel="00000000" w:rsidR="00000000" w:rsidRPr="00000000">
        <w:rPr>
          <w:color w:val="000000"/>
          <w:rtl w:val="0"/>
        </w:rPr>
        <w:t xml:space="preserve"> is all red indicating that old percent is in fact dependent itself, which seems obvious. However, we are really more interested in the variables outside of this linear path. This matrix allows us to evaluate which variables are strongly dependent on each other. For example, we can see a deep red color in the cell for </w:t>
      </w:r>
      <w:r w:rsidDel="00000000" w:rsidR="00000000" w:rsidRPr="00000000">
        <w:rPr>
          <w:i w:val="1"/>
          <w:color w:val="000000"/>
          <w:rtl w:val="0"/>
        </w:rPr>
        <w:t xml:space="preserve">population density </w:t>
      </w:r>
      <w:r w:rsidDel="00000000" w:rsidR="00000000" w:rsidRPr="00000000">
        <w:rPr>
          <w:color w:val="000000"/>
          <w:rtl w:val="0"/>
        </w:rPr>
        <w:t xml:space="preserve">and </w:t>
      </w:r>
      <w:r w:rsidDel="00000000" w:rsidR="00000000" w:rsidRPr="00000000">
        <w:rPr>
          <w:i w:val="1"/>
          <w:color w:val="000000"/>
          <w:rtl w:val="0"/>
        </w:rPr>
        <w:t xml:space="preserve">public_trans</w:t>
      </w:r>
      <w:r w:rsidDel="00000000" w:rsidR="00000000" w:rsidRPr="00000000">
        <w:rPr>
          <w:color w:val="000000"/>
          <w:rtl w:val="0"/>
        </w:rPr>
        <w:t xml:space="preserve"> indicating a strong correlation between the two. This becomes an area of interest for our objective and something we can explore deeper in our models.</w:t>
      </w:r>
      <w:r w:rsidDel="00000000" w:rsidR="00000000" w:rsidRPr="00000000">
        <w:rPr>
          <w:rtl w:val="0"/>
        </w:rPr>
      </w:r>
    </w:p>
    <w:p w:rsidR="00000000" w:rsidDel="00000000" w:rsidP="00000000" w:rsidRDefault="00000000" w:rsidRPr="00000000" w14:paraId="000000FB">
      <w:pPr>
        <w:pageBreakBefore w:val="0"/>
        <w:jc w:val="center"/>
        <w:rPr>
          <w:color w:val="000000"/>
          <w:sz w:val="18"/>
          <w:szCs w:val="18"/>
        </w:rPr>
      </w:pPr>
      <w:r w:rsidDel="00000000" w:rsidR="00000000" w:rsidRPr="00000000">
        <w:rPr>
          <w:color w:val="000000"/>
          <w:sz w:val="18"/>
          <w:szCs w:val="18"/>
        </w:rPr>
        <w:drawing>
          <wp:inline distB="114300" distT="114300" distL="114300" distR="114300">
            <wp:extent cx="6341421" cy="3821113"/>
            <wp:effectExtent b="0" l="0" r="0" t="0"/>
            <wp:docPr id="1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6341421" cy="3821113"/>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ageBreakBefore w:val="0"/>
        <w:jc w:val="center"/>
        <w:rPr>
          <w:color w:val="000000"/>
          <w:sz w:val="18"/>
          <w:szCs w:val="18"/>
        </w:rPr>
      </w:pPr>
      <w:r w:rsidDel="00000000" w:rsidR="00000000" w:rsidRPr="00000000">
        <w:rPr>
          <w:color w:val="000000"/>
          <w:sz w:val="18"/>
          <w:szCs w:val="18"/>
          <w:rtl w:val="0"/>
        </w:rPr>
        <w:t xml:space="preserve">Figure 2: Correlation Matrix for TotalData2</w:t>
      </w:r>
    </w:p>
    <w:p w:rsidR="00000000" w:rsidDel="00000000" w:rsidP="00000000" w:rsidRDefault="00000000" w:rsidRPr="00000000" w14:paraId="000000FD">
      <w:pPr>
        <w:pageBreakBefore w:val="0"/>
        <w:jc w:val="left"/>
        <w:rPr>
          <w:color w:val="000000"/>
          <w:sz w:val="18"/>
          <w:szCs w:val="18"/>
        </w:rPr>
      </w:pPr>
      <w:r w:rsidDel="00000000" w:rsidR="00000000" w:rsidRPr="00000000">
        <w:rPr>
          <w:rtl w:val="0"/>
        </w:rPr>
      </w:r>
    </w:p>
    <w:p w:rsidR="00000000" w:rsidDel="00000000" w:rsidP="00000000" w:rsidRDefault="00000000" w:rsidRPr="00000000" w14:paraId="000000FE">
      <w:pPr>
        <w:pageBreakBefore w:val="0"/>
        <w:jc w:val="left"/>
        <w:rPr/>
      </w:pPr>
      <w:r w:rsidDel="00000000" w:rsidR="00000000" w:rsidRPr="00000000">
        <w:rPr>
          <w:color w:val="000000"/>
          <w:rtl w:val="0"/>
        </w:rPr>
        <w:t xml:space="preserve">In this matrix we utilize the data frame </w:t>
      </w:r>
      <w:r w:rsidDel="00000000" w:rsidR="00000000" w:rsidRPr="00000000">
        <w:rPr>
          <w:i w:val="1"/>
          <w:color w:val="000000"/>
          <w:rtl w:val="0"/>
        </w:rPr>
        <w:t xml:space="preserve">TotalData2</w:t>
      </w:r>
      <w:r w:rsidDel="00000000" w:rsidR="00000000" w:rsidRPr="00000000">
        <w:rPr>
          <w:color w:val="000000"/>
          <w:rtl w:val="0"/>
        </w:rPr>
        <w:t xml:space="preserve">. </w:t>
      </w:r>
      <w:r w:rsidDel="00000000" w:rsidR="00000000" w:rsidRPr="00000000">
        <w:rPr>
          <w:i w:val="1"/>
          <w:color w:val="000000"/>
          <w:rtl w:val="0"/>
        </w:rPr>
        <w:t xml:space="preserve">TotalData2</w:t>
      </w:r>
      <w:r w:rsidDel="00000000" w:rsidR="00000000" w:rsidRPr="00000000">
        <w:rPr>
          <w:color w:val="000000"/>
          <w:rtl w:val="0"/>
        </w:rPr>
        <w:t xml:space="preserve"> contains some of the same features of </w:t>
      </w:r>
      <w:r w:rsidDel="00000000" w:rsidR="00000000" w:rsidRPr="00000000">
        <w:rPr>
          <w:i w:val="1"/>
          <w:color w:val="000000"/>
          <w:rtl w:val="0"/>
        </w:rPr>
        <w:t xml:space="preserve">TotalData</w:t>
      </w:r>
      <w:r w:rsidDel="00000000" w:rsidR="00000000" w:rsidRPr="00000000">
        <w:rPr>
          <w:color w:val="000000"/>
          <w:rtl w:val="0"/>
        </w:rPr>
        <w:t xml:space="preserve"> as well as data for spread rate and vaccination rates. Like the previous correlation matrix, this aids in determining strong and weak correlations between variables. An example of a weak correlation between variables would be </w:t>
      </w:r>
      <w:r w:rsidDel="00000000" w:rsidR="00000000" w:rsidRPr="00000000">
        <w:rPr>
          <w:i w:val="1"/>
          <w:color w:val="000000"/>
          <w:rtl w:val="0"/>
        </w:rPr>
        <w:t xml:space="preserve">Nohigh_degree</w:t>
      </w:r>
      <w:r w:rsidDel="00000000" w:rsidR="00000000" w:rsidRPr="00000000">
        <w:rPr>
          <w:color w:val="000000"/>
          <w:rtl w:val="0"/>
        </w:rPr>
        <w:t xml:space="preserve"> and </w:t>
      </w:r>
      <w:r w:rsidDel="00000000" w:rsidR="00000000" w:rsidRPr="00000000">
        <w:rPr>
          <w:i w:val="1"/>
          <w:color w:val="000000"/>
          <w:rtl w:val="0"/>
        </w:rPr>
        <w:t xml:space="preserve">pvac_rate</w:t>
      </w:r>
      <w:r w:rsidDel="00000000" w:rsidR="00000000" w:rsidRPr="00000000">
        <w:rPr>
          <w:color w:val="000000"/>
          <w:rtl w:val="0"/>
        </w:rPr>
        <w:t xml:space="preserve">. In this case, this would be a correlation that we would not pursue. We aim to pursue strong correlations between variables as it will produce the best results for our prediction.</w:t>
      </w:r>
      <w:r w:rsidDel="00000000" w:rsidR="00000000" w:rsidRPr="00000000">
        <w:rPr>
          <w:rtl w:val="0"/>
        </w:rPr>
      </w:r>
    </w:p>
    <w:p w:rsidR="00000000" w:rsidDel="00000000" w:rsidP="00000000" w:rsidRDefault="00000000" w:rsidRPr="00000000" w14:paraId="000000FF">
      <w:pPr>
        <w:pageBreakBefore w:val="0"/>
        <w:rPr/>
      </w:pPr>
      <w:r w:rsidDel="00000000" w:rsidR="00000000" w:rsidRPr="00000000">
        <w:rPr>
          <w:rtl w:val="0"/>
        </w:rPr>
      </w:r>
    </w:p>
    <w:p w:rsidR="00000000" w:rsidDel="00000000" w:rsidP="00000000" w:rsidRDefault="00000000" w:rsidRPr="00000000" w14:paraId="00000100">
      <w:pPr>
        <w:pageBreakBefore w:val="0"/>
        <w:rPr/>
      </w:pPr>
      <w:r w:rsidDel="00000000" w:rsidR="00000000" w:rsidRPr="00000000">
        <w:rPr>
          <w:rtl w:val="0"/>
        </w:rPr>
      </w:r>
    </w:p>
    <w:p w:rsidR="00000000" w:rsidDel="00000000" w:rsidP="00000000" w:rsidRDefault="00000000" w:rsidRPr="00000000" w14:paraId="00000101">
      <w:pPr>
        <w:pStyle w:val="Heading1"/>
        <w:pageBreakBefore w:val="0"/>
        <w:pBdr>
          <w:top w:space="0" w:sz="0" w:val="nil"/>
          <w:left w:space="0" w:sz="0" w:val="nil"/>
          <w:bottom w:space="0" w:sz="0" w:val="nil"/>
          <w:right w:space="0" w:sz="0" w:val="nil"/>
          <w:between w:space="0" w:sz="0" w:val="nil"/>
        </w:pBdr>
        <w:shd w:fill="auto" w:val="clear"/>
        <w:rPr/>
      </w:pPr>
      <w:bookmarkStart w:colFirst="0" w:colLast="0" w:name="_h2vhz1fquj5p" w:id="23"/>
      <w:bookmarkEnd w:id="23"/>
      <w:r w:rsidDel="00000000" w:rsidR="00000000" w:rsidRPr="00000000">
        <w:rPr>
          <w:rtl w:val="0"/>
        </w:rPr>
      </w:r>
    </w:p>
    <w:p w:rsidR="00000000" w:rsidDel="00000000" w:rsidP="00000000" w:rsidRDefault="00000000" w:rsidRPr="00000000" w14:paraId="00000102">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21jykrej59n" w:id="24"/>
      <w:bookmarkEnd w:id="24"/>
      <w:r w:rsidDel="00000000" w:rsidR="00000000" w:rsidRPr="00000000">
        <w:rPr>
          <w:rtl w:val="0"/>
        </w:rPr>
      </w:r>
    </w:p>
    <w:p w:rsidR="00000000" w:rsidDel="00000000" w:rsidP="00000000" w:rsidRDefault="00000000" w:rsidRPr="00000000" w14:paraId="0000010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7bnx9y1yoy0d" w:id="25"/>
      <w:bookmarkEnd w:id="25"/>
      <w:r w:rsidDel="00000000" w:rsidR="00000000" w:rsidRPr="00000000">
        <w:rPr>
          <w:rtl w:val="0"/>
        </w:rPr>
        <w:t xml:space="preserve">MODELING</w:t>
      </w:r>
    </w:p>
    <w:p w:rsidR="00000000" w:rsidDel="00000000" w:rsidP="00000000" w:rsidRDefault="00000000" w:rsidRPr="00000000" w14:paraId="00000104">
      <w:pPr>
        <w:pStyle w:val="Heading2"/>
        <w:pageBreakBefore w:val="0"/>
        <w:rPr/>
      </w:pPr>
      <w:bookmarkStart w:colFirst="0" w:colLast="0" w:name="_f3djblgmk4al" w:id="26"/>
      <w:bookmarkEnd w:id="26"/>
      <w:r w:rsidDel="00000000" w:rsidR="00000000" w:rsidRPr="00000000">
        <w:rPr>
          <w:rtl w:val="0"/>
        </w:rPr>
        <w:t xml:space="preserve">Section 1.1: Identify training and testing data; find class.</w:t>
      </w:r>
    </w:p>
    <w:p w:rsidR="00000000" w:rsidDel="00000000" w:rsidP="00000000" w:rsidRDefault="00000000" w:rsidRPr="00000000" w14:paraId="00000105">
      <w:pPr>
        <w:pageBreakBefore w:val="0"/>
        <w:ind w:left="0" w:firstLine="0"/>
        <w:rPr>
          <w:color w:val="000000"/>
        </w:rPr>
      </w:pPr>
      <w:r w:rsidDel="00000000" w:rsidR="00000000" w:rsidRPr="00000000">
        <w:rPr>
          <w:color w:val="000000"/>
          <w:rtl w:val="0"/>
        </w:rPr>
        <w:t xml:space="preserve">After creating the dataset with all the elements above, the project will split the TotalData into two parts, which is the training data and the testing data. (does not use hyper parameters in this project). For the whole data set which represents 3139 counties in 51 states, The project chooses counties in Maryland, California, Mississippi, Delaware, Texas, New York, Iowa, Kansas, Nevada, and North Dakota as the training dataset. The project chose specifically those ten states because it has states with metropolitan counties like New York and California, as well as states with rural counties like Kansas and Mississippi. Besides, the project wants to use at least 20 percent of the total counties to make the training data big enough to analyze. For the training dataset and the testing dataset, it has a relatively balanced number of dangerous/non-dangerous counties.</w:t>
      </w:r>
    </w:p>
    <w:p w:rsidR="00000000" w:rsidDel="00000000" w:rsidP="00000000" w:rsidRDefault="00000000" w:rsidRPr="00000000" w14:paraId="00000106">
      <w:pPr>
        <w:pageBreakBefore w:val="0"/>
        <w:rPr/>
      </w:pPr>
      <w:r w:rsidDel="00000000" w:rsidR="00000000" w:rsidRPr="00000000">
        <w:rPr>
          <w:rtl w:val="0"/>
        </w:rPr>
        <w:tab/>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3135"/>
        <w:gridCol w:w="3765"/>
        <w:tblGridChange w:id="0">
          <w:tblGrid>
            <w:gridCol w:w="2460"/>
            <w:gridCol w:w="3135"/>
            <w:gridCol w:w="37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Dangerous counties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Non-Dangerous counties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Training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452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Testing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1201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1181</w:t>
            </w:r>
          </w:p>
        </w:tc>
      </w:tr>
    </w:tbl>
    <w:p w:rsidR="00000000" w:rsidDel="00000000" w:rsidP="00000000" w:rsidRDefault="00000000" w:rsidRPr="00000000" w14:paraId="00000110">
      <w:pPr>
        <w:pageBreakBefore w:val="0"/>
        <w:jc w:val="center"/>
        <w:rPr>
          <w:color w:val="000000"/>
          <w:sz w:val="18"/>
          <w:szCs w:val="18"/>
        </w:rPr>
      </w:pPr>
      <w:r w:rsidDel="00000000" w:rsidR="00000000" w:rsidRPr="00000000">
        <w:rPr>
          <w:color w:val="000000"/>
          <w:rtl w:val="0"/>
        </w:rPr>
        <w:tab/>
      </w:r>
      <w:r w:rsidDel="00000000" w:rsidR="00000000" w:rsidRPr="00000000">
        <w:rPr>
          <w:color w:val="000000"/>
          <w:sz w:val="18"/>
          <w:szCs w:val="18"/>
          <w:rtl w:val="0"/>
        </w:rPr>
        <w:t xml:space="preserve">Table 2: counties in training and testing data</w:t>
      </w:r>
    </w:p>
    <w:p w:rsidR="00000000" w:rsidDel="00000000" w:rsidP="00000000" w:rsidRDefault="00000000" w:rsidRPr="00000000" w14:paraId="00000111">
      <w:pPr>
        <w:pageBreakBefore w:val="0"/>
        <w:rPr>
          <w:color w:val="000000"/>
        </w:rPr>
      </w:pPr>
      <w:r w:rsidDel="00000000" w:rsidR="00000000" w:rsidRPr="00000000">
        <w:rPr>
          <w:color w:val="000000"/>
          <w:rtl w:val="0"/>
        </w:rPr>
        <w:t xml:space="preserve">Then, the project will visualize the training data by building up the map and put all the train counties into the map. It uses the USA-Counties map with the map_data function, and it links with the TotalData with the county name. In the map, the red counties are counties that are marked as dangerous counties. On the other hand, the blue counties are “non-dangerous” counties that do not fulfill the TRUE class requirement.</w:t>
      </w:r>
    </w:p>
    <w:p w:rsidR="00000000" w:rsidDel="00000000" w:rsidP="00000000" w:rsidRDefault="00000000" w:rsidRPr="00000000" w14:paraId="00000112">
      <w:pPr>
        <w:pageBreakBefore w:val="0"/>
        <w:jc w:val="center"/>
        <w:rPr>
          <w:color w:val="000000"/>
        </w:rPr>
      </w:pPr>
      <w:r w:rsidDel="00000000" w:rsidR="00000000" w:rsidRPr="00000000">
        <w:rPr>
          <w:color w:val="000000"/>
        </w:rPr>
        <w:drawing>
          <wp:inline distB="114300" distT="114300" distL="114300" distR="114300">
            <wp:extent cx="5343525" cy="4084046"/>
            <wp:effectExtent b="0" l="0" r="0" t="0"/>
            <wp:docPr id="1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343525" cy="4084046"/>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ageBreakBefore w:val="0"/>
        <w:jc w:val="center"/>
        <w:rPr>
          <w:color w:val="000000"/>
          <w:sz w:val="18"/>
          <w:szCs w:val="18"/>
        </w:rPr>
      </w:pPr>
      <w:r w:rsidDel="00000000" w:rsidR="00000000" w:rsidRPr="00000000">
        <w:rPr>
          <w:color w:val="000000"/>
          <w:sz w:val="18"/>
          <w:szCs w:val="18"/>
          <w:rtl w:val="0"/>
        </w:rPr>
        <w:t xml:space="preserve">Figure 3: Training counties on the map</w:t>
      </w:r>
    </w:p>
    <w:p w:rsidR="00000000" w:rsidDel="00000000" w:rsidP="00000000" w:rsidRDefault="00000000" w:rsidRPr="00000000" w14:paraId="00000114">
      <w:pPr>
        <w:pageBreakBefore w:val="0"/>
        <w:rPr>
          <w:color w:val="000000"/>
        </w:rPr>
      </w:pPr>
      <w:r w:rsidDel="00000000" w:rsidR="00000000" w:rsidRPr="00000000">
        <w:rPr>
          <w:color w:val="000000"/>
          <w:rtl w:val="0"/>
        </w:rPr>
        <w:t xml:space="preserve">In the training map, it shows clearly that the dangerous counties have two types. For counties like Dallas and Harris, they are marked as red because they have a huge population density and significant number of case percent. On the other hand, many counties in North Dakota and Mississippi have also been marked in red even though their population density is small; that is because those counties have a relatively higher case percent, so they are also “counties in danger.”</w:t>
      </w:r>
    </w:p>
    <w:p w:rsidR="00000000" w:rsidDel="00000000" w:rsidP="00000000" w:rsidRDefault="00000000" w:rsidRPr="00000000" w14:paraId="00000115">
      <w:pPr>
        <w:pageBreakBefore w:val="0"/>
        <w:rPr>
          <w:color w:val="000000"/>
        </w:rPr>
      </w:pPr>
      <w:r w:rsidDel="00000000" w:rsidR="00000000" w:rsidRPr="00000000">
        <w:rPr>
          <w:color w:val="000000"/>
          <w:rtl w:val="0"/>
        </w:rPr>
        <w:t xml:space="preserve">To identify how the training data works in the classification, the project will show a list of attributes’ importance to the classification. Here we should remove the attributes that have either no-relationship with the class (e.g. county name) or have direct connection with the class (e.g. case percent and death percent).   </w:t>
      </w:r>
    </w:p>
    <w:p w:rsidR="00000000" w:rsidDel="00000000" w:rsidP="00000000" w:rsidRDefault="00000000" w:rsidRPr="00000000" w14:paraId="00000116">
      <w:pPr>
        <w:pageBreakBefore w:val="0"/>
        <w:rPr>
          <w:color w:val="000000"/>
        </w:rPr>
      </w:pPr>
      <w:r w:rsidDel="00000000" w:rsidR="00000000" w:rsidRPr="00000000">
        <w:rPr>
          <w:rtl w:val="0"/>
        </w:rPr>
      </w:r>
    </w:p>
    <w:p w:rsidR="00000000" w:rsidDel="00000000" w:rsidP="00000000" w:rsidRDefault="00000000" w:rsidRPr="00000000" w14:paraId="00000117">
      <w:pPr>
        <w:pageBreakBefore w:val="0"/>
        <w:rPr>
          <w:color w:val="000000"/>
        </w:rPr>
      </w:pPr>
      <w:r w:rsidDel="00000000" w:rsidR="00000000" w:rsidRPr="00000000">
        <w:rPr>
          <w:rtl w:val="0"/>
        </w:rPr>
      </w:r>
    </w:p>
    <w:p w:rsidR="00000000" w:rsidDel="00000000" w:rsidP="00000000" w:rsidRDefault="00000000" w:rsidRPr="00000000" w14:paraId="00000118">
      <w:pPr>
        <w:pageBreakBefore w:val="0"/>
        <w:rPr>
          <w:color w:val="00000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rtl w:val="0"/>
              </w:rPr>
            </w:r>
          </w:p>
        </w:tc>
        <w:tc>
          <w:tcPr>
            <w:shd w:fill="e69138"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Before remove</w:t>
            </w:r>
          </w:p>
        </w:tc>
        <w:tc>
          <w:tcPr>
            <w:shd w:fill="e69138"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rtl w:val="0"/>
              </w:rPr>
            </w:r>
          </w:p>
        </w:tc>
        <w:tc>
          <w:tcPr>
            <w:shd w:fill="e69138"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After remove</w:t>
            </w:r>
          </w:p>
        </w:tc>
        <w:tc>
          <w:tcPr>
            <w:shd w:fill="e69138"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rtl w:val="0"/>
              </w:rPr>
            </w:r>
          </w:p>
        </w:tc>
      </w:tr>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County name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0.9101669</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Unemployment</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0.2872829</w:t>
            </w:r>
          </w:p>
        </w:tc>
      </w:tr>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2</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Case percent</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0.8790394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Median Age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0.2621499</w:t>
            </w:r>
          </w:p>
        </w:tc>
      </w:tr>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3</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Death percent</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0.3414783</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Long commute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0.2529029</w:t>
            </w:r>
          </w:p>
        </w:tc>
      </w:tr>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Unemployment</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0.2872829</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Old percent</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0.2401546</w:t>
            </w:r>
          </w:p>
        </w:tc>
      </w:tr>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5</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Confirmed case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0.2669150</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Pop density</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0.1572103</w:t>
            </w:r>
          </w:p>
        </w:tc>
      </w:tr>
    </w:tbl>
    <w:p w:rsidR="00000000" w:rsidDel="00000000" w:rsidP="00000000" w:rsidRDefault="00000000" w:rsidRPr="00000000" w14:paraId="00000137">
      <w:pPr>
        <w:pageBreakBefore w:val="0"/>
        <w:jc w:val="center"/>
        <w:rPr>
          <w:color w:val="000000"/>
          <w:sz w:val="18"/>
          <w:szCs w:val="18"/>
        </w:rPr>
      </w:pPr>
      <w:r w:rsidDel="00000000" w:rsidR="00000000" w:rsidRPr="00000000">
        <w:rPr>
          <w:color w:val="000000"/>
          <w:sz w:val="18"/>
          <w:szCs w:val="18"/>
          <w:rtl w:val="0"/>
        </w:rPr>
        <w:t xml:space="preserve">Table 3: List of importance for TotalData to the class</w:t>
      </w:r>
    </w:p>
    <w:p w:rsidR="00000000" w:rsidDel="00000000" w:rsidP="00000000" w:rsidRDefault="00000000" w:rsidRPr="00000000" w14:paraId="00000138">
      <w:pPr>
        <w:pageBreakBefore w:val="0"/>
        <w:rPr>
          <w:color w:val="000000"/>
        </w:rPr>
      </w:pPr>
      <w:r w:rsidDel="00000000" w:rsidR="00000000" w:rsidRPr="00000000">
        <w:rPr>
          <w:color w:val="000000"/>
          <w:rtl w:val="0"/>
        </w:rPr>
        <w:t xml:space="preserve">The table above shows that the unemployment rate and the age data may have some connection with the dangerous situation of that county, and it may be because a higher unemployment rate will force people to go outside to find jobs; for the age data, old people may be more likely to get infected.</w:t>
      </w:r>
    </w:p>
    <w:p w:rsidR="00000000" w:rsidDel="00000000" w:rsidP="00000000" w:rsidRDefault="00000000" w:rsidRPr="00000000" w14:paraId="00000139">
      <w:pPr>
        <w:pageBreakBefore w:val="0"/>
        <w:rPr>
          <w:color w:val="000000"/>
        </w:rPr>
      </w:pPr>
      <w:r w:rsidDel="00000000" w:rsidR="00000000" w:rsidRPr="00000000">
        <w:rPr>
          <w:rtl w:val="0"/>
        </w:rPr>
      </w:r>
    </w:p>
    <w:p w:rsidR="00000000" w:rsidDel="00000000" w:rsidP="00000000" w:rsidRDefault="00000000" w:rsidRPr="00000000" w14:paraId="0000013A">
      <w:pPr>
        <w:pStyle w:val="Heading2"/>
        <w:pageBreakBefore w:val="0"/>
        <w:rPr/>
      </w:pPr>
      <w:bookmarkStart w:colFirst="0" w:colLast="0" w:name="_d0cqi5ofvsm8" w:id="27"/>
      <w:bookmarkEnd w:id="27"/>
      <w:r w:rsidDel="00000000" w:rsidR="00000000" w:rsidRPr="00000000">
        <w:rPr>
          <w:rtl w:val="0"/>
        </w:rPr>
        <w:t xml:space="preserve">Section 1.2: Classification model with rpart (CART) method</w:t>
      </w:r>
    </w:p>
    <w:p w:rsidR="00000000" w:rsidDel="00000000" w:rsidP="00000000" w:rsidRDefault="00000000" w:rsidRPr="00000000" w14:paraId="0000013B">
      <w:pPr>
        <w:pageBreakBefore w:val="0"/>
        <w:rPr>
          <w:color w:val="000000"/>
        </w:rPr>
      </w:pPr>
      <w:r w:rsidDel="00000000" w:rsidR="00000000" w:rsidRPr="00000000">
        <w:rPr>
          <w:color w:val="000000"/>
          <w:rtl w:val="0"/>
        </w:rPr>
        <w:t xml:space="preserve">The project will first build the classification model with the rpart method. It will set the minsplit to 2 and tunelength to 10 so that it will form a more practical decision tree. Then, the project will build the decision tree for the training data. Besides, the project will also create a plot for the model which shows the connection between layer and accuracy.</w:t>
      </w:r>
    </w:p>
    <w:p w:rsidR="00000000" w:rsidDel="00000000" w:rsidP="00000000" w:rsidRDefault="00000000" w:rsidRPr="00000000" w14:paraId="0000013C">
      <w:pPr>
        <w:pageBreakBefore w:val="0"/>
        <w:jc w:val="center"/>
        <w:rPr>
          <w:color w:val="000000"/>
        </w:rPr>
      </w:pPr>
      <w:r w:rsidDel="00000000" w:rsidR="00000000" w:rsidRPr="00000000">
        <w:rPr>
          <w:color w:val="000000"/>
        </w:rPr>
        <w:drawing>
          <wp:inline distB="114300" distT="114300" distL="114300" distR="114300">
            <wp:extent cx="3452813" cy="2622628"/>
            <wp:effectExtent b="0" l="0" r="0" t="0"/>
            <wp:docPr id="9"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3452813" cy="2622628"/>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ageBreakBefore w:val="0"/>
        <w:jc w:val="center"/>
        <w:rPr>
          <w:color w:val="000000"/>
          <w:sz w:val="18"/>
          <w:szCs w:val="18"/>
        </w:rPr>
      </w:pPr>
      <w:r w:rsidDel="00000000" w:rsidR="00000000" w:rsidRPr="00000000">
        <w:rPr>
          <w:color w:val="000000"/>
          <w:sz w:val="18"/>
          <w:szCs w:val="18"/>
          <w:rtl w:val="0"/>
        </w:rPr>
        <w:t xml:space="preserve">Figure 4: Decision tree for rpart method classification model</w:t>
      </w:r>
    </w:p>
    <w:p w:rsidR="00000000" w:rsidDel="00000000" w:rsidP="00000000" w:rsidRDefault="00000000" w:rsidRPr="00000000" w14:paraId="0000013E">
      <w:pPr>
        <w:pageBreakBefore w:val="0"/>
        <w:jc w:val="center"/>
        <w:rPr>
          <w:color w:val="000000"/>
        </w:rPr>
      </w:pPr>
      <w:r w:rsidDel="00000000" w:rsidR="00000000" w:rsidRPr="00000000">
        <w:rPr>
          <w:color w:val="000000"/>
          <w:rtl w:val="0"/>
        </w:rPr>
        <w:tab/>
      </w:r>
      <w:r w:rsidDel="00000000" w:rsidR="00000000" w:rsidRPr="00000000">
        <w:rPr>
          <w:color w:val="000000"/>
        </w:rPr>
        <w:drawing>
          <wp:inline distB="114300" distT="114300" distL="114300" distR="114300">
            <wp:extent cx="3943350" cy="3009637"/>
            <wp:effectExtent b="0" l="0" r="0" t="0"/>
            <wp:docPr id="22"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3943350" cy="3009637"/>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ageBreakBefore w:val="0"/>
        <w:jc w:val="center"/>
        <w:rPr>
          <w:color w:val="000000"/>
          <w:sz w:val="18"/>
          <w:szCs w:val="18"/>
        </w:rPr>
      </w:pPr>
      <w:r w:rsidDel="00000000" w:rsidR="00000000" w:rsidRPr="00000000">
        <w:rPr>
          <w:color w:val="000000"/>
          <w:sz w:val="18"/>
          <w:szCs w:val="18"/>
          <w:rtl w:val="0"/>
        </w:rPr>
        <w:t xml:space="preserve">Figure 5: rpart-Complexity Parameter and Accuracy</w:t>
      </w:r>
    </w:p>
    <w:p w:rsidR="00000000" w:rsidDel="00000000" w:rsidP="00000000" w:rsidRDefault="00000000" w:rsidRPr="00000000" w14:paraId="00000140">
      <w:pPr>
        <w:pageBreakBefore w:val="0"/>
        <w:ind w:left="0" w:firstLine="0"/>
        <w:rPr>
          <w:color w:val="000000"/>
        </w:rPr>
      </w:pPr>
      <w:r w:rsidDel="00000000" w:rsidR="00000000" w:rsidRPr="00000000">
        <w:rPr>
          <w:color w:val="000000"/>
          <w:rtl w:val="0"/>
        </w:rPr>
        <w:t xml:space="preserve">The rpart classification model has dependencies with the training data attributes. The report shows a part of the list in the table below.</w:t>
      </w:r>
    </w:p>
    <w:p w:rsidR="00000000" w:rsidDel="00000000" w:rsidP="00000000" w:rsidRDefault="00000000" w:rsidRPr="00000000" w14:paraId="00000141">
      <w:pPr>
        <w:pageBreakBefore w:val="0"/>
        <w:ind w:firstLine="720"/>
        <w:rPr>
          <w:color w:val="00000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Attribute</w:t>
            </w:r>
          </w:p>
        </w:tc>
        <w:tc>
          <w:tcPr>
            <w:shd w:fill="e69138"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Importance</w:t>
            </w:r>
          </w:p>
        </w:tc>
      </w:tr>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Median age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100.00</w:t>
            </w:r>
          </w:p>
        </w:tc>
      </w:tr>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Old percent</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85.70</w:t>
            </w:r>
          </w:p>
        </w:tc>
      </w:tr>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Unemployed percent</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49.74</w:t>
            </w:r>
          </w:p>
        </w:tc>
      </w:tr>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Long commute time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40.88</w:t>
            </w:r>
          </w:p>
        </w:tc>
      </w:tr>
    </w:tbl>
    <w:p w:rsidR="00000000" w:rsidDel="00000000" w:rsidP="00000000" w:rsidRDefault="00000000" w:rsidRPr="00000000" w14:paraId="0000014C">
      <w:pPr>
        <w:pageBreakBefore w:val="0"/>
        <w:ind w:firstLine="720"/>
        <w:jc w:val="center"/>
        <w:rPr>
          <w:color w:val="000000"/>
          <w:sz w:val="18"/>
          <w:szCs w:val="18"/>
        </w:rPr>
      </w:pPr>
      <w:r w:rsidDel="00000000" w:rsidR="00000000" w:rsidRPr="00000000">
        <w:rPr>
          <w:color w:val="000000"/>
          <w:sz w:val="18"/>
          <w:szCs w:val="18"/>
          <w:rtl w:val="0"/>
        </w:rPr>
        <w:t xml:space="preserve">Table 4: rpart-model importance</w:t>
      </w:r>
    </w:p>
    <w:p w:rsidR="00000000" w:rsidDel="00000000" w:rsidP="00000000" w:rsidRDefault="00000000" w:rsidRPr="00000000" w14:paraId="0000014D">
      <w:pPr>
        <w:pageBreakBefore w:val="0"/>
        <w:ind w:left="0" w:firstLine="0"/>
        <w:rPr>
          <w:color w:val="000000"/>
        </w:rPr>
      </w:pPr>
      <w:r w:rsidDel="00000000" w:rsidR="00000000" w:rsidRPr="00000000">
        <w:rPr>
          <w:color w:val="000000"/>
          <w:rtl w:val="0"/>
        </w:rPr>
        <w:t xml:space="preserve">After building up the model, the project will do the prediction; it uses the model to determine whether the testing counties are dangerous(TRUE) or not dangerous(FALSE), and it will store the result into the data frame with the testing data. Since the testing data also has a list of counties’ names, the project then can put the prediction result into the map of the United States. Here there will be two maps, the first one shows the ideal result, which is determined by the class variable as the training data; the second one represents the prediction result, using the classification model and the attributes in the testing data. </w:t>
      </w:r>
    </w:p>
    <w:p w:rsidR="00000000" w:rsidDel="00000000" w:rsidP="00000000" w:rsidRDefault="00000000" w:rsidRPr="00000000" w14:paraId="0000014E">
      <w:pPr>
        <w:pageBreakBefore w:val="0"/>
        <w:ind w:firstLine="720"/>
        <w:jc w:val="center"/>
        <w:rPr>
          <w:color w:val="000000"/>
        </w:rPr>
      </w:pPr>
      <w:r w:rsidDel="00000000" w:rsidR="00000000" w:rsidRPr="00000000">
        <w:rPr>
          <w:color w:val="000000"/>
        </w:rPr>
        <w:drawing>
          <wp:inline distB="114300" distT="114300" distL="114300" distR="114300">
            <wp:extent cx="4062413" cy="2788292"/>
            <wp:effectExtent b="0" l="0" r="0" t="0"/>
            <wp:docPr id="1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062413" cy="2788292"/>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pageBreakBefore w:val="0"/>
        <w:ind w:firstLine="720"/>
        <w:jc w:val="center"/>
        <w:rPr>
          <w:color w:val="000000"/>
          <w:sz w:val="18"/>
          <w:szCs w:val="18"/>
        </w:rPr>
      </w:pPr>
      <w:r w:rsidDel="00000000" w:rsidR="00000000" w:rsidRPr="00000000">
        <w:rPr>
          <w:color w:val="000000"/>
          <w:sz w:val="18"/>
          <w:szCs w:val="18"/>
          <w:rtl w:val="0"/>
        </w:rPr>
        <w:t xml:space="preserve">Figure 6: Actual counties’ situation (rpart)</w:t>
      </w:r>
    </w:p>
    <w:p w:rsidR="00000000" w:rsidDel="00000000" w:rsidP="00000000" w:rsidRDefault="00000000" w:rsidRPr="00000000" w14:paraId="00000150">
      <w:pPr>
        <w:pageBreakBefore w:val="0"/>
        <w:ind w:left="0" w:firstLine="0"/>
        <w:rPr>
          <w:color w:val="000000"/>
        </w:rPr>
      </w:pPr>
      <w:r w:rsidDel="00000000" w:rsidR="00000000" w:rsidRPr="00000000">
        <w:rPr>
          <w:color w:val="000000"/>
          <w:rtl w:val="0"/>
        </w:rPr>
        <w:t xml:space="preserve">In the figure above, the red counties are “dangerous counties” because their either population density or case percent are high. The blue counties are the places that are not dangerous.</w:t>
      </w:r>
    </w:p>
    <w:p w:rsidR="00000000" w:rsidDel="00000000" w:rsidP="00000000" w:rsidRDefault="00000000" w:rsidRPr="00000000" w14:paraId="00000151">
      <w:pPr>
        <w:pageBreakBefore w:val="0"/>
        <w:ind w:firstLine="720"/>
        <w:jc w:val="center"/>
        <w:rPr>
          <w:color w:val="000000"/>
        </w:rPr>
      </w:pPr>
      <w:r w:rsidDel="00000000" w:rsidR="00000000" w:rsidRPr="00000000">
        <w:rPr>
          <w:color w:val="000000"/>
          <w:rtl w:val="0"/>
        </w:rPr>
        <w:t xml:space="preserve"> </w:t>
      </w:r>
      <w:r w:rsidDel="00000000" w:rsidR="00000000" w:rsidRPr="00000000">
        <w:rPr>
          <w:color w:val="000000"/>
        </w:rPr>
        <w:drawing>
          <wp:inline distB="114300" distT="114300" distL="114300" distR="114300">
            <wp:extent cx="4691364" cy="3573462"/>
            <wp:effectExtent b="0" l="0" r="0" t="0"/>
            <wp:docPr id="23"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4691364" cy="3573462"/>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ageBreakBefore w:val="0"/>
        <w:ind w:firstLine="720"/>
        <w:jc w:val="center"/>
        <w:rPr>
          <w:color w:val="000000"/>
          <w:sz w:val="18"/>
          <w:szCs w:val="18"/>
        </w:rPr>
      </w:pPr>
      <w:r w:rsidDel="00000000" w:rsidR="00000000" w:rsidRPr="00000000">
        <w:rPr>
          <w:color w:val="000000"/>
          <w:sz w:val="18"/>
          <w:szCs w:val="18"/>
          <w:rtl w:val="0"/>
        </w:rPr>
        <w:t xml:space="preserve">Figure 7:  Predicted counties’ situation (rpart)</w:t>
      </w:r>
    </w:p>
    <w:p w:rsidR="00000000" w:rsidDel="00000000" w:rsidP="00000000" w:rsidRDefault="00000000" w:rsidRPr="00000000" w14:paraId="00000153">
      <w:pPr>
        <w:pageBreakBefore w:val="0"/>
        <w:ind w:left="0" w:firstLine="0"/>
        <w:rPr>
          <w:color w:val="000000"/>
        </w:rPr>
      </w:pPr>
      <w:r w:rsidDel="00000000" w:rsidR="00000000" w:rsidRPr="00000000">
        <w:rPr>
          <w:color w:val="000000"/>
          <w:rtl w:val="0"/>
        </w:rPr>
        <w:t xml:space="preserve">In the figure above, the red counties are the dangerous counties determined by the predication, and the blues are the non-dangerous counties.</w:t>
      </w:r>
    </w:p>
    <w:p w:rsidR="00000000" w:rsidDel="00000000" w:rsidP="00000000" w:rsidRDefault="00000000" w:rsidRPr="00000000" w14:paraId="00000154">
      <w:pPr>
        <w:pageBreakBefore w:val="0"/>
        <w:ind w:left="0" w:firstLine="0"/>
        <w:rPr>
          <w:color w:val="000000"/>
        </w:rPr>
      </w:pPr>
      <w:r w:rsidDel="00000000" w:rsidR="00000000" w:rsidRPr="00000000">
        <w:rPr>
          <w:color w:val="000000"/>
          <w:rtl w:val="0"/>
        </w:rPr>
        <w:t xml:space="preserve">To visualize how good the rpart classification model is, the project uses a two by two confusion matrix to represent the result. The rows are the actual result, and the columns are the predicted result. Therefore in the figure below, the blue blocks are the ones which made the good prediction, and the orange blocks refers to the bad predictions. (1)</w:t>
      </w:r>
    </w:p>
    <w:p w:rsidR="00000000" w:rsidDel="00000000" w:rsidP="00000000" w:rsidRDefault="00000000" w:rsidRPr="00000000" w14:paraId="00000155">
      <w:pPr>
        <w:pageBreakBefore w:val="0"/>
        <w:ind w:left="0" w:firstLine="0"/>
        <w:jc w:val="center"/>
        <w:rPr>
          <w:color w:val="000000"/>
        </w:rPr>
      </w:pPr>
      <w:r w:rsidDel="00000000" w:rsidR="00000000" w:rsidRPr="00000000">
        <w:rPr>
          <w:color w:val="000000"/>
        </w:rPr>
        <w:drawing>
          <wp:inline distB="114300" distT="114300" distL="114300" distR="114300">
            <wp:extent cx="5338763" cy="3212542"/>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338763" cy="3212542"/>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ageBreakBefore w:val="0"/>
        <w:ind w:left="0" w:firstLine="0"/>
        <w:jc w:val="center"/>
        <w:rPr>
          <w:color w:val="000000"/>
          <w:sz w:val="18"/>
          <w:szCs w:val="18"/>
        </w:rPr>
      </w:pPr>
      <w:r w:rsidDel="00000000" w:rsidR="00000000" w:rsidRPr="00000000">
        <w:rPr>
          <w:color w:val="000000"/>
          <w:sz w:val="18"/>
          <w:szCs w:val="18"/>
          <w:rtl w:val="0"/>
        </w:rPr>
        <w:t xml:space="preserve">Figure 8: Confusion matrix for rpart method</w:t>
      </w:r>
    </w:p>
    <w:p w:rsidR="00000000" w:rsidDel="00000000" w:rsidP="00000000" w:rsidRDefault="00000000" w:rsidRPr="00000000" w14:paraId="00000157">
      <w:pPr>
        <w:pageBreakBefore w:val="0"/>
        <w:rPr>
          <w:color w:val="000000"/>
        </w:rPr>
      </w:pPr>
      <w:r w:rsidDel="00000000" w:rsidR="00000000" w:rsidRPr="00000000">
        <w:rPr>
          <w:color w:val="000000"/>
          <w:rtl w:val="0"/>
        </w:rPr>
        <w:t xml:space="preserve">Accuracy = (TN + TP)/(TN+TP+FN+FP) = (Number of correct assessments)/Number of all assessments)</w:t>
      </w:r>
    </w:p>
    <w:p w:rsidR="00000000" w:rsidDel="00000000" w:rsidP="00000000" w:rsidRDefault="00000000" w:rsidRPr="00000000" w14:paraId="00000158">
      <w:pPr>
        <w:pageBreakBefore w:val="0"/>
        <w:ind w:left="0" w:firstLine="0"/>
        <w:rPr>
          <w:color w:val="000000"/>
        </w:rPr>
      </w:pPr>
      <w:r w:rsidDel="00000000" w:rsidR="00000000" w:rsidRPr="00000000">
        <w:rPr>
          <w:color w:val="000000"/>
          <w:rtl w:val="0"/>
        </w:rPr>
        <w:t xml:space="preserve">As we can see, the accuracy of this model is .616. This model is relatively accurate, and does a good job of predicting the danger correctly a majority of the time. However, this model only uses population density and case percentage. As we saw previously in evaluating this data set, population density is not the best identifier of how a county will be impacted by COVID. </w:t>
      </w:r>
    </w:p>
    <w:p w:rsidR="00000000" w:rsidDel="00000000" w:rsidP="00000000" w:rsidRDefault="00000000" w:rsidRPr="00000000" w14:paraId="00000159">
      <w:pPr>
        <w:pageBreakBefore w:val="0"/>
        <w:ind w:left="0" w:firstLine="0"/>
        <w:rPr>
          <w:color w:val="000000"/>
        </w:rPr>
      </w:pPr>
      <w:r w:rsidDel="00000000" w:rsidR="00000000" w:rsidRPr="00000000">
        <w:rPr>
          <w:color w:val="000000"/>
          <w:rtl w:val="0"/>
        </w:rPr>
        <w:t xml:space="preserve">Sensitivity = TP/(TP + FN) = (Number of true positive assessment)/(Number of all positive assessment)</w:t>
      </w:r>
    </w:p>
    <w:p w:rsidR="00000000" w:rsidDel="00000000" w:rsidP="00000000" w:rsidRDefault="00000000" w:rsidRPr="00000000" w14:paraId="0000015A">
      <w:pPr>
        <w:pageBreakBefore w:val="0"/>
        <w:ind w:left="0" w:firstLine="0"/>
        <w:rPr>
          <w:color w:val="000000"/>
        </w:rPr>
      </w:pPr>
      <w:r w:rsidDel="00000000" w:rsidR="00000000" w:rsidRPr="00000000">
        <w:rPr>
          <w:color w:val="000000"/>
          <w:rtl w:val="0"/>
        </w:rPr>
        <w:t xml:space="preserve">Specificity = TN/(TN + FP) = (Number of true negative assessment)/(Number of all negative assessment)</w:t>
      </w:r>
    </w:p>
    <w:p w:rsidR="00000000" w:rsidDel="00000000" w:rsidP="00000000" w:rsidRDefault="00000000" w:rsidRPr="00000000" w14:paraId="0000015B">
      <w:pPr>
        <w:pageBreakBefore w:val="0"/>
        <w:ind w:left="0" w:firstLine="0"/>
        <w:rPr>
          <w:color w:val="000000"/>
        </w:rPr>
      </w:pPr>
      <w:r w:rsidDel="00000000" w:rsidR="00000000" w:rsidRPr="00000000">
        <w:rPr>
          <w:color w:val="000000"/>
          <w:rtl w:val="0"/>
        </w:rPr>
        <w:t xml:space="preserve">As suggested by the above equations, sensitivity is the proportion of true positives that are correctly identified; it shows how good the test is at detecting a county is in danger. Specificity is the proportion of the true negatives correctly identified. Therefore, in the confusion matrix above, the specificity is relatively higher than the sensitivity, so it means that the classifier is more good at identifying safe counties, and its functionality on identifying dangerous counties is also great.</w:t>
      </w:r>
    </w:p>
    <w:p w:rsidR="00000000" w:rsidDel="00000000" w:rsidP="00000000" w:rsidRDefault="00000000" w:rsidRPr="00000000" w14:paraId="0000015C">
      <w:pPr>
        <w:pageBreakBefore w:val="0"/>
        <w:ind w:left="0" w:firstLine="0"/>
        <w:rPr>
          <w:color w:val="000000"/>
        </w:rPr>
      </w:pPr>
      <w:r w:rsidDel="00000000" w:rsidR="00000000" w:rsidRPr="00000000">
        <w:rPr>
          <w:rtl w:val="0"/>
        </w:rPr>
      </w:r>
    </w:p>
    <w:p w:rsidR="00000000" w:rsidDel="00000000" w:rsidP="00000000" w:rsidRDefault="00000000" w:rsidRPr="00000000" w14:paraId="0000015D">
      <w:pPr>
        <w:pStyle w:val="Heading2"/>
        <w:pageBreakBefore w:val="0"/>
        <w:rPr/>
      </w:pPr>
      <w:bookmarkStart w:colFirst="0" w:colLast="0" w:name="_rcnrnehyem0g" w:id="28"/>
      <w:bookmarkEnd w:id="28"/>
      <w:r w:rsidDel="00000000" w:rsidR="00000000" w:rsidRPr="00000000">
        <w:rPr>
          <w:rtl w:val="0"/>
        </w:rPr>
        <w:t xml:space="preserve">Section 1.3: Classification model with k-nearest neighbors method</w:t>
      </w:r>
    </w:p>
    <w:p w:rsidR="00000000" w:rsidDel="00000000" w:rsidP="00000000" w:rsidRDefault="00000000" w:rsidRPr="00000000" w14:paraId="0000015E">
      <w:pPr>
        <w:pageBreakBefore w:val="0"/>
        <w:rPr>
          <w:color w:val="000000"/>
        </w:rPr>
      </w:pPr>
      <w:r w:rsidDel="00000000" w:rsidR="00000000" w:rsidRPr="00000000">
        <w:rPr>
          <w:color w:val="000000"/>
          <w:rtl w:val="0"/>
        </w:rPr>
        <w:t xml:space="preserve">The next step is to model the classification using the k-nearest neighbors classifier. The project uses the same modeling function, same tunelength, but different classification method. Then, it will do the prediction as what it did in the previous section.</w:t>
      </w:r>
    </w:p>
    <w:p w:rsidR="00000000" w:rsidDel="00000000" w:rsidP="00000000" w:rsidRDefault="00000000" w:rsidRPr="00000000" w14:paraId="0000015F">
      <w:pPr>
        <w:pageBreakBefore w:val="0"/>
        <w:rPr>
          <w:color w:val="000000"/>
        </w:rPr>
      </w:pPr>
      <w:r w:rsidDel="00000000" w:rsidR="00000000" w:rsidRPr="00000000">
        <w:rPr>
          <w:rtl w:val="0"/>
        </w:rPr>
      </w:r>
    </w:p>
    <w:p w:rsidR="00000000" w:rsidDel="00000000" w:rsidP="00000000" w:rsidRDefault="00000000" w:rsidRPr="00000000" w14:paraId="00000160">
      <w:pPr>
        <w:pageBreakBefore w:val="0"/>
        <w:jc w:val="center"/>
        <w:rPr>
          <w:color w:val="000000"/>
        </w:rPr>
      </w:pPr>
      <w:r w:rsidDel="00000000" w:rsidR="00000000" w:rsidRPr="00000000">
        <w:rPr>
          <w:color w:val="000000"/>
        </w:rPr>
        <w:drawing>
          <wp:inline distB="114300" distT="114300" distL="114300" distR="114300">
            <wp:extent cx="4749611" cy="3621088"/>
            <wp:effectExtent b="0" l="0" r="0" t="0"/>
            <wp:docPr id="21"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4749611" cy="3621088"/>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pageBreakBefore w:val="0"/>
        <w:jc w:val="center"/>
        <w:rPr>
          <w:color w:val="000000"/>
          <w:sz w:val="18"/>
          <w:szCs w:val="18"/>
        </w:rPr>
      </w:pPr>
      <w:r w:rsidDel="00000000" w:rsidR="00000000" w:rsidRPr="00000000">
        <w:rPr>
          <w:color w:val="000000"/>
          <w:sz w:val="18"/>
          <w:szCs w:val="18"/>
          <w:rtl w:val="0"/>
        </w:rPr>
        <w:t xml:space="preserve">Figure 9: Actual counties’ situation (KNN)</w:t>
      </w:r>
    </w:p>
    <w:p w:rsidR="00000000" w:rsidDel="00000000" w:rsidP="00000000" w:rsidRDefault="00000000" w:rsidRPr="00000000" w14:paraId="00000162">
      <w:pPr>
        <w:pageBreakBefore w:val="0"/>
        <w:jc w:val="center"/>
        <w:rPr>
          <w:color w:val="000000"/>
        </w:rPr>
      </w:pPr>
      <w:r w:rsidDel="00000000" w:rsidR="00000000" w:rsidRPr="00000000">
        <w:rPr>
          <w:color w:val="000000"/>
        </w:rPr>
        <w:drawing>
          <wp:inline distB="114300" distT="114300" distL="114300" distR="114300">
            <wp:extent cx="4748213" cy="3616802"/>
            <wp:effectExtent b="0" l="0" r="0" 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748213" cy="3616802"/>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pageBreakBefore w:val="0"/>
        <w:jc w:val="center"/>
        <w:rPr>
          <w:color w:val="000000"/>
          <w:sz w:val="18"/>
          <w:szCs w:val="18"/>
        </w:rPr>
      </w:pPr>
      <w:r w:rsidDel="00000000" w:rsidR="00000000" w:rsidRPr="00000000">
        <w:rPr>
          <w:color w:val="000000"/>
          <w:sz w:val="18"/>
          <w:szCs w:val="18"/>
          <w:rtl w:val="0"/>
        </w:rPr>
        <w:t xml:space="preserve">Figure 10: Predicted counties’ situation (KNN)</w:t>
      </w:r>
    </w:p>
    <w:p w:rsidR="00000000" w:rsidDel="00000000" w:rsidP="00000000" w:rsidRDefault="00000000" w:rsidRPr="00000000" w14:paraId="00000164">
      <w:pPr>
        <w:pageBreakBefore w:val="0"/>
        <w:jc w:val="left"/>
        <w:rPr>
          <w:color w:val="000000"/>
        </w:rPr>
      </w:pPr>
      <w:r w:rsidDel="00000000" w:rsidR="00000000" w:rsidRPr="00000000">
        <w:rPr>
          <w:color w:val="000000"/>
          <w:rtl w:val="0"/>
        </w:rPr>
        <w:t xml:space="preserve">Then, it will build the confusion matrix again to measure the accuracy of k-nearest neighbors classifier. </w:t>
      </w:r>
    </w:p>
    <w:p w:rsidR="00000000" w:rsidDel="00000000" w:rsidP="00000000" w:rsidRDefault="00000000" w:rsidRPr="00000000" w14:paraId="00000165">
      <w:pPr>
        <w:pageBreakBefore w:val="0"/>
        <w:jc w:val="center"/>
        <w:rPr>
          <w:color w:val="000000"/>
        </w:rPr>
      </w:pPr>
      <w:r w:rsidDel="00000000" w:rsidR="00000000" w:rsidRPr="00000000">
        <w:rPr>
          <w:color w:val="000000"/>
        </w:rPr>
        <w:drawing>
          <wp:inline distB="114300" distT="114300" distL="114300" distR="114300">
            <wp:extent cx="4974609" cy="2982913"/>
            <wp:effectExtent b="0" l="0" r="0" t="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974609" cy="2982913"/>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ageBreakBefore w:val="0"/>
        <w:jc w:val="center"/>
        <w:rPr>
          <w:color w:val="000000"/>
        </w:rPr>
      </w:pPr>
      <w:r w:rsidDel="00000000" w:rsidR="00000000" w:rsidRPr="00000000">
        <w:rPr>
          <w:color w:val="000000"/>
          <w:sz w:val="18"/>
          <w:szCs w:val="18"/>
          <w:rtl w:val="0"/>
        </w:rPr>
        <w:t xml:space="preserve">Figure 11: Confusion matrix for knn classifier</w:t>
      </w:r>
      <w:r w:rsidDel="00000000" w:rsidR="00000000" w:rsidRPr="00000000">
        <w:rPr>
          <w:rtl w:val="0"/>
        </w:rPr>
      </w:r>
    </w:p>
    <w:p w:rsidR="00000000" w:rsidDel="00000000" w:rsidP="00000000" w:rsidRDefault="00000000" w:rsidRPr="00000000" w14:paraId="00000167">
      <w:pPr>
        <w:pageBreakBefore w:val="0"/>
        <w:jc w:val="left"/>
        <w:rPr>
          <w:color w:val="000000"/>
        </w:rPr>
      </w:pPr>
      <w:r w:rsidDel="00000000" w:rsidR="00000000" w:rsidRPr="00000000">
        <w:rPr>
          <w:color w:val="000000"/>
          <w:rtl w:val="0"/>
        </w:rPr>
        <w:t xml:space="preserve">The result from the confusion matrix above shows a similar accuracy as the CART classifier at the previous section. However, with slightly a higher sensitivity and a lower specificity,  the knn classifier could be better at identifying dangerous counties.</w:t>
      </w:r>
    </w:p>
    <w:p w:rsidR="00000000" w:rsidDel="00000000" w:rsidP="00000000" w:rsidRDefault="00000000" w:rsidRPr="00000000" w14:paraId="00000168">
      <w:pPr>
        <w:pageBreakBefore w:val="0"/>
        <w:jc w:val="left"/>
        <w:rPr>
          <w:color w:val="000000"/>
        </w:rPr>
      </w:pPr>
      <w:r w:rsidDel="00000000" w:rsidR="00000000" w:rsidRPr="00000000">
        <w:rPr>
          <w:rtl w:val="0"/>
        </w:rPr>
      </w:r>
    </w:p>
    <w:p w:rsidR="00000000" w:rsidDel="00000000" w:rsidP="00000000" w:rsidRDefault="00000000" w:rsidRPr="00000000" w14:paraId="00000169">
      <w:pPr>
        <w:pStyle w:val="Heading2"/>
        <w:pageBreakBefore w:val="0"/>
        <w:rPr/>
      </w:pPr>
      <w:bookmarkStart w:colFirst="0" w:colLast="0" w:name="_yee2b65jjj4b" w:id="29"/>
      <w:bookmarkEnd w:id="29"/>
      <w:r w:rsidDel="00000000" w:rsidR="00000000" w:rsidRPr="00000000">
        <w:rPr>
          <w:rtl w:val="0"/>
        </w:rPr>
        <w:t xml:space="preserve">Section 1.4: Classification model with rpart(CART) method with cost</w:t>
      </w:r>
    </w:p>
    <w:p w:rsidR="00000000" w:rsidDel="00000000" w:rsidP="00000000" w:rsidRDefault="00000000" w:rsidRPr="00000000" w14:paraId="0000016A">
      <w:pPr>
        <w:pageBreakBefore w:val="0"/>
        <w:pBdr>
          <w:top w:space="0" w:sz="0" w:val="nil"/>
          <w:left w:space="0" w:sz="0" w:val="nil"/>
          <w:bottom w:space="0" w:sz="0" w:val="nil"/>
          <w:right w:space="0" w:sz="0" w:val="nil"/>
          <w:between w:space="0" w:sz="0" w:val="nil"/>
        </w:pBdr>
        <w:shd w:fill="auto" w:val="clear"/>
        <w:rPr>
          <w:color w:val="000000"/>
        </w:rPr>
      </w:pPr>
      <w:r w:rsidDel="00000000" w:rsidR="00000000" w:rsidRPr="00000000">
        <w:rPr>
          <w:color w:val="000000"/>
          <w:rtl w:val="0"/>
        </w:rPr>
        <w:t xml:space="preserve">For the third classification model, the project will go back to the CART classifier but use a cost matrix to prevent potential dangerous prediction. In this section, the cost matrix is like the matrix below; a dangerous county which is mispredicted as a non-dangerous county will get a high penalty, whereas a right prediction will not have any penalty.</w:t>
      </w:r>
    </w:p>
    <w:p w:rsidR="00000000" w:rsidDel="00000000" w:rsidP="00000000" w:rsidRDefault="00000000" w:rsidRPr="00000000" w14:paraId="0000016B">
      <w:pPr>
        <w:pageBreakBefore w:val="0"/>
        <w:pBdr>
          <w:top w:space="0" w:sz="0" w:val="nil"/>
          <w:left w:space="0" w:sz="0" w:val="nil"/>
          <w:bottom w:space="0" w:sz="0" w:val="nil"/>
          <w:right w:space="0" w:sz="0" w:val="nil"/>
          <w:between w:space="0" w:sz="0" w:val="nil"/>
        </w:pBdr>
        <w:shd w:fill="auto" w:val="clear"/>
        <w:rPr>
          <w:color w:val="000000"/>
        </w:rPr>
      </w:pPr>
      <w:r w:rsidDel="00000000" w:rsidR="00000000" w:rsidRPr="00000000">
        <w:rPr>
          <w:rtl w:val="0"/>
        </w:rPr>
      </w:r>
    </w:p>
    <w:tbl>
      <w:tblPr>
        <w:tblStyle w:val="Table5"/>
        <w:tblW w:w="2850.0" w:type="dxa"/>
        <w:jc w:val="left"/>
        <w:tblInd w:w="33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1380"/>
        <w:tblGridChange w:id="0">
          <w:tblGrid>
            <w:gridCol w:w="1470"/>
            <w:gridCol w:w="1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0</w:t>
            </w:r>
          </w:p>
        </w:tc>
      </w:tr>
    </w:tbl>
    <w:p w:rsidR="00000000" w:rsidDel="00000000" w:rsidP="00000000" w:rsidRDefault="00000000" w:rsidRPr="00000000" w14:paraId="00000170">
      <w:pPr>
        <w:pageBreakBefore w:val="0"/>
        <w:pBdr>
          <w:top w:space="0" w:sz="0" w:val="nil"/>
          <w:left w:space="0" w:sz="0" w:val="nil"/>
          <w:bottom w:space="0" w:sz="0" w:val="nil"/>
          <w:right w:space="0" w:sz="0" w:val="nil"/>
          <w:between w:space="0" w:sz="0" w:val="nil"/>
        </w:pBdr>
        <w:shd w:fill="auto" w:val="clear"/>
        <w:jc w:val="center"/>
        <w:rPr>
          <w:color w:val="000000"/>
          <w:sz w:val="18"/>
          <w:szCs w:val="18"/>
        </w:rPr>
      </w:pPr>
      <w:r w:rsidDel="00000000" w:rsidR="00000000" w:rsidRPr="00000000">
        <w:rPr>
          <w:color w:val="000000"/>
          <w:sz w:val="18"/>
          <w:szCs w:val="18"/>
          <w:rtl w:val="0"/>
        </w:rPr>
        <w:t xml:space="preserve">Figure 12: Cost Matrix for rpart-c</w:t>
      </w:r>
    </w:p>
    <w:p w:rsidR="00000000" w:rsidDel="00000000" w:rsidP="00000000" w:rsidRDefault="00000000" w:rsidRPr="00000000" w14:paraId="00000171">
      <w:pPr>
        <w:pageBreakBefore w:val="0"/>
        <w:pBdr>
          <w:top w:space="0" w:sz="0" w:val="nil"/>
          <w:left w:space="0" w:sz="0" w:val="nil"/>
          <w:bottom w:space="0" w:sz="0" w:val="nil"/>
          <w:right w:space="0" w:sz="0" w:val="nil"/>
          <w:between w:space="0" w:sz="0" w:val="nil"/>
        </w:pBdr>
        <w:shd w:fill="auto" w:val="clear"/>
        <w:rPr>
          <w:color w:val="000000"/>
        </w:rPr>
      </w:pPr>
      <w:r w:rsidDel="00000000" w:rsidR="00000000" w:rsidRPr="00000000">
        <w:rPr>
          <w:color w:val="000000"/>
          <w:rtl w:val="0"/>
        </w:rPr>
        <w:tab/>
        <w:t xml:space="preserve">It will then create its corresponding decision tree, and the result shows that it is different compared to a normal decision tree in the standard CART classifier. </w:t>
      </w:r>
    </w:p>
    <w:p w:rsidR="00000000" w:rsidDel="00000000" w:rsidP="00000000" w:rsidRDefault="00000000" w:rsidRPr="00000000" w14:paraId="00000172">
      <w:pPr>
        <w:pageBreakBefore w:val="0"/>
        <w:pBdr>
          <w:top w:space="0" w:sz="0" w:val="nil"/>
          <w:left w:space="0" w:sz="0" w:val="nil"/>
          <w:bottom w:space="0" w:sz="0" w:val="nil"/>
          <w:right w:space="0" w:sz="0" w:val="nil"/>
          <w:between w:space="0" w:sz="0" w:val="nil"/>
        </w:pBdr>
        <w:shd w:fill="auto" w:val="clear"/>
        <w:rPr>
          <w:color w:val="000000"/>
        </w:rPr>
      </w:pPr>
      <w:r w:rsidDel="00000000" w:rsidR="00000000" w:rsidRPr="00000000">
        <w:rPr>
          <w:color w:val="000000"/>
        </w:rPr>
        <w:drawing>
          <wp:inline distB="114300" distT="114300" distL="114300" distR="114300">
            <wp:extent cx="5943600" cy="3327400"/>
            <wp:effectExtent b="0" l="0" r="0" t="0"/>
            <wp:docPr id="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ageBreakBefore w:val="0"/>
        <w:pBdr>
          <w:top w:space="0" w:sz="0" w:val="nil"/>
          <w:left w:space="0" w:sz="0" w:val="nil"/>
          <w:bottom w:space="0" w:sz="0" w:val="nil"/>
          <w:right w:space="0" w:sz="0" w:val="nil"/>
          <w:between w:space="0" w:sz="0" w:val="nil"/>
        </w:pBdr>
        <w:shd w:fill="auto" w:val="clear"/>
        <w:jc w:val="center"/>
        <w:rPr>
          <w:color w:val="000000"/>
          <w:sz w:val="18"/>
          <w:szCs w:val="18"/>
        </w:rPr>
      </w:pPr>
      <w:r w:rsidDel="00000000" w:rsidR="00000000" w:rsidRPr="00000000">
        <w:rPr>
          <w:color w:val="000000"/>
          <w:sz w:val="18"/>
          <w:szCs w:val="18"/>
          <w:rtl w:val="0"/>
        </w:rPr>
        <w:t xml:space="preserve">Figure 13: Decision tree for rpart method classification model with cost</w:t>
      </w:r>
    </w:p>
    <w:p w:rsidR="00000000" w:rsidDel="00000000" w:rsidP="00000000" w:rsidRDefault="00000000" w:rsidRPr="00000000" w14:paraId="00000174">
      <w:pPr>
        <w:pageBreakBefore w:val="0"/>
        <w:pBdr>
          <w:top w:space="0" w:sz="0" w:val="nil"/>
          <w:left w:space="0" w:sz="0" w:val="nil"/>
          <w:bottom w:space="0" w:sz="0" w:val="nil"/>
          <w:right w:space="0" w:sz="0" w:val="nil"/>
          <w:between w:space="0" w:sz="0" w:val="nil"/>
        </w:pBdr>
        <w:shd w:fill="auto" w:val="clear"/>
        <w:rPr>
          <w:color w:val="000000"/>
        </w:rPr>
      </w:pPr>
      <w:r w:rsidDel="00000000" w:rsidR="00000000" w:rsidRPr="00000000">
        <w:rPr>
          <w:color w:val="000000"/>
          <w:rtl w:val="0"/>
        </w:rPr>
        <w:t xml:space="preserve">The project will then do the prediction and print out the result on the map.</w:t>
      </w:r>
    </w:p>
    <w:p w:rsidR="00000000" w:rsidDel="00000000" w:rsidP="00000000" w:rsidRDefault="00000000" w:rsidRPr="00000000" w14:paraId="00000175">
      <w:pPr>
        <w:pageBreakBefore w:val="0"/>
        <w:pBdr>
          <w:top w:space="0" w:sz="0" w:val="nil"/>
          <w:left w:space="0" w:sz="0" w:val="nil"/>
          <w:bottom w:space="0" w:sz="0" w:val="nil"/>
          <w:right w:space="0" w:sz="0" w:val="nil"/>
          <w:between w:space="0" w:sz="0" w:val="nil"/>
        </w:pBdr>
        <w:shd w:fill="auto" w:val="clear"/>
        <w:jc w:val="center"/>
        <w:rPr>
          <w:color w:val="000000"/>
        </w:rPr>
      </w:pPr>
      <w:r w:rsidDel="00000000" w:rsidR="00000000" w:rsidRPr="00000000">
        <w:rPr>
          <w:color w:val="000000"/>
        </w:rPr>
        <w:drawing>
          <wp:inline distB="114300" distT="114300" distL="114300" distR="114300">
            <wp:extent cx="4652963" cy="3170053"/>
            <wp:effectExtent b="0" l="0" r="0" t="0"/>
            <wp:docPr id="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652963" cy="3170053"/>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ageBreakBefore w:val="0"/>
        <w:pBdr>
          <w:top w:space="0" w:sz="0" w:val="nil"/>
          <w:left w:space="0" w:sz="0" w:val="nil"/>
          <w:bottom w:space="0" w:sz="0" w:val="nil"/>
          <w:right w:space="0" w:sz="0" w:val="nil"/>
          <w:between w:space="0" w:sz="0" w:val="nil"/>
        </w:pBdr>
        <w:shd w:fill="auto" w:val="clear"/>
        <w:jc w:val="center"/>
        <w:rPr>
          <w:color w:val="000000"/>
          <w:sz w:val="18"/>
          <w:szCs w:val="18"/>
        </w:rPr>
      </w:pPr>
      <w:r w:rsidDel="00000000" w:rsidR="00000000" w:rsidRPr="00000000">
        <w:rPr>
          <w:color w:val="000000"/>
          <w:sz w:val="18"/>
          <w:szCs w:val="18"/>
          <w:rtl w:val="0"/>
        </w:rPr>
        <w:t xml:space="preserve">Figure 14: Actual counties’ condition (rpart with cost)</w:t>
      </w:r>
    </w:p>
    <w:p w:rsidR="00000000" w:rsidDel="00000000" w:rsidP="00000000" w:rsidRDefault="00000000" w:rsidRPr="00000000" w14:paraId="00000177">
      <w:pPr>
        <w:pageBreakBefore w:val="0"/>
        <w:pBdr>
          <w:top w:space="0" w:sz="0" w:val="nil"/>
          <w:left w:space="0" w:sz="0" w:val="nil"/>
          <w:bottom w:space="0" w:sz="0" w:val="nil"/>
          <w:right w:space="0" w:sz="0" w:val="nil"/>
          <w:between w:space="0" w:sz="0" w:val="nil"/>
        </w:pBdr>
        <w:shd w:fill="auto" w:val="clear"/>
        <w:jc w:val="center"/>
        <w:rPr>
          <w:color w:val="000000"/>
        </w:rPr>
      </w:pPr>
      <w:r w:rsidDel="00000000" w:rsidR="00000000" w:rsidRPr="00000000">
        <w:rPr>
          <w:color w:val="000000"/>
        </w:rPr>
        <w:drawing>
          <wp:inline distB="114300" distT="114300" distL="114300" distR="114300">
            <wp:extent cx="5334000" cy="3648022"/>
            <wp:effectExtent b="0" l="0" r="0" t="0"/>
            <wp:docPr id="24"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334000" cy="3648022"/>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ageBreakBefore w:val="0"/>
        <w:pBdr>
          <w:top w:space="0" w:sz="0" w:val="nil"/>
          <w:left w:space="0" w:sz="0" w:val="nil"/>
          <w:bottom w:space="0" w:sz="0" w:val="nil"/>
          <w:right w:space="0" w:sz="0" w:val="nil"/>
          <w:between w:space="0" w:sz="0" w:val="nil"/>
        </w:pBdr>
        <w:shd w:fill="auto" w:val="clear"/>
        <w:jc w:val="center"/>
        <w:rPr>
          <w:color w:val="000000"/>
          <w:sz w:val="18"/>
          <w:szCs w:val="18"/>
        </w:rPr>
      </w:pPr>
      <w:r w:rsidDel="00000000" w:rsidR="00000000" w:rsidRPr="00000000">
        <w:rPr>
          <w:color w:val="000000"/>
          <w:sz w:val="18"/>
          <w:szCs w:val="18"/>
          <w:rtl w:val="0"/>
        </w:rPr>
        <w:t xml:space="preserve">Figure 15: Predicted counties’ condition (rpart with cost)</w:t>
      </w:r>
    </w:p>
    <w:p w:rsidR="00000000" w:rsidDel="00000000" w:rsidP="00000000" w:rsidRDefault="00000000" w:rsidRPr="00000000" w14:paraId="00000179">
      <w:pPr>
        <w:pageBreakBefore w:val="0"/>
        <w:pBdr>
          <w:top w:space="0" w:sz="0" w:val="nil"/>
          <w:left w:space="0" w:sz="0" w:val="nil"/>
          <w:bottom w:space="0" w:sz="0" w:val="nil"/>
          <w:right w:space="0" w:sz="0" w:val="nil"/>
          <w:between w:space="0" w:sz="0" w:val="nil"/>
        </w:pBdr>
        <w:shd w:fill="auto" w:val="clear"/>
        <w:jc w:val="left"/>
        <w:rPr>
          <w:color w:val="000000"/>
        </w:rPr>
      </w:pPr>
      <w:r w:rsidDel="00000000" w:rsidR="00000000" w:rsidRPr="00000000">
        <w:rPr>
          <w:color w:val="000000"/>
        </w:rPr>
        <w:drawing>
          <wp:inline distB="114300" distT="114300" distL="114300" distR="114300">
            <wp:extent cx="5943600" cy="4064000"/>
            <wp:effectExtent b="0" l="0" r="0" t="0"/>
            <wp:docPr id="1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pageBreakBefore w:val="0"/>
        <w:pBdr>
          <w:top w:space="0" w:sz="0" w:val="nil"/>
          <w:left w:space="0" w:sz="0" w:val="nil"/>
          <w:bottom w:space="0" w:sz="0" w:val="nil"/>
          <w:right w:space="0" w:sz="0" w:val="nil"/>
          <w:between w:space="0" w:sz="0" w:val="nil"/>
        </w:pBdr>
        <w:shd w:fill="auto" w:val="clear"/>
        <w:jc w:val="center"/>
        <w:rPr>
          <w:color w:val="000000"/>
          <w:sz w:val="18"/>
          <w:szCs w:val="18"/>
        </w:rPr>
      </w:pPr>
      <w:r w:rsidDel="00000000" w:rsidR="00000000" w:rsidRPr="00000000">
        <w:rPr>
          <w:color w:val="000000"/>
          <w:sz w:val="18"/>
          <w:szCs w:val="18"/>
          <w:rtl w:val="0"/>
        </w:rPr>
        <w:t xml:space="preserve">Figure 16: Confusion matrix for rpart method with cost</w:t>
      </w:r>
    </w:p>
    <w:p w:rsidR="00000000" w:rsidDel="00000000" w:rsidP="00000000" w:rsidRDefault="00000000" w:rsidRPr="00000000" w14:paraId="0000017B">
      <w:pPr>
        <w:pageBreakBefore w:val="0"/>
        <w:pBdr>
          <w:top w:space="0" w:sz="0" w:val="nil"/>
          <w:left w:space="0" w:sz="0" w:val="nil"/>
          <w:bottom w:space="0" w:sz="0" w:val="nil"/>
          <w:right w:space="0" w:sz="0" w:val="nil"/>
          <w:between w:space="0" w:sz="0" w:val="nil"/>
        </w:pBdr>
        <w:shd w:fill="auto" w:val="clear"/>
        <w:jc w:val="left"/>
        <w:rPr>
          <w:color w:val="000000"/>
        </w:rPr>
      </w:pPr>
      <w:r w:rsidDel="00000000" w:rsidR="00000000" w:rsidRPr="00000000">
        <w:rPr>
          <w:color w:val="000000"/>
          <w:rtl w:val="0"/>
        </w:rPr>
        <w:t xml:space="preserve">Even though this model is more complex than previous models, its accuracy is still hovering in the .61 range. However, this model is easily tweaked by using the cost matrix. This matrix allows the user to stress the importance of different missed classifications by changing the value of that classification. This allows for importance to be placed more easily than in other models. However, we are still limiting the number of variables used which means we are not necessarily using all the information that could prove useful. </w:t>
      </w:r>
    </w:p>
    <w:p w:rsidR="00000000" w:rsidDel="00000000" w:rsidP="00000000" w:rsidRDefault="00000000" w:rsidRPr="00000000" w14:paraId="0000017C">
      <w:pPr>
        <w:pageBreakBefore w:val="0"/>
        <w:pBdr>
          <w:top w:space="0" w:sz="0" w:val="nil"/>
          <w:left w:space="0" w:sz="0" w:val="nil"/>
          <w:bottom w:space="0" w:sz="0" w:val="nil"/>
          <w:right w:space="0" w:sz="0" w:val="nil"/>
          <w:between w:space="0" w:sz="0" w:val="nil"/>
        </w:pBdr>
        <w:shd w:fill="auto" w:val="clear"/>
        <w:jc w:val="left"/>
        <w:rPr>
          <w:color w:val="000000"/>
        </w:rPr>
      </w:pPr>
      <w:r w:rsidDel="00000000" w:rsidR="00000000" w:rsidRPr="00000000">
        <w:rPr>
          <w:color w:val="000000"/>
          <w:rtl w:val="0"/>
        </w:rPr>
        <w:t xml:space="preserve">From the high sensitivity, it could tell that the classifier is more likely to identity a county as “dangerous;” that is because the project has set a penalty for the classifier, so to minimize the penalty it got, it will try to predict more toward “dangerous” rather than “non-dangerous.”</w:t>
      </w:r>
    </w:p>
    <w:p w:rsidR="00000000" w:rsidDel="00000000" w:rsidP="00000000" w:rsidRDefault="00000000" w:rsidRPr="00000000" w14:paraId="0000017D">
      <w:pPr>
        <w:pageBreakBefore w:val="0"/>
        <w:pBdr>
          <w:top w:space="0" w:sz="0" w:val="nil"/>
          <w:left w:space="0" w:sz="0" w:val="nil"/>
          <w:bottom w:space="0" w:sz="0" w:val="nil"/>
          <w:right w:space="0" w:sz="0" w:val="nil"/>
          <w:between w:space="0" w:sz="0" w:val="nil"/>
        </w:pBdr>
        <w:shd w:fill="auto" w:val="clear"/>
        <w:jc w:val="left"/>
        <w:rPr>
          <w:color w:val="000000"/>
        </w:rPr>
      </w:pPr>
      <w:r w:rsidDel="00000000" w:rsidR="00000000" w:rsidRPr="00000000">
        <w:rPr>
          <w:rtl w:val="0"/>
        </w:rPr>
      </w:r>
    </w:p>
    <w:p w:rsidR="00000000" w:rsidDel="00000000" w:rsidP="00000000" w:rsidRDefault="00000000" w:rsidRPr="00000000" w14:paraId="0000017E">
      <w:pPr>
        <w:pageBreakBefore w:val="0"/>
        <w:pBdr>
          <w:top w:space="0" w:sz="0" w:val="nil"/>
          <w:left w:space="0" w:sz="0" w:val="nil"/>
          <w:bottom w:space="0" w:sz="0" w:val="nil"/>
          <w:right w:space="0" w:sz="0" w:val="nil"/>
          <w:between w:space="0" w:sz="0" w:val="nil"/>
        </w:pBdr>
        <w:shd w:fill="auto" w:val="clear"/>
        <w:jc w:val="left"/>
        <w:rPr>
          <w:color w:val="000000"/>
        </w:rPr>
      </w:pPr>
      <w:r w:rsidDel="00000000" w:rsidR="00000000" w:rsidRPr="00000000">
        <w:rPr>
          <w:rtl w:val="0"/>
        </w:rPr>
      </w:r>
    </w:p>
    <w:p w:rsidR="00000000" w:rsidDel="00000000" w:rsidP="00000000" w:rsidRDefault="00000000" w:rsidRPr="00000000" w14:paraId="0000017F">
      <w:pPr>
        <w:pStyle w:val="Heading2"/>
        <w:pageBreakBefore w:val="0"/>
        <w:rPr/>
      </w:pPr>
      <w:bookmarkStart w:colFirst="0" w:colLast="0" w:name="_rsiyrc10hnsx" w:id="30"/>
      <w:bookmarkEnd w:id="30"/>
      <w:r w:rsidDel="00000000" w:rsidR="00000000" w:rsidRPr="00000000">
        <w:rPr>
          <w:rtl w:val="0"/>
        </w:rPr>
        <w:t xml:space="preserve">Section 1.5: Classification model with Conditional Inference Tree</w:t>
      </w:r>
    </w:p>
    <w:p w:rsidR="00000000" w:rsidDel="00000000" w:rsidP="00000000" w:rsidRDefault="00000000" w:rsidRPr="00000000" w14:paraId="00000180">
      <w:pPr>
        <w:pageBreakBefore w:val="0"/>
        <w:rPr>
          <w:color w:val="000000"/>
        </w:rPr>
      </w:pPr>
      <w:r w:rsidDel="00000000" w:rsidR="00000000" w:rsidRPr="00000000">
        <w:rPr>
          <w:color w:val="000000"/>
          <w:rtl w:val="0"/>
        </w:rPr>
        <w:t xml:space="preserve">In this section, the project will do the similar classification with the Conditional Inference Tree (Decision Tree). </w:t>
      </w:r>
    </w:p>
    <w:p w:rsidR="00000000" w:rsidDel="00000000" w:rsidP="00000000" w:rsidRDefault="00000000" w:rsidRPr="00000000" w14:paraId="00000181">
      <w:pPr>
        <w:pageBreakBefore w:val="0"/>
        <w:rPr>
          <w:color w:val="000000"/>
        </w:rPr>
      </w:pPr>
      <w:r w:rsidDel="00000000" w:rsidR="00000000" w:rsidRPr="00000000">
        <w:rPr>
          <w:color w:val="000000"/>
        </w:rPr>
        <w:drawing>
          <wp:inline distB="114300" distT="114300" distL="114300" distR="114300">
            <wp:extent cx="6030864" cy="2935287"/>
            <wp:effectExtent b="0" l="0" r="0" t="0"/>
            <wp:docPr id="8"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6030864" cy="2935287"/>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pageBreakBefore w:val="0"/>
        <w:jc w:val="center"/>
        <w:rPr>
          <w:color w:val="000000"/>
          <w:sz w:val="18"/>
          <w:szCs w:val="18"/>
        </w:rPr>
      </w:pPr>
      <w:r w:rsidDel="00000000" w:rsidR="00000000" w:rsidRPr="00000000">
        <w:rPr>
          <w:color w:val="000000"/>
          <w:sz w:val="18"/>
          <w:szCs w:val="18"/>
          <w:rtl w:val="0"/>
        </w:rPr>
        <w:t xml:space="preserve">Figure 17: Conditional Inference Tree</w:t>
      </w:r>
    </w:p>
    <w:p w:rsidR="00000000" w:rsidDel="00000000" w:rsidP="00000000" w:rsidRDefault="00000000" w:rsidRPr="00000000" w14:paraId="00000183">
      <w:pPr>
        <w:pageBreakBefore w:val="0"/>
        <w:rPr>
          <w:color w:val="000000"/>
        </w:rPr>
      </w:pPr>
      <w:r w:rsidDel="00000000" w:rsidR="00000000" w:rsidRPr="00000000">
        <w:rPr>
          <w:color w:val="000000"/>
          <w:rtl w:val="0"/>
        </w:rPr>
        <w:t xml:space="preserve">The model will create a huge decision tree with all the attributes in the dataset. Later when the project does the prediction, it will determine the class based on the result from the tree.</w:t>
      </w:r>
    </w:p>
    <w:p w:rsidR="00000000" w:rsidDel="00000000" w:rsidP="00000000" w:rsidRDefault="00000000" w:rsidRPr="00000000" w14:paraId="00000184">
      <w:pPr>
        <w:pageBreakBefore w:val="0"/>
        <w:jc w:val="center"/>
        <w:rPr>
          <w:color w:val="000000"/>
        </w:rPr>
      </w:pPr>
      <w:r w:rsidDel="00000000" w:rsidR="00000000" w:rsidRPr="00000000">
        <w:rPr>
          <w:color w:val="000000"/>
        </w:rPr>
        <w:drawing>
          <wp:inline distB="114300" distT="114300" distL="114300" distR="114300">
            <wp:extent cx="5033963" cy="3444715"/>
            <wp:effectExtent b="0" l="0" r="0" t="0"/>
            <wp:docPr id="5"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033963" cy="3444715"/>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ageBreakBefore w:val="0"/>
        <w:jc w:val="center"/>
        <w:rPr>
          <w:color w:val="000000"/>
          <w:sz w:val="18"/>
          <w:szCs w:val="18"/>
        </w:rPr>
      </w:pPr>
      <w:r w:rsidDel="00000000" w:rsidR="00000000" w:rsidRPr="00000000">
        <w:rPr>
          <w:color w:val="000000"/>
          <w:sz w:val="18"/>
          <w:szCs w:val="18"/>
          <w:rtl w:val="0"/>
        </w:rPr>
        <w:t xml:space="preserve">Figure 18: Actual counties’ condition (Ctree)</w:t>
      </w:r>
    </w:p>
    <w:p w:rsidR="00000000" w:rsidDel="00000000" w:rsidP="00000000" w:rsidRDefault="00000000" w:rsidRPr="00000000" w14:paraId="00000186">
      <w:pPr>
        <w:pageBreakBefore w:val="0"/>
        <w:jc w:val="center"/>
        <w:rPr>
          <w:color w:val="000000"/>
        </w:rPr>
      </w:pPr>
      <w:r w:rsidDel="00000000" w:rsidR="00000000" w:rsidRPr="00000000">
        <w:rPr>
          <w:color w:val="000000"/>
        </w:rPr>
        <w:drawing>
          <wp:inline distB="114300" distT="114300" distL="114300" distR="114300">
            <wp:extent cx="4700588" cy="3206602"/>
            <wp:effectExtent b="0" l="0" r="0" t="0"/>
            <wp:docPr id="19"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4700588" cy="3206602"/>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ageBreakBefore w:val="0"/>
        <w:jc w:val="center"/>
        <w:rPr>
          <w:color w:val="000000"/>
          <w:sz w:val="18"/>
          <w:szCs w:val="18"/>
        </w:rPr>
      </w:pPr>
      <w:r w:rsidDel="00000000" w:rsidR="00000000" w:rsidRPr="00000000">
        <w:rPr>
          <w:color w:val="000000"/>
          <w:sz w:val="18"/>
          <w:szCs w:val="18"/>
          <w:rtl w:val="0"/>
        </w:rPr>
        <w:t xml:space="preserve">Figure 19: Predicted counties’ condition (Ctree)</w:t>
      </w:r>
    </w:p>
    <w:p w:rsidR="00000000" w:rsidDel="00000000" w:rsidP="00000000" w:rsidRDefault="00000000" w:rsidRPr="00000000" w14:paraId="00000188">
      <w:pPr>
        <w:pageBreakBefore w:val="0"/>
        <w:jc w:val="center"/>
        <w:rPr>
          <w:color w:val="000000"/>
        </w:rPr>
      </w:pPr>
      <w:r w:rsidDel="00000000" w:rsidR="00000000" w:rsidRPr="00000000">
        <w:rPr>
          <w:color w:val="000000"/>
        </w:rPr>
        <w:drawing>
          <wp:inline distB="114300" distT="114300" distL="114300" distR="114300">
            <wp:extent cx="5557838" cy="3767858"/>
            <wp:effectExtent b="0" l="0" r="0" t="0"/>
            <wp:docPr id="13"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557838" cy="3767858"/>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pageBreakBefore w:val="0"/>
        <w:jc w:val="center"/>
        <w:rPr>
          <w:color w:val="000000"/>
          <w:sz w:val="18"/>
          <w:szCs w:val="18"/>
        </w:rPr>
      </w:pPr>
      <w:r w:rsidDel="00000000" w:rsidR="00000000" w:rsidRPr="00000000">
        <w:rPr>
          <w:color w:val="000000"/>
          <w:sz w:val="18"/>
          <w:szCs w:val="18"/>
          <w:rtl w:val="0"/>
        </w:rPr>
        <w:t xml:space="preserve">Figure 20: Confusion matrix for Conditional Inference Tree classifier</w:t>
      </w:r>
    </w:p>
    <w:p w:rsidR="00000000" w:rsidDel="00000000" w:rsidP="00000000" w:rsidRDefault="00000000" w:rsidRPr="00000000" w14:paraId="0000018A">
      <w:pPr>
        <w:pageBreakBefore w:val="0"/>
        <w:rPr>
          <w:color w:val="000000"/>
        </w:rPr>
      </w:pPr>
      <w:r w:rsidDel="00000000" w:rsidR="00000000" w:rsidRPr="00000000">
        <w:rPr>
          <w:color w:val="000000"/>
          <w:rtl w:val="0"/>
        </w:rPr>
        <w:t xml:space="preserve">This model has a slightly higher accuracy than the models thus far, but it is still in the .61 range. This shows that using all of the available variables may not make our model more accurate. This means that some of the variables we have are not good predictors of COVID-19’s impact. </w:t>
      </w:r>
    </w:p>
    <w:p w:rsidR="00000000" w:rsidDel="00000000" w:rsidP="00000000" w:rsidRDefault="00000000" w:rsidRPr="00000000" w14:paraId="0000018B">
      <w:pPr>
        <w:pageBreakBefore w:val="0"/>
        <w:rPr>
          <w:color w:val="000000"/>
        </w:rPr>
      </w:pPr>
      <w:r w:rsidDel="00000000" w:rsidR="00000000" w:rsidRPr="00000000">
        <w:rPr>
          <w:color w:val="000000"/>
          <w:rtl w:val="0"/>
        </w:rPr>
        <w:t xml:space="preserve">Compared to models in the previous sections, the model with conditional inference tree has reflected high numbers on both the sensitivity and specificity, which may refer to that the model has overall less misprediction, and it may explain why the accuracy it got is higher than the previous models.</w:t>
      </w:r>
    </w:p>
    <w:p w:rsidR="00000000" w:rsidDel="00000000" w:rsidP="00000000" w:rsidRDefault="00000000" w:rsidRPr="00000000" w14:paraId="0000018C">
      <w:pPr>
        <w:pageBreakBefore w:val="0"/>
        <w:rPr>
          <w:color w:val="000000"/>
        </w:rPr>
      </w:pPr>
      <w:r w:rsidDel="00000000" w:rsidR="00000000" w:rsidRPr="00000000">
        <w:rPr>
          <w:rtl w:val="0"/>
        </w:rPr>
      </w:r>
    </w:p>
    <w:p w:rsidR="00000000" w:rsidDel="00000000" w:rsidP="00000000" w:rsidRDefault="00000000" w:rsidRPr="00000000" w14:paraId="0000018D">
      <w:pPr>
        <w:pStyle w:val="Heading2"/>
        <w:pageBreakBefore w:val="0"/>
        <w:rPr/>
      </w:pPr>
      <w:bookmarkStart w:colFirst="0" w:colLast="0" w:name="_84kicobpnmgq" w:id="31"/>
      <w:bookmarkEnd w:id="31"/>
      <w:r w:rsidDel="00000000" w:rsidR="00000000" w:rsidRPr="00000000">
        <w:rPr>
          <w:rtl w:val="0"/>
        </w:rPr>
        <w:t xml:space="preserve">Section 1.6: Comparison between models</w:t>
      </w:r>
    </w:p>
    <w:p w:rsidR="00000000" w:rsidDel="00000000" w:rsidP="00000000" w:rsidRDefault="00000000" w:rsidRPr="00000000" w14:paraId="0000018E">
      <w:pPr>
        <w:pageBreakBefore w:val="0"/>
        <w:jc w:val="left"/>
        <w:rPr>
          <w:color w:val="000000"/>
        </w:rPr>
      </w:pPr>
      <w:r w:rsidDel="00000000" w:rsidR="00000000" w:rsidRPr="00000000">
        <w:rPr>
          <w:color w:val="000000"/>
          <w:rtl w:val="0"/>
        </w:rPr>
        <w:t xml:space="preserve">After building up four different classifiers, the project puts them together and compares their performance. The code uses resamples to visualize the comparison result, and the result as what is showing in the table below.</w:t>
      </w:r>
    </w:p>
    <w:p w:rsidR="00000000" w:rsidDel="00000000" w:rsidP="00000000" w:rsidRDefault="00000000" w:rsidRPr="00000000" w14:paraId="0000018F">
      <w:pPr>
        <w:pageBreakBefore w:val="0"/>
        <w:rPr>
          <w:color w:val="000000"/>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1170"/>
        <w:gridCol w:w="1230"/>
        <w:gridCol w:w="1275"/>
        <w:gridCol w:w="1260"/>
        <w:gridCol w:w="1260"/>
        <w:gridCol w:w="1230"/>
        <w:gridCol w:w="735"/>
        <w:tblGridChange w:id="0">
          <w:tblGrid>
            <w:gridCol w:w="1200"/>
            <w:gridCol w:w="1170"/>
            <w:gridCol w:w="1230"/>
            <w:gridCol w:w="1275"/>
            <w:gridCol w:w="1260"/>
            <w:gridCol w:w="1260"/>
            <w:gridCol w:w="1230"/>
            <w:gridCol w:w="735"/>
          </w:tblGrid>
        </w:tblGridChange>
      </w:tblGrid>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Accuracy</w:t>
            </w:r>
          </w:p>
        </w:tc>
        <w:tc>
          <w:tcPr>
            <w:shd w:fill="e69138"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Min</w:t>
            </w:r>
          </w:p>
        </w:tc>
        <w:tc>
          <w:tcPr>
            <w:shd w:fill="e69138"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1st Qu.</w:t>
            </w:r>
          </w:p>
        </w:tc>
        <w:tc>
          <w:tcPr>
            <w:shd w:fill="e69138"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Median</w:t>
            </w:r>
          </w:p>
        </w:tc>
        <w:tc>
          <w:tcPr>
            <w:shd w:fill="e69138"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Mean</w:t>
            </w:r>
          </w:p>
        </w:tc>
        <w:tc>
          <w:tcPr>
            <w:shd w:fill="e69138"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3rd Qu.</w:t>
            </w:r>
          </w:p>
        </w:tc>
        <w:tc>
          <w:tcPr>
            <w:shd w:fill="e69138"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Max</w:t>
            </w:r>
          </w:p>
        </w:tc>
        <w:tc>
          <w:tcPr>
            <w:shd w:fill="e69138"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NA’s</w:t>
            </w:r>
          </w:p>
        </w:tc>
      </w:tr>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CART</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0.6266667</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0.6721206</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0.7039474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0.7054097</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0.7359649</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0.7763158</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w:t>
            </w:r>
          </w:p>
        </w:tc>
      </w:tr>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KNN</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0.6933333</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0.7426316</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0.8039132</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0.7805131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0.8169697</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0.8289474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w:t>
            </w:r>
          </w:p>
        </w:tc>
      </w:tr>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CART_C</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0.5263158</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0.5900000</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0.6159649</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0.6180237</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0.6546053</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0.6973684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w:t>
            </w:r>
          </w:p>
        </w:tc>
      </w:tr>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CTREE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0.7532468</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0.7900000</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0.8278947</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0.8203368</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0.8415789</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0.8947368</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w:t>
            </w:r>
          </w:p>
        </w:tc>
      </w:tr>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KAPPA</w:t>
            </w:r>
          </w:p>
        </w:tc>
        <w:tc>
          <w:tcPr>
            <w:shd w:fill="e69138"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Min</w:t>
            </w:r>
          </w:p>
        </w:tc>
        <w:tc>
          <w:tcPr>
            <w:shd w:fill="e69138"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1st Qu.</w:t>
            </w:r>
          </w:p>
        </w:tc>
        <w:tc>
          <w:tcPr>
            <w:shd w:fill="e69138"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Median</w:t>
            </w:r>
          </w:p>
        </w:tc>
        <w:tc>
          <w:tcPr>
            <w:shd w:fill="e69138"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Mean</w:t>
            </w:r>
          </w:p>
        </w:tc>
        <w:tc>
          <w:tcPr>
            <w:shd w:fill="e69138"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3rd Qu.</w:t>
            </w:r>
          </w:p>
        </w:tc>
        <w:tc>
          <w:tcPr>
            <w:shd w:fill="e69138"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Max</w:t>
            </w:r>
          </w:p>
        </w:tc>
        <w:tc>
          <w:tcPr>
            <w:shd w:fill="e69138"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NA’s</w:t>
            </w:r>
          </w:p>
        </w:tc>
      </w:tr>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CART</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0.2134831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0.2839709</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0.3728974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0.3670913</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0.4299044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0.5142857</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w:t>
            </w:r>
          </w:p>
        </w:tc>
      </w:tr>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KNN</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0.3575419</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0.4523095</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0.5824829</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0.5320617</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0.6023188</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0.6448087</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w:t>
            </w:r>
          </w:p>
        </w:tc>
      </w:tr>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CART_C</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0.1325301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0.2398399</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0.2885542</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0.2848572</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0.3425970</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0.4280105</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w:t>
            </w:r>
          </w:p>
        </w:tc>
      </w:tr>
      <w:tr>
        <w:trPr>
          <w:cantSplit w:val="0"/>
          <w:tblHeader w:val="0"/>
        </w:trPr>
        <w:tc>
          <w:tcPr>
            <w:shd w:fill="e69138"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CTREE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0.5150812</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0.5642077</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0.6387998</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0.6291669</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0.6690200</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0.7753141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0</w:t>
            </w:r>
          </w:p>
        </w:tc>
      </w:tr>
    </w:tbl>
    <w:p w:rsidR="00000000" w:rsidDel="00000000" w:rsidP="00000000" w:rsidRDefault="00000000" w:rsidRPr="00000000" w14:paraId="000001E0">
      <w:pPr>
        <w:pageBreakBefore w:val="0"/>
        <w:jc w:val="center"/>
        <w:rPr>
          <w:color w:val="000000"/>
          <w:sz w:val="18"/>
          <w:szCs w:val="18"/>
        </w:rPr>
      </w:pPr>
      <w:r w:rsidDel="00000000" w:rsidR="00000000" w:rsidRPr="00000000">
        <w:rPr>
          <w:color w:val="000000"/>
          <w:sz w:val="18"/>
          <w:szCs w:val="18"/>
          <w:rtl w:val="0"/>
        </w:rPr>
        <w:t xml:space="preserve">Table 5: Models’ Comparison Result</w:t>
      </w:r>
    </w:p>
    <w:p w:rsidR="00000000" w:rsidDel="00000000" w:rsidP="00000000" w:rsidRDefault="00000000" w:rsidRPr="00000000" w14:paraId="000001E1">
      <w:pPr>
        <w:pageBreakBefore w:val="0"/>
        <w:jc w:val="left"/>
        <w:rPr>
          <w:color w:val="000000"/>
        </w:rPr>
      </w:pPr>
      <w:r w:rsidDel="00000000" w:rsidR="00000000" w:rsidRPr="00000000">
        <w:rPr>
          <w:color w:val="000000"/>
          <w:rtl w:val="0"/>
        </w:rPr>
        <w:t xml:space="preserve">From the result above, it can be found out that the model with condition inference tree has a higher accuracy and KAPPA compared to others, which means that it does better on doing the prediction, and the result distribution is also consistent. Knn classifier and CART classifier have similar performance, but from the results from previous sections, it can knn classifier has a higher specificity number. CART-C is identified as the worst classifier overall; that is because the model will try its best to avoid a wrong prediction with penalty, and since the attributes the project used for prediction do not have strong connections on determine whether a county is dangerous or not, it will do more prediction toward the choice that has no penalty. However, identifying more counties as dangerous will create more wrong predictions, which let some safe counties become dangerous counties.</w:t>
      </w:r>
    </w:p>
    <w:p w:rsidR="00000000" w:rsidDel="00000000" w:rsidP="00000000" w:rsidRDefault="00000000" w:rsidRPr="00000000" w14:paraId="000001E2">
      <w:pPr>
        <w:pageBreakBefore w:val="0"/>
        <w:jc w:val="left"/>
        <w:rPr>
          <w:color w:val="000000"/>
        </w:rPr>
      </w:pPr>
      <w:r w:rsidDel="00000000" w:rsidR="00000000" w:rsidRPr="00000000">
        <w:rPr>
          <w:color w:val="000000"/>
          <w:rtl w:val="0"/>
        </w:rPr>
        <w:t xml:space="preserve">As a result, the CTREE classifier would be more suitable on identifying dangerous overall; KNN classifier and CART classifier are similar on prediction performance, with minor difference on specificity and sensitivity. The CART classifier model is derived from the standard CART classifier, but it may depend more on the connection between the attributes and the classes; if the dependencies are poor, the prediction may become an arbitrary selection or a blind selection that tries to get a lower penalty. </w:t>
      </w:r>
    </w:p>
    <w:p w:rsidR="00000000" w:rsidDel="00000000" w:rsidP="00000000" w:rsidRDefault="00000000" w:rsidRPr="00000000" w14:paraId="000001E3">
      <w:pPr>
        <w:pageBreakBefore w:val="0"/>
        <w:jc w:val="left"/>
        <w:rPr>
          <w:color w:val="000000"/>
        </w:rPr>
      </w:pPr>
      <w:r w:rsidDel="00000000" w:rsidR="00000000" w:rsidRPr="00000000">
        <w:rPr>
          <w:rtl w:val="0"/>
        </w:rPr>
      </w:r>
    </w:p>
    <w:p w:rsidR="00000000" w:rsidDel="00000000" w:rsidP="00000000" w:rsidRDefault="00000000" w:rsidRPr="00000000" w14:paraId="000001E4">
      <w:pPr>
        <w:pageBreakBefore w:val="0"/>
        <w:jc w:val="left"/>
        <w:rPr>
          <w:color w:val="000000"/>
        </w:rPr>
      </w:pPr>
      <w:r w:rsidDel="00000000" w:rsidR="00000000" w:rsidRPr="00000000">
        <w:rPr>
          <w:rtl w:val="0"/>
        </w:rPr>
      </w:r>
    </w:p>
    <w:p w:rsidR="00000000" w:rsidDel="00000000" w:rsidP="00000000" w:rsidRDefault="00000000" w:rsidRPr="00000000" w14:paraId="000001E5">
      <w:pPr>
        <w:pageBreakBefore w:val="0"/>
        <w:jc w:val="left"/>
        <w:rPr>
          <w:color w:val="000000"/>
        </w:rPr>
      </w:pPr>
      <w:r w:rsidDel="00000000" w:rsidR="00000000" w:rsidRPr="00000000">
        <w:rPr>
          <w:rtl w:val="0"/>
        </w:rPr>
      </w:r>
    </w:p>
    <w:p w:rsidR="00000000" w:rsidDel="00000000" w:rsidP="00000000" w:rsidRDefault="00000000" w:rsidRPr="00000000" w14:paraId="000001E6">
      <w:pPr>
        <w:pStyle w:val="Heading2"/>
        <w:pageBreakBefore w:val="0"/>
        <w:rPr/>
      </w:pPr>
      <w:bookmarkStart w:colFirst="0" w:colLast="0" w:name="_v8a0wra67x57" w:id="32"/>
      <w:bookmarkEnd w:id="32"/>
      <w:r w:rsidDel="00000000" w:rsidR="00000000" w:rsidRPr="00000000">
        <w:rPr>
          <w:rtl w:val="0"/>
        </w:rPr>
        <w:t xml:space="preserve">Section 2: Classification with spread rate and vaccination rate</w:t>
      </w:r>
    </w:p>
    <w:p w:rsidR="00000000" w:rsidDel="00000000" w:rsidP="00000000" w:rsidRDefault="00000000" w:rsidRPr="00000000" w14:paraId="000001E7">
      <w:pPr>
        <w:pageBreakBefore w:val="0"/>
        <w:jc w:val="left"/>
        <w:rPr>
          <w:color w:val="000000"/>
        </w:rPr>
      </w:pPr>
      <w:r w:rsidDel="00000000" w:rsidR="00000000" w:rsidRPr="00000000">
        <w:rPr>
          <w:color w:val="000000"/>
          <w:rtl w:val="0"/>
        </w:rPr>
        <w:t xml:space="preserve">In this section, the project will not only use the data from the previous section but also add it with the spread rate of COVID-19 and vaccination rate in each state; the first half of the “TotalData2,” those attributes are selected because they have shown greater importance to the classification in the previous section. </w:t>
      </w:r>
    </w:p>
    <w:p w:rsidR="00000000" w:rsidDel="00000000" w:rsidP="00000000" w:rsidRDefault="00000000" w:rsidRPr="00000000" w14:paraId="000001E8">
      <w:pPr>
        <w:pageBreakBefore w:val="0"/>
        <w:jc w:val="left"/>
        <w:rPr>
          <w:color w:val="000000"/>
        </w:rPr>
      </w:pPr>
      <w:r w:rsidDel="00000000" w:rsidR="00000000" w:rsidRPr="00000000">
        <w:rPr>
          <w:color w:val="000000"/>
          <w:rtl w:val="0"/>
        </w:rPr>
        <w:t xml:space="preserve">The project will split the “TotalData2” in two parts, training and testing data, with the method in the first section, but the data will be in states instead of counties. Therefore, the training data would be the information for states: Maryland, California, Mississippi, Delaware, Texas, New York, Iowa, Kansas, Nevada, and North Dakota; the rest states will be used for testing. In order to compare the result between those two sections, the project tries to make the implementation as close as possible.</w:t>
      </w:r>
    </w:p>
    <w:p w:rsidR="00000000" w:rsidDel="00000000" w:rsidP="00000000" w:rsidRDefault="00000000" w:rsidRPr="00000000" w14:paraId="000001E9">
      <w:pPr>
        <w:pageBreakBefore w:val="0"/>
        <w:jc w:val="center"/>
        <w:rPr>
          <w:color w:val="000000"/>
        </w:rPr>
      </w:pPr>
      <w:r w:rsidDel="00000000" w:rsidR="00000000" w:rsidRPr="00000000">
        <w:rPr>
          <w:color w:val="000000"/>
        </w:rPr>
        <w:drawing>
          <wp:inline distB="114300" distT="114300" distL="114300" distR="114300">
            <wp:extent cx="5595938" cy="3829271"/>
            <wp:effectExtent b="0" l="0" r="0" t="0"/>
            <wp:docPr id="25"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595938" cy="3829271"/>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pageBreakBefore w:val="0"/>
        <w:jc w:val="center"/>
        <w:rPr>
          <w:color w:val="000000"/>
          <w:sz w:val="18"/>
          <w:szCs w:val="18"/>
        </w:rPr>
      </w:pPr>
      <w:r w:rsidDel="00000000" w:rsidR="00000000" w:rsidRPr="00000000">
        <w:rPr>
          <w:color w:val="000000"/>
          <w:sz w:val="18"/>
          <w:szCs w:val="18"/>
          <w:rtl w:val="0"/>
        </w:rPr>
        <w:t xml:space="preserve">Figure 21: Training states on the map.</w:t>
      </w:r>
    </w:p>
    <w:p w:rsidR="00000000" w:rsidDel="00000000" w:rsidP="00000000" w:rsidRDefault="00000000" w:rsidRPr="00000000" w14:paraId="000001EB">
      <w:pPr>
        <w:pageBreakBefore w:val="0"/>
        <w:jc w:val="left"/>
        <w:rPr>
          <w:color w:val="000000"/>
        </w:rPr>
      </w:pPr>
      <w:r w:rsidDel="00000000" w:rsidR="00000000" w:rsidRPr="00000000">
        <w:rPr>
          <w:color w:val="000000"/>
          <w:rtl w:val="0"/>
        </w:rPr>
        <w:t xml:space="preserve">The training result shown on the map has two colors: the red states are dangerous states under the pandemic, and the blue states are the relatively safer states. This result shows some similarity with the training result in the first section. For example, California and North Dakota are marked as dangerous states in both sections. On the contrary, this result also has some differences, such as the blue Kansas.</w:t>
      </w:r>
    </w:p>
    <w:p w:rsidR="00000000" w:rsidDel="00000000" w:rsidP="00000000" w:rsidRDefault="00000000" w:rsidRPr="00000000" w14:paraId="000001EC">
      <w:pPr>
        <w:pageBreakBefore w:val="0"/>
        <w:jc w:val="left"/>
        <w:rPr>
          <w:color w:val="000000"/>
        </w:rPr>
      </w:pPr>
      <w:r w:rsidDel="00000000" w:rsidR="00000000" w:rsidRPr="00000000">
        <w:rPr>
          <w:color w:val="000000"/>
          <w:rtl w:val="0"/>
        </w:rPr>
        <w:t xml:space="preserve">When it built the decision tree for the CART classifier, the figure represents that the vaccination data does help the classification; a state with a higher number of vaccines is usually not a dangerous state.</w:t>
      </w:r>
    </w:p>
    <w:p w:rsidR="00000000" w:rsidDel="00000000" w:rsidP="00000000" w:rsidRDefault="00000000" w:rsidRPr="00000000" w14:paraId="000001ED">
      <w:pPr>
        <w:pageBreakBefore w:val="0"/>
        <w:jc w:val="left"/>
        <w:rPr>
          <w:color w:val="000000"/>
        </w:rPr>
      </w:pPr>
      <w:r w:rsidDel="00000000" w:rsidR="00000000" w:rsidRPr="00000000">
        <w:rPr>
          <w:color w:val="000000"/>
        </w:rPr>
        <w:drawing>
          <wp:inline distB="114300" distT="114300" distL="114300" distR="114300">
            <wp:extent cx="5943600" cy="3581400"/>
            <wp:effectExtent b="0" l="0" r="0" t="0"/>
            <wp:docPr id="6"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pageBreakBefore w:val="0"/>
        <w:jc w:val="center"/>
        <w:rPr>
          <w:color w:val="000000"/>
          <w:sz w:val="18"/>
          <w:szCs w:val="18"/>
        </w:rPr>
      </w:pPr>
      <w:r w:rsidDel="00000000" w:rsidR="00000000" w:rsidRPr="00000000">
        <w:rPr>
          <w:color w:val="000000"/>
          <w:sz w:val="18"/>
          <w:szCs w:val="18"/>
          <w:rtl w:val="0"/>
        </w:rPr>
        <w:t xml:space="preserve">Figure 22: Decision tree for rpart (Section2)</w:t>
      </w:r>
    </w:p>
    <w:p w:rsidR="00000000" w:rsidDel="00000000" w:rsidP="00000000" w:rsidRDefault="00000000" w:rsidRPr="00000000" w14:paraId="000001EF">
      <w:pPr>
        <w:pageBreakBefore w:val="0"/>
        <w:jc w:val="left"/>
        <w:rPr>
          <w:color w:val="000000"/>
        </w:rPr>
      </w:pPr>
      <w:r w:rsidDel="00000000" w:rsidR="00000000" w:rsidRPr="00000000">
        <w:rPr>
          <w:color w:val="000000"/>
          <w:rtl w:val="0"/>
        </w:rPr>
        <w:t xml:space="preserve">Then, the project will do prediction using the rpart model, the first graph is the actual result determined by the class variable, and the second figure is the one predicted by the model.</w:t>
      </w:r>
    </w:p>
    <w:p w:rsidR="00000000" w:rsidDel="00000000" w:rsidP="00000000" w:rsidRDefault="00000000" w:rsidRPr="00000000" w14:paraId="000001F0">
      <w:pPr>
        <w:pageBreakBefore w:val="0"/>
        <w:jc w:val="center"/>
        <w:rPr>
          <w:color w:val="000000"/>
        </w:rPr>
      </w:pPr>
      <w:r w:rsidDel="00000000" w:rsidR="00000000" w:rsidRPr="00000000">
        <w:rPr>
          <w:color w:val="000000"/>
        </w:rPr>
        <w:drawing>
          <wp:inline distB="114300" distT="114300" distL="114300" distR="114300">
            <wp:extent cx="4915845" cy="2935288"/>
            <wp:effectExtent b="0" l="0" r="0" t="0"/>
            <wp:docPr id="20"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4915845" cy="2935288"/>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pageBreakBefore w:val="0"/>
        <w:jc w:val="center"/>
        <w:rPr>
          <w:color w:val="000000"/>
          <w:sz w:val="18"/>
          <w:szCs w:val="18"/>
        </w:rPr>
      </w:pPr>
      <w:r w:rsidDel="00000000" w:rsidR="00000000" w:rsidRPr="00000000">
        <w:rPr>
          <w:color w:val="000000"/>
          <w:sz w:val="18"/>
          <w:szCs w:val="18"/>
          <w:rtl w:val="0"/>
        </w:rPr>
        <w:t xml:space="preserve">Figure 23: Actual states’ condition (rpart-section2)</w:t>
      </w:r>
    </w:p>
    <w:p w:rsidR="00000000" w:rsidDel="00000000" w:rsidP="00000000" w:rsidRDefault="00000000" w:rsidRPr="00000000" w14:paraId="000001F2">
      <w:pPr>
        <w:pageBreakBefore w:val="0"/>
        <w:jc w:val="center"/>
        <w:rPr>
          <w:color w:val="000000"/>
        </w:rPr>
      </w:pPr>
      <w:r w:rsidDel="00000000" w:rsidR="00000000" w:rsidRPr="00000000">
        <w:rPr>
          <w:color w:val="000000"/>
        </w:rPr>
        <w:drawing>
          <wp:inline distB="114300" distT="114300" distL="114300" distR="114300">
            <wp:extent cx="5614988" cy="3383390"/>
            <wp:effectExtent b="0" l="0" r="0" t="0"/>
            <wp:docPr id="16"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614988" cy="338339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pageBreakBefore w:val="0"/>
        <w:jc w:val="center"/>
        <w:rPr>
          <w:color w:val="000000"/>
          <w:sz w:val="18"/>
          <w:szCs w:val="18"/>
        </w:rPr>
      </w:pPr>
      <w:r w:rsidDel="00000000" w:rsidR="00000000" w:rsidRPr="00000000">
        <w:rPr>
          <w:color w:val="000000"/>
          <w:sz w:val="18"/>
          <w:szCs w:val="18"/>
          <w:rtl w:val="0"/>
        </w:rPr>
        <w:t xml:space="preserve">Figure 24: Predicted states’ condition (rpart-section2)</w:t>
      </w:r>
    </w:p>
    <w:p w:rsidR="00000000" w:rsidDel="00000000" w:rsidP="00000000" w:rsidRDefault="00000000" w:rsidRPr="00000000" w14:paraId="000001F4">
      <w:pPr>
        <w:pageBreakBefore w:val="0"/>
        <w:jc w:val="left"/>
        <w:rPr>
          <w:color w:val="000000"/>
        </w:rPr>
      </w:pPr>
      <w:r w:rsidDel="00000000" w:rsidR="00000000" w:rsidRPr="00000000">
        <w:rPr>
          <w:color w:val="000000"/>
          <w:rtl w:val="0"/>
        </w:rPr>
        <w:t xml:space="preserve">The red states are the states that are dangerous, and the blue or green states are the safe states. The two figures do show some similarity, and the result is also proved in the confusion matrix with a high accuracy.</w:t>
      </w:r>
    </w:p>
    <w:p w:rsidR="00000000" w:rsidDel="00000000" w:rsidP="00000000" w:rsidRDefault="00000000" w:rsidRPr="00000000" w14:paraId="000001F5">
      <w:pPr>
        <w:pageBreakBefore w:val="0"/>
        <w:jc w:val="center"/>
        <w:rPr>
          <w:color w:val="000000"/>
        </w:rPr>
      </w:pPr>
      <w:r w:rsidDel="00000000" w:rsidR="00000000" w:rsidRPr="00000000">
        <w:rPr>
          <w:color w:val="000000"/>
        </w:rPr>
        <w:drawing>
          <wp:inline distB="114300" distT="114300" distL="114300" distR="114300">
            <wp:extent cx="4610100" cy="2755360"/>
            <wp:effectExtent b="0" l="0" r="0" t="0"/>
            <wp:docPr id="11"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4610100" cy="275536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pageBreakBefore w:val="0"/>
        <w:jc w:val="center"/>
        <w:rPr>
          <w:color w:val="000000"/>
          <w:sz w:val="18"/>
          <w:szCs w:val="18"/>
        </w:rPr>
      </w:pPr>
      <w:r w:rsidDel="00000000" w:rsidR="00000000" w:rsidRPr="00000000">
        <w:rPr>
          <w:color w:val="000000"/>
          <w:sz w:val="18"/>
          <w:szCs w:val="18"/>
          <w:rtl w:val="0"/>
        </w:rPr>
        <w:t xml:space="preserve">Figure 25: Confusion matrix for rpart method (section 2)</w:t>
      </w:r>
    </w:p>
    <w:p w:rsidR="00000000" w:rsidDel="00000000" w:rsidP="00000000" w:rsidRDefault="00000000" w:rsidRPr="00000000" w14:paraId="000001F7">
      <w:pPr>
        <w:pageBreakBefore w:val="0"/>
        <w:rPr>
          <w:color w:val="000000"/>
        </w:rPr>
      </w:pPr>
      <w:r w:rsidDel="00000000" w:rsidR="00000000" w:rsidRPr="00000000">
        <w:rPr>
          <w:color w:val="000000"/>
          <w:rtl w:val="0"/>
        </w:rPr>
        <w:t xml:space="preserve">For this last model, we shift our focus from counties to states as we were unable to find data on individual counties’ vaccination rates. However, we see that by including vaccination rates, the accuracy of our model increases to .732, and the Kappa value of .477 shows that the variables are doing a good job of agreeing. This all helps create a more accurate prediction. We can see that our model was more accurate in predicting accurately endangered and safe states, however it still struggled at times. </w:t>
      </w:r>
    </w:p>
    <w:p w:rsidR="00000000" w:rsidDel="00000000" w:rsidP="00000000" w:rsidRDefault="00000000" w:rsidRPr="00000000" w14:paraId="000001F8">
      <w:pPr>
        <w:pageBreakBefore w:val="0"/>
        <w:rPr>
          <w:color w:val="000000"/>
        </w:rPr>
      </w:pPr>
      <w:r w:rsidDel="00000000" w:rsidR="00000000" w:rsidRPr="00000000">
        <w:rPr>
          <w:color w:val="000000"/>
          <w:rtl w:val="0"/>
        </w:rPr>
        <w:t xml:space="preserve">By including the data on vaccination rates, we are relying more heavily on things we know have an impact of COVID rather than just things that show a correlation. Also, by decreasing the number of classifications, we have more data for each individual state. This means our model is able to be slightly more accurate overall, but it loses a significant amount of its specificity. </w:t>
      </w:r>
      <w:r w:rsidDel="00000000" w:rsidR="00000000" w:rsidRPr="00000000">
        <w:rPr>
          <w:rtl w:val="0"/>
        </w:rPr>
      </w:r>
    </w:p>
    <w:p w:rsidR="00000000" w:rsidDel="00000000" w:rsidP="00000000" w:rsidRDefault="00000000" w:rsidRPr="00000000" w14:paraId="000001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F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F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lquiyrwpy6ke" w:id="33"/>
      <w:bookmarkEnd w:id="33"/>
      <w:r w:rsidDel="00000000" w:rsidR="00000000" w:rsidRPr="00000000">
        <w:rPr>
          <w:rtl w:val="0"/>
        </w:rPr>
        <w:t xml:space="preserve">EVALUATION</w:t>
      </w: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rPr>
          <w:color w:val="000000"/>
        </w:rPr>
      </w:pPr>
      <w:r w:rsidDel="00000000" w:rsidR="00000000" w:rsidRPr="00000000">
        <w:rPr>
          <w:color w:val="000000"/>
          <w:rtl w:val="0"/>
        </w:rPr>
        <w:t xml:space="preserve">In order to determine how useful our model would be for our stakeholder, in this case, the CDC, we must look at the predictions our model made and compare those predictions to the real information. Using the confusion matrices, we see that the average accuracy of our models is .638. Although ideally our models would have a 1.00 accuracy, the accuracy we have is impressive.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rPr>
          <w:color w:val="000000"/>
        </w:rPr>
      </w:pPr>
      <w:r w:rsidDel="00000000" w:rsidR="00000000" w:rsidRPr="00000000">
        <w:rPr>
          <w:color w:val="000000"/>
          <w:rtl w:val="0"/>
        </w:rPr>
        <w:t xml:space="preserve">For example, when looking at Figure 16, we have a cost matrix associated with the confusion matrix. This cost matrix, as previously described, allows for the evaluation of the model’s accuracy. When the model correctly predicts a county’s susceptibility, there is no cost involved since the correct prediction was made. When it predicts that a county is safe but it actually is not safe, there is a large punishment since this could put the population in danger. However, when the model predicts that a county is dangerous when it isn’t actually endangered, there is a cost. This cost is much smaller, since when dealing with a dangerous virus, it is better to be overcautious than cautious. There still must be a cost involved however, since the prediction was wrong. This is due to the limited resources available to fight the COVID-19 virus. </w:t>
      </w:r>
    </w:p>
    <w:p w:rsidR="00000000" w:rsidDel="00000000" w:rsidP="00000000" w:rsidRDefault="00000000" w:rsidRPr="00000000" w14:paraId="00000201">
      <w:pPr>
        <w:pageBreakBefore w:val="0"/>
        <w:rPr>
          <w:color w:val="000000"/>
        </w:rPr>
      </w:pPr>
      <w:r w:rsidDel="00000000" w:rsidR="00000000" w:rsidRPr="00000000">
        <w:rPr>
          <w:color w:val="000000"/>
          <w:rtl w:val="0"/>
        </w:rPr>
        <w:t xml:space="preserve">We are able to change the costs associated with our predictions, and in an effort to limit the cost, the model will relax the constraints a bit to avoid predicting a county is safe when in reality it is not.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rPr>
          <w:color w:val="000000"/>
        </w:rPr>
      </w:pPr>
      <w:r w:rsidDel="00000000" w:rsidR="00000000" w:rsidRPr="00000000">
        <w:rPr>
          <w:color w:val="000000"/>
          <w:rtl w:val="0"/>
        </w:rPr>
        <w:t xml:space="preserve">When the model predicts that a county is endangered incorrectly, it could lead the CDC to send limited resources to a county that is not in need of those resources. This limits the amount of resources available to counties that are in need of extra resources. This could be a critical mistake that could cost people their lives, so it is extremely important to make our model as accurate as possible.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rPr>
          <w:color w:val="000000"/>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rPr>
          <w:color w:val="000000"/>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rPr>
          <w:color w:val="000000"/>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rPr>
          <w:color w:val="000000"/>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rPr>
          <w:color w:val="000000"/>
        </w:rPr>
      </w:pPr>
      <w:r w:rsidDel="00000000" w:rsidR="00000000" w:rsidRPr="00000000">
        <w:rPr>
          <w:rtl w:val="0"/>
        </w:rPr>
      </w:r>
    </w:p>
    <w:p w:rsidR="00000000" w:rsidDel="00000000" w:rsidP="00000000" w:rsidRDefault="00000000" w:rsidRPr="00000000" w14:paraId="0000020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kn5uvgo00ajj" w:id="34"/>
      <w:bookmarkEnd w:id="34"/>
      <w:r w:rsidDel="00000000" w:rsidR="00000000" w:rsidRPr="00000000">
        <w:rPr>
          <w:rtl w:val="0"/>
        </w:rPr>
        <w:t xml:space="preserve">DEPLOYMENT</w:t>
      </w:r>
      <w:r w:rsidDel="00000000" w:rsidR="00000000" w:rsidRPr="00000000">
        <w:rPr>
          <w:rtl w:val="0"/>
        </w:rPr>
      </w:r>
    </w:p>
    <w:p w:rsidR="00000000" w:rsidDel="00000000" w:rsidP="00000000" w:rsidRDefault="00000000" w:rsidRPr="00000000" w14:paraId="00000209">
      <w:pPr>
        <w:pageBreakBefore w:val="0"/>
        <w:pBdr>
          <w:top w:space="0" w:sz="0" w:val="nil"/>
          <w:left w:space="0" w:sz="0" w:val="nil"/>
          <w:bottom w:space="0" w:sz="0" w:val="nil"/>
          <w:right w:space="0" w:sz="0" w:val="nil"/>
          <w:between w:space="0" w:sz="0" w:val="nil"/>
        </w:pBdr>
        <w:shd w:fill="auto" w:val="clear"/>
        <w:ind w:left="0" w:firstLine="0"/>
        <w:rPr>
          <w:color w:val="000000"/>
        </w:rPr>
      </w:pPr>
      <w:r w:rsidDel="00000000" w:rsidR="00000000" w:rsidRPr="00000000">
        <w:rPr>
          <w:color w:val="000000"/>
          <w:rtl w:val="0"/>
        </w:rPr>
        <w:t xml:space="preserve">Our model could be used to roughly predict the impact COVID-19 would have in any given county based on some simple census data. This would be important to the CDC for determining where it would be important to distribute resources in the case of a new strand of the COVID-19 virus. </w:t>
      </w:r>
    </w:p>
    <w:p w:rsidR="00000000" w:rsidDel="00000000" w:rsidP="00000000" w:rsidRDefault="00000000" w:rsidRPr="00000000" w14:paraId="0000020A">
      <w:pPr>
        <w:pageBreakBefore w:val="0"/>
        <w:pBdr>
          <w:top w:space="0" w:sz="0" w:val="nil"/>
          <w:left w:space="0" w:sz="0" w:val="nil"/>
          <w:bottom w:space="0" w:sz="0" w:val="nil"/>
          <w:right w:space="0" w:sz="0" w:val="nil"/>
          <w:between w:space="0" w:sz="0" w:val="nil"/>
        </w:pBdr>
        <w:shd w:fill="auto" w:val="clear"/>
        <w:ind w:left="0" w:firstLine="0"/>
        <w:rPr>
          <w:color w:val="000000"/>
        </w:rPr>
      </w:pPr>
      <w:r w:rsidDel="00000000" w:rsidR="00000000" w:rsidRPr="00000000">
        <w:rPr>
          <w:color w:val="000000"/>
          <w:rtl w:val="0"/>
        </w:rPr>
        <w:t xml:space="preserve">This could be essential in predicting COVID-19 effects early and preparing to fight the virus preemptively. As we saw in our first assignment, the time to stop COVID-19 is before it starts, as any action taken after the virus begins spreading has limited impact. By using our model, it would be possible to predict the future effects of the virus before it is too late to put mandates and orders in place to prevent its spread. </w:t>
      </w:r>
    </w:p>
    <w:p w:rsidR="00000000" w:rsidDel="00000000" w:rsidP="00000000" w:rsidRDefault="00000000" w:rsidRPr="00000000" w14:paraId="0000020B">
      <w:pPr>
        <w:pageBreakBefore w:val="0"/>
        <w:pBdr>
          <w:top w:space="0" w:sz="0" w:val="nil"/>
          <w:left w:space="0" w:sz="0" w:val="nil"/>
          <w:bottom w:space="0" w:sz="0" w:val="nil"/>
          <w:right w:space="0" w:sz="0" w:val="nil"/>
          <w:between w:space="0" w:sz="0" w:val="nil"/>
        </w:pBdr>
        <w:shd w:fill="auto" w:val="clear"/>
        <w:ind w:left="0" w:firstLine="0"/>
        <w:rPr>
          <w:color w:val="000000"/>
        </w:rPr>
      </w:pPr>
      <w:r w:rsidDel="00000000" w:rsidR="00000000" w:rsidRPr="00000000">
        <w:rPr>
          <w:color w:val="000000"/>
          <w:rtl w:val="0"/>
        </w:rPr>
        <w:t xml:space="preserve">In order to retain the most accuracy and produce the most effective model, it would be necessary to update the model as often as new data is received, likely daily. Since COVID-19 has been constantly evolving, it is hard to know whether the information we have from 12 months ago is still relevant to the strand of COVID we are dealing with today. We have likely seen 3 different strands of the virus over the past year, and all of them are slightly different than the first. Although they are all COVID, and former versions can be useful to predict future versions, it will always be more accurate to use data pertaining to what strand we are dealing with today. This means that having a month to two months of data used in our classification should be more relevant to what we are dealing with than using all the data we have. This gets tricky, however, since the more data we have, the more accurate our prediction will be. However, since we are not dealing with a static virus, keeping our information up to date is extremely necessary in fighting COVID-19 and its potential new strands most effectively. </w:t>
      </w:r>
    </w:p>
    <w:p w:rsidR="00000000" w:rsidDel="00000000" w:rsidP="00000000" w:rsidRDefault="00000000" w:rsidRPr="00000000" w14:paraId="0000020C">
      <w:pPr>
        <w:pageBreakBefore w:val="0"/>
        <w:pBdr>
          <w:top w:space="0" w:sz="0" w:val="nil"/>
          <w:left w:space="0" w:sz="0" w:val="nil"/>
          <w:bottom w:space="0" w:sz="0" w:val="nil"/>
          <w:right w:space="0" w:sz="0" w:val="nil"/>
          <w:between w:space="0" w:sz="0" w:val="nil"/>
        </w:pBdr>
        <w:shd w:fill="auto" w:val="clear"/>
        <w:ind w:left="0" w:firstLine="0"/>
        <w:rPr>
          <w:color w:val="000000"/>
        </w:rPr>
      </w:pPr>
      <w:r w:rsidDel="00000000" w:rsidR="00000000" w:rsidRPr="00000000">
        <w:rPr>
          <w:rtl w:val="0"/>
        </w:rPr>
      </w:r>
    </w:p>
    <w:p w:rsidR="00000000" w:rsidDel="00000000" w:rsidP="00000000" w:rsidRDefault="00000000" w:rsidRPr="00000000" w14:paraId="0000020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upsdn5xevax7" w:id="35"/>
      <w:bookmarkEnd w:id="35"/>
      <w:r w:rsidDel="00000000" w:rsidR="00000000" w:rsidRPr="00000000">
        <w:rPr>
          <w:rtl w:val="0"/>
        </w:rPr>
        <w:t xml:space="preserve">REFERENCES</w:t>
      </w:r>
    </w:p>
    <w:p w:rsidR="00000000" w:rsidDel="00000000" w:rsidP="00000000" w:rsidRDefault="00000000" w:rsidRPr="00000000" w14:paraId="0000020E">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ind w:left="720" w:hanging="360"/>
        <w:rPr>
          <w:u w:val="none"/>
        </w:rPr>
      </w:pPr>
      <w:hyperlink r:id="rId31">
        <w:r w:rsidDel="00000000" w:rsidR="00000000" w:rsidRPr="00000000">
          <w:rPr>
            <w:color w:val="1155cc"/>
            <w:u w:val="single"/>
            <w:rtl w:val="0"/>
          </w:rPr>
          <w:t xml:space="preserve">https://stackoverflow.com/questions/23891140/r-how-to-visualize-confusion-matrix-using-the-caret-package/42940553</w:t>
        </w:r>
      </w:hyperlink>
      <w:r w:rsidDel="00000000" w:rsidR="00000000" w:rsidRPr="00000000">
        <w:rPr>
          <w:rtl w:val="0"/>
        </w:rPr>
        <w:t xml:space="preserve"> </w:t>
      </w:r>
    </w:p>
    <w:p w:rsidR="00000000" w:rsidDel="00000000" w:rsidP="00000000" w:rsidRDefault="00000000" w:rsidRPr="00000000" w14:paraId="0000020F">
      <w:pPr>
        <w:pageBreakBefore w:val="0"/>
        <w:numPr>
          <w:ilvl w:val="0"/>
          <w:numId w:val="2"/>
        </w:numPr>
        <w:pBdr>
          <w:top w:space="0" w:sz="0" w:val="nil"/>
          <w:left w:space="0" w:sz="0" w:val="nil"/>
          <w:bottom w:space="0" w:sz="0" w:val="nil"/>
          <w:right w:space="0" w:sz="0" w:val="nil"/>
          <w:between w:space="0" w:sz="0" w:val="nil"/>
        </w:pBdr>
        <w:shd w:fill="auto" w:val="clear"/>
        <w:spacing w:before="0" w:beforeAutospacing="0"/>
        <w:ind w:left="720" w:hanging="360"/>
        <w:rPr>
          <w:u w:val="none"/>
        </w:rPr>
      </w:pPr>
      <w:hyperlink r:id="rId32">
        <w:r w:rsidDel="00000000" w:rsidR="00000000" w:rsidRPr="00000000">
          <w:rPr>
            <w:color w:val="1155cc"/>
            <w:u w:val="single"/>
            <w:rtl w:val="0"/>
          </w:rPr>
          <w:t xml:space="preserve">https://www.census.gov/topics/income-poverty/income-inequality/about/metrics/gini-index.html</w:t>
        </w:r>
      </w:hyperlink>
      <w:r w:rsidDel="00000000" w:rsidR="00000000" w:rsidRPr="00000000">
        <w:rPr>
          <w:rtl w:val="0"/>
        </w:rPr>
        <w:t xml:space="preserve"> </w:t>
      </w:r>
    </w:p>
    <w:p w:rsidR="00000000" w:rsidDel="00000000" w:rsidP="00000000" w:rsidRDefault="00000000" w:rsidRPr="00000000" w14:paraId="00000210">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sectPr>
      <w:footerReference r:id="rId33" w:type="default"/>
      <w:footerReference r:id="rId34"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Oswald">
    <w:embedRegular w:fontKey="{00000000-0000-0000-0000-000000000000}" r:id="rId1" w:subsetted="0"/>
    <w:embedBold w:fontKey="{00000000-0000-0000-0000-000000000000}" r:id="rId2"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1">
    <w:pPr>
      <w:pStyle w:val="Heading4"/>
      <w:pageBreakBefore w:val="0"/>
      <w:pBdr>
        <w:top w:space="0" w:sz="0" w:val="nil"/>
        <w:left w:space="0" w:sz="0" w:val="nil"/>
        <w:bottom w:space="0" w:sz="0" w:val="nil"/>
        <w:right w:space="0" w:sz="0" w:val="nil"/>
        <w:between w:space="0" w:sz="0" w:val="nil"/>
      </w:pBdr>
      <w:shd w:fill="auto" w:val="clear"/>
      <w:jc w:val="left"/>
      <w:rPr>
        <w:b w:val="1"/>
      </w:rPr>
    </w:pPr>
    <w:bookmarkStart w:colFirst="0" w:colLast="0" w:name="_37o5xb65948r" w:id="36"/>
    <w:bookmarkEnd w:id="36"/>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2">
    <w:pPr>
      <w:pStyle w:val="Heading4"/>
      <w:pageBreakBefore w:val="0"/>
      <w:pBdr>
        <w:top w:space="0" w:sz="0" w:val="nil"/>
        <w:left w:space="0" w:sz="0" w:val="nil"/>
        <w:bottom w:space="0" w:sz="0" w:val="nil"/>
        <w:right w:space="0" w:sz="0" w:val="nil"/>
        <w:between w:space="0" w:sz="0" w:val="nil"/>
      </w:pBdr>
      <w:shd w:fill="auto" w:val="clear"/>
      <w:rPr/>
    </w:pPr>
    <w:bookmarkStart w:colFirst="0" w:colLast="0" w:name="_y0ojsicse0ov" w:id="37"/>
    <w:bookmarkEnd w:id="37"/>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color w:val="666666"/>
        <w:sz w:val="22"/>
        <w:szCs w:val="22"/>
        <w:lang w:val="en"/>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Rule="auto"/>
    </w:pPr>
    <w:rPr>
      <w:rFonts w:ascii="Oswald" w:cs="Oswald" w:eastAsia="Oswald" w:hAnsi="Oswald"/>
      <w:color w:val="b45f06"/>
      <w:sz w:val="28"/>
      <w:szCs w:val="28"/>
    </w:rPr>
  </w:style>
  <w:style w:type="paragraph" w:styleId="Heading2">
    <w:name w:val="heading 2"/>
    <w:basedOn w:val="Normal"/>
    <w:next w:val="Normal"/>
    <w:pPr>
      <w:pageBreakBefore w:val="0"/>
      <w:spacing w:after="0" w:line="240" w:lineRule="auto"/>
    </w:pPr>
    <w:rPr>
      <w:rFonts w:ascii="Oswald" w:cs="Oswald" w:eastAsia="Oswald" w:hAnsi="Oswald"/>
      <w:color w:val="783f04"/>
    </w:rPr>
  </w:style>
  <w:style w:type="paragraph" w:styleId="Heading3">
    <w:name w:val="heading 3"/>
    <w:basedOn w:val="Normal"/>
    <w:next w:val="Normal"/>
    <w:pPr>
      <w:pageBreakBefore w:val="0"/>
      <w:spacing w:line="240" w:lineRule="auto"/>
      <w:jc w:val="center"/>
    </w:pPr>
    <w:rPr>
      <w:b w:val="1"/>
      <w:color w:val="783f04"/>
      <w:sz w:val="36"/>
      <w:szCs w:val="36"/>
    </w:rPr>
  </w:style>
  <w:style w:type="paragraph" w:styleId="Heading4">
    <w:name w:val="heading 4"/>
    <w:basedOn w:val="Normal"/>
    <w:next w:val="Normal"/>
    <w:pPr>
      <w:pageBreakBefore w:val="0"/>
    </w:pPr>
    <w:rPr>
      <w:rFonts w:ascii="Oswald" w:cs="Oswald" w:eastAsia="Oswald" w:hAnsi="Oswald"/>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line="240" w:lineRule="auto"/>
      <w:jc w:val="center"/>
    </w:pPr>
    <w:rPr>
      <w:rFonts w:ascii="Oswald" w:cs="Oswald" w:eastAsia="Oswald" w:hAnsi="Oswald"/>
      <w:color w:val="b45f06"/>
      <w:sz w:val="84"/>
      <w:szCs w:val="84"/>
    </w:rPr>
  </w:style>
  <w:style w:type="paragraph" w:styleId="Subtitle">
    <w:name w:val="Subtitle"/>
    <w:basedOn w:val="Normal"/>
    <w:next w:val="Normal"/>
    <w:pPr>
      <w:pageBreakBefore w:val="0"/>
      <w:spacing w:before="120" w:lineRule="auto"/>
      <w:jc w:val="center"/>
    </w:pPr>
    <w:rPr>
      <w:i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19.png"/><Relationship Id="rId21" Type="http://schemas.openxmlformats.org/officeDocument/2006/relationships/image" Target="media/image7.png"/><Relationship Id="rId24" Type="http://schemas.openxmlformats.org/officeDocument/2006/relationships/image" Target="media/image9.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24.png"/><Relationship Id="rId25" Type="http://schemas.openxmlformats.org/officeDocument/2006/relationships/image" Target="media/image6.png"/><Relationship Id="rId28" Type="http://schemas.openxmlformats.org/officeDocument/2006/relationships/image" Target="media/image18.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8.png"/><Relationship Id="rId7" Type="http://schemas.openxmlformats.org/officeDocument/2006/relationships/image" Target="media/image15.png"/><Relationship Id="rId8" Type="http://schemas.openxmlformats.org/officeDocument/2006/relationships/image" Target="media/image12.png"/><Relationship Id="rId31" Type="http://schemas.openxmlformats.org/officeDocument/2006/relationships/hyperlink" Target="https://stackoverflow.com/questions/23891140/r-how-to-visualize-confusion-matrix-using-the-caret-package/42940553" TargetMode="External"/><Relationship Id="rId30" Type="http://schemas.openxmlformats.org/officeDocument/2006/relationships/image" Target="media/image11.png"/><Relationship Id="rId11" Type="http://schemas.openxmlformats.org/officeDocument/2006/relationships/image" Target="media/image20.png"/><Relationship Id="rId33" Type="http://schemas.openxmlformats.org/officeDocument/2006/relationships/footer" Target="footer1.xml"/><Relationship Id="rId10" Type="http://schemas.openxmlformats.org/officeDocument/2006/relationships/image" Target="media/image16.png"/><Relationship Id="rId32" Type="http://schemas.openxmlformats.org/officeDocument/2006/relationships/hyperlink" Target="https://www.census.gov/topics/income-poverty/income-inequality/about/metrics/gini-index.html" TargetMode="External"/><Relationship Id="rId13" Type="http://schemas.openxmlformats.org/officeDocument/2006/relationships/image" Target="media/image22.png"/><Relationship Id="rId12" Type="http://schemas.openxmlformats.org/officeDocument/2006/relationships/image" Target="media/image2.png"/><Relationship Id="rId34" Type="http://schemas.openxmlformats.org/officeDocument/2006/relationships/footer" Target="footer2.xml"/><Relationship Id="rId15" Type="http://schemas.openxmlformats.org/officeDocument/2006/relationships/image" Target="media/image23.png"/><Relationship Id="rId14" Type="http://schemas.openxmlformats.org/officeDocument/2006/relationships/image" Target="media/image1.png"/><Relationship Id="rId17" Type="http://schemas.openxmlformats.org/officeDocument/2006/relationships/image" Target="media/image4.png"/><Relationship Id="rId16" Type="http://schemas.openxmlformats.org/officeDocument/2006/relationships/image" Target="media/image5.png"/><Relationship Id="rId19" Type="http://schemas.openxmlformats.org/officeDocument/2006/relationships/image" Target="media/image10.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