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52"/>
          <w:szCs w:val="52"/>
          <w:lang w:val="en-US" w:eastAsia="zh-CN"/>
        </w:rPr>
        <w:t>念 断线的风筝</w:t>
      </w:r>
    </w:p>
    <w:p>
      <w:p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思念是秋风中漂泊着的断了线的风筝,飞来飞去,</w:t>
      </w:r>
    </w:p>
    <w:p>
      <w:p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是啊,他得到了成全,他摆脱了放风筝人的操控,</w:t>
      </w:r>
    </w:p>
    <w:p>
      <w:p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哈利路亚,这就是他向往的的自由,他可以所心所欲的去任何地方了</w:t>
      </w:r>
    </w:p>
    <w:p>
      <w:p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去看巍峨的万里长城,不,它太肃穆威严了;</w:t>
      </w:r>
    </w:p>
    <w:p>
      <w:p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去看东京铁塔下恋人的温情脉脉,不,他可不想沉溺在这温柔乡;</w:t>
      </w:r>
    </w:p>
    <w:p>
      <w:p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去看布宜诺斯艾利斯上演的欧洲与南美风情的激情交融</w:t>
      </w:r>
    </w:p>
    <w:p>
      <w:p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不,这一份浪漫是属于潘帕斯雄鹰的,这不属于我.</w:t>
      </w:r>
    </w:p>
    <w:p>
      <w:p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于是,他回到了放风筝人的怀抱,他体验了外面的大千世界,</w:t>
      </w:r>
    </w:p>
    <w:p>
      <w:p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精彩,浪漫,处处有风景.</w:t>
      </w:r>
    </w:p>
    <w:p>
      <w:p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但他还是喜欢放风筝人那双粗糙的手掌,轻轻拍了拍他,</w:t>
      </w:r>
    </w:p>
    <w:p>
      <w:p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说:这才是属于</w:t>
      </w:r>
      <w:bookmarkStart w:id="0" w:name="_GoBack"/>
      <w:bookmarkEnd w:id="0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你的家乡.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752340" cy="8862695"/>
            <wp:effectExtent l="0" t="0" r="10160" b="14605"/>
            <wp:docPr id="2" name="图片 2" descr="Screenshot_2019-11-01-20-01-45-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19-11-01-20-01-45-6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252105"/>
    <w:rsid w:val="2D252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2019-11-01T11:49:00Z</dcterms:created>
  <dc:creator>徐希宇</dc:creator>
  <cp:lastModifiedBy>徐希宇</cp:lastModifiedBy>
  <dcterms:modified xsi:type="dcterms:W3CDTF">2019-11-01T12:17:13Z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