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9A" w:rsidRDefault="002B6309">
      <w:pPr>
        <w:numPr>
          <w:ilvl w:val="0"/>
          <w:numId w:val="1"/>
        </w:numPr>
      </w:pPr>
      <w:r>
        <w:rPr>
          <w:rFonts w:hint="eastAsia"/>
        </w:rPr>
        <w:t>一共</w:t>
      </w:r>
      <w:r w:rsidR="00B86BC9">
        <w:t>3</w:t>
      </w:r>
      <w:r w:rsidR="00B86BC9">
        <w:rPr>
          <w:rFonts w:hint="eastAsia"/>
        </w:rPr>
        <w:t>个大</w:t>
      </w:r>
      <w:r>
        <w:rPr>
          <w:rFonts w:hint="eastAsia"/>
        </w:rPr>
        <w:t>题，</w:t>
      </w:r>
      <w:r>
        <w:rPr>
          <w:rFonts w:hint="eastAsia"/>
        </w:rPr>
        <w:t>2</w:t>
      </w:r>
      <w:r>
        <w:rPr>
          <w:rFonts w:hint="eastAsia"/>
        </w:rPr>
        <w:t>道简答题，每题</w:t>
      </w:r>
      <w:r w:rsidR="00C5394E">
        <w:t>8</w:t>
      </w:r>
      <w:r>
        <w:rPr>
          <w:rFonts w:hint="eastAsia"/>
        </w:rPr>
        <w:t>分</w:t>
      </w:r>
      <w:r w:rsidR="00F37014">
        <w:rPr>
          <w:rFonts w:hint="eastAsia"/>
        </w:rPr>
        <w:t>，一共</w:t>
      </w:r>
      <w:r w:rsidR="00C5394E">
        <w:t>16</w:t>
      </w:r>
      <w:r w:rsidR="00F37014">
        <w:rPr>
          <w:rFonts w:hint="eastAsia"/>
        </w:rPr>
        <w:t>分</w:t>
      </w:r>
      <w:r w:rsidR="009C5916">
        <w:rPr>
          <w:rFonts w:hint="eastAsia"/>
        </w:rPr>
        <w:t>；</w:t>
      </w:r>
      <w:r w:rsidR="00C5394E">
        <w:t>4</w:t>
      </w:r>
      <w:r w:rsidR="009F2ECF">
        <w:rPr>
          <w:rFonts w:hint="eastAsia"/>
        </w:rPr>
        <w:t>道填空题，初始化</w:t>
      </w:r>
      <w:r w:rsidR="009F2ECF">
        <w:rPr>
          <w:rFonts w:hint="eastAsia"/>
        </w:rPr>
        <w:t>+</w:t>
      </w:r>
      <w:r w:rsidR="009F2ECF">
        <w:t>AD</w:t>
      </w:r>
      <w:r w:rsidR="009F2ECF">
        <w:rPr>
          <w:rFonts w:hint="eastAsia"/>
        </w:rPr>
        <w:t>编程，</w:t>
      </w:r>
      <w:r w:rsidR="009C5916">
        <w:rPr>
          <w:rFonts w:hint="eastAsia"/>
        </w:rPr>
        <w:t>一共</w:t>
      </w:r>
      <w:r w:rsidR="009C5916">
        <w:rPr>
          <w:rFonts w:hint="eastAsia"/>
        </w:rPr>
        <w:t>3</w:t>
      </w:r>
      <w:r w:rsidR="00C5394E">
        <w:t>9</w:t>
      </w:r>
      <w:r w:rsidR="009C5916">
        <w:rPr>
          <w:rFonts w:hint="eastAsia"/>
        </w:rPr>
        <w:t>分；</w:t>
      </w:r>
      <w:r w:rsidR="009F2ECF">
        <w:t>2</w:t>
      </w:r>
      <w:r>
        <w:rPr>
          <w:rFonts w:hint="eastAsia"/>
        </w:rPr>
        <w:t>道编程题，题</w:t>
      </w:r>
      <w:r w:rsidR="00C5394E">
        <w:rPr>
          <w:rFonts w:hint="eastAsia"/>
        </w:rPr>
        <w:t>一</w:t>
      </w:r>
      <w:proofErr w:type="gramStart"/>
      <w:r w:rsidR="00C5394E">
        <w:rPr>
          <w:rFonts w:hint="eastAsia"/>
        </w:rPr>
        <w:t>2</w:t>
      </w:r>
      <w:r w:rsidR="00C5394E">
        <w:t>0</w:t>
      </w:r>
      <w:proofErr w:type="gramEnd"/>
      <w:r w:rsidR="00C5394E">
        <w:rPr>
          <w:rFonts w:hint="eastAsia"/>
        </w:rPr>
        <w:t>分，题二</w:t>
      </w:r>
      <w:proofErr w:type="gramStart"/>
      <w:r w:rsidR="00C5394E">
        <w:rPr>
          <w:rFonts w:hint="eastAsia"/>
        </w:rPr>
        <w:t>2</w:t>
      </w:r>
      <w:r w:rsidR="009F2ECF">
        <w:t>5</w:t>
      </w:r>
      <w:proofErr w:type="gramEnd"/>
      <w:r>
        <w:rPr>
          <w:rFonts w:hint="eastAsia"/>
        </w:rPr>
        <w:t>分。</w:t>
      </w:r>
    </w:p>
    <w:p w:rsidR="00A1609A" w:rsidRDefault="002B6309">
      <w:pPr>
        <w:numPr>
          <w:ilvl w:val="0"/>
          <w:numId w:val="1"/>
        </w:numPr>
      </w:pPr>
      <w:r>
        <w:rPr>
          <w:rFonts w:hint="eastAsia"/>
        </w:rPr>
        <w:t>考试范围：</w:t>
      </w:r>
    </w:p>
    <w:p w:rsidR="00A1609A" w:rsidRDefault="002B6309">
      <w:pPr>
        <w:numPr>
          <w:ilvl w:val="1"/>
          <w:numId w:val="1"/>
        </w:numPr>
      </w:pPr>
      <w:r>
        <w:rPr>
          <w:rFonts w:hint="eastAsia"/>
        </w:rPr>
        <w:t>简答题：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，讲</w:t>
      </w:r>
      <w:r w:rsidR="001A2CC1">
        <w:rPr>
          <w:rFonts w:hint="eastAsia"/>
        </w:rPr>
        <w:t>出</w:t>
      </w:r>
      <w:r>
        <w:rPr>
          <w:rFonts w:hint="eastAsia"/>
        </w:rPr>
        <w:t>每行代码的意思。</w:t>
      </w:r>
    </w:p>
    <w:p w:rsidR="00A1609A" w:rsidRDefault="002B6309">
      <w:pPr>
        <w:ind w:left="420"/>
      </w:pPr>
      <w:r>
        <w:rPr>
          <w:rFonts w:hint="eastAsia"/>
        </w:rPr>
        <w:t xml:space="preserve">            S5PV210</w:t>
      </w:r>
      <w:r>
        <w:rPr>
          <w:rFonts w:hint="eastAsia"/>
        </w:rPr>
        <w:t>的启动流程</w:t>
      </w:r>
    </w:p>
    <w:p w:rsidR="009F2ECF" w:rsidRDefault="009F2ECF">
      <w:pPr>
        <w:ind w:left="420"/>
      </w:pPr>
      <w:r>
        <w:rPr>
          <w:rFonts w:hint="eastAsia"/>
        </w:rPr>
        <w:t xml:space="preserve"> </w:t>
      </w:r>
      <w:r>
        <w:t xml:space="preserve">           DN</w:t>
      </w:r>
      <w:r w:rsidR="00B86BC9">
        <w:t>W</w:t>
      </w:r>
      <w:r>
        <w:rPr>
          <w:rFonts w:hint="eastAsia"/>
        </w:rPr>
        <w:t>下载的软硬件流程</w:t>
      </w:r>
      <w:r w:rsidR="0040257A">
        <w:rPr>
          <w:rFonts w:hint="eastAsia"/>
        </w:rPr>
        <w:t>（实验内容上有）</w:t>
      </w:r>
      <w:r>
        <w:rPr>
          <w:rFonts w:hint="eastAsia"/>
        </w:rPr>
        <w:t>。</w:t>
      </w:r>
    </w:p>
    <w:p w:rsidR="009F2ECF" w:rsidRDefault="009F2ECF">
      <w:pPr>
        <w:ind w:left="420"/>
      </w:pPr>
      <w:r>
        <w:rPr>
          <w:rFonts w:hint="eastAsia"/>
        </w:rPr>
        <w:t>(</w:t>
      </w:r>
      <w:r>
        <w:t xml:space="preserve">2)  </w:t>
      </w:r>
      <w:r w:rsidR="004525F1">
        <w:rPr>
          <w:rFonts w:hint="eastAsia"/>
        </w:rPr>
        <w:t>填空题：</w:t>
      </w:r>
      <w:r>
        <w:t>GPIO</w:t>
      </w:r>
      <w:r>
        <w:rPr>
          <w:rFonts w:hint="eastAsia"/>
        </w:rPr>
        <w:t>初始化，串口初始化，中断初始化，定时器初始化，定时器中断初始化，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编程</w:t>
      </w:r>
      <w:r w:rsidR="000B7C25">
        <w:rPr>
          <w:rFonts w:hint="eastAsia"/>
        </w:rPr>
        <w:t>，</w:t>
      </w:r>
      <w:r w:rsidR="00CD423F">
        <w:rPr>
          <w:rFonts w:hint="eastAsia"/>
        </w:rPr>
        <w:t>系统时钟</w:t>
      </w:r>
      <w:r w:rsidR="006B109F">
        <w:rPr>
          <w:rFonts w:hint="eastAsia"/>
        </w:rPr>
        <w:t>（</w:t>
      </w:r>
      <w:r w:rsidR="006B109F">
        <w:rPr>
          <w:rFonts w:hint="eastAsia"/>
        </w:rPr>
        <w:t>P</w:t>
      </w:r>
      <w:r w:rsidR="006B109F">
        <w:t>CLK</w:t>
      </w:r>
      <w:r w:rsidR="006B109F">
        <w:rPr>
          <w:rFonts w:hint="eastAsia"/>
        </w:rPr>
        <w:t>）</w:t>
      </w:r>
      <w:r w:rsidR="006442F8">
        <w:rPr>
          <w:rFonts w:hint="eastAsia"/>
        </w:rPr>
        <w:t>初始化</w:t>
      </w:r>
      <w:r w:rsidR="000B7C25">
        <w:rPr>
          <w:rFonts w:hint="eastAsia"/>
        </w:rPr>
        <w:t>。</w:t>
      </w:r>
    </w:p>
    <w:p w:rsidR="00A1609A" w:rsidRDefault="009F2ECF" w:rsidP="009F2ECF">
      <w:pPr>
        <w:tabs>
          <w:tab w:val="left" w:pos="840"/>
        </w:tabs>
        <w:ind w:firstLineChars="200" w:firstLine="420"/>
      </w:pPr>
      <w:r>
        <w:t>(3)</w:t>
      </w:r>
      <w:r w:rsidR="002B6309">
        <w:rPr>
          <w:rFonts w:hint="eastAsia"/>
        </w:rPr>
        <w:t>编程题：</w:t>
      </w:r>
    </w:p>
    <w:p w:rsidR="009F2ECF" w:rsidRDefault="009F2ECF" w:rsidP="009F2ECF">
      <w:pPr>
        <w:tabs>
          <w:tab w:val="left" w:pos="840"/>
        </w:tabs>
        <w:ind w:firstLineChars="200" w:firstLine="420"/>
      </w:pPr>
      <w:r>
        <w:rPr>
          <w:rFonts w:hint="eastAsia"/>
        </w:rPr>
        <w:t>类似如下：</w:t>
      </w:r>
    </w:p>
    <w:p w:rsidR="00A1609A" w:rsidRDefault="002B6309">
      <w:pPr>
        <w:numPr>
          <w:ilvl w:val="2"/>
          <w:numId w:val="1"/>
        </w:numPr>
        <w:tabs>
          <w:tab w:val="clear" w:pos="1260"/>
          <w:tab w:val="left" w:pos="840"/>
        </w:tabs>
      </w:pPr>
      <w:r>
        <w:rPr>
          <w:rFonts w:hint="eastAsia"/>
        </w:rPr>
        <w:t>定时器</w:t>
      </w:r>
      <w:r>
        <w:rPr>
          <w:rFonts w:hint="eastAsia"/>
        </w:rPr>
        <w:t>+PWM+</w:t>
      </w:r>
      <w:r>
        <w:rPr>
          <w:rFonts w:hint="eastAsia"/>
        </w:rPr>
        <w:t>中断服务程序</w:t>
      </w:r>
    </w:p>
    <w:p w:rsidR="00A1609A" w:rsidRDefault="002B6309">
      <w:pPr>
        <w:numPr>
          <w:ilvl w:val="2"/>
          <w:numId w:val="1"/>
        </w:numPr>
        <w:tabs>
          <w:tab w:val="clear" w:pos="1260"/>
          <w:tab w:val="left" w:pos="840"/>
        </w:tabs>
      </w:pPr>
      <w:r>
        <w:rPr>
          <w:rFonts w:hint="eastAsia"/>
        </w:rPr>
        <w:t>串口</w:t>
      </w:r>
      <w:r>
        <w:rPr>
          <w:rFonts w:hint="eastAsia"/>
        </w:rPr>
        <w:t>+</w:t>
      </w:r>
      <w:r>
        <w:rPr>
          <w:rFonts w:hint="eastAsia"/>
        </w:rPr>
        <w:t>定时器</w:t>
      </w:r>
      <w:r>
        <w:rPr>
          <w:rFonts w:hint="eastAsia"/>
        </w:rPr>
        <w:t>+</w:t>
      </w:r>
      <w:r>
        <w:rPr>
          <w:rFonts w:hint="eastAsia"/>
        </w:rPr>
        <w:t>中断服务程序</w:t>
      </w:r>
    </w:p>
    <w:p w:rsidR="00431DA7" w:rsidRDefault="00431DA7">
      <w:pPr>
        <w:numPr>
          <w:ilvl w:val="2"/>
          <w:numId w:val="1"/>
        </w:numPr>
        <w:tabs>
          <w:tab w:val="clear" w:pos="1260"/>
          <w:tab w:val="left" w:pos="840"/>
        </w:tabs>
      </w:pPr>
      <w:r>
        <w:rPr>
          <w:rFonts w:hint="eastAsia"/>
        </w:rPr>
        <w:t>题目难度同作业第三题。</w:t>
      </w:r>
    </w:p>
    <w:p w:rsidR="00A1609A" w:rsidRDefault="002B6309">
      <w:pPr>
        <w:tabs>
          <w:tab w:val="left" w:pos="840"/>
        </w:tabs>
      </w:pPr>
      <w:r>
        <w:rPr>
          <w:rFonts w:hint="eastAsia"/>
        </w:rPr>
        <w:t>注意在编程时，数字、字母的</w:t>
      </w:r>
      <w:r>
        <w:rPr>
          <w:rFonts w:hint="eastAsia"/>
        </w:rPr>
        <w:t>ASCII</w:t>
      </w:r>
      <w:r>
        <w:rPr>
          <w:rFonts w:hint="eastAsia"/>
        </w:rPr>
        <w:t>码的使用方法，比如</w:t>
      </w:r>
      <w:proofErr w:type="gramStart"/>
      <w:r>
        <w:t>’</w:t>
      </w:r>
      <w:proofErr w:type="gramEnd"/>
      <w:r>
        <w:rPr>
          <w:rFonts w:hint="eastAsia"/>
        </w:rPr>
        <w:t>a</w:t>
      </w:r>
      <w:r>
        <w:t>’</w:t>
      </w:r>
      <w:r>
        <w:rPr>
          <w:rFonts w:hint="eastAsia"/>
        </w:rPr>
        <w:t>代表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码，也可以用</w:t>
      </w:r>
      <w:r>
        <w:rPr>
          <w:rFonts w:hint="eastAsia"/>
        </w:rPr>
        <w:t>97</w:t>
      </w:r>
      <w:r>
        <w:rPr>
          <w:rFonts w:hint="eastAsia"/>
        </w:rPr>
        <w:t>代表。</w:t>
      </w:r>
    </w:p>
    <w:p w:rsidR="00A1609A" w:rsidRDefault="000B7C25">
      <w:pPr>
        <w:tabs>
          <w:tab w:val="left" w:pos="840"/>
        </w:tabs>
      </w:pPr>
      <w:proofErr w:type="gramStart"/>
      <w:r>
        <w:rPr>
          <w:rFonts w:hint="eastAsia"/>
        </w:rPr>
        <w:t>编程题</w:t>
      </w:r>
      <w:r w:rsidR="002B6309">
        <w:rPr>
          <w:rFonts w:hint="eastAsia"/>
        </w:rPr>
        <w:t>不要求</w:t>
      </w:r>
      <w:proofErr w:type="gramEnd"/>
      <w:r w:rsidR="002B6309">
        <w:rPr>
          <w:rFonts w:hint="eastAsia"/>
        </w:rPr>
        <w:t>对</w:t>
      </w:r>
      <w:r w:rsidR="002B6309">
        <w:rPr>
          <w:rFonts w:hint="eastAsia"/>
        </w:rPr>
        <w:t>PCLK</w:t>
      </w:r>
      <w:r w:rsidR="002B6309">
        <w:rPr>
          <w:rFonts w:hint="eastAsia"/>
        </w:rPr>
        <w:t>时钟的配置，</w:t>
      </w:r>
    </w:p>
    <w:p w:rsidR="00A1609A" w:rsidRDefault="002B6309">
      <w:pPr>
        <w:tabs>
          <w:tab w:val="left" w:pos="840"/>
        </w:tabs>
      </w:pPr>
      <w:r>
        <w:rPr>
          <w:rFonts w:hint="eastAsia"/>
        </w:rPr>
        <w:t>但是所有的涉及到</w:t>
      </w:r>
      <w:r>
        <w:rPr>
          <w:rFonts w:hint="eastAsia"/>
        </w:rPr>
        <w:t>GPIO</w:t>
      </w:r>
      <w:r>
        <w:rPr>
          <w:rFonts w:hint="eastAsia"/>
        </w:rPr>
        <w:t>、串口、定时器、</w:t>
      </w:r>
      <w:r>
        <w:rPr>
          <w:rFonts w:hint="eastAsia"/>
        </w:rPr>
        <w:t>PWM</w:t>
      </w:r>
      <w:r>
        <w:rPr>
          <w:rFonts w:hint="eastAsia"/>
        </w:rPr>
        <w:t>、中断都要会初始化。</w:t>
      </w:r>
    </w:p>
    <w:p w:rsidR="00A1609A" w:rsidRDefault="002B6309">
      <w:pPr>
        <w:tabs>
          <w:tab w:val="left" w:pos="840"/>
        </w:tabs>
      </w:pPr>
      <w:r>
        <w:rPr>
          <w:rFonts w:hint="eastAsia"/>
        </w:rPr>
        <w:t>会提供编程设计到的寄存器的</w:t>
      </w:r>
      <w:r>
        <w:rPr>
          <w:rFonts w:hint="eastAsia"/>
          <w:b/>
          <w:bCs/>
        </w:rPr>
        <w:t>英文版</w:t>
      </w:r>
      <w:r>
        <w:rPr>
          <w:rFonts w:hint="eastAsia"/>
        </w:rPr>
        <w:t>的</w:t>
      </w:r>
      <w:r>
        <w:rPr>
          <w:rFonts w:hint="eastAsia"/>
          <w:b/>
          <w:bCs/>
        </w:rPr>
        <w:t>数据手册截图</w:t>
      </w:r>
      <w:r>
        <w:rPr>
          <w:rFonts w:hint="eastAsia"/>
        </w:rPr>
        <w:t>。</w:t>
      </w:r>
    </w:p>
    <w:p w:rsidR="00A1609A" w:rsidRDefault="002B6309">
      <w:pPr>
        <w:pStyle w:val="a3"/>
        <w:widowControl/>
        <w:spacing w:line="480" w:lineRule="auto"/>
        <w:rPr>
          <w:rFonts w:hint="default"/>
        </w:rPr>
      </w:pPr>
      <w:r>
        <w:rPr>
          <w:noProof/>
        </w:rPr>
        <w:drawing>
          <wp:inline distT="0" distB="0" distL="114300" distR="114300">
            <wp:extent cx="5105400" cy="3505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9A" w:rsidRDefault="002B6309">
      <w:pPr>
        <w:pStyle w:val="a3"/>
        <w:widowControl/>
        <w:spacing w:line="480" w:lineRule="auto"/>
        <w:rPr>
          <w:rFonts w:hAnsi="宋体" w:hint="default"/>
          <w:spacing w:val="18"/>
          <w:sz w:val="24"/>
        </w:rPr>
      </w:pPr>
      <w:r>
        <w:rPr>
          <w:noProof/>
        </w:rPr>
        <w:drawing>
          <wp:inline distT="0" distB="0" distL="114300" distR="114300">
            <wp:extent cx="5113020" cy="1531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9A" w:rsidRDefault="00A1609A">
      <w:pPr>
        <w:tabs>
          <w:tab w:val="left" w:pos="840"/>
        </w:tabs>
      </w:pPr>
    </w:p>
    <w:p w:rsidR="005C29A2" w:rsidRDefault="005C29A2">
      <w:pPr>
        <w:tabs>
          <w:tab w:val="left" w:pos="840"/>
        </w:tabs>
      </w:pPr>
    </w:p>
    <w:p w:rsidR="005C29A2" w:rsidRDefault="005C29A2">
      <w:pPr>
        <w:tabs>
          <w:tab w:val="left" w:pos="840"/>
        </w:tabs>
      </w:pPr>
    </w:p>
    <w:p w:rsidR="005C29A2" w:rsidRDefault="005C29A2">
      <w:pPr>
        <w:tabs>
          <w:tab w:val="left" w:pos="840"/>
        </w:tabs>
      </w:pPr>
    </w:p>
    <w:p w:rsidR="005C29A2" w:rsidRDefault="005C29A2">
      <w:pPr>
        <w:tabs>
          <w:tab w:val="left" w:pos="840"/>
        </w:tabs>
      </w:pPr>
    </w:p>
    <w:p w:rsidR="005C29A2" w:rsidRDefault="005C29A2">
      <w:pPr>
        <w:tabs>
          <w:tab w:val="left" w:pos="840"/>
        </w:tabs>
      </w:pPr>
    </w:p>
    <w:p w:rsidR="00A1609A" w:rsidRDefault="002B6309">
      <w:pPr>
        <w:tabs>
          <w:tab w:val="left" w:pos="840"/>
        </w:tabs>
      </w:pPr>
      <w:r>
        <w:rPr>
          <w:rFonts w:hint="eastAsia"/>
        </w:rPr>
        <w:t>作业：</w:t>
      </w:r>
    </w:p>
    <w:p w:rsidR="00A1609A" w:rsidRDefault="00A1609A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A1609A" w:rsidRDefault="002B630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编写一个串口数据接收程序。已知S5PV210默认选PCLK为时钟源，且PCLK为66MHz（即此题不需要编写PCLK的初始化程序）。请初始化串口UART0，即让UART0的波特率为115200，</w:t>
      </w:r>
      <w:bookmarkStart w:id="0" w:name="_Hlk42420219"/>
      <w:r>
        <w:rPr>
          <w:rFonts w:ascii="宋体" w:eastAsia="宋体" w:hAnsi="宋体" w:cs="宋体" w:hint="eastAsia"/>
          <w:spacing w:val="18"/>
          <w:sz w:val="24"/>
          <w:lang w:bidi="ar"/>
        </w:rPr>
        <w:t>正常模式（非红外模式），以中断或轮询模式发生数据，</w:t>
      </w:r>
      <w:bookmarkEnd w:id="0"/>
      <w:r>
        <w:rPr>
          <w:rFonts w:ascii="宋体" w:eastAsia="宋体" w:hAnsi="宋体" w:cs="宋体" w:hint="eastAsia"/>
          <w:spacing w:val="18"/>
          <w:sz w:val="24"/>
          <w:lang w:bidi="ar"/>
        </w:rPr>
        <w:t>并选择PCLK为串口时钟源，8位数据位，1位停止位，无校验位。然后让UART0串口不断的接收其他设备发送</w:t>
      </w:r>
      <w:r>
        <w:rPr>
          <w:rFonts w:ascii="宋体" w:eastAsia="宋体" w:hAnsi="宋体" w:cs="宋体" w:hint="eastAsia"/>
          <w:spacing w:val="18"/>
          <w:sz w:val="24"/>
          <w:lang w:bidi="ar"/>
        </w:rPr>
        <w:lastRenderedPageBreak/>
        <w:t>的数据。当接收到的一个字节的数据为0x0f时，引脚GPA0_0为高电平，以让LED0点亮，同时让引脚GPA0_1为低电平；当接收到的一个字节的数据为0xf0时，引脚GPA0_1为高电平，以让LED1点亮，同时让引脚GPA0_0为低电平。</w:t>
      </w:r>
      <w:proofErr w:type="gram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</w:t>
      </w:r>
      <w:proofErr w:type="gram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初始化函数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</w:p>
    <w:p w:rsidR="00A1609A" w:rsidRDefault="00A1609A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A1609A" w:rsidRDefault="00E53837">
      <w:pPr>
        <w:spacing w:line="360" w:lineRule="auto"/>
        <w:rPr>
          <w:rFonts w:ascii="宋体" w:eastAsia="宋体" w:hAnsi="宋体" w:cs="宋体"/>
          <w:spacing w:val="18"/>
          <w:sz w:val="24"/>
        </w:rPr>
      </w:pPr>
      <w:bookmarkStart w:id="1" w:name="_Hlk42438198"/>
      <w:r>
        <w:rPr>
          <w:rFonts w:ascii="宋体" w:eastAsia="宋体" w:hAnsi="宋体" w:cs="宋体"/>
          <w:spacing w:val="18"/>
          <w:sz w:val="24"/>
          <w:lang w:bidi="ar"/>
        </w:rPr>
        <w:t>2</w:t>
      </w:r>
      <w:r w:rsidR="002B6309">
        <w:rPr>
          <w:rFonts w:ascii="宋体" w:eastAsia="宋体" w:hAnsi="宋体" w:cs="宋体" w:hint="eastAsia"/>
          <w:spacing w:val="18"/>
          <w:sz w:val="24"/>
          <w:lang w:bidi="ar"/>
        </w:rPr>
        <w:t>、编写一个稳压电源的控制程序。以下是稳压电源的示意图。高速AD在电压采集的时候，BUSY引脚为低电平，当模数转换完毕时，BUSY引脚为高电平，要求S5PV210采用</w:t>
      </w:r>
      <w:r w:rsidR="002B6309">
        <w:rPr>
          <w:rFonts w:ascii="宋体" w:eastAsia="宋体" w:hAnsi="宋体" w:cs="宋体" w:hint="eastAsia"/>
          <w:b/>
          <w:spacing w:val="18"/>
          <w:sz w:val="24"/>
          <w:lang w:bidi="ar"/>
        </w:rPr>
        <w:t>查询BUSY引脚</w:t>
      </w:r>
      <w:r w:rsidR="002B6309">
        <w:rPr>
          <w:rFonts w:ascii="宋体" w:eastAsia="宋体" w:hAnsi="宋体" w:cs="宋体" w:hint="eastAsia"/>
          <w:spacing w:val="18"/>
          <w:sz w:val="24"/>
          <w:lang w:bidi="ar"/>
        </w:rPr>
        <w:t>的方式里判断其是否转换完毕，然后再读取AD数据。电源驱动和可变负载部分，由于负载上的电压不稳定，所以需要S5PV210输出</w:t>
      </w:r>
      <w:r w:rsidR="002B6309">
        <w:rPr>
          <w:rFonts w:ascii="宋体" w:eastAsia="宋体" w:hAnsi="宋体" w:cs="宋体" w:hint="eastAsia"/>
          <w:b/>
          <w:spacing w:val="18"/>
          <w:sz w:val="24"/>
          <w:lang w:bidi="ar"/>
        </w:rPr>
        <w:t>频率为100KHz</w:t>
      </w:r>
      <w:r w:rsidR="002B6309">
        <w:rPr>
          <w:rFonts w:ascii="宋体" w:eastAsia="宋体" w:hAnsi="宋体" w:cs="宋体" w:hint="eastAsia"/>
          <w:spacing w:val="18"/>
          <w:sz w:val="24"/>
          <w:lang w:bidi="ar"/>
        </w:rPr>
        <w:t>的PWM波来稳定输出电压，即根据其占空比稳定负载上的电压值。现要求S5PV210以10us的间隔进行AD的电压采集，并根据读取数据设定PWM的占空比，读取数据和占空比之间的换算方式如下：</w:t>
      </w:r>
    </w:p>
    <w:p w:rsidR="00A1609A" w:rsidRDefault="002B6309">
      <w:pPr>
        <w:spacing w:line="360" w:lineRule="auto"/>
        <w:ind w:left="720"/>
        <w:jc w:val="center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占空比=（读取数据）/256</w:t>
      </w:r>
    </w:p>
    <w:p w:rsidR="00A1609A" w:rsidRDefault="002B6309">
      <w:pPr>
        <w:spacing w:line="360" w:lineRule="auto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即当读取的数据为0x80时，占空比设定50%。</w:t>
      </w:r>
      <w:bookmarkStart w:id="2" w:name="_Hlk42435817"/>
    </w:p>
    <w:p w:rsidR="00A1609A" w:rsidRDefault="002B6309">
      <w:pPr>
        <w:spacing w:line="360" w:lineRule="auto"/>
        <w:ind w:firstLineChars="200" w:firstLine="552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已知S5PV210默认选PCLK_PSYS为定时器0的时钟源，且已知PCLK_PSYS为66.7MHz（即此题不需要编写PCLK的初始化程序）。</w:t>
      </w:r>
      <w:proofErr w:type="gram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</w:t>
      </w:r>
      <w:proofErr w:type="gram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定时器初始化函数、中断初始化函数、中断服务函数等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C语言代码，并给与</w:t>
      </w:r>
      <w:r w:rsidR="00AA2E3D">
        <w:rPr>
          <w:rFonts w:ascii="宋体" w:eastAsia="宋体" w:hAnsi="宋体" w:cs="宋体" w:hint="eastAsia"/>
          <w:b/>
          <w:spacing w:val="18"/>
          <w:sz w:val="24"/>
          <w:lang w:bidi="ar"/>
        </w:rPr>
        <w:t>一定的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代码注释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  <w:bookmarkEnd w:id="2"/>
      <w:r>
        <w:rPr>
          <w:rFonts w:ascii="宋体" w:eastAsia="宋体" w:hAnsi="宋体" w:cs="宋体" w:hint="eastAsia"/>
          <w:spacing w:val="18"/>
          <w:sz w:val="24"/>
          <w:lang w:bidi="ar"/>
        </w:rPr>
        <w:t>其中占空比的比例值、PWM波的频率值100KHz等设置上允许有误差。</w:t>
      </w:r>
      <w:bookmarkEnd w:id="1"/>
    </w:p>
    <w:p w:rsidR="00A1609A" w:rsidRDefault="00A1609A">
      <w:pPr>
        <w:tabs>
          <w:tab w:val="left" w:pos="840"/>
        </w:tabs>
      </w:pPr>
    </w:p>
    <w:p w:rsidR="00E53837" w:rsidRDefault="00E53837">
      <w:pPr>
        <w:tabs>
          <w:tab w:val="left" w:pos="840"/>
        </w:tabs>
      </w:pPr>
    </w:p>
    <w:p w:rsidR="00E53837" w:rsidRDefault="00E53837">
      <w:pPr>
        <w:tabs>
          <w:tab w:val="left" w:pos="840"/>
        </w:tabs>
        <w:rPr>
          <w:rFonts w:hint="eastAsia"/>
        </w:rPr>
      </w:pPr>
    </w:p>
    <w:p w:rsidR="00A1609A" w:rsidRDefault="002B6309">
      <w:pPr>
        <w:tabs>
          <w:tab w:val="left" w:pos="840"/>
        </w:tabs>
        <w:rPr>
          <w:rFonts w:ascii="Times New Roman" w:eastAsia="宋体" w:hAnsi="Times New Roman" w:cs="Times New Roman"/>
          <w:lang w:bidi="ar"/>
        </w:rPr>
      </w:pPr>
      <w:r>
        <w:rPr>
          <w:rFonts w:ascii="Times New Roman" w:eastAsia="宋体" w:hAnsi="Times New Roman" w:cs="Times New Roman"/>
          <w:noProof/>
          <w:lang w:bidi="ar"/>
        </w:rPr>
        <w:lastRenderedPageBreak/>
        <w:drawing>
          <wp:inline distT="0" distB="0" distL="114300" distR="114300">
            <wp:extent cx="4800600" cy="336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9A" w:rsidRDefault="00A1609A">
      <w:pPr>
        <w:tabs>
          <w:tab w:val="left" w:pos="840"/>
        </w:tabs>
        <w:rPr>
          <w:rFonts w:ascii="Times New Roman" w:eastAsia="宋体" w:hAnsi="Times New Roman" w:cs="Times New Roman"/>
          <w:lang w:bidi="ar"/>
        </w:rPr>
      </w:pPr>
    </w:p>
    <w:p w:rsidR="00A1609A" w:rsidRDefault="00A1609A">
      <w:pPr>
        <w:tabs>
          <w:tab w:val="left" w:pos="840"/>
        </w:tabs>
      </w:pPr>
    </w:p>
    <w:p w:rsidR="00A1609A" w:rsidRDefault="00A1609A">
      <w:pPr>
        <w:ind w:left="420"/>
      </w:pPr>
      <w:bookmarkStart w:id="3" w:name="_Hlk104241658"/>
    </w:p>
    <w:p w:rsidR="00E53837" w:rsidRDefault="00E53837" w:rsidP="00E53837">
      <w:pPr>
        <w:spacing w:line="360" w:lineRule="auto"/>
        <w:rPr>
          <w:rFonts w:ascii="宋体" w:hAnsi="宋体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3</w:t>
      </w:r>
      <w:r>
        <w:rPr>
          <w:rFonts w:ascii="宋体" w:hAnsi="宋体"/>
          <w:spacing w:val="18"/>
          <w:sz w:val="24"/>
        </w:rPr>
        <w:t>)</w:t>
      </w:r>
      <w:r>
        <w:rPr>
          <w:rFonts w:ascii="宋体" w:hAnsi="宋体" w:hint="eastAsia"/>
          <w:spacing w:val="18"/>
          <w:sz w:val="24"/>
        </w:rPr>
        <w:t>以下是啤酒流水线灌装的示意图，流水线可以由步进控制系统控制前进，从而可将空啤酒瓶移动到灌装头下，而灌装器则负责酒瓶检测和灌装。具体工作流程如下：1）P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向流水线控制器的input引脚发送</w:t>
      </w:r>
      <w:r w:rsidRPr="00A7374D">
        <w:rPr>
          <w:rFonts w:ascii="宋体" w:hAnsi="宋体" w:hint="eastAsia"/>
          <w:b/>
          <w:spacing w:val="18"/>
          <w:sz w:val="24"/>
        </w:rPr>
        <w:t>占空比为5</w:t>
      </w:r>
      <w:r w:rsidRPr="00A7374D">
        <w:rPr>
          <w:rFonts w:ascii="宋体" w:hAnsi="宋体"/>
          <w:b/>
          <w:spacing w:val="18"/>
          <w:sz w:val="24"/>
        </w:rPr>
        <w:t>0</w:t>
      </w:r>
      <w:r w:rsidRPr="00A7374D">
        <w:rPr>
          <w:rFonts w:ascii="宋体" w:hAnsi="宋体" w:hint="eastAsia"/>
          <w:b/>
          <w:spacing w:val="18"/>
          <w:sz w:val="24"/>
        </w:rPr>
        <w:t>%的1</w:t>
      </w:r>
      <w:r w:rsidRPr="00A7374D">
        <w:rPr>
          <w:rFonts w:ascii="宋体" w:hAnsi="宋体"/>
          <w:b/>
          <w:spacing w:val="18"/>
          <w:sz w:val="24"/>
        </w:rPr>
        <w:t>KH</w:t>
      </w:r>
      <w:r w:rsidRPr="00A7374D">
        <w:rPr>
          <w:rFonts w:ascii="宋体" w:hAnsi="宋体" w:hint="eastAsia"/>
          <w:b/>
          <w:spacing w:val="18"/>
          <w:sz w:val="24"/>
        </w:rPr>
        <w:t>z的方波</w:t>
      </w:r>
      <w:r>
        <w:rPr>
          <w:rFonts w:ascii="宋体" w:hAnsi="宋体" w:hint="eastAsia"/>
          <w:spacing w:val="18"/>
          <w:sz w:val="24"/>
        </w:rPr>
        <w:t>，</w:t>
      </w:r>
      <w:proofErr w:type="gramStart"/>
      <w:r>
        <w:rPr>
          <w:rFonts w:ascii="宋体" w:hAnsi="宋体" w:hint="eastAsia"/>
          <w:spacing w:val="18"/>
          <w:sz w:val="24"/>
        </w:rPr>
        <w:t>做为</w:t>
      </w:r>
      <w:proofErr w:type="gramEnd"/>
      <w:r>
        <w:rPr>
          <w:rFonts w:ascii="宋体" w:hAnsi="宋体" w:hint="eastAsia"/>
          <w:spacing w:val="18"/>
          <w:sz w:val="24"/>
        </w:rPr>
        <w:t>流水线控制器的驱动输入。此方波的输出，</w:t>
      </w:r>
      <w:r w:rsidRPr="00ED5702">
        <w:rPr>
          <w:rFonts w:ascii="宋体" w:hAnsi="宋体" w:hint="eastAsia"/>
          <w:b/>
          <w:spacing w:val="18"/>
          <w:sz w:val="24"/>
        </w:rPr>
        <w:t>不受暂停按键的控制</w:t>
      </w:r>
      <w:r>
        <w:rPr>
          <w:rFonts w:ascii="宋体" w:hAnsi="宋体" w:hint="eastAsia"/>
          <w:b/>
          <w:spacing w:val="18"/>
          <w:sz w:val="24"/>
        </w:rPr>
        <w:t>。</w:t>
      </w:r>
      <w:r>
        <w:rPr>
          <w:rFonts w:ascii="宋体" w:hAnsi="宋体"/>
          <w:spacing w:val="18"/>
          <w:sz w:val="24"/>
        </w:rPr>
        <w:t>2</w:t>
      </w:r>
      <w:r>
        <w:rPr>
          <w:rFonts w:ascii="宋体" w:hAnsi="宋体" w:hint="eastAsia"/>
          <w:spacing w:val="18"/>
          <w:sz w:val="24"/>
        </w:rPr>
        <w:t>）当暂停按键开启时，一切正常运行。当暂停按键被按下时，P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接收</w:t>
      </w:r>
      <w:r w:rsidRPr="00645DC2">
        <w:rPr>
          <w:rFonts w:ascii="宋体" w:hAnsi="宋体" w:hint="eastAsia"/>
          <w:b/>
          <w:spacing w:val="18"/>
          <w:sz w:val="24"/>
        </w:rPr>
        <w:t>中断信号</w:t>
      </w:r>
      <w:r>
        <w:rPr>
          <w:rFonts w:ascii="宋体" w:hAnsi="宋体" w:hint="eastAsia"/>
          <w:spacing w:val="18"/>
          <w:sz w:val="24"/>
        </w:rPr>
        <w:t>后，灌装和流水线运行都要暂停，包括如果L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亮时，要灭，灌装控制pour为高电平时，要变成低电平，O</w:t>
      </w:r>
      <w:r>
        <w:rPr>
          <w:rFonts w:ascii="宋体" w:hAnsi="宋体"/>
          <w:spacing w:val="18"/>
          <w:sz w:val="24"/>
        </w:rPr>
        <w:t>N</w:t>
      </w:r>
      <w:r>
        <w:rPr>
          <w:rFonts w:ascii="宋体" w:hAnsi="宋体" w:hint="eastAsia"/>
          <w:spacing w:val="18"/>
          <w:sz w:val="24"/>
        </w:rPr>
        <w:t>/</w:t>
      </w:r>
      <w:r>
        <w:rPr>
          <w:rFonts w:ascii="宋体" w:hAnsi="宋体"/>
          <w:spacing w:val="18"/>
          <w:sz w:val="24"/>
        </w:rPr>
        <w:t>OFF</w:t>
      </w:r>
      <w:r>
        <w:rPr>
          <w:rFonts w:ascii="宋体" w:hAnsi="宋体" w:hint="eastAsia"/>
          <w:spacing w:val="18"/>
          <w:sz w:val="24"/>
        </w:rPr>
        <w:t>如果为高电平，变为低电平。一直当暂停按键被重新打开时，才恢复刚才的状态，比如O</w:t>
      </w:r>
      <w:r>
        <w:rPr>
          <w:rFonts w:ascii="宋体" w:hAnsi="宋体"/>
          <w:spacing w:val="18"/>
          <w:sz w:val="24"/>
        </w:rPr>
        <w:t>N</w:t>
      </w:r>
      <w:r>
        <w:rPr>
          <w:rFonts w:ascii="宋体" w:hAnsi="宋体" w:hint="eastAsia"/>
          <w:spacing w:val="18"/>
          <w:sz w:val="24"/>
        </w:rPr>
        <w:t>/</w:t>
      </w:r>
      <w:r>
        <w:rPr>
          <w:rFonts w:ascii="宋体" w:hAnsi="宋体"/>
          <w:spacing w:val="18"/>
          <w:sz w:val="24"/>
        </w:rPr>
        <w:t>OFF</w:t>
      </w:r>
      <w:r>
        <w:rPr>
          <w:rFonts w:ascii="宋体" w:hAnsi="宋体" w:hint="eastAsia"/>
          <w:spacing w:val="18"/>
          <w:sz w:val="24"/>
        </w:rPr>
        <w:t>暂停前为高电平，则恢复为高电平，如暂停前为低电平，则为低电平(注：当G</w:t>
      </w:r>
      <w:r>
        <w:rPr>
          <w:rFonts w:ascii="宋体" w:hAnsi="宋体"/>
          <w:spacing w:val="18"/>
          <w:sz w:val="24"/>
        </w:rPr>
        <w:t>PIO</w:t>
      </w:r>
      <w:r>
        <w:rPr>
          <w:rFonts w:ascii="宋体" w:hAnsi="宋体" w:hint="eastAsia"/>
          <w:spacing w:val="18"/>
          <w:sz w:val="24"/>
        </w:rPr>
        <w:t>口被设置为输出状态时，P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b/>
          <w:spacing w:val="18"/>
          <w:sz w:val="24"/>
        </w:rPr>
        <w:t>可以</w:t>
      </w:r>
      <w:r w:rsidRPr="00A5385A">
        <w:rPr>
          <w:rFonts w:ascii="宋体" w:hAnsi="宋体" w:hint="eastAsia"/>
          <w:b/>
          <w:spacing w:val="18"/>
          <w:sz w:val="24"/>
        </w:rPr>
        <w:t>读取</w:t>
      </w:r>
      <w:r>
        <w:rPr>
          <w:rFonts w:ascii="宋体" w:hAnsi="宋体" w:hint="eastAsia"/>
          <w:spacing w:val="18"/>
          <w:sz w:val="24"/>
        </w:rPr>
        <w:t>G</w:t>
      </w:r>
      <w:r>
        <w:rPr>
          <w:rFonts w:ascii="宋体" w:hAnsi="宋体"/>
          <w:spacing w:val="18"/>
          <w:sz w:val="24"/>
        </w:rPr>
        <w:t>PIO</w:t>
      </w:r>
      <w:r>
        <w:rPr>
          <w:rFonts w:ascii="宋体" w:hAnsi="宋体" w:hint="eastAsia"/>
          <w:spacing w:val="18"/>
          <w:sz w:val="24"/>
        </w:rPr>
        <w:t>口寄存器的值</w:t>
      </w:r>
      <w:r>
        <w:rPr>
          <w:rFonts w:ascii="宋体" w:hAnsi="宋体"/>
          <w:spacing w:val="18"/>
          <w:sz w:val="24"/>
        </w:rPr>
        <w:t>)</w:t>
      </w:r>
      <w:r>
        <w:rPr>
          <w:rFonts w:ascii="宋体" w:hAnsi="宋体" w:hint="eastAsia"/>
          <w:spacing w:val="18"/>
          <w:sz w:val="24"/>
        </w:rPr>
        <w:t>。3）正常运行时，</w:t>
      </w:r>
      <w:proofErr w:type="gramStart"/>
      <w:r>
        <w:rPr>
          <w:rFonts w:ascii="宋体" w:hAnsi="宋体" w:hint="eastAsia"/>
          <w:spacing w:val="18"/>
          <w:sz w:val="24"/>
        </w:rPr>
        <w:t>灌装头</w:t>
      </w:r>
      <w:proofErr w:type="gramEnd"/>
      <w:r>
        <w:rPr>
          <w:rFonts w:ascii="宋体" w:hAnsi="宋体" w:hint="eastAsia"/>
          <w:spacing w:val="18"/>
          <w:sz w:val="24"/>
        </w:rPr>
        <w:t>的A</w:t>
      </w:r>
      <w:proofErr w:type="gramStart"/>
      <w:r>
        <w:rPr>
          <w:rFonts w:ascii="宋体" w:hAnsi="宋体" w:hint="eastAsia"/>
          <w:spacing w:val="18"/>
          <w:sz w:val="24"/>
        </w:rPr>
        <w:t>端一直</w:t>
      </w:r>
      <w:proofErr w:type="gramEnd"/>
      <w:r>
        <w:rPr>
          <w:rFonts w:ascii="宋体" w:hAnsi="宋体" w:hint="eastAsia"/>
          <w:spacing w:val="18"/>
          <w:sz w:val="24"/>
        </w:rPr>
        <w:t>处于检测状态，P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则通过查询detect引脚电平，判断</w:t>
      </w:r>
      <w:proofErr w:type="gramStart"/>
      <w:r>
        <w:rPr>
          <w:rFonts w:ascii="宋体" w:hAnsi="宋体" w:hint="eastAsia"/>
          <w:spacing w:val="18"/>
          <w:sz w:val="24"/>
        </w:rPr>
        <w:t>灌装头</w:t>
      </w:r>
      <w:proofErr w:type="gramEnd"/>
      <w:r>
        <w:rPr>
          <w:rFonts w:ascii="宋体" w:hAnsi="宋体" w:hint="eastAsia"/>
          <w:spacing w:val="18"/>
          <w:sz w:val="24"/>
        </w:rPr>
        <w:t>下方是否有啤酒瓶。当没有啤酒瓶时，</w:t>
      </w:r>
      <w:r w:rsidRPr="007C178C">
        <w:rPr>
          <w:rFonts w:ascii="宋体" w:hAnsi="宋体" w:hint="eastAsia"/>
          <w:b/>
          <w:spacing w:val="18"/>
          <w:sz w:val="24"/>
        </w:rPr>
        <w:t>detect引脚</w:t>
      </w:r>
      <w:r>
        <w:rPr>
          <w:rFonts w:ascii="宋体" w:hAnsi="宋体" w:hint="eastAsia"/>
          <w:spacing w:val="18"/>
          <w:sz w:val="24"/>
        </w:rPr>
        <w:t>为</w:t>
      </w:r>
      <w:r w:rsidRPr="00BE1E1A">
        <w:rPr>
          <w:rFonts w:ascii="宋体" w:hAnsi="宋体" w:hint="eastAsia"/>
          <w:b/>
          <w:spacing w:val="18"/>
          <w:sz w:val="24"/>
        </w:rPr>
        <w:t>低电</w:t>
      </w:r>
      <w:r>
        <w:rPr>
          <w:rFonts w:ascii="宋体" w:hAnsi="宋体" w:hint="eastAsia"/>
          <w:b/>
          <w:spacing w:val="18"/>
          <w:sz w:val="24"/>
        </w:rPr>
        <w:t>平</w:t>
      </w:r>
      <w:r>
        <w:rPr>
          <w:rFonts w:ascii="宋体" w:hAnsi="宋体" w:hint="eastAsia"/>
          <w:spacing w:val="18"/>
          <w:sz w:val="24"/>
        </w:rPr>
        <w:t>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向流水线控制器的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端输出高电平（引脚输出“1”），流水线输送酒瓶，L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灯灭，向pour端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电平，即</w:t>
      </w:r>
      <w:proofErr w:type="gramStart"/>
      <w:r>
        <w:rPr>
          <w:rFonts w:ascii="宋体" w:hAnsi="宋体" w:hint="eastAsia"/>
          <w:spacing w:val="18"/>
          <w:sz w:val="24"/>
        </w:rPr>
        <w:t>不</w:t>
      </w:r>
      <w:proofErr w:type="gramEnd"/>
      <w:r>
        <w:rPr>
          <w:rFonts w:ascii="宋体" w:hAnsi="宋体" w:hint="eastAsia"/>
          <w:spacing w:val="18"/>
          <w:sz w:val="24"/>
        </w:rPr>
        <w:t>灌装</w:t>
      </w:r>
      <w:r>
        <w:rPr>
          <w:rFonts w:ascii="宋体" w:hAnsi="宋体" w:hint="eastAsia"/>
          <w:spacing w:val="18"/>
          <w:sz w:val="24"/>
        </w:rPr>
        <w:lastRenderedPageBreak/>
        <w:t>啤酒；当检测到有啤酒瓶时，向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电平，使得流水线停止运输，L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灯灭，向pour端输出高电平，使得B端开始对空啤酒瓶灌装，同时采用</w:t>
      </w:r>
      <w:r w:rsidRPr="007A0CAD">
        <w:rPr>
          <w:rFonts w:ascii="宋体" w:hAnsi="宋体" w:hint="eastAsia"/>
          <w:b/>
          <w:spacing w:val="18"/>
          <w:sz w:val="24"/>
        </w:rPr>
        <w:t>查询方式</w:t>
      </w:r>
      <w:r>
        <w:rPr>
          <w:rFonts w:ascii="宋体" w:hAnsi="宋体" w:hint="eastAsia"/>
          <w:spacing w:val="18"/>
          <w:sz w:val="24"/>
        </w:rPr>
        <w:t>检测full端电平。</w:t>
      </w:r>
      <w:r>
        <w:rPr>
          <w:rFonts w:ascii="宋体" w:hAnsi="宋体"/>
          <w:spacing w:val="18"/>
          <w:sz w:val="24"/>
        </w:rPr>
        <w:t>4</w:t>
      </w:r>
      <w:r>
        <w:rPr>
          <w:rFonts w:ascii="宋体" w:hAnsi="宋体" w:hint="eastAsia"/>
          <w:spacing w:val="18"/>
          <w:sz w:val="24"/>
        </w:rPr>
        <w:t>）当灌装系统的C端检测到啤酒瓶装满后，则full引脚变为高电平，直到pour端被输入高电平，full端口才恢复为低电平。</w:t>
      </w:r>
      <w:r>
        <w:rPr>
          <w:rFonts w:ascii="宋体" w:hAnsi="宋体"/>
          <w:spacing w:val="18"/>
          <w:sz w:val="24"/>
        </w:rPr>
        <w:t>5</w:t>
      </w:r>
      <w:r>
        <w:rPr>
          <w:rFonts w:ascii="宋体" w:hAnsi="宋体" w:hint="eastAsia"/>
          <w:spacing w:val="18"/>
          <w:sz w:val="24"/>
        </w:rPr>
        <w:t>）当</w:t>
      </w:r>
      <w:r>
        <w:rPr>
          <w:rFonts w:ascii="宋体" w:hAnsi="宋体"/>
          <w:spacing w:val="18"/>
          <w:sz w:val="24"/>
        </w:rPr>
        <w:t>PV210</w:t>
      </w:r>
      <w:r>
        <w:rPr>
          <w:rFonts w:ascii="宋体" w:hAnsi="宋体" w:hint="eastAsia"/>
          <w:spacing w:val="18"/>
          <w:sz w:val="24"/>
        </w:rPr>
        <w:t>检测到full端的高电平后，灭L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灯，向pour端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电平，即</w:t>
      </w:r>
      <w:proofErr w:type="gramStart"/>
      <w:r>
        <w:rPr>
          <w:rFonts w:ascii="宋体" w:hAnsi="宋体" w:hint="eastAsia"/>
          <w:spacing w:val="18"/>
          <w:sz w:val="24"/>
        </w:rPr>
        <w:t>不</w:t>
      </w:r>
      <w:proofErr w:type="gramEnd"/>
      <w:r>
        <w:rPr>
          <w:rFonts w:ascii="宋体" w:hAnsi="宋体" w:hint="eastAsia"/>
          <w:spacing w:val="18"/>
          <w:sz w:val="24"/>
        </w:rPr>
        <w:t>灌装啤酒，向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端输出高电平，流水线运输酒瓶，直到</w:t>
      </w:r>
      <w:proofErr w:type="gramStart"/>
      <w:r>
        <w:rPr>
          <w:rFonts w:ascii="宋体" w:hAnsi="宋体" w:hint="eastAsia"/>
          <w:spacing w:val="18"/>
          <w:sz w:val="24"/>
        </w:rPr>
        <w:t>灌装头</w:t>
      </w:r>
      <w:proofErr w:type="gramEnd"/>
      <w:r>
        <w:rPr>
          <w:rFonts w:ascii="宋体" w:hAnsi="宋体" w:hint="eastAsia"/>
          <w:spacing w:val="18"/>
          <w:sz w:val="24"/>
        </w:rPr>
        <w:t>检测啤酒瓶，进行下一轮啤酒灌装。</w:t>
      </w:r>
    </w:p>
    <w:p w:rsidR="00E53837" w:rsidRPr="007C2134" w:rsidRDefault="00E53837" w:rsidP="00E53837">
      <w:pPr>
        <w:spacing w:line="360" w:lineRule="auto"/>
        <w:ind w:firstLineChars="200" w:firstLine="552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已知S</w:t>
      </w:r>
      <w:r>
        <w:rPr>
          <w:rFonts w:ascii="宋体" w:hAnsi="宋体"/>
          <w:spacing w:val="18"/>
          <w:sz w:val="24"/>
        </w:rPr>
        <w:t>5PV210</w:t>
      </w:r>
      <w:r>
        <w:rPr>
          <w:rFonts w:ascii="宋体" w:hAnsi="宋体" w:hint="eastAsia"/>
          <w:spacing w:val="18"/>
          <w:sz w:val="24"/>
        </w:rPr>
        <w:t>默认选P</w:t>
      </w:r>
      <w:r>
        <w:rPr>
          <w:rFonts w:ascii="宋体" w:hAnsi="宋体"/>
          <w:spacing w:val="18"/>
          <w:sz w:val="24"/>
        </w:rPr>
        <w:t>CLK_PSYS</w:t>
      </w:r>
      <w:r>
        <w:rPr>
          <w:rFonts w:ascii="宋体" w:hAnsi="宋体" w:hint="eastAsia"/>
          <w:spacing w:val="18"/>
          <w:sz w:val="24"/>
        </w:rPr>
        <w:t>为定时器0的时钟源，且已知</w:t>
      </w:r>
      <w:r>
        <w:rPr>
          <w:rFonts w:ascii="宋体" w:hAnsi="宋体"/>
          <w:spacing w:val="18"/>
          <w:sz w:val="24"/>
        </w:rPr>
        <w:t>PCLK_PSYS</w:t>
      </w:r>
      <w:r>
        <w:rPr>
          <w:rFonts w:ascii="宋体" w:hAnsi="宋体" w:hint="eastAsia"/>
          <w:spacing w:val="18"/>
          <w:sz w:val="24"/>
        </w:rPr>
        <w:t>为6</w:t>
      </w:r>
      <w:r>
        <w:rPr>
          <w:rFonts w:ascii="宋体" w:hAnsi="宋体"/>
          <w:spacing w:val="18"/>
          <w:sz w:val="24"/>
        </w:rPr>
        <w:t>6.7MH</w:t>
      </w:r>
      <w:r>
        <w:rPr>
          <w:rFonts w:ascii="宋体" w:hAnsi="宋体" w:hint="eastAsia"/>
          <w:spacing w:val="18"/>
          <w:sz w:val="24"/>
        </w:rPr>
        <w:t>z（即此题不需要编写P</w:t>
      </w:r>
      <w:r>
        <w:rPr>
          <w:rFonts w:ascii="宋体" w:hAnsi="宋体"/>
          <w:spacing w:val="18"/>
          <w:sz w:val="24"/>
        </w:rPr>
        <w:t>CLK</w:t>
      </w:r>
      <w:r>
        <w:rPr>
          <w:rFonts w:ascii="宋体" w:hAnsi="宋体" w:hint="eastAsia"/>
          <w:spacing w:val="18"/>
          <w:sz w:val="24"/>
        </w:rPr>
        <w:t>的初始化程序）。</w:t>
      </w:r>
      <w:proofErr w:type="gramStart"/>
      <w:r w:rsidRPr="00C549D3">
        <w:rPr>
          <w:rFonts w:ascii="宋体" w:hAnsi="宋体" w:hint="eastAsia"/>
          <w:b/>
          <w:spacing w:val="18"/>
          <w:sz w:val="24"/>
        </w:rPr>
        <w:t>现</w:t>
      </w:r>
      <w:r w:rsidRPr="00FD5518">
        <w:rPr>
          <w:rFonts w:ascii="宋体" w:hAnsi="宋体" w:hint="eastAsia"/>
          <w:spacing w:val="18"/>
          <w:sz w:val="24"/>
        </w:rPr>
        <w:t>启动</w:t>
      </w:r>
      <w:proofErr w:type="gramEnd"/>
      <w:r w:rsidRPr="00FD5518">
        <w:rPr>
          <w:rFonts w:ascii="宋体" w:hAnsi="宋体" w:hint="eastAsia"/>
          <w:b/>
          <w:spacing w:val="18"/>
          <w:sz w:val="24"/>
        </w:rPr>
        <w:t>汇编代码</w:t>
      </w:r>
      <w:proofErr w:type="spellStart"/>
      <w:r w:rsidRPr="00FD5518">
        <w:rPr>
          <w:rFonts w:ascii="宋体" w:hAnsi="宋体" w:hint="eastAsia"/>
          <w:b/>
          <w:spacing w:val="18"/>
          <w:sz w:val="24"/>
        </w:rPr>
        <w:t>start</w:t>
      </w:r>
      <w:r w:rsidRPr="00FD5518">
        <w:rPr>
          <w:rFonts w:ascii="宋体" w:hAnsi="宋体"/>
          <w:b/>
          <w:spacing w:val="18"/>
          <w:sz w:val="24"/>
        </w:rPr>
        <w:t>.S</w:t>
      </w:r>
      <w:proofErr w:type="spellEnd"/>
      <w:r>
        <w:rPr>
          <w:rFonts w:ascii="宋体" w:hAnsi="宋体" w:hint="eastAsia"/>
          <w:spacing w:val="18"/>
          <w:sz w:val="24"/>
        </w:rPr>
        <w:t>，</w:t>
      </w:r>
      <w:r w:rsidRPr="00FD5518">
        <w:rPr>
          <w:rFonts w:ascii="宋体" w:hAnsi="宋体" w:hint="eastAsia"/>
          <w:b/>
          <w:spacing w:val="18"/>
          <w:sz w:val="24"/>
        </w:rPr>
        <w:t>引脚</w:t>
      </w:r>
      <w:r>
        <w:rPr>
          <w:rFonts w:ascii="宋体" w:hAnsi="宋体" w:hint="eastAsia"/>
          <w:b/>
          <w:spacing w:val="18"/>
          <w:sz w:val="24"/>
        </w:rPr>
        <w:t>和寄存器的宏定义</w:t>
      </w:r>
      <w:r w:rsidRPr="00FD5518">
        <w:rPr>
          <w:rFonts w:ascii="宋体" w:hAnsi="宋体" w:hint="eastAsia"/>
          <w:b/>
          <w:spacing w:val="18"/>
          <w:sz w:val="24"/>
        </w:rPr>
        <w:t>代码</w:t>
      </w:r>
      <w:r w:rsidRPr="00FD5518">
        <w:rPr>
          <w:rFonts w:ascii="宋体" w:hAnsi="宋体" w:hint="eastAsia"/>
          <w:spacing w:val="18"/>
          <w:sz w:val="24"/>
        </w:rPr>
        <w:t>已有</w:t>
      </w:r>
      <w:r>
        <w:rPr>
          <w:rFonts w:ascii="宋体" w:hAnsi="宋体" w:hint="eastAsia"/>
          <w:spacing w:val="18"/>
          <w:sz w:val="24"/>
        </w:rPr>
        <w:t>，请写出包括</w:t>
      </w:r>
      <w:r w:rsidRPr="00F43268">
        <w:rPr>
          <w:rFonts w:ascii="宋体" w:hAnsi="宋体" w:hint="eastAsia"/>
          <w:b/>
          <w:spacing w:val="18"/>
          <w:sz w:val="24"/>
        </w:rPr>
        <w:t>引脚</w:t>
      </w:r>
      <w:r>
        <w:rPr>
          <w:rFonts w:ascii="宋体" w:hAnsi="宋体" w:hint="eastAsia"/>
          <w:b/>
          <w:spacing w:val="18"/>
          <w:sz w:val="24"/>
        </w:rPr>
        <w:t>、定时器、P</w:t>
      </w:r>
      <w:r>
        <w:rPr>
          <w:rFonts w:ascii="宋体" w:hAnsi="宋体"/>
          <w:b/>
          <w:spacing w:val="18"/>
          <w:sz w:val="24"/>
        </w:rPr>
        <w:t>WM</w:t>
      </w:r>
      <w:r>
        <w:rPr>
          <w:rFonts w:ascii="宋体" w:hAnsi="宋体" w:hint="eastAsia"/>
          <w:b/>
          <w:spacing w:val="18"/>
          <w:sz w:val="24"/>
        </w:rPr>
        <w:t>初始化函数，中断服务程序等</w:t>
      </w:r>
      <w:r>
        <w:rPr>
          <w:rFonts w:ascii="宋体" w:hAnsi="宋体" w:hint="eastAsia"/>
          <w:spacing w:val="18"/>
          <w:sz w:val="24"/>
        </w:rPr>
        <w:t>在内的其他</w:t>
      </w:r>
      <w:r w:rsidRPr="00C549D3">
        <w:rPr>
          <w:rFonts w:ascii="宋体" w:hAnsi="宋体" w:hint="eastAsia"/>
          <w:b/>
          <w:spacing w:val="18"/>
          <w:sz w:val="24"/>
        </w:rPr>
        <w:t>C语言代码</w:t>
      </w:r>
      <w:r>
        <w:rPr>
          <w:rFonts w:ascii="宋体" w:hAnsi="宋体" w:hint="eastAsia"/>
          <w:spacing w:val="18"/>
          <w:sz w:val="24"/>
        </w:rPr>
        <w:t>。其中</w:t>
      </w:r>
      <w:r>
        <w:rPr>
          <w:rFonts w:ascii="宋体" w:hAnsi="宋体"/>
          <w:spacing w:val="18"/>
          <w:sz w:val="24"/>
        </w:rPr>
        <w:t>PWM</w:t>
      </w:r>
      <w:r>
        <w:rPr>
          <w:rFonts w:ascii="宋体" w:hAnsi="宋体" w:hint="eastAsia"/>
          <w:spacing w:val="18"/>
          <w:sz w:val="24"/>
        </w:rPr>
        <w:t>波的频率值1</w:t>
      </w:r>
      <w:r>
        <w:rPr>
          <w:rFonts w:ascii="宋体" w:hAnsi="宋体"/>
          <w:spacing w:val="18"/>
          <w:sz w:val="24"/>
        </w:rPr>
        <w:t>KH</w:t>
      </w:r>
      <w:r>
        <w:rPr>
          <w:rFonts w:ascii="宋体" w:hAnsi="宋体" w:hint="eastAsia"/>
          <w:spacing w:val="18"/>
          <w:sz w:val="24"/>
        </w:rPr>
        <w:t>z、延时等设置上允许有误差。</w:t>
      </w:r>
    </w:p>
    <w:p w:rsidR="00A1609A" w:rsidRDefault="00E53837" w:rsidP="00E53837">
      <w:pPr>
        <w:ind w:left="420"/>
      </w:pPr>
      <w:r w:rsidRPr="00C16A84">
        <w:rPr>
          <w:noProof/>
          <w:spacing w:val="18"/>
          <w:sz w:val="24"/>
        </w:rPr>
        <w:drawing>
          <wp:inline distT="0" distB="0" distL="0" distR="0">
            <wp:extent cx="3792220" cy="3093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37" w:rsidRDefault="00E53837" w:rsidP="00E53837">
      <w:pPr>
        <w:ind w:left="420"/>
      </w:pP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#define TCNTB0_VAL 260;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void time0_init(void)  /*定时器0初始化*/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{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/*TCNTB0=260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1Khz= PCLK_66.7M/( TCFG0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预分频值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+1)/（TCFG1的1分频）/ TCNTB0的值，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lastRenderedPageBreak/>
        <w:t>只要(TCFG0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预分频值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+1)/（TCFG1的1分频）/ TCNTB0=66700 左右就可以*/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TCNTB0=TCNTB0_VAL; 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TCFG0|=256;  /*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预分频值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=256*/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TCFG1=0x01;  /*1分频*/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//设置</w:t>
      </w:r>
      <w:r>
        <w:rPr>
          <w:rFonts w:ascii="宋体" w:hAnsi="宋体" w:hint="eastAsia"/>
          <w:spacing w:val="18"/>
          <w:sz w:val="18"/>
          <w:szCs w:val="18"/>
        </w:rPr>
        <w:t>5</w:t>
      </w:r>
      <w:r>
        <w:rPr>
          <w:rFonts w:ascii="宋体" w:hAnsi="宋体"/>
          <w:spacing w:val="18"/>
          <w:sz w:val="18"/>
          <w:szCs w:val="18"/>
        </w:rPr>
        <w:t>0</w:t>
      </w:r>
      <w:r>
        <w:rPr>
          <w:rFonts w:ascii="宋体" w:hAnsi="宋体" w:hint="eastAsia"/>
          <w:spacing w:val="18"/>
          <w:sz w:val="18"/>
          <w:szCs w:val="18"/>
        </w:rPr>
        <w:t>%</w:t>
      </w:r>
      <w:r w:rsidRPr="0068704A">
        <w:rPr>
          <w:rFonts w:ascii="宋体" w:hAnsi="宋体" w:hint="eastAsia"/>
          <w:spacing w:val="18"/>
          <w:sz w:val="18"/>
          <w:szCs w:val="18"/>
        </w:rPr>
        <w:t>占空比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TCMPB0=TCNTB0/2;  //50%的占空比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TCON |=（1&lt;&lt;0）; /*手动更新*/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TCON =(1&lt;&lt;0)|(1&lt;&lt;3); /*自动加载,并启动，TCON |=(1&lt;&lt;0)|(1&lt;&lt;3)也对;*/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void 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key_init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(void)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{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////GPH0_0~2</w:t>
      </w:r>
    </w:p>
    <w:p w:rsidR="00E53837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  <w:t>GPH0CON = (0x0&lt;&lt;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0)|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 xml:space="preserve">(0x1&lt;&lt;4)|(0x0&lt;&lt;8);  </w:t>
      </w:r>
    </w:p>
    <w:p w:rsidR="00E53837" w:rsidRPr="0068704A" w:rsidRDefault="00E53837" w:rsidP="00E53837">
      <w:pPr>
        <w:spacing w:line="360" w:lineRule="auto"/>
        <w:ind w:firstLineChars="200" w:firstLine="432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// detect引脚输入给GPH0_0,GPH0_1输出给start，stop输入给GPH0_2。          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////GPD0_0~3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GPD0CON =(0x</w:t>
      </w:r>
      <w:r>
        <w:rPr>
          <w:rFonts w:ascii="宋体" w:hAnsi="宋体" w:hint="eastAsia"/>
          <w:spacing w:val="18"/>
          <w:sz w:val="18"/>
          <w:szCs w:val="18"/>
        </w:rPr>
        <w:t>2</w:t>
      </w:r>
      <w:r w:rsidRPr="0068704A">
        <w:rPr>
          <w:rFonts w:ascii="宋体" w:hAnsi="宋体"/>
          <w:spacing w:val="18"/>
          <w:sz w:val="18"/>
          <w:szCs w:val="18"/>
        </w:rPr>
        <w:t>&lt;&lt;</w:t>
      </w:r>
      <w:proofErr w:type="gramStart"/>
      <w:r>
        <w:rPr>
          <w:rFonts w:ascii="宋体" w:hAnsi="宋体" w:hint="eastAsia"/>
          <w:spacing w:val="18"/>
          <w:sz w:val="18"/>
          <w:szCs w:val="18"/>
        </w:rPr>
        <w:t>0</w:t>
      </w:r>
      <w:r w:rsidRPr="0068704A">
        <w:rPr>
          <w:rFonts w:ascii="宋体" w:hAnsi="宋体"/>
          <w:spacing w:val="18"/>
          <w:sz w:val="18"/>
          <w:szCs w:val="18"/>
        </w:rPr>
        <w:t>)|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(0x1&lt;&lt;4)|(0x1&lt;&lt;8)|(0xF&lt;&lt;12);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  <w:t>//GPD0_0 PWN输出，GPD0_1 ON/OFF输出,_2 LED输出，_3 key中断输入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  <w:t>//对EINT3实现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 xml:space="preserve">EXT_INT_0_CON &amp;= 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~(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 xml:space="preserve">0xF &lt;&lt; 12);  </w:t>
      </w: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 xml:space="preserve">     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  EXT_INT_0_MASK &amp;= ~0x8;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int count; //全局变量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//初始化中断控制器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Void 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init_int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(void)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{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//选择中断类型为IRQ</w:t>
      </w:r>
    </w:p>
    <w:p w:rsidR="00E53837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1B5007">
        <w:rPr>
          <w:rFonts w:ascii="宋体" w:hAnsi="宋体" w:hint="eastAsia"/>
          <w:spacing w:val="18"/>
          <w:sz w:val="18"/>
          <w:szCs w:val="18"/>
        </w:rPr>
        <w:t>VIC0INTSELECT |=~((1&lt;&lt;21)|(1&lt;3));//time0 和eint3中断为IRQ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//清VIC0ADDRESS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VIC0ADDRESS=0x0;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//设置TIME0中断对应的中断服务程序的入口地址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lastRenderedPageBreak/>
        <w:t>VIC0VECTADDR21=(int)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IRQ_handle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//设置EINT3中断对应的中断服务程序的入口地址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VIC0VECTADDR3=(int)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IRQ_handle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//使能time0中断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VIC0INTENABLE |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=(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1&lt;&lt;21)|(1&lt;3);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//time0和EINT3中断服务程序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Void 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irq_handler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)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{ 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int </w:t>
      </w:r>
      <w:proofErr w:type="spellStart"/>
      <w:r w:rsidRPr="0068704A">
        <w:rPr>
          <w:rFonts w:ascii="宋体" w:hAnsi="宋体" w:hint="eastAsia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 w:hint="eastAsia"/>
          <w:spacing w:val="18"/>
          <w:sz w:val="18"/>
          <w:szCs w:val="18"/>
        </w:rPr>
        <w:t>，pour，led;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volatile unsigned </w:t>
      </w:r>
      <w:r w:rsidR="00EB245E">
        <w:rPr>
          <w:rFonts w:ascii="宋体" w:hAnsi="宋体" w:hint="eastAsia"/>
          <w:spacing w:val="18"/>
          <w:sz w:val="18"/>
          <w:szCs w:val="18"/>
        </w:rPr>
        <w:t>int</w:t>
      </w:r>
      <w:r w:rsidRPr="0068704A">
        <w:rPr>
          <w:rFonts w:ascii="宋体" w:hAnsi="宋体"/>
          <w:spacing w:val="18"/>
          <w:sz w:val="18"/>
          <w:szCs w:val="18"/>
        </w:rPr>
        <w:t xml:space="preserve"> status=VIC0IRQSTATUS 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&amp;(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1&lt;&lt;3);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   //检查产生的中断是否为time0和EINT3产生的。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VIC0ADDRESS=0x0; //清中断向量寄存器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TINT_CSTAT |=(1&lt;&lt;5);//清time0中断标志位;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EXT_INT_0_PEND |= 0x8;  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if(status==0x8)   //中断为EINT3,也就是暂停按键被暗下。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{//保护运行状态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=GPD0DAT&amp;0x2;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led=GPD0DAT&amp;0x4;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pour=GPH0DAT&amp;0x2;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//全部暂停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GPD0DAT&amp;=~(0x6);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GPH0DAT&amp;=~(0x2);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//检测暂停按键是否被按开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while((GPD0DAT&amp;(0x8)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)!=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0x8);  //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//恢复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GPD0DAT|=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GPD0DAT|=led;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lastRenderedPageBreak/>
        <w:t xml:space="preserve"> GPH0DAT|=pour;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>主程序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int main(void)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{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proofErr w:type="spellStart"/>
      <w:r w:rsidRPr="0068704A">
        <w:rPr>
          <w:rFonts w:ascii="宋体" w:hAnsi="宋体"/>
          <w:spacing w:val="18"/>
          <w:sz w:val="18"/>
          <w:szCs w:val="18"/>
        </w:rPr>
        <w:t>init_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int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);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time0_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init(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);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proofErr w:type="spellStart"/>
      <w:r w:rsidRPr="0068704A">
        <w:rPr>
          <w:rFonts w:ascii="宋体" w:hAnsi="宋体"/>
          <w:spacing w:val="18"/>
          <w:sz w:val="18"/>
          <w:szCs w:val="18"/>
        </w:rPr>
        <w:t>key_int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 xml:space="preserve">;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proofErr w:type="gramStart"/>
      <w:r w:rsidRPr="0068704A">
        <w:rPr>
          <w:rFonts w:ascii="宋体" w:hAnsi="宋体"/>
          <w:spacing w:val="18"/>
          <w:sz w:val="18"/>
          <w:szCs w:val="18"/>
        </w:rPr>
        <w:t>while(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1)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>{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  <w:t>while((GPH0DAT&amp;(0x1)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)!=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0x1)  //detect到没有酒瓶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{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>GPD0DAT=(0x1&lt;&lt;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1)|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(0&lt;&lt;2);  //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=1,LED=0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>GPH0DAT=(0x0&lt;&lt;1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);  /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/ pour=0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}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 xml:space="preserve">if((GPH0DAT&amp;(0x1))==0x1) </w:t>
      </w:r>
      <w:r w:rsidR="00EB245E">
        <w:rPr>
          <w:rFonts w:ascii="宋体" w:hAnsi="宋体"/>
          <w:spacing w:val="18"/>
          <w:sz w:val="18"/>
          <w:szCs w:val="18"/>
        </w:rPr>
        <w:t>//</w:t>
      </w:r>
      <w:r w:rsidR="00EB245E" w:rsidRPr="0068704A">
        <w:rPr>
          <w:rFonts w:ascii="宋体" w:hAnsi="宋体" w:hint="eastAsia"/>
          <w:spacing w:val="18"/>
          <w:sz w:val="18"/>
          <w:szCs w:val="18"/>
        </w:rPr>
        <w:t>检测到啤酒</w:t>
      </w:r>
      <w:r w:rsidR="00EB245E">
        <w:rPr>
          <w:rFonts w:ascii="宋体" w:hAnsi="宋体" w:hint="eastAsia"/>
          <w:spacing w:val="18"/>
          <w:sz w:val="18"/>
          <w:szCs w:val="18"/>
        </w:rPr>
        <w:t>瓶</w:t>
      </w:r>
      <w:r w:rsidR="00EB245E" w:rsidRPr="0068704A">
        <w:rPr>
          <w:rFonts w:ascii="宋体" w:hAnsi="宋体" w:hint="eastAsia"/>
          <w:spacing w:val="18"/>
          <w:sz w:val="18"/>
          <w:szCs w:val="18"/>
        </w:rPr>
        <w:t>，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   {  </w:t>
      </w:r>
    </w:p>
    <w:p w:rsidR="00E53837" w:rsidRPr="0068704A" w:rsidRDefault="00E53837" w:rsidP="001A1D28">
      <w:pPr>
        <w:spacing w:line="360" w:lineRule="auto"/>
        <w:ind w:firstLineChars="300" w:firstLine="648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 xml:space="preserve"> 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if(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GPH0DAT&amp;(0x4))!=0x4)//</w:t>
      </w:r>
      <w:r w:rsidR="00EB245E">
        <w:rPr>
          <w:rFonts w:ascii="宋体" w:hAnsi="宋体" w:hint="eastAsia"/>
          <w:spacing w:val="18"/>
          <w:sz w:val="18"/>
          <w:szCs w:val="18"/>
        </w:rPr>
        <w:t>full为</w:t>
      </w:r>
      <w:r w:rsidR="001A1D28">
        <w:rPr>
          <w:rFonts w:ascii="宋体" w:hAnsi="宋体" w:hint="eastAsia"/>
          <w:spacing w:val="18"/>
          <w:sz w:val="18"/>
          <w:szCs w:val="18"/>
        </w:rPr>
        <w:t>低</w:t>
      </w:r>
      <w:r w:rsidR="00EB245E">
        <w:rPr>
          <w:rFonts w:ascii="宋体" w:hAnsi="宋体" w:hint="eastAsia"/>
          <w:spacing w:val="18"/>
          <w:sz w:val="18"/>
          <w:szCs w:val="18"/>
        </w:rPr>
        <w:t>电平</w:t>
      </w:r>
      <w:r w:rsidR="001A1D28">
        <w:rPr>
          <w:rFonts w:ascii="宋体" w:hAnsi="宋体" w:hint="eastAsia"/>
          <w:spacing w:val="18"/>
          <w:sz w:val="18"/>
          <w:szCs w:val="18"/>
        </w:rPr>
        <w:t>没</w:t>
      </w:r>
      <w:r w:rsidR="00EB245E">
        <w:rPr>
          <w:rFonts w:ascii="宋体" w:hAnsi="宋体" w:hint="eastAsia"/>
          <w:spacing w:val="18"/>
          <w:sz w:val="18"/>
          <w:szCs w:val="18"/>
        </w:rPr>
        <w:t>装满</w:t>
      </w:r>
      <w:r w:rsidR="001A1D28">
        <w:rPr>
          <w:rFonts w:ascii="宋体" w:hAnsi="宋体" w:hint="eastAsia"/>
          <w:spacing w:val="18"/>
          <w:sz w:val="18"/>
          <w:szCs w:val="18"/>
        </w:rPr>
        <w:t>，</w:t>
      </w:r>
      <w:r w:rsidR="001A1D28" w:rsidRPr="0068704A">
        <w:rPr>
          <w:rFonts w:ascii="宋体" w:hAnsi="宋体" w:hint="eastAsia"/>
          <w:spacing w:val="18"/>
          <w:sz w:val="18"/>
          <w:szCs w:val="18"/>
        </w:rPr>
        <w:t>停止流水线，灌装，LED亮。</w:t>
      </w:r>
      <w:r w:rsidR="00EB245E">
        <w:rPr>
          <w:rFonts w:ascii="宋体" w:hAnsi="宋体" w:hint="eastAsia"/>
          <w:spacing w:val="18"/>
          <w:sz w:val="18"/>
          <w:szCs w:val="18"/>
        </w:rPr>
        <w:t>。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 xml:space="preserve">        {GPD0DAT=(0x0&lt;&lt;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1)|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(1&lt;&lt;2);  //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=0,LED=1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</w:r>
      <w:r>
        <w:rPr>
          <w:rFonts w:ascii="宋体" w:hAnsi="宋体"/>
          <w:spacing w:val="18"/>
          <w:sz w:val="18"/>
          <w:szCs w:val="18"/>
        </w:rPr>
        <w:t xml:space="preserve">  </w:t>
      </w:r>
      <w:r w:rsidRPr="0068704A">
        <w:rPr>
          <w:rFonts w:ascii="宋体" w:hAnsi="宋体"/>
          <w:spacing w:val="18"/>
          <w:sz w:val="18"/>
          <w:szCs w:val="18"/>
        </w:rPr>
        <w:t>GPH0DAT=(0x1&lt;&lt;1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);  /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 xml:space="preserve">/ pour=1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>}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</w:r>
      <w:r w:rsidRPr="0068704A">
        <w:rPr>
          <w:rFonts w:ascii="宋体" w:hAnsi="宋体" w:hint="eastAsia"/>
          <w:spacing w:val="18"/>
          <w:sz w:val="18"/>
          <w:szCs w:val="18"/>
        </w:rPr>
        <w:tab/>
        <w:t>while((GPH0DAT&amp;(0x4)</w:t>
      </w:r>
      <w:proofErr w:type="gramStart"/>
      <w:r w:rsidRPr="0068704A">
        <w:rPr>
          <w:rFonts w:ascii="宋体" w:hAnsi="宋体" w:hint="eastAsia"/>
          <w:spacing w:val="18"/>
          <w:sz w:val="18"/>
          <w:szCs w:val="18"/>
        </w:rPr>
        <w:t>)!=</w:t>
      </w:r>
      <w:proofErr w:type="gramEnd"/>
      <w:r w:rsidRPr="0068704A">
        <w:rPr>
          <w:rFonts w:ascii="宋体" w:hAnsi="宋体" w:hint="eastAsia"/>
          <w:spacing w:val="18"/>
          <w:sz w:val="18"/>
          <w:szCs w:val="18"/>
        </w:rPr>
        <w:t>0x4);//full为高电平，程序停止循环。</w:t>
      </w:r>
    </w:p>
    <w:p w:rsidR="00E53837" w:rsidRPr="0068704A" w:rsidRDefault="00E53837" w:rsidP="00E53837">
      <w:pPr>
        <w:spacing w:line="360" w:lineRule="auto"/>
        <w:rPr>
          <w:rFonts w:ascii="宋体" w:hAnsi="宋体" w:hint="eastAsia"/>
          <w:spacing w:val="18"/>
          <w:sz w:val="18"/>
          <w:szCs w:val="18"/>
        </w:rPr>
      </w:pPr>
      <w:r w:rsidRPr="0068704A">
        <w:rPr>
          <w:rFonts w:ascii="宋体" w:hAnsi="宋体" w:hint="eastAsia"/>
          <w:spacing w:val="18"/>
          <w:sz w:val="18"/>
          <w:szCs w:val="18"/>
        </w:rPr>
        <w:tab/>
      </w:r>
      <w:r w:rsidRPr="0068704A">
        <w:rPr>
          <w:rFonts w:ascii="宋体" w:hAnsi="宋体" w:hint="eastAsia"/>
          <w:spacing w:val="18"/>
          <w:sz w:val="18"/>
          <w:szCs w:val="18"/>
        </w:rPr>
        <w:tab/>
        <w:t>//当啤酒装满后，</w:t>
      </w:r>
      <w:r w:rsidR="001A1D28" w:rsidRPr="0068704A">
        <w:rPr>
          <w:rFonts w:ascii="宋体" w:hAnsi="宋体" w:hint="eastAsia"/>
          <w:spacing w:val="18"/>
          <w:sz w:val="18"/>
          <w:szCs w:val="18"/>
        </w:rPr>
        <w:t xml:space="preserve"> 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>GPD0DAT=(0x1&lt;&lt;1)|(0&lt;&lt;2);  //</w:t>
      </w:r>
      <w:proofErr w:type="spellStart"/>
      <w:r w:rsidRPr="0068704A">
        <w:rPr>
          <w:rFonts w:ascii="宋体" w:hAnsi="宋体"/>
          <w:spacing w:val="18"/>
          <w:sz w:val="18"/>
          <w:szCs w:val="18"/>
        </w:rPr>
        <w:t>onoff</w:t>
      </w:r>
      <w:proofErr w:type="spellEnd"/>
      <w:r w:rsidRPr="0068704A">
        <w:rPr>
          <w:rFonts w:ascii="宋体" w:hAnsi="宋体"/>
          <w:spacing w:val="18"/>
          <w:sz w:val="18"/>
          <w:szCs w:val="18"/>
        </w:rPr>
        <w:t>=1,LED=0</w:t>
      </w:r>
      <w:r w:rsidR="001A1D28" w:rsidRPr="0068704A">
        <w:rPr>
          <w:rFonts w:ascii="宋体" w:hAnsi="宋体" w:hint="eastAsia"/>
          <w:spacing w:val="18"/>
          <w:sz w:val="18"/>
          <w:szCs w:val="18"/>
        </w:rPr>
        <w:t>流水线运行，灌装停止，LED灭。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</w:r>
      <w:r w:rsidRPr="0068704A">
        <w:rPr>
          <w:rFonts w:ascii="宋体" w:hAnsi="宋体"/>
          <w:spacing w:val="18"/>
          <w:sz w:val="18"/>
          <w:szCs w:val="18"/>
        </w:rPr>
        <w:tab/>
        <w:t>GPH0DAT=(0x0&lt;&lt;1</w:t>
      </w:r>
      <w:proofErr w:type="gramStart"/>
      <w:r w:rsidRPr="0068704A">
        <w:rPr>
          <w:rFonts w:ascii="宋体" w:hAnsi="宋体"/>
          <w:spacing w:val="18"/>
          <w:sz w:val="18"/>
          <w:szCs w:val="18"/>
        </w:rPr>
        <w:t>);  /</w:t>
      </w:r>
      <w:proofErr w:type="gramEnd"/>
      <w:r w:rsidRPr="0068704A">
        <w:rPr>
          <w:rFonts w:ascii="宋体" w:hAnsi="宋体"/>
          <w:spacing w:val="18"/>
          <w:sz w:val="18"/>
          <w:szCs w:val="18"/>
        </w:rPr>
        <w:t>/ pour=0</w:t>
      </w:r>
    </w:p>
    <w:p w:rsidR="00E53837" w:rsidRPr="0068704A" w:rsidRDefault="00E53837" w:rsidP="00E53837">
      <w:pPr>
        <w:spacing w:line="360" w:lineRule="auto"/>
        <w:rPr>
          <w:rFonts w:ascii="宋体" w:hAnsi="宋体"/>
          <w:spacing w:val="18"/>
          <w:sz w:val="18"/>
          <w:szCs w:val="18"/>
        </w:rPr>
      </w:pPr>
      <w:r w:rsidRPr="0068704A">
        <w:rPr>
          <w:rFonts w:ascii="宋体" w:hAnsi="宋体"/>
          <w:spacing w:val="18"/>
          <w:sz w:val="18"/>
          <w:szCs w:val="18"/>
        </w:rPr>
        <w:tab/>
        <w:t>}</w:t>
      </w:r>
    </w:p>
    <w:p w:rsidR="00E53837" w:rsidRDefault="00E53837" w:rsidP="00B227EE">
      <w:pPr>
        <w:spacing w:line="360" w:lineRule="auto"/>
        <w:rPr>
          <w:rFonts w:hint="eastAsia"/>
        </w:rPr>
      </w:pPr>
      <w:r w:rsidRPr="0068704A">
        <w:rPr>
          <w:rFonts w:ascii="宋体" w:hAnsi="宋体"/>
          <w:spacing w:val="18"/>
          <w:sz w:val="18"/>
          <w:szCs w:val="18"/>
        </w:rPr>
        <w:t>}</w:t>
      </w:r>
      <w:bookmarkStart w:id="4" w:name="_GoBack"/>
      <w:bookmarkEnd w:id="4"/>
      <w:r w:rsidRPr="0068704A">
        <w:rPr>
          <w:rFonts w:ascii="宋体" w:hAnsi="宋体"/>
          <w:spacing w:val="18"/>
          <w:sz w:val="18"/>
          <w:szCs w:val="18"/>
        </w:rPr>
        <w:t>}</w:t>
      </w:r>
      <w:bookmarkEnd w:id="3"/>
    </w:p>
    <w:sectPr w:rsidR="00E5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AFB493"/>
    <w:multiLevelType w:val="multilevel"/>
    <w:tmpl w:val="89AFB49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3C53021"/>
    <w:multiLevelType w:val="singleLevel"/>
    <w:tmpl w:val="33C5302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9A"/>
    <w:rsid w:val="000B7C25"/>
    <w:rsid w:val="001A1D28"/>
    <w:rsid w:val="001A2CC1"/>
    <w:rsid w:val="002B6309"/>
    <w:rsid w:val="003560DE"/>
    <w:rsid w:val="0040257A"/>
    <w:rsid w:val="00431DA7"/>
    <w:rsid w:val="004525F1"/>
    <w:rsid w:val="004A5D8F"/>
    <w:rsid w:val="00587FE9"/>
    <w:rsid w:val="005C29A2"/>
    <w:rsid w:val="006442F8"/>
    <w:rsid w:val="006B109F"/>
    <w:rsid w:val="006F0E23"/>
    <w:rsid w:val="009C5916"/>
    <w:rsid w:val="009F2ECF"/>
    <w:rsid w:val="00A1609A"/>
    <w:rsid w:val="00AA2E3D"/>
    <w:rsid w:val="00B227EE"/>
    <w:rsid w:val="00B86BC9"/>
    <w:rsid w:val="00C5394E"/>
    <w:rsid w:val="00CD423F"/>
    <w:rsid w:val="00E53837"/>
    <w:rsid w:val="00EB245E"/>
    <w:rsid w:val="00EC3E68"/>
    <w:rsid w:val="00F1588D"/>
    <w:rsid w:val="00F37014"/>
    <w:rsid w:val="0EAF7C17"/>
    <w:rsid w:val="19AB3DED"/>
    <w:rsid w:val="269F7164"/>
    <w:rsid w:val="2C036177"/>
    <w:rsid w:val="39274F4E"/>
    <w:rsid w:val="482372FE"/>
    <w:rsid w:val="5EA10289"/>
    <w:rsid w:val="65A84C13"/>
    <w:rsid w:val="7636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CCAC9"/>
  <w15:docId w15:val="{EA2F443B-6603-447B-A94C-C648818D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</dc:creator>
  <cp:lastModifiedBy>李 剑</cp:lastModifiedBy>
  <cp:revision>10</cp:revision>
  <dcterms:created xsi:type="dcterms:W3CDTF">2021-06-08T01:50:00Z</dcterms:created>
  <dcterms:modified xsi:type="dcterms:W3CDTF">2022-05-23T16:02:00Z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