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526" w:rsidRDefault="004F4526">
      <w:pPr>
        <w:tabs>
          <w:tab w:val="left" w:pos="840"/>
        </w:tabs>
      </w:pPr>
    </w:p>
    <w:p w:rsidR="00D006D2" w:rsidRDefault="003F4783">
      <w:pPr>
        <w:tabs>
          <w:tab w:val="left" w:pos="840"/>
        </w:tabs>
      </w:pPr>
      <w:r>
        <w:rPr>
          <w:rFonts w:hint="eastAsia"/>
        </w:rPr>
        <w:t>作业</w:t>
      </w:r>
      <w:r w:rsidR="004F4526">
        <w:rPr>
          <w:rFonts w:hint="eastAsia"/>
        </w:rPr>
        <w:t>命名</w:t>
      </w:r>
      <w:r>
        <w:rPr>
          <w:rFonts w:hint="eastAsia"/>
        </w:rPr>
        <w:t>：</w:t>
      </w:r>
      <w:r w:rsidR="004F4526">
        <w:rPr>
          <w:rFonts w:hint="eastAsia"/>
        </w:rPr>
        <w:t>计算机</w:t>
      </w:r>
      <w:r w:rsidR="004F4526">
        <w:rPr>
          <w:rFonts w:hint="eastAsia"/>
        </w:rPr>
        <w:t>1</w:t>
      </w:r>
      <w:r w:rsidR="004F4526">
        <w:t>92</w:t>
      </w:r>
      <w:r w:rsidR="004F4526">
        <w:rPr>
          <w:rFonts w:hint="eastAsia"/>
        </w:rPr>
        <w:t>班</w:t>
      </w:r>
      <w:r w:rsidR="004F4526">
        <w:t>01</w:t>
      </w:r>
      <w:r w:rsidR="004F4526">
        <w:rPr>
          <w:rFonts w:hint="eastAsia"/>
        </w:rPr>
        <w:t>张三作业。</w:t>
      </w:r>
    </w:p>
    <w:p w:rsidR="00D006D2" w:rsidRDefault="00D006D2">
      <w:pPr>
        <w:tabs>
          <w:tab w:val="left" w:pos="840"/>
        </w:tabs>
      </w:pPr>
      <w:r>
        <w:rPr>
          <w:rFonts w:hint="eastAsia"/>
        </w:rPr>
        <w:t>作业方式：</w:t>
      </w:r>
      <w:r w:rsidR="00154196">
        <w:rPr>
          <w:rFonts w:hint="eastAsia"/>
        </w:rPr>
        <w:t>题目打印，代码</w:t>
      </w:r>
      <w:r>
        <w:rPr>
          <w:rFonts w:hint="eastAsia"/>
        </w:rPr>
        <w:t>手写</w:t>
      </w:r>
      <w:r w:rsidR="00154196">
        <w:rPr>
          <w:rFonts w:hint="eastAsia"/>
        </w:rPr>
        <w:t>在后面</w:t>
      </w:r>
      <w:r>
        <w:rPr>
          <w:rFonts w:hint="eastAsia"/>
        </w:rPr>
        <w:t>，拍照放到</w:t>
      </w:r>
      <w:r>
        <w:rPr>
          <w:rFonts w:hint="eastAsia"/>
        </w:rPr>
        <w:t>word</w:t>
      </w:r>
      <w:r>
        <w:rPr>
          <w:rFonts w:hint="eastAsia"/>
        </w:rPr>
        <w:t>里面。</w:t>
      </w:r>
    </w:p>
    <w:p w:rsidR="00154196" w:rsidRPr="00154196" w:rsidRDefault="00154196">
      <w:pPr>
        <w:tabs>
          <w:tab w:val="left" w:pos="840"/>
        </w:tabs>
        <w:rPr>
          <w:rFonts w:hint="eastAsia"/>
        </w:rPr>
      </w:pPr>
      <w:bookmarkStart w:id="0" w:name="_GoBack"/>
      <w:bookmarkEnd w:id="0"/>
    </w:p>
    <w:p w:rsidR="008615C1" w:rsidRDefault="003F4783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编写一个串口数据接收程序。已知S5PV210默认选PCLK为时钟源，且PCLK为66MHz（即此题不需要编写PCLK的初始化程序）。请初始化串口UART0，即让UART0的波特率为115200，</w:t>
      </w:r>
      <w:bookmarkStart w:id="1" w:name="_Hlk42420219"/>
      <w:r>
        <w:rPr>
          <w:rFonts w:ascii="宋体" w:eastAsia="宋体" w:hAnsi="宋体" w:cs="宋体" w:hint="eastAsia"/>
          <w:spacing w:val="18"/>
          <w:sz w:val="24"/>
          <w:lang w:bidi="ar"/>
        </w:rPr>
        <w:t>正常模式（非红外模式），以中断或轮询模式发生数据，</w:t>
      </w:r>
      <w:bookmarkEnd w:id="1"/>
      <w:r>
        <w:rPr>
          <w:rFonts w:ascii="宋体" w:eastAsia="宋体" w:hAnsi="宋体" w:cs="宋体" w:hint="eastAsia"/>
          <w:spacing w:val="18"/>
          <w:sz w:val="24"/>
          <w:lang w:bidi="ar"/>
        </w:rPr>
        <w:t>并选择PCLK为串口时钟源，8位数据位，1位停止位，无校验位。然后让UART0串口不断的接收其他设备发送的数据。当接收到的一个字节的数据为0x0f时，引脚GPH0_0为高电平，以让LED0点亮，同时让引脚GPH0_1为低电平；当接收到的一个字节的数据为0xf0时，引脚GPH0_1为高电平，以让LED1点亮，同时让引脚GPH0_0为低电平。</w:t>
      </w:r>
      <w:proofErr w:type="gram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现启动</w:t>
      </w:r>
      <w:proofErr w:type="gram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汇编代码</w:t>
      </w:r>
      <w:proofErr w:type="spell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start.S</w:t>
      </w:r>
      <w:proofErr w:type="spell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已有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，请写出包括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初始化函数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在内的其他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C语言代码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。</w:t>
      </w:r>
    </w:p>
    <w:p w:rsidR="008615C1" w:rsidRDefault="008615C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:rsidR="008615C1" w:rsidRDefault="00A23E08">
      <w:pPr>
        <w:spacing w:line="360" w:lineRule="auto"/>
        <w:rPr>
          <w:rFonts w:ascii="宋体" w:eastAsia="宋体" w:hAnsi="宋体" w:cs="宋体"/>
          <w:spacing w:val="18"/>
          <w:sz w:val="24"/>
        </w:rPr>
      </w:pPr>
      <w:bookmarkStart w:id="2" w:name="_Hlk42438198"/>
      <w:r>
        <w:rPr>
          <w:rFonts w:ascii="宋体" w:eastAsia="宋体" w:hAnsi="宋体" w:cs="宋体"/>
          <w:spacing w:val="18"/>
          <w:sz w:val="24"/>
          <w:lang w:bidi="ar"/>
        </w:rPr>
        <w:t>2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）</w:t>
      </w:r>
      <w:r w:rsidR="003F4783">
        <w:rPr>
          <w:rFonts w:ascii="宋体" w:eastAsia="宋体" w:hAnsi="宋体" w:cs="宋体" w:hint="eastAsia"/>
          <w:spacing w:val="18"/>
          <w:sz w:val="24"/>
          <w:lang w:bidi="ar"/>
        </w:rPr>
        <w:t>编写一个稳压电源的控制程序。以下是稳压电源的示意图。高速AD在电压采集的时候，BUSY引脚为低电平，当模数转换完毕时，BUSY引脚为高电平，要求S5PV210采用</w:t>
      </w:r>
      <w:r w:rsidR="003F4783">
        <w:rPr>
          <w:rFonts w:ascii="宋体" w:eastAsia="宋体" w:hAnsi="宋体" w:cs="宋体" w:hint="eastAsia"/>
          <w:b/>
          <w:spacing w:val="18"/>
          <w:sz w:val="24"/>
          <w:lang w:bidi="ar"/>
        </w:rPr>
        <w:t>查询BUSY引脚</w:t>
      </w:r>
      <w:r w:rsidR="003F4783">
        <w:rPr>
          <w:rFonts w:ascii="宋体" w:eastAsia="宋体" w:hAnsi="宋体" w:cs="宋体" w:hint="eastAsia"/>
          <w:spacing w:val="18"/>
          <w:sz w:val="24"/>
          <w:lang w:bidi="ar"/>
        </w:rPr>
        <w:t>的方式里判断其是否转换完毕，然后再读取AD数据。电源驱动和可变负载部分，由于负载上的电压不稳定，所以需要S5PV210输出</w:t>
      </w:r>
      <w:r w:rsidR="003F4783">
        <w:rPr>
          <w:rFonts w:ascii="宋体" w:eastAsia="宋体" w:hAnsi="宋体" w:cs="宋体" w:hint="eastAsia"/>
          <w:b/>
          <w:spacing w:val="18"/>
          <w:sz w:val="24"/>
          <w:lang w:bidi="ar"/>
        </w:rPr>
        <w:t>频率为100KHz</w:t>
      </w:r>
      <w:r w:rsidR="003F4783">
        <w:rPr>
          <w:rFonts w:ascii="宋体" w:eastAsia="宋体" w:hAnsi="宋体" w:cs="宋体" w:hint="eastAsia"/>
          <w:spacing w:val="18"/>
          <w:sz w:val="24"/>
          <w:lang w:bidi="ar"/>
        </w:rPr>
        <w:t>的PWM波来稳定输出电压，即根据其占空比稳定负载上的电压值。现要求S5PV210以10us的间隔进行AD的电压采集，并根据读取数据设定PWM的占空比，读取数据和占空比之间的换算方式如下：</w:t>
      </w:r>
    </w:p>
    <w:p w:rsidR="008615C1" w:rsidRDefault="003F4783">
      <w:pPr>
        <w:spacing w:line="360" w:lineRule="auto"/>
        <w:ind w:left="720"/>
        <w:jc w:val="center"/>
        <w:rPr>
          <w:rFonts w:ascii="宋体" w:eastAsia="宋体" w:hAnsi="宋体" w:cs="宋体"/>
          <w:spacing w:val="18"/>
          <w:sz w:val="24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lastRenderedPageBreak/>
        <w:t>占空比=（读取数据）/256</w:t>
      </w:r>
    </w:p>
    <w:p w:rsidR="008615C1" w:rsidRDefault="003F4783">
      <w:pPr>
        <w:spacing w:line="360" w:lineRule="auto"/>
        <w:rPr>
          <w:rFonts w:ascii="宋体" w:eastAsia="宋体" w:hAnsi="宋体" w:cs="宋体"/>
          <w:spacing w:val="18"/>
          <w:sz w:val="24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即当读取的数据为0x80时，占空比设定50%。</w:t>
      </w:r>
      <w:bookmarkStart w:id="3" w:name="_Hlk42435817"/>
    </w:p>
    <w:p w:rsidR="008615C1" w:rsidRDefault="003F4783">
      <w:pPr>
        <w:spacing w:line="360" w:lineRule="auto"/>
        <w:ind w:firstLineChars="200" w:firstLine="552"/>
        <w:rPr>
          <w:rFonts w:ascii="宋体" w:eastAsia="宋体" w:hAnsi="宋体" w:cs="宋体"/>
          <w:spacing w:val="18"/>
          <w:sz w:val="24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已知S5PV210默认选PCLK_PSYS为定时器0的时钟源，且已知PCLK_PSYS为66.7MHz（即此题不需要编写PCLK的初始化程序）。</w:t>
      </w:r>
      <w:proofErr w:type="gram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现启动</w:t>
      </w:r>
      <w:proofErr w:type="gram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汇编代码</w:t>
      </w:r>
      <w:proofErr w:type="spell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start.S</w:t>
      </w:r>
      <w:proofErr w:type="spell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已有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，请写出包括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定时器初始化函数、中断初始化函数、中断服务函数等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在内的其他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C语言代码，并给与代码注释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。</w:t>
      </w:r>
      <w:bookmarkEnd w:id="3"/>
      <w:r>
        <w:rPr>
          <w:rFonts w:ascii="宋体" w:eastAsia="宋体" w:hAnsi="宋体" w:cs="宋体" w:hint="eastAsia"/>
          <w:spacing w:val="18"/>
          <w:sz w:val="24"/>
          <w:lang w:bidi="ar"/>
        </w:rPr>
        <w:t>其中占空比的比例值、PWM波的频率值100KHz等设置上允许有误差。</w:t>
      </w:r>
      <w:bookmarkEnd w:id="2"/>
    </w:p>
    <w:p w:rsidR="008615C1" w:rsidRDefault="008615C1">
      <w:pPr>
        <w:tabs>
          <w:tab w:val="left" w:pos="840"/>
        </w:tabs>
      </w:pPr>
    </w:p>
    <w:p w:rsidR="008615C1" w:rsidRDefault="003F4783">
      <w:pPr>
        <w:tabs>
          <w:tab w:val="left" w:pos="840"/>
        </w:tabs>
        <w:rPr>
          <w:rFonts w:ascii="Times New Roman" w:eastAsia="宋体" w:hAnsi="Times New Roman" w:cs="Times New Roman"/>
          <w:lang w:bidi="ar"/>
        </w:rPr>
      </w:pPr>
      <w:r>
        <w:rPr>
          <w:rFonts w:ascii="Times New Roman" w:eastAsia="宋体" w:hAnsi="Times New Roman" w:cs="Times New Roman"/>
          <w:noProof/>
          <w:lang w:bidi="ar"/>
        </w:rPr>
        <w:drawing>
          <wp:inline distT="0" distB="0" distL="114300" distR="114300">
            <wp:extent cx="4800600" cy="336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5C1" w:rsidRDefault="008615C1">
      <w:pPr>
        <w:tabs>
          <w:tab w:val="left" w:pos="840"/>
        </w:tabs>
        <w:rPr>
          <w:rFonts w:ascii="Times New Roman" w:eastAsia="宋体" w:hAnsi="Times New Roman" w:cs="Times New Roman"/>
          <w:lang w:bidi="ar"/>
        </w:rPr>
      </w:pPr>
    </w:p>
    <w:p w:rsidR="008615C1" w:rsidRDefault="008615C1">
      <w:pPr>
        <w:tabs>
          <w:tab w:val="left" w:pos="840"/>
        </w:tabs>
      </w:pPr>
    </w:p>
    <w:p w:rsidR="00A23E08" w:rsidRDefault="00A23E08" w:rsidP="00A23E08">
      <w:pPr>
        <w:ind w:left="420"/>
      </w:pPr>
    </w:p>
    <w:p w:rsidR="00A23E08" w:rsidRDefault="00A23E08" w:rsidP="00A23E08">
      <w:pPr>
        <w:spacing w:line="360" w:lineRule="auto"/>
        <w:rPr>
          <w:rFonts w:ascii="宋体" w:hAnsi="宋体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t>3</w:t>
      </w:r>
      <w:r>
        <w:rPr>
          <w:rFonts w:ascii="宋体" w:hAnsi="宋体"/>
          <w:spacing w:val="18"/>
          <w:sz w:val="24"/>
        </w:rPr>
        <w:t>)</w:t>
      </w:r>
      <w:r>
        <w:rPr>
          <w:rFonts w:ascii="宋体" w:hAnsi="宋体" w:hint="eastAsia"/>
          <w:spacing w:val="18"/>
          <w:sz w:val="24"/>
        </w:rPr>
        <w:t>以下是啤酒流水线灌装的示意图，流水线可以由步进控制系统控制前进，从而可将空啤酒瓶移动到灌装头下，而灌装器则负责酒瓶检测和灌装。具体工作流程如下：1）P</w:t>
      </w:r>
      <w:r>
        <w:rPr>
          <w:rFonts w:ascii="宋体" w:hAnsi="宋体"/>
          <w:spacing w:val="18"/>
          <w:sz w:val="24"/>
        </w:rPr>
        <w:t>V210</w:t>
      </w:r>
      <w:r>
        <w:rPr>
          <w:rFonts w:ascii="宋体" w:hAnsi="宋体" w:hint="eastAsia"/>
          <w:spacing w:val="18"/>
          <w:sz w:val="24"/>
        </w:rPr>
        <w:t>向流水线控制器的input引脚发送</w:t>
      </w:r>
      <w:r w:rsidRPr="00A7374D">
        <w:rPr>
          <w:rFonts w:ascii="宋体" w:hAnsi="宋体" w:hint="eastAsia"/>
          <w:b/>
          <w:spacing w:val="18"/>
          <w:sz w:val="24"/>
        </w:rPr>
        <w:t>占空比为5</w:t>
      </w:r>
      <w:r w:rsidRPr="00A7374D">
        <w:rPr>
          <w:rFonts w:ascii="宋体" w:hAnsi="宋体"/>
          <w:b/>
          <w:spacing w:val="18"/>
          <w:sz w:val="24"/>
        </w:rPr>
        <w:t>0</w:t>
      </w:r>
      <w:r w:rsidRPr="00A7374D">
        <w:rPr>
          <w:rFonts w:ascii="宋体" w:hAnsi="宋体" w:hint="eastAsia"/>
          <w:b/>
          <w:spacing w:val="18"/>
          <w:sz w:val="24"/>
        </w:rPr>
        <w:t>%的1</w:t>
      </w:r>
      <w:r w:rsidRPr="00A7374D">
        <w:rPr>
          <w:rFonts w:ascii="宋体" w:hAnsi="宋体"/>
          <w:b/>
          <w:spacing w:val="18"/>
          <w:sz w:val="24"/>
        </w:rPr>
        <w:t>KH</w:t>
      </w:r>
      <w:r w:rsidRPr="00A7374D">
        <w:rPr>
          <w:rFonts w:ascii="宋体" w:hAnsi="宋体" w:hint="eastAsia"/>
          <w:b/>
          <w:spacing w:val="18"/>
          <w:sz w:val="24"/>
        </w:rPr>
        <w:t>z的方波</w:t>
      </w:r>
      <w:r>
        <w:rPr>
          <w:rFonts w:ascii="宋体" w:hAnsi="宋体" w:hint="eastAsia"/>
          <w:spacing w:val="18"/>
          <w:sz w:val="24"/>
        </w:rPr>
        <w:t>，</w:t>
      </w:r>
      <w:proofErr w:type="gramStart"/>
      <w:r>
        <w:rPr>
          <w:rFonts w:ascii="宋体" w:hAnsi="宋体" w:hint="eastAsia"/>
          <w:spacing w:val="18"/>
          <w:sz w:val="24"/>
        </w:rPr>
        <w:t>做为</w:t>
      </w:r>
      <w:proofErr w:type="gramEnd"/>
      <w:r>
        <w:rPr>
          <w:rFonts w:ascii="宋体" w:hAnsi="宋体" w:hint="eastAsia"/>
          <w:spacing w:val="18"/>
          <w:sz w:val="24"/>
        </w:rPr>
        <w:t>流水线控制器的驱动输入。此方波的输出，</w:t>
      </w:r>
      <w:r w:rsidRPr="00ED5702">
        <w:rPr>
          <w:rFonts w:ascii="宋体" w:hAnsi="宋体" w:hint="eastAsia"/>
          <w:b/>
          <w:spacing w:val="18"/>
          <w:sz w:val="24"/>
        </w:rPr>
        <w:t>不受暂停按键的控制</w:t>
      </w:r>
      <w:r>
        <w:rPr>
          <w:rFonts w:ascii="宋体" w:hAnsi="宋体" w:hint="eastAsia"/>
          <w:b/>
          <w:spacing w:val="18"/>
          <w:sz w:val="24"/>
        </w:rPr>
        <w:t>。</w:t>
      </w:r>
      <w:r>
        <w:rPr>
          <w:rFonts w:ascii="宋体" w:hAnsi="宋体"/>
          <w:spacing w:val="18"/>
          <w:sz w:val="24"/>
        </w:rPr>
        <w:t>2</w:t>
      </w:r>
      <w:r>
        <w:rPr>
          <w:rFonts w:ascii="宋体" w:hAnsi="宋体" w:hint="eastAsia"/>
          <w:spacing w:val="18"/>
          <w:sz w:val="24"/>
        </w:rPr>
        <w:t>）当暂停按键开启时，一切正常运行。当暂停按键被按下时，P</w:t>
      </w:r>
      <w:r>
        <w:rPr>
          <w:rFonts w:ascii="宋体" w:hAnsi="宋体"/>
          <w:spacing w:val="18"/>
          <w:sz w:val="24"/>
        </w:rPr>
        <w:t>V210</w:t>
      </w:r>
      <w:r>
        <w:rPr>
          <w:rFonts w:ascii="宋体" w:hAnsi="宋体" w:hint="eastAsia"/>
          <w:spacing w:val="18"/>
          <w:sz w:val="24"/>
        </w:rPr>
        <w:t>接收</w:t>
      </w:r>
      <w:r w:rsidRPr="00645DC2">
        <w:rPr>
          <w:rFonts w:ascii="宋体" w:hAnsi="宋体" w:hint="eastAsia"/>
          <w:b/>
          <w:spacing w:val="18"/>
          <w:sz w:val="24"/>
        </w:rPr>
        <w:t>中断信号</w:t>
      </w:r>
      <w:r>
        <w:rPr>
          <w:rFonts w:ascii="宋体" w:hAnsi="宋体" w:hint="eastAsia"/>
          <w:spacing w:val="18"/>
          <w:sz w:val="24"/>
        </w:rPr>
        <w:t>后，灌装和流水线运行都要暂停，包括如果L</w:t>
      </w:r>
      <w:r>
        <w:rPr>
          <w:rFonts w:ascii="宋体" w:hAnsi="宋体"/>
          <w:spacing w:val="18"/>
          <w:sz w:val="24"/>
        </w:rPr>
        <w:t>ED</w:t>
      </w:r>
      <w:r>
        <w:rPr>
          <w:rFonts w:ascii="宋体" w:hAnsi="宋体" w:hint="eastAsia"/>
          <w:spacing w:val="18"/>
          <w:sz w:val="24"/>
        </w:rPr>
        <w:t>亮时，要灭，灌装控制pour为高电平时，要变成低电平，O</w:t>
      </w:r>
      <w:r>
        <w:rPr>
          <w:rFonts w:ascii="宋体" w:hAnsi="宋体"/>
          <w:spacing w:val="18"/>
          <w:sz w:val="24"/>
        </w:rPr>
        <w:t>N</w:t>
      </w:r>
      <w:r>
        <w:rPr>
          <w:rFonts w:ascii="宋体" w:hAnsi="宋体" w:hint="eastAsia"/>
          <w:spacing w:val="18"/>
          <w:sz w:val="24"/>
        </w:rPr>
        <w:t>/</w:t>
      </w:r>
      <w:r>
        <w:rPr>
          <w:rFonts w:ascii="宋体" w:hAnsi="宋体"/>
          <w:spacing w:val="18"/>
          <w:sz w:val="24"/>
        </w:rPr>
        <w:t>OFF</w:t>
      </w:r>
      <w:r>
        <w:rPr>
          <w:rFonts w:ascii="宋体" w:hAnsi="宋体" w:hint="eastAsia"/>
          <w:spacing w:val="18"/>
          <w:sz w:val="24"/>
        </w:rPr>
        <w:t>如果为高电平，变为低电平。一直当暂停按键</w:t>
      </w:r>
      <w:r>
        <w:rPr>
          <w:rFonts w:ascii="宋体" w:hAnsi="宋体" w:hint="eastAsia"/>
          <w:spacing w:val="18"/>
          <w:sz w:val="24"/>
        </w:rPr>
        <w:lastRenderedPageBreak/>
        <w:t>被重新打开时，才恢复刚才的状态，比如O</w:t>
      </w:r>
      <w:r>
        <w:rPr>
          <w:rFonts w:ascii="宋体" w:hAnsi="宋体"/>
          <w:spacing w:val="18"/>
          <w:sz w:val="24"/>
        </w:rPr>
        <w:t>N</w:t>
      </w:r>
      <w:r>
        <w:rPr>
          <w:rFonts w:ascii="宋体" w:hAnsi="宋体" w:hint="eastAsia"/>
          <w:spacing w:val="18"/>
          <w:sz w:val="24"/>
        </w:rPr>
        <w:t>/</w:t>
      </w:r>
      <w:r>
        <w:rPr>
          <w:rFonts w:ascii="宋体" w:hAnsi="宋体"/>
          <w:spacing w:val="18"/>
          <w:sz w:val="24"/>
        </w:rPr>
        <w:t>OFF</w:t>
      </w:r>
      <w:r>
        <w:rPr>
          <w:rFonts w:ascii="宋体" w:hAnsi="宋体" w:hint="eastAsia"/>
          <w:spacing w:val="18"/>
          <w:sz w:val="24"/>
        </w:rPr>
        <w:t>暂停前为高电平，则恢复为高电平，如暂停前为低电平，则为低电平(注：当G</w:t>
      </w:r>
      <w:r>
        <w:rPr>
          <w:rFonts w:ascii="宋体" w:hAnsi="宋体"/>
          <w:spacing w:val="18"/>
          <w:sz w:val="24"/>
        </w:rPr>
        <w:t>PIO</w:t>
      </w:r>
      <w:r>
        <w:rPr>
          <w:rFonts w:ascii="宋体" w:hAnsi="宋体" w:hint="eastAsia"/>
          <w:spacing w:val="18"/>
          <w:sz w:val="24"/>
        </w:rPr>
        <w:t>口被设置为输出状态时，P</w:t>
      </w:r>
      <w:r>
        <w:rPr>
          <w:rFonts w:ascii="宋体" w:hAnsi="宋体"/>
          <w:spacing w:val="18"/>
          <w:sz w:val="24"/>
        </w:rPr>
        <w:t>V210</w:t>
      </w:r>
      <w:r>
        <w:rPr>
          <w:rFonts w:ascii="宋体" w:hAnsi="宋体" w:hint="eastAsia"/>
          <w:b/>
          <w:spacing w:val="18"/>
          <w:sz w:val="24"/>
        </w:rPr>
        <w:t>可以</w:t>
      </w:r>
      <w:r w:rsidRPr="00A5385A">
        <w:rPr>
          <w:rFonts w:ascii="宋体" w:hAnsi="宋体" w:hint="eastAsia"/>
          <w:b/>
          <w:spacing w:val="18"/>
          <w:sz w:val="24"/>
        </w:rPr>
        <w:t>读取</w:t>
      </w:r>
      <w:r>
        <w:rPr>
          <w:rFonts w:ascii="宋体" w:hAnsi="宋体" w:hint="eastAsia"/>
          <w:spacing w:val="18"/>
          <w:sz w:val="24"/>
        </w:rPr>
        <w:t>G</w:t>
      </w:r>
      <w:r>
        <w:rPr>
          <w:rFonts w:ascii="宋体" w:hAnsi="宋体"/>
          <w:spacing w:val="18"/>
          <w:sz w:val="24"/>
        </w:rPr>
        <w:t>PIO</w:t>
      </w:r>
      <w:r>
        <w:rPr>
          <w:rFonts w:ascii="宋体" w:hAnsi="宋体" w:hint="eastAsia"/>
          <w:spacing w:val="18"/>
          <w:sz w:val="24"/>
        </w:rPr>
        <w:t>口寄存器的值</w:t>
      </w:r>
      <w:r>
        <w:rPr>
          <w:rFonts w:ascii="宋体" w:hAnsi="宋体"/>
          <w:spacing w:val="18"/>
          <w:sz w:val="24"/>
        </w:rPr>
        <w:t>)</w:t>
      </w:r>
      <w:r>
        <w:rPr>
          <w:rFonts w:ascii="宋体" w:hAnsi="宋体" w:hint="eastAsia"/>
          <w:spacing w:val="18"/>
          <w:sz w:val="24"/>
        </w:rPr>
        <w:t>。3）正常运行时，</w:t>
      </w:r>
      <w:proofErr w:type="gramStart"/>
      <w:r>
        <w:rPr>
          <w:rFonts w:ascii="宋体" w:hAnsi="宋体" w:hint="eastAsia"/>
          <w:spacing w:val="18"/>
          <w:sz w:val="24"/>
        </w:rPr>
        <w:t>灌装头</w:t>
      </w:r>
      <w:proofErr w:type="gramEnd"/>
      <w:r>
        <w:rPr>
          <w:rFonts w:ascii="宋体" w:hAnsi="宋体" w:hint="eastAsia"/>
          <w:spacing w:val="18"/>
          <w:sz w:val="24"/>
        </w:rPr>
        <w:t>的A</w:t>
      </w:r>
      <w:proofErr w:type="gramStart"/>
      <w:r>
        <w:rPr>
          <w:rFonts w:ascii="宋体" w:hAnsi="宋体" w:hint="eastAsia"/>
          <w:spacing w:val="18"/>
          <w:sz w:val="24"/>
        </w:rPr>
        <w:t>端一</w:t>
      </w:r>
      <w:proofErr w:type="gramEnd"/>
      <w:r>
        <w:rPr>
          <w:rFonts w:ascii="宋体" w:hAnsi="宋体" w:hint="eastAsia"/>
          <w:spacing w:val="18"/>
          <w:sz w:val="24"/>
        </w:rPr>
        <w:t>直处于检测状态，P</w:t>
      </w:r>
      <w:r>
        <w:rPr>
          <w:rFonts w:ascii="宋体" w:hAnsi="宋体"/>
          <w:spacing w:val="18"/>
          <w:sz w:val="24"/>
        </w:rPr>
        <w:t>V210</w:t>
      </w:r>
      <w:r>
        <w:rPr>
          <w:rFonts w:ascii="宋体" w:hAnsi="宋体" w:hint="eastAsia"/>
          <w:spacing w:val="18"/>
          <w:sz w:val="24"/>
        </w:rPr>
        <w:t>则通过查询detect引脚电平，判断</w:t>
      </w:r>
      <w:proofErr w:type="gramStart"/>
      <w:r>
        <w:rPr>
          <w:rFonts w:ascii="宋体" w:hAnsi="宋体" w:hint="eastAsia"/>
          <w:spacing w:val="18"/>
          <w:sz w:val="24"/>
        </w:rPr>
        <w:t>灌装</w:t>
      </w:r>
      <w:proofErr w:type="gramEnd"/>
      <w:r>
        <w:rPr>
          <w:rFonts w:ascii="宋体" w:hAnsi="宋体" w:hint="eastAsia"/>
          <w:spacing w:val="18"/>
          <w:sz w:val="24"/>
        </w:rPr>
        <w:t>头下方是否有啤酒瓶。当没有啤酒瓶时，</w:t>
      </w:r>
      <w:r w:rsidRPr="007C178C">
        <w:rPr>
          <w:rFonts w:ascii="宋体" w:hAnsi="宋体" w:hint="eastAsia"/>
          <w:b/>
          <w:spacing w:val="18"/>
          <w:sz w:val="24"/>
        </w:rPr>
        <w:t>detect引脚</w:t>
      </w:r>
      <w:r>
        <w:rPr>
          <w:rFonts w:ascii="宋体" w:hAnsi="宋体" w:hint="eastAsia"/>
          <w:spacing w:val="18"/>
          <w:sz w:val="24"/>
        </w:rPr>
        <w:t>为</w:t>
      </w:r>
      <w:r w:rsidRPr="00BE1E1A">
        <w:rPr>
          <w:rFonts w:ascii="宋体" w:hAnsi="宋体" w:hint="eastAsia"/>
          <w:b/>
          <w:spacing w:val="18"/>
          <w:sz w:val="24"/>
        </w:rPr>
        <w:t>低电</w:t>
      </w:r>
      <w:r>
        <w:rPr>
          <w:rFonts w:ascii="宋体" w:hAnsi="宋体" w:hint="eastAsia"/>
          <w:b/>
          <w:spacing w:val="18"/>
          <w:sz w:val="24"/>
        </w:rPr>
        <w:t>平</w:t>
      </w:r>
      <w:r>
        <w:rPr>
          <w:rFonts w:ascii="宋体" w:hAnsi="宋体" w:hint="eastAsia"/>
          <w:spacing w:val="18"/>
          <w:sz w:val="24"/>
        </w:rPr>
        <w:t>，P</w:t>
      </w:r>
      <w:r>
        <w:rPr>
          <w:rFonts w:ascii="宋体" w:hAnsi="宋体"/>
          <w:spacing w:val="18"/>
          <w:sz w:val="24"/>
        </w:rPr>
        <w:t>V210</w:t>
      </w:r>
      <w:r>
        <w:rPr>
          <w:rFonts w:ascii="宋体" w:hAnsi="宋体" w:hint="eastAsia"/>
          <w:spacing w:val="18"/>
          <w:sz w:val="24"/>
        </w:rPr>
        <w:t>向流水线控制器的</w:t>
      </w:r>
      <w:r>
        <w:rPr>
          <w:rFonts w:ascii="宋体" w:hAnsi="宋体"/>
          <w:spacing w:val="18"/>
          <w:sz w:val="24"/>
        </w:rPr>
        <w:t>ON/OFF</w:t>
      </w:r>
      <w:r>
        <w:rPr>
          <w:rFonts w:ascii="宋体" w:hAnsi="宋体" w:hint="eastAsia"/>
          <w:spacing w:val="18"/>
          <w:sz w:val="24"/>
        </w:rPr>
        <w:t>端输出高电平（引脚输出“1”），流水线输送酒瓶，L</w:t>
      </w:r>
      <w:r>
        <w:rPr>
          <w:rFonts w:ascii="宋体" w:hAnsi="宋体"/>
          <w:spacing w:val="18"/>
          <w:sz w:val="24"/>
        </w:rPr>
        <w:t>ED</w:t>
      </w:r>
      <w:r>
        <w:rPr>
          <w:rFonts w:ascii="宋体" w:hAnsi="宋体" w:hint="eastAsia"/>
          <w:spacing w:val="18"/>
          <w:sz w:val="24"/>
        </w:rPr>
        <w:t>灯灭，向pour端</w:t>
      </w:r>
      <w:proofErr w:type="gramStart"/>
      <w:r>
        <w:rPr>
          <w:rFonts w:ascii="宋体" w:hAnsi="宋体" w:hint="eastAsia"/>
          <w:spacing w:val="18"/>
          <w:sz w:val="24"/>
        </w:rPr>
        <w:t>输出低</w:t>
      </w:r>
      <w:proofErr w:type="gramEnd"/>
      <w:r>
        <w:rPr>
          <w:rFonts w:ascii="宋体" w:hAnsi="宋体" w:hint="eastAsia"/>
          <w:spacing w:val="18"/>
          <w:sz w:val="24"/>
        </w:rPr>
        <w:t>电平，即不灌装啤酒；当检测到有啤酒瓶时，向</w:t>
      </w:r>
      <w:r>
        <w:rPr>
          <w:rFonts w:ascii="宋体" w:hAnsi="宋体"/>
          <w:spacing w:val="18"/>
          <w:sz w:val="24"/>
        </w:rPr>
        <w:t>ON/OFF</w:t>
      </w:r>
      <w:r>
        <w:rPr>
          <w:rFonts w:ascii="宋体" w:hAnsi="宋体" w:hint="eastAsia"/>
          <w:spacing w:val="18"/>
          <w:sz w:val="24"/>
        </w:rPr>
        <w:t>端</w:t>
      </w:r>
      <w:proofErr w:type="gramStart"/>
      <w:r>
        <w:rPr>
          <w:rFonts w:ascii="宋体" w:hAnsi="宋体" w:hint="eastAsia"/>
          <w:spacing w:val="18"/>
          <w:sz w:val="24"/>
        </w:rPr>
        <w:t>输出低</w:t>
      </w:r>
      <w:proofErr w:type="gramEnd"/>
      <w:r>
        <w:rPr>
          <w:rFonts w:ascii="宋体" w:hAnsi="宋体" w:hint="eastAsia"/>
          <w:spacing w:val="18"/>
          <w:sz w:val="24"/>
        </w:rPr>
        <w:t>电平，使得流水线停止运输，L</w:t>
      </w:r>
      <w:r>
        <w:rPr>
          <w:rFonts w:ascii="宋体" w:hAnsi="宋体"/>
          <w:spacing w:val="18"/>
          <w:sz w:val="24"/>
        </w:rPr>
        <w:t>ED</w:t>
      </w:r>
      <w:r>
        <w:rPr>
          <w:rFonts w:ascii="宋体" w:hAnsi="宋体" w:hint="eastAsia"/>
          <w:spacing w:val="18"/>
          <w:sz w:val="24"/>
        </w:rPr>
        <w:t>灯灭，向pour端输出高电平，使得B端开始对空啤酒瓶灌装，同时采用</w:t>
      </w:r>
      <w:r w:rsidRPr="007A0CAD">
        <w:rPr>
          <w:rFonts w:ascii="宋体" w:hAnsi="宋体" w:hint="eastAsia"/>
          <w:b/>
          <w:spacing w:val="18"/>
          <w:sz w:val="24"/>
        </w:rPr>
        <w:t>查询方式</w:t>
      </w:r>
      <w:r>
        <w:rPr>
          <w:rFonts w:ascii="宋体" w:hAnsi="宋体" w:hint="eastAsia"/>
          <w:spacing w:val="18"/>
          <w:sz w:val="24"/>
        </w:rPr>
        <w:t>检测full端电平。</w:t>
      </w:r>
      <w:r>
        <w:rPr>
          <w:rFonts w:ascii="宋体" w:hAnsi="宋体"/>
          <w:spacing w:val="18"/>
          <w:sz w:val="24"/>
        </w:rPr>
        <w:t>4</w:t>
      </w:r>
      <w:r>
        <w:rPr>
          <w:rFonts w:ascii="宋体" w:hAnsi="宋体" w:hint="eastAsia"/>
          <w:spacing w:val="18"/>
          <w:sz w:val="24"/>
        </w:rPr>
        <w:t>）当灌装系统的C端检测到啤酒瓶装满后，则full引脚变为高电平，直到pour端被输入高电平，full端口才恢复为低电平。</w:t>
      </w:r>
      <w:r>
        <w:rPr>
          <w:rFonts w:ascii="宋体" w:hAnsi="宋体"/>
          <w:spacing w:val="18"/>
          <w:sz w:val="24"/>
        </w:rPr>
        <w:t>5</w:t>
      </w:r>
      <w:r>
        <w:rPr>
          <w:rFonts w:ascii="宋体" w:hAnsi="宋体" w:hint="eastAsia"/>
          <w:spacing w:val="18"/>
          <w:sz w:val="24"/>
        </w:rPr>
        <w:t>）当</w:t>
      </w:r>
      <w:r>
        <w:rPr>
          <w:rFonts w:ascii="宋体" w:hAnsi="宋体"/>
          <w:spacing w:val="18"/>
          <w:sz w:val="24"/>
        </w:rPr>
        <w:t>PV210</w:t>
      </w:r>
      <w:r>
        <w:rPr>
          <w:rFonts w:ascii="宋体" w:hAnsi="宋体" w:hint="eastAsia"/>
          <w:spacing w:val="18"/>
          <w:sz w:val="24"/>
        </w:rPr>
        <w:t>检测到full端的高电平后，灭L</w:t>
      </w:r>
      <w:r>
        <w:rPr>
          <w:rFonts w:ascii="宋体" w:hAnsi="宋体"/>
          <w:spacing w:val="18"/>
          <w:sz w:val="24"/>
        </w:rPr>
        <w:t>ED</w:t>
      </w:r>
      <w:r>
        <w:rPr>
          <w:rFonts w:ascii="宋体" w:hAnsi="宋体" w:hint="eastAsia"/>
          <w:spacing w:val="18"/>
          <w:sz w:val="24"/>
        </w:rPr>
        <w:t>灯，向pour端</w:t>
      </w:r>
      <w:proofErr w:type="gramStart"/>
      <w:r>
        <w:rPr>
          <w:rFonts w:ascii="宋体" w:hAnsi="宋体" w:hint="eastAsia"/>
          <w:spacing w:val="18"/>
          <w:sz w:val="24"/>
        </w:rPr>
        <w:t>输出低</w:t>
      </w:r>
      <w:proofErr w:type="gramEnd"/>
      <w:r>
        <w:rPr>
          <w:rFonts w:ascii="宋体" w:hAnsi="宋体" w:hint="eastAsia"/>
          <w:spacing w:val="18"/>
          <w:sz w:val="24"/>
        </w:rPr>
        <w:t>电平，即不灌装啤酒，向</w:t>
      </w:r>
      <w:r>
        <w:rPr>
          <w:rFonts w:ascii="宋体" w:hAnsi="宋体"/>
          <w:spacing w:val="18"/>
          <w:sz w:val="24"/>
        </w:rPr>
        <w:t>ON/OFF</w:t>
      </w:r>
      <w:r>
        <w:rPr>
          <w:rFonts w:ascii="宋体" w:hAnsi="宋体" w:hint="eastAsia"/>
          <w:spacing w:val="18"/>
          <w:sz w:val="24"/>
        </w:rPr>
        <w:t>端输出高电平，流水线运输酒瓶，直到</w:t>
      </w:r>
      <w:proofErr w:type="gramStart"/>
      <w:r>
        <w:rPr>
          <w:rFonts w:ascii="宋体" w:hAnsi="宋体" w:hint="eastAsia"/>
          <w:spacing w:val="18"/>
          <w:sz w:val="24"/>
        </w:rPr>
        <w:t>灌装</w:t>
      </w:r>
      <w:proofErr w:type="gramEnd"/>
      <w:r>
        <w:rPr>
          <w:rFonts w:ascii="宋体" w:hAnsi="宋体" w:hint="eastAsia"/>
          <w:spacing w:val="18"/>
          <w:sz w:val="24"/>
        </w:rPr>
        <w:t>头检测啤酒瓶，进行下一轮啤酒灌装。</w:t>
      </w:r>
    </w:p>
    <w:p w:rsidR="00A23E08" w:rsidRPr="007C2134" w:rsidRDefault="00A23E08" w:rsidP="00A23E08">
      <w:pPr>
        <w:spacing w:line="360" w:lineRule="auto"/>
        <w:ind w:firstLineChars="200" w:firstLine="552"/>
        <w:rPr>
          <w:rFonts w:ascii="宋体" w:hAnsi="宋体"/>
          <w:spacing w:val="18"/>
          <w:sz w:val="24"/>
        </w:rPr>
      </w:pPr>
      <w:r>
        <w:rPr>
          <w:rFonts w:ascii="宋体" w:hAnsi="宋体" w:hint="eastAsia"/>
          <w:spacing w:val="18"/>
          <w:sz w:val="24"/>
        </w:rPr>
        <w:t>已知S</w:t>
      </w:r>
      <w:r>
        <w:rPr>
          <w:rFonts w:ascii="宋体" w:hAnsi="宋体"/>
          <w:spacing w:val="18"/>
          <w:sz w:val="24"/>
        </w:rPr>
        <w:t>5PV210</w:t>
      </w:r>
      <w:r>
        <w:rPr>
          <w:rFonts w:ascii="宋体" w:hAnsi="宋体" w:hint="eastAsia"/>
          <w:spacing w:val="18"/>
          <w:sz w:val="24"/>
        </w:rPr>
        <w:t>默认选P</w:t>
      </w:r>
      <w:r>
        <w:rPr>
          <w:rFonts w:ascii="宋体" w:hAnsi="宋体"/>
          <w:spacing w:val="18"/>
          <w:sz w:val="24"/>
        </w:rPr>
        <w:t>CLK_PSYS</w:t>
      </w:r>
      <w:r>
        <w:rPr>
          <w:rFonts w:ascii="宋体" w:hAnsi="宋体" w:hint="eastAsia"/>
          <w:spacing w:val="18"/>
          <w:sz w:val="24"/>
        </w:rPr>
        <w:t>为定时器0的时钟源，且已知</w:t>
      </w:r>
      <w:r>
        <w:rPr>
          <w:rFonts w:ascii="宋体" w:hAnsi="宋体"/>
          <w:spacing w:val="18"/>
          <w:sz w:val="24"/>
        </w:rPr>
        <w:t>PCLK_PSYS</w:t>
      </w:r>
      <w:r>
        <w:rPr>
          <w:rFonts w:ascii="宋体" w:hAnsi="宋体" w:hint="eastAsia"/>
          <w:spacing w:val="18"/>
          <w:sz w:val="24"/>
        </w:rPr>
        <w:t>为6</w:t>
      </w:r>
      <w:r>
        <w:rPr>
          <w:rFonts w:ascii="宋体" w:hAnsi="宋体"/>
          <w:spacing w:val="18"/>
          <w:sz w:val="24"/>
        </w:rPr>
        <w:t>6.7MH</w:t>
      </w:r>
      <w:r>
        <w:rPr>
          <w:rFonts w:ascii="宋体" w:hAnsi="宋体" w:hint="eastAsia"/>
          <w:spacing w:val="18"/>
          <w:sz w:val="24"/>
        </w:rPr>
        <w:t>z（即此题不需要编写P</w:t>
      </w:r>
      <w:r>
        <w:rPr>
          <w:rFonts w:ascii="宋体" w:hAnsi="宋体"/>
          <w:spacing w:val="18"/>
          <w:sz w:val="24"/>
        </w:rPr>
        <w:t>CLK</w:t>
      </w:r>
      <w:r>
        <w:rPr>
          <w:rFonts w:ascii="宋体" w:hAnsi="宋体" w:hint="eastAsia"/>
          <w:spacing w:val="18"/>
          <w:sz w:val="24"/>
        </w:rPr>
        <w:t>的初始化程序）。</w:t>
      </w:r>
      <w:proofErr w:type="gramStart"/>
      <w:r w:rsidRPr="00C549D3">
        <w:rPr>
          <w:rFonts w:ascii="宋体" w:hAnsi="宋体" w:hint="eastAsia"/>
          <w:b/>
          <w:spacing w:val="18"/>
          <w:sz w:val="24"/>
        </w:rPr>
        <w:t>现</w:t>
      </w:r>
      <w:r w:rsidRPr="00FD5518">
        <w:rPr>
          <w:rFonts w:ascii="宋体" w:hAnsi="宋体" w:hint="eastAsia"/>
          <w:spacing w:val="18"/>
          <w:sz w:val="24"/>
        </w:rPr>
        <w:t>启动</w:t>
      </w:r>
      <w:proofErr w:type="gramEnd"/>
      <w:r w:rsidRPr="00FD5518">
        <w:rPr>
          <w:rFonts w:ascii="宋体" w:hAnsi="宋体" w:hint="eastAsia"/>
          <w:b/>
          <w:spacing w:val="18"/>
          <w:sz w:val="24"/>
        </w:rPr>
        <w:t>汇编代码</w:t>
      </w:r>
      <w:proofErr w:type="spellStart"/>
      <w:r w:rsidRPr="00FD5518">
        <w:rPr>
          <w:rFonts w:ascii="宋体" w:hAnsi="宋体" w:hint="eastAsia"/>
          <w:b/>
          <w:spacing w:val="18"/>
          <w:sz w:val="24"/>
        </w:rPr>
        <w:t>start</w:t>
      </w:r>
      <w:r w:rsidRPr="00FD5518">
        <w:rPr>
          <w:rFonts w:ascii="宋体" w:hAnsi="宋体"/>
          <w:b/>
          <w:spacing w:val="18"/>
          <w:sz w:val="24"/>
        </w:rPr>
        <w:t>.S</w:t>
      </w:r>
      <w:proofErr w:type="spellEnd"/>
      <w:r>
        <w:rPr>
          <w:rFonts w:ascii="宋体" w:hAnsi="宋体" w:hint="eastAsia"/>
          <w:spacing w:val="18"/>
          <w:sz w:val="24"/>
        </w:rPr>
        <w:t>，</w:t>
      </w:r>
      <w:r w:rsidRPr="00FD5518">
        <w:rPr>
          <w:rFonts w:ascii="宋体" w:hAnsi="宋体" w:hint="eastAsia"/>
          <w:b/>
          <w:spacing w:val="18"/>
          <w:sz w:val="24"/>
        </w:rPr>
        <w:t>引脚</w:t>
      </w:r>
      <w:r>
        <w:rPr>
          <w:rFonts w:ascii="宋体" w:hAnsi="宋体" w:hint="eastAsia"/>
          <w:b/>
          <w:spacing w:val="18"/>
          <w:sz w:val="24"/>
        </w:rPr>
        <w:t>和寄存器的宏定义</w:t>
      </w:r>
      <w:r w:rsidRPr="00FD5518">
        <w:rPr>
          <w:rFonts w:ascii="宋体" w:hAnsi="宋体" w:hint="eastAsia"/>
          <w:b/>
          <w:spacing w:val="18"/>
          <w:sz w:val="24"/>
        </w:rPr>
        <w:t>代码</w:t>
      </w:r>
      <w:r w:rsidRPr="00FD5518">
        <w:rPr>
          <w:rFonts w:ascii="宋体" w:hAnsi="宋体" w:hint="eastAsia"/>
          <w:spacing w:val="18"/>
          <w:sz w:val="24"/>
        </w:rPr>
        <w:t>已有</w:t>
      </w:r>
      <w:r>
        <w:rPr>
          <w:rFonts w:ascii="宋体" w:hAnsi="宋体" w:hint="eastAsia"/>
          <w:spacing w:val="18"/>
          <w:sz w:val="24"/>
        </w:rPr>
        <w:t>，请写出包括</w:t>
      </w:r>
      <w:r w:rsidRPr="00F43268">
        <w:rPr>
          <w:rFonts w:ascii="宋体" w:hAnsi="宋体" w:hint="eastAsia"/>
          <w:b/>
          <w:spacing w:val="18"/>
          <w:sz w:val="24"/>
        </w:rPr>
        <w:t>引脚</w:t>
      </w:r>
      <w:r>
        <w:rPr>
          <w:rFonts w:ascii="宋体" w:hAnsi="宋体" w:hint="eastAsia"/>
          <w:b/>
          <w:spacing w:val="18"/>
          <w:sz w:val="24"/>
        </w:rPr>
        <w:t>、定时器、P</w:t>
      </w:r>
      <w:r>
        <w:rPr>
          <w:rFonts w:ascii="宋体" w:hAnsi="宋体"/>
          <w:b/>
          <w:spacing w:val="18"/>
          <w:sz w:val="24"/>
        </w:rPr>
        <w:t>WM</w:t>
      </w:r>
      <w:r>
        <w:rPr>
          <w:rFonts w:ascii="宋体" w:hAnsi="宋体" w:hint="eastAsia"/>
          <w:b/>
          <w:spacing w:val="18"/>
          <w:sz w:val="24"/>
        </w:rPr>
        <w:t>初始化函数，中断服务程序等</w:t>
      </w:r>
      <w:r>
        <w:rPr>
          <w:rFonts w:ascii="宋体" w:hAnsi="宋体" w:hint="eastAsia"/>
          <w:spacing w:val="18"/>
          <w:sz w:val="24"/>
        </w:rPr>
        <w:t>在内的其他</w:t>
      </w:r>
      <w:r w:rsidRPr="00C549D3">
        <w:rPr>
          <w:rFonts w:ascii="宋体" w:hAnsi="宋体" w:hint="eastAsia"/>
          <w:b/>
          <w:spacing w:val="18"/>
          <w:sz w:val="24"/>
        </w:rPr>
        <w:t>C语言代码</w:t>
      </w:r>
      <w:r>
        <w:rPr>
          <w:rFonts w:ascii="宋体" w:hAnsi="宋体" w:hint="eastAsia"/>
          <w:spacing w:val="18"/>
          <w:sz w:val="24"/>
        </w:rPr>
        <w:t>。其中</w:t>
      </w:r>
      <w:r>
        <w:rPr>
          <w:rFonts w:ascii="宋体" w:hAnsi="宋体"/>
          <w:spacing w:val="18"/>
          <w:sz w:val="24"/>
        </w:rPr>
        <w:t>PWM</w:t>
      </w:r>
      <w:r>
        <w:rPr>
          <w:rFonts w:ascii="宋体" w:hAnsi="宋体" w:hint="eastAsia"/>
          <w:spacing w:val="18"/>
          <w:sz w:val="24"/>
        </w:rPr>
        <w:t>波的频率值1</w:t>
      </w:r>
      <w:r>
        <w:rPr>
          <w:rFonts w:ascii="宋体" w:hAnsi="宋体"/>
          <w:spacing w:val="18"/>
          <w:sz w:val="24"/>
        </w:rPr>
        <w:t>KH</w:t>
      </w:r>
      <w:r>
        <w:rPr>
          <w:rFonts w:ascii="宋体" w:hAnsi="宋体" w:hint="eastAsia"/>
          <w:spacing w:val="18"/>
          <w:sz w:val="24"/>
        </w:rPr>
        <w:t>z、延时等设置上允许有误差。</w:t>
      </w:r>
    </w:p>
    <w:p w:rsidR="00A23E08" w:rsidRDefault="00A23E08" w:rsidP="00A23E08">
      <w:pPr>
        <w:ind w:left="420"/>
      </w:pPr>
      <w:r w:rsidRPr="00C16A84">
        <w:rPr>
          <w:noProof/>
          <w:spacing w:val="18"/>
          <w:sz w:val="24"/>
        </w:rPr>
        <w:lastRenderedPageBreak/>
        <w:drawing>
          <wp:inline distT="0" distB="0" distL="0" distR="0" wp14:anchorId="6418FC2F" wp14:editId="2D8F7CD4">
            <wp:extent cx="3792220" cy="3093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08" w:rsidRDefault="00A23E08" w:rsidP="00A23E08">
      <w:pPr>
        <w:ind w:left="420"/>
      </w:pPr>
    </w:p>
    <w:p w:rsidR="00A23E08" w:rsidRDefault="00A23E08" w:rsidP="00A23E08">
      <w:pPr>
        <w:ind w:left="420"/>
      </w:pPr>
    </w:p>
    <w:p w:rsidR="008615C1" w:rsidRDefault="008615C1" w:rsidP="00A23E08"/>
    <w:p w:rsidR="008615C1" w:rsidRDefault="008615C1">
      <w:pPr>
        <w:ind w:left="420"/>
      </w:pPr>
    </w:p>
    <w:sectPr w:rsidR="0086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53021"/>
    <w:multiLevelType w:val="singleLevel"/>
    <w:tmpl w:val="33C5302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5C1"/>
    <w:rsid w:val="0003267F"/>
    <w:rsid w:val="00142B51"/>
    <w:rsid w:val="00154196"/>
    <w:rsid w:val="003F4783"/>
    <w:rsid w:val="004F4526"/>
    <w:rsid w:val="008615C1"/>
    <w:rsid w:val="00A23E08"/>
    <w:rsid w:val="00B51D8F"/>
    <w:rsid w:val="00D006D2"/>
    <w:rsid w:val="0EAF7C17"/>
    <w:rsid w:val="19AB3DED"/>
    <w:rsid w:val="269F7164"/>
    <w:rsid w:val="2C036177"/>
    <w:rsid w:val="39274F4E"/>
    <w:rsid w:val="43750202"/>
    <w:rsid w:val="482372FE"/>
    <w:rsid w:val="5EA10289"/>
    <w:rsid w:val="65A84C13"/>
    <w:rsid w:val="7636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FEDC1"/>
  <w15:docId w15:val="{EA2F443B-6603-447B-A94C-C648818D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</dc:creator>
  <cp:lastModifiedBy>李 剑</cp:lastModifiedBy>
  <cp:revision>7</cp:revision>
  <dcterms:created xsi:type="dcterms:W3CDTF">2020-06-07T16:21:00Z</dcterms:created>
  <dcterms:modified xsi:type="dcterms:W3CDTF">2022-05-24T01:00:00Z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