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pStyle w:val="8"/>
        <w:ind w:left="360" w:firstLine="0" w:firstLineChars="0"/>
      </w:pPr>
    </w:p>
    <w:p>
      <w:pPr>
        <w:spacing w:line="360" w:lineRule="auto"/>
        <w:jc w:val="center"/>
        <w:rPr>
          <w:rFonts w:cs="黑体" w:asciiTheme="minorEastAsia" w:hAnsiTheme="minorEastAsia" w:eastAsiaTheme="minorEastAsia"/>
          <w:color w:val="000000"/>
          <w:sz w:val="72"/>
          <w:szCs w:val="22"/>
        </w:rPr>
      </w:pPr>
      <w:r>
        <w:rPr>
          <w:rFonts w:hint="eastAsia" w:cs="黑体" w:asciiTheme="minorEastAsia" w:hAnsiTheme="minorEastAsia" w:eastAsiaTheme="minorEastAsia"/>
          <w:color w:val="000000"/>
          <w:sz w:val="72"/>
          <w:szCs w:val="22"/>
        </w:rPr>
        <w:t>嵌入式系统与开发</w:t>
      </w:r>
    </w:p>
    <w:p>
      <w:pPr>
        <w:spacing w:line="360" w:lineRule="auto"/>
        <w:jc w:val="center"/>
        <w:rPr>
          <w:rFonts w:cs="黑体" w:asciiTheme="minorEastAsia" w:hAnsiTheme="minorEastAsia" w:eastAsiaTheme="minorEastAsia"/>
          <w:color w:val="000000"/>
          <w:sz w:val="72"/>
          <w:szCs w:val="22"/>
        </w:rPr>
      </w:pPr>
      <w:r>
        <w:rPr>
          <w:rFonts w:hint="eastAsia" w:cs="黑体" w:asciiTheme="minorEastAsia" w:hAnsiTheme="minorEastAsia" w:eastAsiaTheme="minorEastAsia"/>
          <w:color w:val="000000"/>
          <w:sz w:val="72"/>
          <w:szCs w:val="22"/>
        </w:rPr>
        <w:t>实验</w:t>
      </w:r>
      <w:r>
        <w:rPr>
          <w:rFonts w:asciiTheme="minorEastAsia" w:hAnsiTheme="minorEastAsia" w:eastAsiaTheme="minorEastAsia"/>
          <w:sz w:val="20"/>
          <w:szCs w:val="2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1112520</wp:posOffset>
            </wp:positionH>
            <wp:positionV relativeFrom="page">
              <wp:posOffset>1214120</wp:posOffset>
            </wp:positionV>
            <wp:extent cx="5274310" cy="1633220"/>
            <wp:effectExtent l="0" t="0" r="2540" b="5080"/>
            <wp:wrapNone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黑体" w:asciiTheme="minorEastAsia" w:hAnsiTheme="minorEastAsia" w:eastAsiaTheme="minorEastAsia"/>
          <w:color w:val="000000"/>
          <w:sz w:val="72"/>
          <w:szCs w:val="22"/>
        </w:rPr>
        <w:t>报告</w:t>
      </w:r>
    </w:p>
    <w:p>
      <w:pPr>
        <w:spacing w:line="360" w:lineRule="auto"/>
        <w:ind w:left="-103" w:leftChars="-49" w:right="-107" w:rightChars="-51"/>
        <w:jc w:val="center"/>
        <w:rPr>
          <w:rFonts w:asciiTheme="minorEastAsia" w:hAnsiTheme="minorEastAsia" w:eastAsiaTheme="minorEastAsia"/>
        </w:rPr>
      </w:pPr>
    </w:p>
    <w:p>
      <w:pPr>
        <w:spacing w:line="360" w:lineRule="auto"/>
        <w:rPr>
          <w:rFonts w:asciiTheme="minorEastAsia" w:hAnsiTheme="minorEastAsia" w:eastAsiaTheme="minorEastAsia"/>
        </w:rPr>
      </w:pPr>
    </w:p>
    <w:p>
      <w:pPr>
        <w:spacing w:line="360" w:lineRule="auto"/>
        <w:rPr>
          <w:rFonts w:asciiTheme="minorEastAsia" w:hAnsiTheme="minorEastAsia" w:eastAsiaTheme="minorEastAsia"/>
        </w:rPr>
      </w:pPr>
    </w:p>
    <w:tbl>
      <w:tblPr>
        <w:tblStyle w:val="6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3"/>
        <w:gridCol w:w="511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实验名称</w:t>
            </w:r>
          </w:p>
        </w:tc>
        <w:tc>
          <w:tcPr>
            <w:tcW w:w="5112" w:type="dxa"/>
            <w:tcBorders>
              <w:bottom w:val="single" w:color="auto" w:sz="4" w:space="0"/>
            </w:tcBorders>
            <w:vAlign w:val="bottom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hint="eastAsia" w:asciiTheme="minorEastAsia" w:hAnsiTheme="minorEastAsia" w:eastAsiaTheme="minorEastAsia"/>
                <w:sz w:val="32"/>
                <w:szCs w:val="32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32"/>
                <w:szCs w:val="32"/>
              </w:rPr>
              <w:t xml:space="preserve">实验 </w:t>
            </w:r>
            <w:r>
              <w:rPr>
                <w:rFonts w:hint="eastAsia" w:asciiTheme="minorEastAsia" w:hAnsiTheme="minorEastAsia" w:eastAsiaTheme="minorEastAsia"/>
                <w:sz w:val="32"/>
                <w:szCs w:val="32"/>
                <w:lang w:val="en-US" w:eastAsia="zh-CN"/>
              </w:rPr>
              <w:t>11</w:t>
            </w:r>
            <w:r>
              <w:rPr>
                <w:rFonts w:hint="eastAsia" w:asciiTheme="minorEastAsia" w:hAnsiTheme="minorEastAsia" w:eastAsiaTheme="minorEastAsia"/>
                <w:sz w:val="32"/>
                <w:szCs w:val="32"/>
              </w:rPr>
              <w:t xml:space="preserve"> </w:t>
            </w:r>
            <w:r>
              <w:rPr>
                <w:rFonts w:hint="eastAsia" w:asciiTheme="minorEastAsia" w:hAnsiTheme="minorEastAsia" w:eastAsiaTheme="minorEastAsia"/>
                <w:sz w:val="32"/>
                <w:szCs w:val="32"/>
                <w:lang w:val="en-US" w:eastAsia="zh-CN"/>
              </w:rPr>
              <w:t xml:space="preserve">按键中断控制 </w:t>
            </w:r>
          </w:p>
          <w:p>
            <w:pPr>
              <w:spacing w:line="360" w:lineRule="auto"/>
              <w:ind w:left="-103" w:leftChars="-49" w:right="-107" w:rightChars="-51"/>
              <w:jc w:val="center"/>
              <w:rPr>
                <w:rFonts w:hint="eastAsia" w:asciiTheme="minorEastAsia" w:hAnsiTheme="minorEastAsia" w:eastAsiaTheme="minorEastAsia"/>
                <w:sz w:val="32"/>
                <w:szCs w:val="32"/>
              </w:rPr>
            </w:pPr>
            <w:r>
              <w:rPr>
                <w:rFonts w:hint="eastAsia" w:asciiTheme="minorEastAsia" w:hAnsiTheme="minorEastAsia" w:eastAsiaTheme="minorEastAsia"/>
                <w:sz w:val="32"/>
                <w:szCs w:val="32"/>
                <w:lang w:val="en-US" w:eastAsia="zh-CN"/>
              </w:rPr>
              <w:t xml:space="preserve">LED </w:t>
            </w:r>
            <w:r>
              <w:rPr>
                <w:rFonts w:hint="default" w:asciiTheme="minorEastAsia" w:hAnsiTheme="minorEastAsia" w:eastAsiaTheme="minorEastAsia"/>
                <w:sz w:val="32"/>
                <w:szCs w:val="32"/>
                <w:lang w:val="en-US" w:eastAsia="zh-CN"/>
              </w:rPr>
              <w:t>跑马灯实验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实验次数</w:t>
            </w:r>
          </w:p>
        </w:tc>
        <w:tc>
          <w:tcPr>
            <w:tcW w:w="5112" w:type="dxa"/>
            <w:tcBorders>
              <w:bottom w:val="single" w:color="auto" w:sz="4" w:space="0"/>
            </w:tcBorders>
            <w:vAlign w:val="bottom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hint="eastAsia" w:asciiTheme="minorEastAsia" w:hAnsiTheme="minorEastAsia" w:eastAsiaTheme="minorEastAsia"/>
                <w:sz w:val="32"/>
                <w:szCs w:val="32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32"/>
                <w:szCs w:val="32"/>
              </w:rPr>
              <w:t>实验</w:t>
            </w:r>
            <w:r>
              <w:rPr>
                <w:rFonts w:hint="eastAsia" w:asciiTheme="minorEastAsia" w:hAnsiTheme="minorEastAsia" w:eastAsiaTheme="minorEastAsia"/>
                <w:sz w:val="32"/>
                <w:szCs w:val="32"/>
                <w:lang w:val="en-US" w:eastAsia="zh-CN"/>
              </w:rPr>
              <w:t>十一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学生姓名</w:t>
            </w:r>
          </w:p>
        </w:tc>
        <w:tc>
          <w:tcPr>
            <w:tcW w:w="5112" w:type="dxa"/>
            <w:tcBorders>
              <w:bottom w:val="single" w:color="auto" w:sz="4" w:space="0"/>
            </w:tcBorders>
            <w:vAlign w:val="bottom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hint="eastAsia" w:asciiTheme="minorEastAsia" w:hAnsiTheme="minorEastAsia" w:eastAsiaTheme="minorEastAsia"/>
                <w:sz w:val="28"/>
                <w:szCs w:val="28"/>
                <w:lang w:eastAsia="zh-CN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戴高一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所在专业</w:t>
            </w:r>
          </w:p>
        </w:tc>
        <w:tc>
          <w:tcPr>
            <w:tcW w:w="5112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计算机科学与技术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所在班级</w:t>
            </w:r>
          </w:p>
        </w:tc>
        <w:tc>
          <w:tcPr>
            <w:tcW w:w="5112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asciiTheme="minorEastAsia" w:hAnsiTheme="minorEastAsia" w:eastAsiaTheme="minorEastAsia"/>
                <w:sz w:val="30"/>
              </w:rPr>
              <w:t>201</w:t>
            </w:r>
            <w:r>
              <w:rPr>
                <w:rFonts w:hint="eastAsia" w:asciiTheme="minorEastAsia" w:hAnsiTheme="minorEastAsia" w:eastAsiaTheme="minorEastAsia"/>
                <w:sz w:val="30"/>
              </w:rPr>
              <w:t>班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指导教师</w:t>
            </w:r>
          </w:p>
        </w:tc>
        <w:tc>
          <w:tcPr>
            <w:tcW w:w="5112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李剑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地点</w:t>
            </w:r>
          </w:p>
        </w:tc>
        <w:tc>
          <w:tcPr>
            <w:tcW w:w="5112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学10</w:t>
            </w:r>
            <w:r>
              <w:rPr>
                <w:rFonts w:asciiTheme="minorEastAsia" w:hAnsiTheme="minorEastAsia" w:eastAsiaTheme="minorEastAsia"/>
                <w:sz w:val="30"/>
              </w:rPr>
              <w:t>-509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时间</w:t>
            </w:r>
          </w:p>
        </w:tc>
        <w:tc>
          <w:tcPr>
            <w:tcW w:w="5112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ind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20</w:t>
            </w:r>
            <w:r>
              <w:rPr>
                <w:rFonts w:asciiTheme="minorEastAsia" w:hAnsiTheme="minorEastAsia" w:eastAsiaTheme="minorEastAsia"/>
                <w:sz w:val="30"/>
              </w:rPr>
              <w:t>23</w:t>
            </w:r>
            <w:r>
              <w:rPr>
                <w:rFonts w:hint="eastAsia" w:asciiTheme="minorEastAsia" w:hAnsiTheme="minorEastAsia" w:eastAsiaTheme="minorEastAsia"/>
                <w:sz w:val="30"/>
              </w:rPr>
              <w:t>年</w:t>
            </w:r>
            <w:r>
              <w:rPr>
                <w:rFonts w:hint="eastAsia" w:asciiTheme="minorEastAsia" w:hAnsiTheme="minorEastAsia" w:eastAsiaTheme="minorEastAsia"/>
                <w:sz w:val="30"/>
                <w:lang w:val="en-US" w:eastAsia="zh-CN"/>
              </w:rPr>
              <w:t>5</w:t>
            </w:r>
            <w:r>
              <w:rPr>
                <w:rFonts w:hint="eastAsia" w:asciiTheme="minorEastAsia" w:hAnsiTheme="minorEastAsia" w:eastAsiaTheme="minorEastAsia"/>
                <w:sz w:val="30"/>
              </w:rPr>
              <w:t>月</w:t>
            </w:r>
          </w:p>
        </w:tc>
      </w:tr>
    </w:tbl>
    <w:p>
      <w:pPr>
        <w:jc w:val="both"/>
        <w:rPr>
          <w:rFonts w:ascii="黑体" w:hAnsi="黑体" w:eastAsia="黑体"/>
          <w:sz w:val="30"/>
          <w:szCs w:val="30"/>
        </w:rPr>
      </w:pPr>
    </w:p>
    <w:p>
      <w:pPr>
        <w:pStyle w:val="5"/>
        <w:ind w:left="0"/>
        <w:jc w:val="center"/>
        <w:rPr>
          <w:rFonts w:ascii="Noto Sans Mono CJK HK" w:eastAsia="Noto Sans Mono CJK HK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实验</w:t>
      </w:r>
      <w:r>
        <w:rPr>
          <w:lang w:eastAsia="zh-CN"/>
        </w:rPr>
        <w:t xml:space="preserve"> </w:t>
      </w:r>
      <w:r>
        <w:rPr>
          <w:rFonts w:hint="eastAsia"/>
          <w:lang w:val="en-US" w:eastAsia="zh-CN"/>
        </w:rPr>
        <w:t>11 按键中断控制 LED 跑马灯实验</w:t>
      </w:r>
    </w:p>
    <w:p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一、 实验目的</w:t>
      </w:r>
    </w:p>
    <w:p>
      <w:p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1. 熟悉中断控制主程序需要进行的步骤</w:t>
      </w:r>
    </w:p>
    <w:p>
      <w:p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2. 熟悉中断服务程序需要进行的步骤</w:t>
      </w:r>
    </w:p>
    <w:p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二、 实验内容</w:t>
      </w:r>
    </w:p>
    <w:p>
      <w:p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利用按键SW4和SW5实现按键中断控制LED跑马灯。</w:t>
      </w:r>
    </w:p>
    <w:p>
      <w:p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 xml:space="preserve"> 实验11的示例源代码：按下按键SW4，LED从左向右跑马灯闪烁10次；按下按键</w:t>
      </w:r>
    </w:p>
    <w:p>
      <w:p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SW5，LED从右向左跑马灯闪烁10次。</w:t>
      </w:r>
    </w:p>
    <w:p>
      <w:p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实验11的实验内容：做一个跑马灯的密码锁，当按照以下顺序“SW4，SW4，SW5”按</w:t>
      </w:r>
    </w:p>
    <w:p>
      <w:p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下按键时，LED才从左向右跑马灯闪烁10次。</w:t>
      </w:r>
    </w:p>
    <w:p>
      <w:p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编写系统的启动代码、按键中断控制程序、头文件以及Makefile文件，编译得到可执</w:t>
      </w:r>
    </w:p>
    <w:p>
      <w:p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行文件，下载至开发板，实现在开发板上启动系统及按键控制功能。</w:t>
      </w:r>
    </w:p>
    <w:p>
      <w:pPr>
        <w:numPr>
          <w:ilvl w:val="0"/>
          <w:numId w:val="1"/>
        </w:num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实验原理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 xml:space="preserve">．实验箱按键电路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>按键使用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GPIO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>接口，但按键本身需要外部的输入。按键硬件驱动原理图如图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>所示。在下图的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×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6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>矩阵按键（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SW4~SW9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>）电路中，使用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6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>个输入（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EINT2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EINT3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EINT4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EINT8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EINT9 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>和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EINT11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>）。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1324610"/>
            <wp:effectExtent l="0" t="0" r="1143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</w:rPr>
      </w:pPr>
      <w:r>
        <w:rPr>
          <w:rFonts w:hint="eastAsia"/>
        </w:rPr>
        <w:t>按键入口对应的核心板接口电路如图2所示。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3571240"/>
            <wp:effectExtent l="0" t="0" r="635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>按键入口对应于核心板的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GPH0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>接口，当其中一个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SW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>按键被按下，通过查询方式就可以检测到是哪一个接口有输入信号，从而控制相应的操作。前述的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4"/>
          <w:szCs w:val="24"/>
          <w:lang w:val="en-US" w:eastAsia="zh-CN" w:bidi="ar"/>
        </w:rPr>
        <w:t>按键工作原理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 xml:space="preserve">都是在按键的理想状态下进行的，实际的按键动作会在短时间（几毫秒至几十毫秒）内产生信号抖动。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 xml:space="preserve">例如，当按键被按下时，其动作就像弹簧的若干次往复运动，将产生几个脉冲信号。一次按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 xml:space="preserve">键操作将会产生若干次按键中断，从而会产生抖动现象。因此驱动程序中必须要解决去除抖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 xml:space="preserve">动所产生的毛刺信号的问题。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2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>．实验箱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LED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 xml:space="preserve">电路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LED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>使用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GPIO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>接口，对应于核心板的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GPJ2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>接口，其接口电路如图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3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>所示。当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GPJ2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>接口</w:t>
      </w:r>
      <w:r>
        <w:rPr>
          <w:rFonts w:hint="eastAsia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>输出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>低电平时，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LED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>亮；输出高电平时，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LED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 xml:space="preserve">灭。 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3816350" cy="2209800"/>
            <wp:effectExtent l="0" t="0" r="635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3</w:t>
      </w:r>
      <w:r>
        <w:rPr>
          <w:rFonts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 xml:space="preserve">．寄存器说明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>按键对应的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GPH0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>相关寄存器以及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LED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>对应的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GPJ2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>相关寄存器功能如下图所示。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2804795"/>
            <wp:effectExtent l="0" t="0" r="0" b="19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230" cy="779145"/>
            <wp:effectExtent l="0" t="0" r="1270" b="825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8595" cy="4405630"/>
            <wp:effectExtent l="0" t="0" r="1905" b="127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</w:rPr>
      </w:pPr>
      <w:r>
        <w:drawing>
          <wp:inline distT="0" distB="0" distL="114300" distR="114300">
            <wp:extent cx="5268595" cy="1227455"/>
            <wp:effectExtent l="0" t="0" r="1905" b="444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Cs w:val="21"/>
        </w:rPr>
      </w:pPr>
      <w:r>
        <w:rPr>
          <w:rFonts w:hint="eastAsia"/>
          <w:b/>
          <w:szCs w:val="21"/>
        </w:rPr>
        <w:t>四、实验步骤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 xml:space="preserve">．编写键控制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LED 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 xml:space="preserve">代码，将代码编译为二进制文件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 xml:space="preserve">）在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ubuntu 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 xml:space="preserve">系统中，进入共享文件夹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forlinux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 xml:space="preserve">，新建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key 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 xml:space="preserve">文件夹。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2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 xml:space="preserve">）进入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key 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 xml:space="preserve">文件夹，新建启动文件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start.S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 xml:space="preserve">，并添加启动代码（参考附录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 xml:space="preserve">）。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3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 xml:space="preserve">）新建按键控制代码文件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key.c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 xml:space="preserve">，自行编写代码。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4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 xml:space="preserve">）新建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Makefile 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 xml:space="preserve">文件，添加编译命令（参考附录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3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 xml:space="preserve">），由以下命令编译生成二进制文件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key.bin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$ make clean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$ make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2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 xml:space="preserve">．安装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USB 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 xml:space="preserve">驱动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 xml:space="preserve">将实验箱中的拨码开关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2 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 xml:space="preserve">拨到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on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 xml:space="preserve">，长按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Power </w:t>
      </w: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 xml:space="preserve">键直至电脑提示安装驱动。打开计算机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>设备管理器，选择下图所示硬件安装驱动。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4527550" cy="2755900"/>
            <wp:effectExtent l="0" t="0" r="635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右键选择更新驱动程序，手动添加 USB 驱动程序路径“D:\新 509\04-常用工具\DNW”。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在图 4 所示驱动安装过程中，将拨码开关 2 重新置为 OFF 状态，然后关闭开发板的电源，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等待驱动安装完毕。 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465070" cy="2021205"/>
            <wp:effectExtent l="0" t="0" r="11430" b="1079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图 </w:t>
      </w:r>
      <w:r>
        <w:rPr>
          <w:rFonts w:hint="eastAsia"/>
          <w:b/>
          <w:bCs/>
          <w:lang w:val="en-US" w:eastAsia="zh-CN"/>
        </w:rPr>
        <w:t>9</w:t>
      </w:r>
      <w:r>
        <w:rPr>
          <w:rFonts w:hint="default"/>
          <w:b/>
          <w:bCs/>
          <w:lang w:val="en-US" w:eastAsia="zh-CN"/>
        </w:rPr>
        <w:t xml:space="preserve"> 驱动程序安装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驱动安装完成后出现如图 5 所示提示。 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442845" cy="1941195"/>
            <wp:effectExtent l="0" t="0" r="8255" b="190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图 </w:t>
      </w:r>
      <w:r>
        <w:rPr>
          <w:rFonts w:hint="eastAsia"/>
          <w:b/>
          <w:bCs/>
          <w:lang w:val="en-US" w:eastAsia="zh-CN"/>
        </w:rPr>
        <w:t>10</w:t>
      </w:r>
      <w:r>
        <w:rPr>
          <w:rFonts w:hint="default"/>
          <w:b/>
          <w:bCs/>
          <w:lang w:val="en-US" w:eastAsia="zh-CN"/>
        </w:rPr>
        <w:t xml:space="preserve"> 驱动安装成功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3. 下载文件、启动系统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1）用 USB device 线连接电脑和开发板，设置开发板为 nandflash 启动(拨码开关全部拨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至OFF 状态)。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2）在目录“D:\新509\04-常用工具\DNW”中打开DNW.exe。设置串口：波特率为115200，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USB Port 为Download，Address 为0xd0020010。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3）在菜单栏开启DNW 串口连接（Serial Port -&gt;Connect）。启动开发板后立即在 DNW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窗口迅速敲击空格键进入Uboot 状态，可见图11 启动界面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346450" cy="2311400"/>
            <wp:effectExtent l="0" t="0" r="635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图 11 开发板 Uboot 启动界面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4）在 DNW 窗口中输入“dnw 0xd0020010”设置下载地址。如果DNW 驱动安装失败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或首次使用DNW，会提示安装驱动，请正确安装驱动，等到提示硬件可使用从进行下一步。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5）在DNW 菜单中，选择usbport-&gt;Transmit-&gt;Transmit 发送生成的 210.bin 文件，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DNW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自动下载210.bin 文件至开发板。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（用MV指令将linux下的210.bin，移动到/mnt/hgfs/forlinux，方便DNW传输，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/mnt/hgfs/forlinux 文件夹就是window下的forlinux文件夹）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6）在 DNW 窗口中输入“go 0xd0020010”，即可开始运行210.bin 程序。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注意，将二进制文件下载到SRAM 中不会破坏开发板中现有文件与程序，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但是掉电后</w:t>
      </w:r>
      <w:r>
        <w:rPr>
          <w:rFonts w:hint="eastAsia"/>
          <w:lang w:val="en-US" w:eastAsia="zh-CN"/>
        </w:rPr>
        <w:t xml:space="preserve">所下载的文件将丢失。主要步骤中的命令及其结果截图。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widowControl/>
        <w:autoSpaceDE w:val="0"/>
        <w:autoSpaceDN w:val="0"/>
        <w:adjustRightInd w:val="0"/>
        <w:rPr>
          <w:b/>
          <w:szCs w:val="21"/>
        </w:rPr>
      </w:pPr>
      <w:r>
        <w:rPr>
          <w:rFonts w:hint="eastAsia"/>
          <w:b/>
          <w:bCs/>
          <w:szCs w:val="21"/>
        </w:rPr>
        <w:t>五、</w:t>
      </w:r>
      <w:r>
        <w:rPr>
          <w:rFonts w:hint="eastAsia"/>
          <w:b/>
          <w:szCs w:val="21"/>
        </w:rPr>
        <w:t>实验报告</w:t>
      </w:r>
    </w:p>
    <w:p>
      <w:pPr>
        <w:pStyle w:val="8"/>
        <w:widowControl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szCs w:val="21"/>
        </w:rPr>
        <w:t>附主要步骤中的命令及其结果截图。</w:t>
      </w:r>
    </w:p>
    <w:p>
      <w:pPr>
        <w:pStyle w:val="8"/>
        <w:widowControl/>
        <w:numPr>
          <w:numId w:val="0"/>
        </w:numPr>
        <w:autoSpaceDE w:val="0"/>
        <w:autoSpaceDN w:val="0"/>
        <w:adjustRightInd w:val="0"/>
        <w:ind w:left="420" w:left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120900" cy="2828290"/>
            <wp:effectExtent l="0" t="0" r="0" b="3810"/>
            <wp:docPr id="15" name="图片 15" descr="118C7844A6319F2328D48B1E25FDA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18C7844A6319F2328D48B1E25FDA29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widowControl/>
        <w:numPr>
          <w:numId w:val="0"/>
        </w:numPr>
        <w:autoSpaceDE w:val="0"/>
        <w:autoSpaceDN w:val="0"/>
        <w:adjustRightInd w:val="0"/>
        <w:ind w:left="420" w:leftChars="0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/>
        <w:autoSpaceDE w:val="0"/>
        <w:autoSpaceDN w:val="0"/>
        <w:adjustRightInd w:val="0"/>
        <w:ind w:left="420"/>
        <w:rPr>
          <w:rFonts w:hint="eastAsia"/>
          <w:szCs w:val="21"/>
        </w:rPr>
      </w:pPr>
    </w:p>
    <w:p>
      <w:pPr>
        <w:pStyle w:val="8"/>
        <w:widowControl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归纳总结。</w:t>
      </w:r>
    </w:p>
    <w:p>
      <w:pPr>
        <w:rPr>
          <w:rFonts w:hint="default" w:eastAsia="宋体"/>
          <w:lang w:val="en-US" w:eastAsia="zh-CN"/>
        </w:rPr>
      </w:pPr>
      <w:r>
        <w:tab/>
      </w:r>
      <w:r>
        <w:rPr>
          <w:rFonts w:hint="eastAsia"/>
          <w:lang w:val="en-US" w:eastAsia="zh-CN"/>
        </w:rPr>
        <w:t>本次实验主要帮助我们熟悉中断控制主程序、中断控制服务程序需要进行的步骤。主要学习配置引脚、中断寄存器等设置。流水灯操作与之前的实验类似，密码锁则通过在中断服务程序里判断第几位、是否吻合来实现。实验总体较为简单，主要帮助我们熟悉中断相关操作。</w:t>
      </w:r>
      <w:bookmarkStart w:id="0" w:name="_GoBack"/>
      <w:bookmarkEnd w:id="0"/>
    </w:p>
    <w:p>
      <w:pPr>
        <w:numPr>
          <w:ilvl w:val="0"/>
          <w:numId w:val="2"/>
        </w:numPr>
        <w:ind w:left="780" w:leftChars="0" w:hanging="360" w:firstLineChars="0"/>
        <w:rPr>
          <w:rFonts w:hint="eastAsia"/>
        </w:rPr>
      </w:pPr>
      <w:r>
        <w:rPr>
          <w:rFonts w:hint="eastAsia"/>
        </w:rPr>
        <w:t>实验代码</w:t>
      </w:r>
    </w:p>
    <w:p>
      <w:pPr>
        <w:ind w:left="42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addheader.c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/*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** 在BL0阶段，iROM内固化的代码读取nandflash或SD卡前面最大16K的内容（即BL1）到iRAM，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** 并比对前16字节中的校验和是否正确，正确则继续，错误则尝试启动下一个设备。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** BL1的头信息规定如下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** 0x0：BL1的大小（最大16K，包括BL1头信息的大小）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** 0x4: 0（规定）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** 0x8：校验和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** 0xC：0（规定）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*/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#include &lt;stdio.h&gt;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#include &lt;string.h&gt;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#include &lt;stdlib.h&gt;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#define IMG_SIZE                (16*1024)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#define HEADER_SIZE             16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#define BLKSIZE                 512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int main (int argc, char *argv[])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{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FILE            *fp;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unsigned        char *Buf;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            BufLen;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            nbytes, fileLen;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unsigned int    checksum, count;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            i;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(argc != 3)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printf("Usage: %s &lt;source file&gt; &lt;destination file&gt;\n", argv[0]);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-1;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 分配16K的buffer */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BufLen = IMG_SIZE;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Buf = malloc(BufLen);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(!Buf)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perror("Alloc buffer failed!");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-1;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memset(Buf, 0x00, BufLen);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 读源bin到buffer */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fp = fopen(argv[1], "rb");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 fp == NULL)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perror("source file open error");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free(Buf);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-1;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</w:t>
      </w:r>
      <w:r>
        <w:rPr>
          <w:rFonts w:hint="eastAsia"/>
          <w:lang w:val="en-US" w:eastAsia="zh-CN"/>
        </w:rPr>
        <w:t xml:space="preserve">* 获取源bin长度 */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fseek(fp, 0L, SEEK_END);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fileLen = ftell(fp);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fseek(fp, 0L, SEEK_SET);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 源bin长度不得超过16K-16byte */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fileLen = (fileLen &lt; (IMG_SIZE - HEADER_SIZE)) ? fileLen : (IMG_SIZE - HEADER_SIZE);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 读源bin到buffer[16] */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nbytes = fread(Buf + HEADER_SIZE, 1, fileLen, fp);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(nbytes != fileLen)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perror("source file read error\n");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free(Buf);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fclose(fp);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-1;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fclose(fp);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 计算校验和 */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for(i = 0, checksum = 0; i &lt; fileLen; i++)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checksum += Buf[HEADER_SIZE + i];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 计算BL1的大小: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** BL1的大小包括BL1的头信息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** 另外iROM从SD卡拷贝是按块拷贝的，因此这里需要调整大小为512字节的整数倍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*/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fileLen += HEADER_SIZE;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count = fileLen / BLKSIZE * BLKSIZE;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(count &lt; fileLen)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count += BLKSIZE;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memcpy(Buf, &amp;count, 4);     // 保存BL1的大小到Buf[0-3]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将校验和保存在buffer[8~15]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memcpy(Buf + 8, &amp;checksum, 4);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fp = fopen(argv[2], "wb");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(fp == NULL)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perror("destination file open error");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free(Buf);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-1;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将count + HEADER_SIZE字节的buffer拷贝到目的bin中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nbytes  = fwrite(Buf, 1, count, fp);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(nbytes != count)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perror("destination file write error");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free(Buf);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fclose(fp);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-1;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free(Buf);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fclose(fp);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0;  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}  </w:t>
      </w:r>
    </w:p>
    <w:p>
      <w:pPr>
        <w:ind w:left="42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ind w:left="42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ind w:left="4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key</w:t>
      </w:r>
      <w:r>
        <w:rPr>
          <w:b/>
          <w:bCs/>
          <w:sz w:val="28"/>
          <w:szCs w:val="28"/>
        </w:rPr>
        <w:t>.c</w:t>
      </w:r>
    </w:p>
    <w:p>
      <w:pPr>
        <w:rPr>
          <w:rFonts w:hint="eastAsia"/>
        </w:rPr>
      </w:pPr>
      <w:r>
        <w:rPr>
          <w:rFonts w:hint="eastAsia"/>
        </w:rPr>
        <w:t>#define GPJ2CON (*(volatile unsigned long *) 0xE0200280)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#define GPJ2DAT (*(volatile unsigned long *) 0xE0200284)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#define GPH0CON (*(volatile unsigned long *) 0xE0200C00)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#define GPH0DAT (*(volatile unsigned long *) 0xE0200C04)  </w:t>
      </w:r>
    </w:p>
    <w:p>
      <w:pPr>
        <w:rPr>
          <w:rFonts w:hint="eastAsia"/>
        </w:rPr>
      </w:pPr>
      <w:r>
        <w:rPr>
          <w:rFonts w:hint="eastAsia"/>
        </w:rPr>
        <w:t xml:space="preserve">//外中断0-7的中断控制寄存器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#define    EXT_INT_0_CON     *((volatile unsigned int *)0xE0200E00)</w:t>
      </w:r>
    </w:p>
    <w:p>
      <w:pPr>
        <w:rPr>
          <w:rFonts w:hint="eastAsia"/>
        </w:rPr>
      </w:pPr>
      <w:r>
        <w:rPr>
          <w:rFonts w:hint="eastAsia"/>
        </w:rPr>
        <w:t xml:space="preserve">//外中断0-7的中断屏蔽寄存器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#define    EXT_INT_0_MASK    *((volatile unsigned int *)0xE0200F00) </w:t>
      </w:r>
    </w:p>
    <w:p>
      <w:pPr>
        <w:rPr>
          <w:rFonts w:hint="eastAsia"/>
        </w:rPr>
      </w:pPr>
      <w:r>
        <w:rPr>
          <w:rFonts w:hint="eastAsia"/>
        </w:rPr>
        <w:t>//外部中断0-7的中断挂起寄存器，记录是否有中断产生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#define EXT_INT_0_PEND      *((volatile unsigned int *)0xE0200F40)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//第一组矢量中断选择寄存器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#define VIC0INTSELECT       *((volatile unsigned int *)0xF200000C) </w:t>
      </w:r>
    </w:p>
    <w:p>
      <w:pPr>
        <w:rPr>
          <w:rFonts w:hint="eastAsia"/>
        </w:rPr>
      </w:pPr>
      <w:r>
        <w:rPr>
          <w:rFonts w:hint="eastAsia"/>
        </w:rPr>
        <w:t xml:space="preserve">//第一组矢量中断使能寄存器 </w:t>
      </w:r>
    </w:p>
    <w:p>
      <w:pPr>
        <w:rPr>
          <w:rFonts w:hint="eastAsia"/>
        </w:rPr>
      </w:pPr>
      <w:r>
        <w:rPr>
          <w:rFonts w:hint="eastAsia"/>
        </w:rPr>
        <w:t>#define VIC0IRQSTATUS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*((volatile unsigned int *)0xF2000000)</w:t>
      </w:r>
    </w:p>
    <w:p>
      <w:pPr>
        <w:rPr>
          <w:rFonts w:hint="eastAsia"/>
        </w:rPr>
      </w:pPr>
      <w:r>
        <w:rPr>
          <w:rFonts w:hint="eastAsia"/>
        </w:rPr>
        <w:t xml:space="preserve">#define VIC0INTENABLE       *((volatile unsigned int *)0xF2000010)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#define VIC0VECTADDR2       *((volatile unsigned int *)0xF2000108)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#define VIC0VECTADDR3       *((volatile unsigned int *)0xF200010C)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#define VIC0ADDRESS            *((volatile unsigned int *)0xF2000F00) 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extern void key_isr(void);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int count=0;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void delay(int t){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while(t--);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void led_init(void)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 xml:space="preserve">/* 配置GPC0_1~GPC0_4为输出：LED1~LED4 */  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GPJ2CON &amp;= ~(0xFF &lt;&lt; 0);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GPJ2CON |= ((0x01 &lt;&lt; 0) | (0x01 &lt;&lt; 4) | (0x01 &lt;&lt; 8) | (0x01 &lt;&lt; 12));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GPJ2DAT |= (0xFF &lt;&lt; 0);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void key_init(void)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/* 配置GPH0_3为外部中断：SW5 */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GPH0CON |= (0xF &lt;&lt; 4*3) | (0xF &lt;&lt; 4*2);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/* 清空相应位*/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EXT_INT_0_CON &amp;= ~((0xF &lt;&lt; 4*3) | (0xF &lt;&lt; 4*2));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/* 配置EXT_INT[0]和EXT_INT[1]为下降沿触发 0b0 010 0 010 */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EXT_INT_0_CON |= (2 &lt;&lt; 4*2)|(2 &lt;&lt; 4*3);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/* 取消屏蔽外部中断EXT_INT[3] */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EXT_INT_0_MASK &amp;= ~0xC;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void int_init(void)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/* 选择外部中断EXT_INT[3]为IRQ类型的中断 */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VIC0INTSELECT &amp;= ~0xC;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/* 使能外部中断EXT_INT[3] */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VIC0INTENABLE |= 0xC; 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/* 清VIC0ADDRESS */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VIC0ADDRESS = 0X0;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 xml:space="preserve">/* 当EXT_INT[0]触发中断，即用户按下key1时，CPU就会自动的将VIC0VECTADDR0的值赋给VIC0ADDRESS并跳转到这个地址去执行*/ 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VIC0VECTADDR2 = (int)key_isr;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VIC0VECTADDR3 = (int)key_isr;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void key_handle(void)  </w:t>
      </w:r>
    </w:p>
    <w:p>
      <w:pPr>
        <w:rPr>
          <w:rFonts w:hint="eastAsia"/>
        </w:rPr>
      </w:pPr>
      <w:r>
        <w:rPr>
          <w:rFonts w:hint="eastAsia"/>
        </w:rPr>
        <w:t xml:space="preserve">{     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</w:p>
    <w:p>
      <w:pPr>
        <w:rPr>
          <w:rFonts w:hint="eastAsia"/>
        </w:rPr>
      </w:pPr>
      <w:r>
        <w:rPr>
          <w:rFonts w:hint="eastAsia"/>
        </w:rPr>
        <w:t>/* 获取键值 */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/*volatile unsigned char key_code = EXT_INT_0_PEND &amp; 0x8;  */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volatile unsigned char key_code = VIC0IRQSTATUS &amp; 0xC;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/* 清中断向量寄存器 */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VIC0ADDRESS = 0;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/* 清中断挂起寄存器 */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EXT_INT_0_PEND |= 0xC;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(count == 0 &amp;&amp; key_code == 0x4){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GPJ2DAT |= (0xFF &lt;&lt; 0);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GPJ2DAT ^= 0x1&lt;&lt;count;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count+=1;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else if(count == 1 &amp;&amp; key_code == 0x4){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GPJ2DAT |= (0xFF &lt;&lt; 0);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GPJ2DAT ^= 0x1&lt;&lt;count;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count+=1;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else if(count == 2 &amp;&amp; key_code == 0x8){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GPJ2DAT |= (0xFF &lt;&lt; 0);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int i=0;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for(i=0;i&lt;10;i++){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GPJ2DAT ^= 0x1&lt;&lt;0;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delay(100000);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GPJ2DAT ^= 0x1&lt;&lt;0;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GPJ2DAT ^= 0x1&lt;&lt;1;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ind w:left="840" w:leftChars="0" w:firstLine="420" w:firstLineChars="0"/>
        <w:rPr>
          <w:rFonts w:hint="eastAsia"/>
        </w:rPr>
      </w:pPr>
      <w:r>
        <w:rPr>
          <w:rFonts w:hint="eastAsia"/>
        </w:rPr>
        <w:t>delay(100000);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GPJ2DAT ^= 0x1&lt;&lt;1;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GPJ2DAT ^= 0x1&lt;&lt;2;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delay(100000);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GPJ2DAT ^= 0x1&lt;&lt;2;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GPJ2DAT ^= 0x1&lt;&lt;3;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ind w:left="840" w:leftChars="0" w:firstLine="420" w:firstLineChars="0"/>
        <w:rPr>
          <w:rFonts w:hint="eastAsia"/>
        </w:rPr>
      </w:pPr>
      <w:r>
        <w:rPr>
          <w:rFonts w:hint="eastAsia"/>
        </w:rPr>
        <w:t>delay(100000);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GPJ2DAT ^= 0x1&lt;&lt;3;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GPJ2DAT |= (0xFF &lt;&lt; 0);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count=0;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else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GPJ2DAT |= (0xFF &lt;&lt; 0);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count=0;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int main()  </w:t>
      </w:r>
    </w:p>
    <w:p>
      <w:pPr>
        <w:rPr>
          <w:rFonts w:hint="eastAsia"/>
        </w:rPr>
      </w:pPr>
      <w:r>
        <w:rPr>
          <w:rFonts w:hint="eastAsia"/>
        </w:rPr>
        <w:t xml:space="preserve">{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key_init();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led_init();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int_init();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while (1);  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return 0;  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left="420"/>
        <w:rPr>
          <w:rFonts w:hint="eastAsia"/>
        </w:rPr>
      </w:pPr>
    </w:p>
    <w:p>
      <w:pPr>
        <w:ind w:left="4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start.S</w:t>
      </w:r>
    </w:p>
    <w:p>
      <w:pPr>
        <w:ind w:left="420"/>
        <w:rPr>
          <w:rFonts w:hint="eastAsia"/>
        </w:rPr>
      </w:pPr>
      <w:r>
        <w:rPr>
          <w:rFonts w:hint="eastAsia"/>
        </w:rPr>
        <w:t xml:space="preserve">.global _start </w:t>
      </w:r>
    </w:p>
    <w:p>
      <w:pPr>
        <w:ind w:left="420"/>
        <w:rPr>
          <w:rFonts w:hint="eastAsia"/>
        </w:rPr>
      </w:pPr>
      <w:r>
        <w:rPr>
          <w:rFonts w:hint="eastAsia"/>
        </w:rPr>
        <w:t xml:space="preserve">.global key_isr                   </w:t>
      </w:r>
    </w:p>
    <w:p>
      <w:pPr>
        <w:ind w:left="420"/>
        <w:rPr>
          <w:rFonts w:hint="eastAsia"/>
        </w:rPr>
      </w:pPr>
      <w:r>
        <w:rPr>
          <w:rFonts w:hint="eastAsia"/>
        </w:rPr>
        <w:t>_start:</w:t>
      </w:r>
    </w:p>
    <w:p>
      <w:pPr>
        <w:ind w:left="420"/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</w:rPr>
        <w:tab/>
      </w:r>
      <w:r>
        <w:rPr>
          <w:rFonts w:hint="eastAsia"/>
        </w:rPr>
        <w:t xml:space="preserve">@设置栈，以调用c函数      </w:t>
      </w:r>
    </w:p>
    <w:p>
      <w:pPr>
        <w:ind w:left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ldr sp, =0x40000000             </w:t>
      </w:r>
    </w:p>
    <w:p>
      <w:pPr>
        <w:ind w:left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@ 开总中断      </w:t>
      </w:r>
    </w:p>
    <w:p>
      <w:pPr>
        <w:ind w:left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mrs r0, cpsr      </w:t>
      </w:r>
    </w:p>
    <w:p>
      <w:pPr>
        <w:ind w:left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@ 读取cpsr寄存器中的值到r0</w:t>
      </w:r>
    </w:p>
    <w:p>
      <w:pPr>
        <w:ind w:left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bic r0, r0, #0x00000080     </w:t>
      </w:r>
    </w:p>
    <w:p>
      <w:pPr>
        <w:ind w:left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@ 清除第7位，IRQ中断禁止位，写0使能IRQ      </w:t>
      </w:r>
    </w:p>
    <w:p>
      <w:pPr>
        <w:ind w:left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msr cpsr, r0  </w:t>
      </w:r>
      <w:r>
        <w:rPr>
          <w:rFonts w:hint="eastAsia"/>
        </w:rPr>
        <w:tab/>
      </w:r>
      <w:r>
        <w:rPr>
          <w:rFonts w:hint="eastAsia"/>
        </w:rPr>
        <w:t xml:space="preserve">       </w:t>
      </w:r>
    </w:p>
    <w:p>
      <w:pPr>
        <w:ind w:left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@把修改好的r0的值重新赋会cpsr </w:t>
      </w:r>
    </w:p>
    <w:p>
      <w:pPr>
        <w:ind w:left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bl main                    </w:t>
      </w:r>
    </w:p>
    <w:p>
      <w:pPr>
        <w:ind w:left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@  跳转到C函数去执行  </w:t>
      </w:r>
    </w:p>
    <w:p>
      <w:pPr>
        <w:ind w:left="420"/>
        <w:rPr>
          <w:rFonts w:hint="eastAsia"/>
        </w:rPr>
      </w:pPr>
      <w:r>
        <w:rPr>
          <w:rFonts w:hint="eastAsia"/>
        </w:rPr>
        <w:t>halt:</w:t>
      </w:r>
    </w:p>
    <w:p>
      <w:pPr>
        <w:ind w:left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b halt    </w:t>
      </w:r>
    </w:p>
    <w:p>
      <w:pPr>
        <w:ind w:left="420"/>
        <w:rPr>
          <w:rFonts w:hint="eastAsia"/>
        </w:rPr>
      </w:pPr>
      <w:r>
        <w:rPr>
          <w:rFonts w:hint="eastAsia"/>
        </w:rPr>
        <w:t xml:space="preserve">key_isr:      </w:t>
      </w:r>
    </w:p>
    <w:p>
      <w:pPr>
        <w:ind w:left="420"/>
        <w:rPr>
          <w:rFonts w:hint="eastAsia"/>
        </w:rPr>
      </w:pPr>
      <w:r>
        <w:rPr>
          <w:rFonts w:hint="eastAsia"/>
        </w:rPr>
        <w:t xml:space="preserve">@; 计算返回地址:PC的值等于当前执行的地址+8，当CPU正要执行某条指令时（还未执行），被中断， 这时这条刚要执行的指令的地址刚好=PC-4   </w:t>
      </w:r>
    </w:p>
    <w:p>
      <w:pPr>
        <w:ind w:left="420"/>
        <w:rPr>
          <w:rFonts w:hint="eastAsia"/>
        </w:rPr>
      </w:pPr>
      <w:r>
        <w:rPr>
          <w:rFonts w:hint="eastAsia"/>
        </w:rPr>
        <w:t xml:space="preserve">     sub lr, lr, #4     </w:t>
      </w:r>
    </w:p>
    <w:p>
      <w:pPr>
        <w:ind w:left="420"/>
        <w:rPr>
          <w:rFonts w:hint="eastAsia"/>
        </w:rPr>
      </w:pPr>
      <w:r>
        <w:rPr>
          <w:rFonts w:hint="eastAsia"/>
        </w:rPr>
        <w:t xml:space="preserve">     stmfd sp!, {r0-r12, lr}     </w:t>
      </w:r>
    </w:p>
    <w:p>
      <w:pPr>
        <w:ind w:left="420"/>
        <w:rPr>
          <w:rFonts w:hint="eastAsia"/>
        </w:rPr>
      </w:pPr>
      <w:r>
        <w:rPr>
          <w:rFonts w:hint="eastAsia"/>
        </w:rPr>
        <w:t xml:space="preserve">@; 保护现场    </w:t>
      </w:r>
    </w:p>
    <w:p>
      <w:pPr>
        <w:ind w:left="420"/>
        <w:rPr>
          <w:rFonts w:hint="eastAsia"/>
        </w:rPr>
      </w:pPr>
      <w:r>
        <w:rPr>
          <w:rFonts w:hint="eastAsia"/>
        </w:rPr>
        <w:t xml:space="preserve">     bl key_handle    </w:t>
      </w:r>
    </w:p>
    <w:p>
      <w:pPr>
        <w:ind w:left="420"/>
        <w:rPr>
          <w:rFonts w:hint="eastAsia"/>
        </w:rPr>
      </w:pPr>
      <w:r>
        <w:rPr>
          <w:rFonts w:hint="eastAsia"/>
        </w:rPr>
        <w:t xml:space="preserve">@; 恢复现场    </w:t>
      </w:r>
    </w:p>
    <w:p>
      <w:pPr>
        <w:ind w:left="420"/>
        <w:rPr>
          <w:rFonts w:hint="eastAsia"/>
        </w:rPr>
      </w:pPr>
      <w:r>
        <w:rPr>
          <w:rFonts w:hint="eastAsia"/>
        </w:rPr>
        <w:t xml:space="preserve">     ldmfd sp!, {r0-r12, pc}^    </w:t>
      </w:r>
    </w:p>
    <w:p>
      <w:pPr>
        <w:ind w:left="420"/>
        <w:rPr>
          <w:rFonts w:hint="eastAsia"/>
        </w:rPr>
      </w:pPr>
      <w:r>
        <w:rPr>
          <w:rFonts w:hint="eastAsia"/>
        </w:rPr>
        <w:t>@; ^表示把spsr恢复到cpsr</w:t>
      </w:r>
    </w:p>
    <w:p>
      <w:pPr>
        <w:rPr>
          <w:szCs w:val="21"/>
        </w:rPr>
      </w:pPr>
    </w:p>
    <w:p>
      <w:pPr>
        <w:ind w:left="420"/>
        <w:rPr>
          <w:rFonts w:hint="eastAsia"/>
          <w:szCs w:val="21"/>
        </w:rPr>
      </w:pPr>
      <w:r>
        <w:rPr>
          <w:b/>
          <w:bCs/>
          <w:sz w:val="28"/>
          <w:szCs w:val="28"/>
        </w:rPr>
        <w:t>Makefile</w:t>
      </w:r>
    </w:p>
    <w:p>
      <w:pPr>
        <w:ind w:left="420"/>
        <w:rPr>
          <w:rFonts w:hint="eastAsia"/>
          <w:szCs w:val="21"/>
        </w:rPr>
      </w:pPr>
      <w:r>
        <w:rPr>
          <w:rFonts w:hint="eastAsia"/>
          <w:szCs w:val="21"/>
        </w:rPr>
        <w:t>key.bin: start.o key.o</w:t>
      </w:r>
    </w:p>
    <w:p>
      <w:pPr>
        <w:ind w:left="42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arm-linux-ld -Ttext 0xd0020010 -o key.elf $^</w:t>
      </w:r>
    </w:p>
    <w:p>
      <w:pPr>
        <w:ind w:left="42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arm-linux-objcopy -O binary key.elf key.bin</w:t>
      </w:r>
    </w:p>
    <w:p>
      <w:pPr>
        <w:ind w:left="42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arm-linux-objdump -D key.elf &gt; key.dis</w:t>
      </w:r>
    </w:p>
    <w:p>
      <w:pPr>
        <w:ind w:left="420"/>
        <w:rPr>
          <w:rFonts w:hint="eastAsia"/>
          <w:szCs w:val="21"/>
        </w:rPr>
      </w:pPr>
      <w:r>
        <w:rPr>
          <w:rFonts w:hint="eastAsia"/>
          <w:szCs w:val="21"/>
        </w:rPr>
        <w:t>key.o:  key.c</w:t>
      </w:r>
    </w:p>
    <w:p>
      <w:pPr>
        <w:ind w:left="42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arm-linux-gcc -nostdlib -c $&lt; -o $@</w:t>
      </w:r>
    </w:p>
    <w:p>
      <w:pPr>
        <w:ind w:left="420"/>
        <w:rPr>
          <w:rFonts w:hint="eastAsia"/>
          <w:szCs w:val="21"/>
        </w:rPr>
      </w:pPr>
      <w:r>
        <w:rPr>
          <w:rFonts w:hint="eastAsia"/>
          <w:szCs w:val="21"/>
        </w:rPr>
        <w:t>start.o:start.S</w:t>
      </w:r>
    </w:p>
    <w:p>
      <w:pPr>
        <w:ind w:left="42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arm-linux-gcc -nostdlib -c $&lt; -o $@</w:t>
      </w:r>
    </w:p>
    <w:p>
      <w:pPr>
        <w:ind w:left="420"/>
        <w:rPr>
          <w:rFonts w:hint="eastAsia"/>
          <w:szCs w:val="21"/>
        </w:rPr>
      </w:pPr>
      <w:r>
        <w:rPr>
          <w:rFonts w:hint="eastAsia"/>
          <w:szCs w:val="21"/>
        </w:rPr>
        <w:t>clean:</w:t>
      </w:r>
    </w:p>
    <w:p>
      <w:pPr>
        <w:ind w:left="42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rm *.o *.elf *.bin *.dis</w:t>
      </w:r>
    </w:p>
    <w:p>
      <w:pPr>
        <w:ind w:left="420"/>
        <w:rPr>
          <w:rFonts w:hint="eastAsia"/>
          <w:szCs w:val="21"/>
        </w:rPr>
      </w:pPr>
    </w:p>
    <w:p>
      <w:pPr>
        <w:ind w:left="420"/>
        <w:rPr>
          <w:rFonts w:hint="eastAsia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oto Sans CJK HK">
    <w:altName w:val="Calibri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Noto Sans Mono CJK HK">
    <w:altName w:val="Calibri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Songti SC">
    <w:altName w:val="宋体"/>
    <w:panose1 w:val="00000000000000000000"/>
    <w:charset w:val="86"/>
    <w:family w:val="auto"/>
    <w:pitch w:val="default"/>
    <w:sig w:usb0="00000000" w:usb1="00000000" w:usb2="00000010" w:usb3="00000000" w:csb0="0004009F" w:csb1="00000000"/>
  </w:font>
  <w:font w:name="䅂䍄䕅⮺?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ºÚÌå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䅂䍄䕅⯋컌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DBB1609"/>
    <w:multiLevelType w:val="multilevel"/>
    <w:tmpl w:val="2DBB1609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00" w:hanging="440"/>
      </w:pPr>
    </w:lvl>
    <w:lvl w:ilvl="2" w:tentative="0">
      <w:start w:val="1"/>
      <w:numFmt w:val="lowerRoman"/>
      <w:lvlText w:val="%3."/>
      <w:lvlJc w:val="right"/>
      <w:pPr>
        <w:ind w:left="1740" w:hanging="440"/>
      </w:p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abstractNum w:abstractNumId="1">
    <w:nsid w:val="72EF53A8"/>
    <w:multiLevelType w:val="singleLevel"/>
    <w:tmpl w:val="72EF53A8"/>
    <w:lvl w:ilvl="0" w:tentative="0">
      <w:start w:val="3"/>
      <w:numFmt w:val="chineseCounting"/>
      <w:suff w:val="space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U4NzJjMTkyYTY3ZTkwY2ZkNzhjYzVkNGM2YjQzODkifQ=="/>
  </w:docVars>
  <w:rsids>
    <w:rsidRoot w:val="003E708F"/>
    <w:rsid w:val="00001B6F"/>
    <w:rsid w:val="0001331D"/>
    <w:rsid w:val="00061BF3"/>
    <w:rsid w:val="000D64DF"/>
    <w:rsid w:val="00115294"/>
    <w:rsid w:val="00152027"/>
    <w:rsid w:val="00211628"/>
    <w:rsid w:val="002210DB"/>
    <w:rsid w:val="0027677B"/>
    <w:rsid w:val="0029369E"/>
    <w:rsid w:val="002C0260"/>
    <w:rsid w:val="003266DB"/>
    <w:rsid w:val="003E708F"/>
    <w:rsid w:val="0043100D"/>
    <w:rsid w:val="004658F7"/>
    <w:rsid w:val="004B7C0F"/>
    <w:rsid w:val="00522D51"/>
    <w:rsid w:val="00565388"/>
    <w:rsid w:val="006C2D79"/>
    <w:rsid w:val="00703ED2"/>
    <w:rsid w:val="00763331"/>
    <w:rsid w:val="007727F1"/>
    <w:rsid w:val="007A3A18"/>
    <w:rsid w:val="007C5CD8"/>
    <w:rsid w:val="007F0BC4"/>
    <w:rsid w:val="00805452"/>
    <w:rsid w:val="008423B3"/>
    <w:rsid w:val="008C0D04"/>
    <w:rsid w:val="008E7AC8"/>
    <w:rsid w:val="009A23A0"/>
    <w:rsid w:val="00A041AF"/>
    <w:rsid w:val="00B35541"/>
    <w:rsid w:val="00B834FC"/>
    <w:rsid w:val="00BE1D3D"/>
    <w:rsid w:val="00BF08EF"/>
    <w:rsid w:val="00C60E30"/>
    <w:rsid w:val="00D201C2"/>
    <w:rsid w:val="00D654CB"/>
    <w:rsid w:val="00DB708A"/>
    <w:rsid w:val="00DE44B1"/>
    <w:rsid w:val="00DE7F7F"/>
    <w:rsid w:val="00E547ED"/>
    <w:rsid w:val="00EC69DB"/>
    <w:rsid w:val="00EE1DFB"/>
    <w:rsid w:val="00EF480C"/>
    <w:rsid w:val="00F53F59"/>
    <w:rsid w:val="00FA1DB2"/>
    <w:rsid w:val="11E4153B"/>
    <w:rsid w:val="40686192"/>
    <w:rsid w:val="738A2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5">
    <w:name w:val="Title"/>
    <w:basedOn w:val="1"/>
    <w:link w:val="11"/>
    <w:qFormat/>
    <w:uiPriority w:val="10"/>
    <w:pPr>
      <w:autoSpaceDE w:val="0"/>
      <w:autoSpaceDN w:val="0"/>
      <w:spacing w:line="504" w:lineRule="exact"/>
      <w:ind w:left="140"/>
      <w:jc w:val="left"/>
    </w:pPr>
    <w:rPr>
      <w:rFonts w:ascii="Noto Sans CJK HK" w:hAnsi="Noto Sans CJK HK" w:eastAsia="Noto Sans CJK HK" w:cs="Noto Sans CJK HK"/>
      <w:kern w:val="0"/>
      <w:sz w:val="30"/>
      <w:szCs w:val="30"/>
      <w:lang w:eastAsia="en-US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页眉 字符"/>
    <w:basedOn w:val="7"/>
    <w:link w:val="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0">
    <w:name w:val="页脚 字符"/>
    <w:basedOn w:val="7"/>
    <w:link w:val="2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1">
    <w:name w:val="标题 字符"/>
    <w:basedOn w:val="7"/>
    <w:link w:val="5"/>
    <w:qFormat/>
    <w:uiPriority w:val="10"/>
    <w:rPr>
      <w:rFonts w:ascii="Noto Sans CJK HK" w:hAnsi="Noto Sans CJK HK" w:eastAsia="Noto Sans CJK HK" w:cs="Noto Sans CJK HK"/>
      <w:kern w:val="0"/>
      <w:sz w:val="30"/>
      <w:szCs w:val="30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2310</Words>
  <Characters>7703</Characters>
  <Lines>50</Lines>
  <Paragraphs>14</Paragraphs>
  <TotalTime>16</TotalTime>
  <ScaleCrop>false</ScaleCrop>
  <LinksUpToDate>false</LinksUpToDate>
  <CharactersWithSpaces>9993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2023-03-05T12:03:00Z</dcterms:created>
  <dc:creator>李 剑</dc:creator>
  <cp:lastModifiedBy>亖</cp:lastModifiedBy>
  <dcterms:modified xsi:type="dcterms:W3CDTF">2023-05-18T07:33:53Z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0A943DABFC3C4F1E915C19062A0EDEC5_12</vt:lpwstr>
  </property>
</Properties>
</file>