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pStyle w:val="7"/>
        <w:ind w:left="360" w:firstLine="0" w:firstLineChars="0"/>
      </w:pPr>
    </w:p>
    <w:p>
      <w:pPr>
        <w:spacing w:line="360" w:lineRule="auto"/>
        <w:jc w:val="center"/>
        <w:rPr>
          <w:rFonts w:cs="黑体" w:asciiTheme="minorEastAsia" w:hAnsiTheme="minorEastAsia" w:eastAsiaTheme="minorEastAsia"/>
          <w:color w:val="000000"/>
          <w:sz w:val="72"/>
          <w:szCs w:val="22"/>
        </w:rPr>
      </w:pPr>
      <w:r>
        <w:rPr>
          <w:rFonts w:hint="eastAsia" w:cs="黑体" w:asciiTheme="minorEastAsia" w:hAnsiTheme="minorEastAsia" w:eastAsiaTheme="minorEastAsia"/>
          <w:color w:val="000000"/>
          <w:sz w:val="72"/>
          <w:szCs w:val="22"/>
        </w:rPr>
        <w:t>嵌入式系统与开发</w:t>
      </w:r>
    </w:p>
    <w:p>
      <w:pPr>
        <w:spacing w:line="360" w:lineRule="auto"/>
        <w:jc w:val="center"/>
        <w:rPr>
          <w:rFonts w:cs="黑体" w:asciiTheme="minorEastAsia" w:hAnsiTheme="minorEastAsia" w:eastAsiaTheme="minorEastAsia"/>
          <w:color w:val="000000"/>
          <w:sz w:val="72"/>
          <w:szCs w:val="22"/>
        </w:rPr>
      </w:pPr>
      <w:r>
        <w:rPr>
          <w:rFonts w:hint="eastAsia" w:cs="黑体" w:asciiTheme="minorEastAsia" w:hAnsiTheme="minorEastAsia" w:eastAsiaTheme="minorEastAsia"/>
          <w:color w:val="000000"/>
          <w:sz w:val="72"/>
          <w:szCs w:val="22"/>
        </w:rPr>
        <w:t>实验</w:t>
      </w:r>
      <w:r>
        <w:rPr>
          <w:rFonts w:asciiTheme="minorEastAsia" w:hAnsiTheme="minorEastAsia" w:eastAsiaTheme="minorEastAsia"/>
          <w:sz w:val="20"/>
          <w:szCs w:val="2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1112520</wp:posOffset>
            </wp:positionH>
            <wp:positionV relativeFrom="page">
              <wp:posOffset>1214120</wp:posOffset>
            </wp:positionV>
            <wp:extent cx="5274310" cy="1633220"/>
            <wp:effectExtent l="0" t="0" r="2540" b="5080"/>
            <wp:wrapNone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黑体" w:asciiTheme="minorEastAsia" w:hAnsiTheme="minorEastAsia" w:eastAsiaTheme="minorEastAsia"/>
          <w:color w:val="000000"/>
          <w:sz w:val="72"/>
          <w:szCs w:val="22"/>
        </w:rPr>
        <w:t>报告</w:t>
      </w:r>
    </w:p>
    <w:p>
      <w:pPr>
        <w:spacing w:line="360" w:lineRule="auto"/>
        <w:rPr>
          <w:rFonts w:asciiTheme="minorEastAsia" w:hAnsiTheme="minorEastAsia" w:eastAsiaTheme="minorEastAsia"/>
        </w:rPr>
      </w:pPr>
    </w:p>
    <w:p>
      <w:pPr>
        <w:spacing w:line="360" w:lineRule="auto"/>
        <w:rPr>
          <w:rFonts w:asciiTheme="minorEastAsia" w:hAnsiTheme="minorEastAsia" w:eastAsiaTheme="minorEastAsia"/>
        </w:rPr>
      </w:pPr>
    </w:p>
    <w:p>
      <w:pPr>
        <w:spacing w:line="360" w:lineRule="auto"/>
        <w:rPr>
          <w:rFonts w:asciiTheme="minorEastAsia" w:hAnsiTheme="minorEastAsia" w:eastAsiaTheme="minorEastAsia"/>
        </w:rPr>
      </w:pPr>
    </w:p>
    <w:tbl>
      <w:tblPr>
        <w:tblStyle w:val="5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3"/>
        <w:gridCol w:w="511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实验名称</w:t>
            </w:r>
          </w:p>
        </w:tc>
        <w:tc>
          <w:tcPr>
            <w:tcW w:w="5112" w:type="dxa"/>
            <w:tcBorders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asciiTheme="minorEastAsia" w:hAnsiTheme="minorEastAsia" w:eastAsiaTheme="minorEastAsia"/>
                <w:sz w:val="32"/>
                <w:szCs w:val="32"/>
              </w:rPr>
            </w:pPr>
            <w:r>
              <w:rPr>
                <w:rFonts w:hint="eastAsia" w:asciiTheme="minorEastAsia" w:hAnsiTheme="minorEastAsia" w:eastAsiaTheme="minorEastAsia"/>
                <w:sz w:val="32"/>
                <w:szCs w:val="32"/>
              </w:rPr>
              <w:t>GPIO驱动设计 - LED实验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实验次数</w:t>
            </w:r>
          </w:p>
        </w:tc>
        <w:tc>
          <w:tcPr>
            <w:tcW w:w="5112" w:type="dxa"/>
            <w:tcBorders>
              <w:bottom w:val="single" w:color="auto" w:sz="4" w:space="0"/>
            </w:tcBorders>
            <w:vAlign w:val="bottom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hint="eastAsia" w:asciiTheme="minorEastAsia" w:hAnsiTheme="minorEastAsia" w:eastAsiaTheme="minorEastAsia"/>
                <w:sz w:val="32"/>
                <w:szCs w:val="32"/>
                <w:lang w:eastAsia="zh-CN"/>
              </w:rPr>
            </w:pPr>
            <w:r>
              <w:rPr>
                <w:rFonts w:hint="eastAsia" w:asciiTheme="minorEastAsia" w:hAnsiTheme="minorEastAsia" w:eastAsiaTheme="minorEastAsia"/>
                <w:sz w:val="32"/>
                <w:szCs w:val="32"/>
              </w:rPr>
              <w:t>实验</w:t>
            </w:r>
            <w:r>
              <w:rPr>
                <w:rFonts w:hint="eastAsia" w:asciiTheme="minorEastAsia" w:hAnsiTheme="minorEastAsia" w:eastAsiaTheme="minorEastAsia"/>
                <w:sz w:val="32"/>
                <w:szCs w:val="32"/>
                <w:lang w:val="en-US" w:eastAsia="zh-CN"/>
              </w:rPr>
              <w:t>八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学生姓名</w:t>
            </w:r>
          </w:p>
        </w:tc>
        <w:tc>
          <w:tcPr>
            <w:tcW w:w="5112" w:type="dxa"/>
            <w:tcBorders>
              <w:bottom w:val="single" w:color="auto" w:sz="4" w:space="0"/>
            </w:tcBorders>
            <w:vAlign w:val="bottom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戴高一</w:t>
            </w:r>
            <w:r>
              <w:rPr>
                <w:rFonts w:asciiTheme="minorEastAsia" w:hAnsiTheme="minorEastAsia" w:eastAsiaTheme="minorEastAsia"/>
                <w:sz w:val="28"/>
                <w:szCs w:val="28"/>
              </w:rPr>
              <w:t xml:space="preserve">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所在专业</w:t>
            </w:r>
          </w:p>
        </w:tc>
        <w:tc>
          <w:tcPr>
            <w:tcW w:w="5112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计算机科学与技术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所在班级</w:t>
            </w:r>
          </w:p>
        </w:tc>
        <w:tc>
          <w:tcPr>
            <w:tcW w:w="5112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asciiTheme="minorEastAsia" w:hAnsiTheme="minorEastAsia" w:eastAsiaTheme="minorEastAsia"/>
                <w:sz w:val="30"/>
              </w:rPr>
              <w:t>201</w:t>
            </w:r>
            <w:r>
              <w:rPr>
                <w:rFonts w:hint="eastAsia" w:asciiTheme="minorEastAsia" w:hAnsiTheme="minorEastAsia" w:eastAsiaTheme="minorEastAsia"/>
                <w:sz w:val="30"/>
              </w:rPr>
              <w:t>班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指导教师</w:t>
            </w:r>
          </w:p>
        </w:tc>
        <w:tc>
          <w:tcPr>
            <w:tcW w:w="5112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李剑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地点</w:t>
            </w:r>
          </w:p>
        </w:tc>
        <w:tc>
          <w:tcPr>
            <w:tcW w:w="5112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学10</w:t>
            </w:r>
            <w:r>
              <w:rPr>
                <w:rFonts w:asciiTheme="minorEastAsia" w:hAnsiTheme="minorEastAsia" w:eastAsiaTheme="minorEastAsia"/>
                <w:sz w:val="30"/>
              </w:rPr>
              <w:t>-509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时间</w:t>
            </w:r>
          </w:p>
        </w:tc>
        <w:tc>
          <w:tcPr>
            <w:tcW w:w="5112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ind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20</w:t>
            </w:r>
            <w:r>
              <w:rPr>
                <w:rFonts w:asciiTheme="minorEastAsia" w:hAnsiTheme="minorEastAsia" w:eastAsiaTheme="minorEastAsia"/>
                <w:sz w:val="30"/>
              </w:rPr>
              <w:t>23</w:t>
            </w:r>
            <w:r>
              <w:rPr>
                <w:rFonts w:hint="eastAsia" w:asciiTheme="minorEastAsia" w:hAnsiTheme="minorEastAsia" w:eastAsiaTheme="minorEastAsia"/>
                <w:sz w:val="30"/>
              </w:rPr>
              <w:t>年</w:t>
            </w:r>
            <w:r>
              <w:rPr>
                <w:rFonts w:hint="eastAsia" w:asciiTheme="minorEastAsia" w:hAnsiTheme="minorEastAsia" w:eastAsiaTheme="minorEastAsia"/>
                <w:sz w:val="30"/>
                <w:lang w:val="en-US" w:eastAsia="zh-CN"/>
              </w:rPr>
              <w:t>4</w:t>
            </w:r>
            <w:r>
              <w:rPr>
                <w:rFonts w:hint="eastAsia" w:asciiTheme="minorEastAsia" w:hAnsiTheme="minorEastAsia" w:eastAsiaTheme="minorEastAsia"/>
                <w:sz w:val="30"/>
              </w:rPr>
              <w:t>月</w:t>
            </w:r>
          </w:p>
        </w:tc>
      </w:tr>
    </w:tbl>
    <w:p/>
    <w:p>
      <w:pPr>
        <w:widowControl/>
        <w:jc w:val="left"/>
      </w:pPr>
    </w:p>
    <w:p>
      <w:pPr>
        <w:jc w:val="center"/>
        <w:rPr>
          <w:rFonts w:ascii="黑体" w:hAnsi="黑体" w:eastAsia="黑体"/>
          <w:sz w:val="30"/>
          <w:szCs w:val="30"/>
        </w:rPr>
      </w:pPr>
    </w:p>
    <w:p>
      <w:pPr>
        <w:jc w:val="center"/>
        <w:rPr>
          <w:rFonts w:hint="eastAsia"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实验</w:t>
      </w:r>
      <w:r>
        <w:rPr>
          <w:rFonts w:hint="eastAsia" w:ascii="黑体" w:hAnsi="黑体" w:eastAsia="黑体"/>
          <w:sz w:val="30"/>
          <w:szCs w:val="30"/>
          <w:lang w:val="en-US" w:eastAsia="zh-CN"/>
        </w:rPr>
        <w:t>8</w:t>
      </w:r>
      <w:r>
        <w:rPr>
          <w:rFonts w:hint="eastAsia" w:ascii="黑体" w:hAnsi="黑体" w:eastAsia="黑体"/>
          <w:sz w:val="30"/>
          <w:szCs w:val="30"/>
        </w:rPr>
        <w:t xml:space="preserve"> 按键控制 LED 实验</w:t>
      </w:r>
      <w:bookmarkStart w:id="0" w:name="_GoBack"/>
      <w:bookmarkEnd w:id="0"/>
    </w:p>
    <w:p>
      <w:pPr>
        <w:pStyle w:val="7"/>
        <w:numPr>
          <w:ilvl w:val="0"/>
          <w:numId w:val="1"/>
        </w:numPr>
        <w:tabs>
          <w:tab w:val="left" w:pos="-284"/>
        </w:tabs>
        <w:ind w:left="425" w:leftChars="0" w:hanging="425" w:firstLineChars="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实验目的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熟悉嵌入式系统裸机程序开发。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掌握GPIO的输入、输出控制。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掌握GPIO控制程序的编写、编译、运行。</w:t>
      </w:r>
    </w:p>
    <w:p>
      <w:pPr>
        <w:pStyle w:val="7"/>
        <w:numPr>
          <w:ilvl w:val="0"/>
          <w:numId w:val="1"/>
        </w:numPr>
        <w:tabs>
          <w:tab w:val="left" w:pos="-284"/>
        </w:tabs>
        <w:ind w:left="425" w:leftChars="0" w:hanging="425" w:firstLineChars="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实验内容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按键SW4和SW5控制LED3和LED4。按下按键，相应LED亮，再次按下按键，LED灭。编写系统的启动代码、GPIO控制程序、头文件以及Makefile文件，编译得到可执行文件，下载至开发板，实现在开发板上启动系统及按键控制功能。</w:t>
      </w:r>
    </w:p>
    <w:p>
      <w:pPr>
        <w:pStyle w:val="7"/>
        <w:numPr>
          <w:ilvl w:val="0"/>
          <w:numId w:val="1"/>
        </w:numPr>
        <w:tabs>
          <w:tab w:val="left" w:pos="-284"/>
        </w:tabs>
        <w:ind w:left="425" w:leftChars="0" w:hanging="425" w:firstLineChars="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实验原理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cs="宋体"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 xml:space="preserve">．实验箱按键电路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cs="宋体"/>
          <w:color w:val="000000"/>
          <w:kern w:val="0"/>
          <w:sz w:val="21"/>
          <w:szCs w:val="21"/>
          <w:lang w:val="en-US" w:eastAsia="zh-CN" w:bidi="ar"/>
        </w:rPr>
        <w:t xml:space="preserve">按键使用GPIO接口，但按键本身需要外部的输入。按键硬件驱动原理图如图1所示。在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cs="宋体"/>
          <w:color w:val="000000"/>
          <w:kern w:val="0"/>
          <w:sz w:val="21"/>
          <w:szCs w:val="21"/>
          <w:lang w:val="en-US" w:eastAsia="zh-CN" w:bidi="ar"/>
        </w:rPr>
        <w:t>下图的1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×</w:t>
      </w:r>
      <w:r>
        <w:rPr>
          <w:rFonts w:hint="default" w:ascii="宋体" w:hAnsi="宋体" w:cs="宋体"/>
          <w:color w:val="000000"/>
          <w:kern w:val="0"/>
          <w:sz w:val="21"/>
          <w:szCs w:val="21"/>
          <w:lang w:val="en-US" w:eastAsia="zh-CN" w:bidi="ar"/>
        </w:rPr>
        <w:t xml:space="preserve">6矩阵按键（SW4~SW9）电路中，使用6个输入（EINT2、EINT3、EINT4、EINT8、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cs="宋体"/>
          <w:color w:val="000000"/>
          <w:kern w:val="0"/>
          <w:sz w:val="21"/>
          <w:szCs w:val="21"/>
          <w:lang w:val="en-US" w:eastAsia="zh-CN" w:bidi="ar"/>
        </w:rPr>
        <w:t xml:space="preserve">EINT9和EINT11）。 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69230" cy="1062355"/>
            <wp:effectExtent l="0" t="0" r="1270" b="444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 xml:space="preserve">图 1 </w:t>
      </w:r>
      <w:r>
        <w:rPr>
          <w:rFonts w:hint="default" w:ascii="宋体" w:hAnsi="宋体" w:cs="宋体"/>
          <w:color w:val="000000"/>
          <w:kern w:val="0"/>
          <w:sz w:val="21"/>
          <w:szCs w:val="21"/>
          <w:lang w:val="en-US" w:eastAsia="zh-CN" w:bidi="ar"/>
        </w:rPr>
        <w:t>按键电路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按键入口对应的核心板接口电路如图2所示。</w:t>
      </w:r>
    </w:p>
    <w:p>
      <w:pPr>
        <w:ind w:firstLine="420" w:firstLineChars="0"/>
        <w:jc w:val="center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067300" cy="3606800"/>
            <wp:effectExtent l="0" t="0" r="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2 核心板按键接口电路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按键入口对应于核心板的GPH0接口，当其中一个SW按键被按下，通过查询方式就可以检测到是哪一个接口有输入信号，从而控制相应的操作。前述的按键工作原理都是在按键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的理想状态下进行的，实际的按键动作会在短时间（几毫秒至几十毫秒）内产生信号抖动。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例如，当按键被按下时，其动作就像弹簧的若干次往复运动，将产生几个脉冲信号。一次按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键操作将会产生若干次按键中断，从而会产生抖动现象。因此驱动程序中必须要解决去除抖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动所产生的毛刺信号的问题。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2．实验箱LED电路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LED使用GPIO接口，对应于核心板的GPJ2接口，其接口电路如图3所示。当GPJ2接口输出低电平时，LED亮；输出高电平时，LED灭。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30600" cy="1917700"/>
            <wp:effectExtent l="0" t="0" r="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 LED接口电路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3</w:t>
      </w:r>
      <w:r>
        <w:rPr>
          <w:rFonts w:ascii="䅂䍄䕅⯋컌" w:hAnsi="䅂䍄䕅⯋컌" w:eastAsia="䅂䍄䕅⯋컌" w:cs="䅂䍄䕅⯋컌"/>
          <w:color w:val="000000"/>
          <w:kern w:val="0"/>
          <w:sz w:val="21"/>
          <w:szCs w:val="21"/>
          <w:lang w:val="en-US" w:eastAsia="zh-CN" w:bidi="ar"/>
        </w:rPr>
        <w:t>．</w:t>
      </w:r>
      <w:r>
        <w:rPr>
          <w:rFonts w:hint="default"/>
          <w:lang w:val="en-US" w:eastAsia="zh-CN"/>
        </w:rPr>
        <w:t xml:space="preserve">寄存器说明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按键对应的GPH0相关寄存器以及LED对应的GPJ2相关寄存器功能如下图所示。 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2543810"/>
            <wp:effectExtent l="0" t="0" r="635" b="889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图 4 GPH0CON 寄存器功能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581660"/>
            <wp:effectExtent l="0" t="0" r="10795" b="254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图 5 GPJ2CON 和 GPJ2DAT 寄存器地址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592580"/>
            <wp:effectExtent l="0" t="0" r="1270" b="762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705735"/>
            <wp:effectExtent l="0" t="0" r="11430" b="1206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图 6 GPJ2CON 寄存器功能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975995"/>
            <wp:effectExtent l="0" t="0" r="10795" b="190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图 7 GPJ2DAT 寄存器功能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pStyle w:val="7"/>
        <w:numPr>
          <w:ilvl w:val="0"/>
          <w:numId w:val="1"/>
        </w:numPr>
        <w:tabs>
          <w:tab w:val="left" w:pos="-284"/>
        </w:tabs>
        <w:ind w:left="425" w:leftChars="0" w:hanging="425" w:firstLineChars="0"/>
        <w:rPr>
          <w:rFonts w:hint="eastAsia"/>
          <w:b/>
          <w:sz w:val="21"/>
          <w:szCs w:val="21"/>
          <w:lang w:val="en-US" w:eastAsia="zh-CN"/>
        </w:rPr>
      </w:pPr>
      <w:r>
        <w:rPr>
          <w:rFonts w:hint="default"/>
          <w:b/>
          <w:sz w:val="21"/>
          <w:szCs w:val="21"/>
          <w:lang w:val="en-US" w:eastAsia="zh-CN"/>
        </w:rPr>
        <w:t xml:space="preserve">实验步骤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1．编写键控制 LED 代码，将代码编译为二进制文件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1）在 Linux 系统中，进入共享文件夹 forlinux，新建 key 文件夹。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cd /mnt/hgfs/forlinux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sudo mkdir key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2）进入 key 文件夹，新建启动文件 start.S，并添加启动代码（参考附录 1）：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sudo gedit start.S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3）新建按键控制代码文件 key.c，自行编写 c 语言代码。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sudo gedit key.c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4）新建头文件 addheader.c，添加代码（参考附录 2）后由以下命令编译 addheader.c 生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成可执行文件 addheader。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sudo gedit addheader.c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gcc addheader.c -o addheader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5）新建 Makefile 文件，添加编译命令（参考附录 3），由以下命令编译生成二进制文件210.bin。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sudo gedit Makefile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make clean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make 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0" distR="0">
            <wp:extent cx="5274310" cy="2966720"/>
            <wp:effectExtent l="0" t="0" r="8890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2．安装 USB 驱动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将实验箱中的拨码开关 2 拨到 on，长按 Power 键直至电脑提示安装驱动。打开计算机设备管理器，选择下图所示硬件安装驱动。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262630" cy="2110105"/>
            <wp:effectExtent l="0" t="0" r="1270" b="1079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图 3 设备管理器界面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右键选择更新驱动程序，手动添加 USB 驱动程序路径“D:\新 509\04-常用工具\DNW”。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在图 4 所示驱动安装过程中，将拨码开关 2 重新置为 OFF 状态，然后关闭开发板的电源，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等待驱动安装完毕。 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465070" cy="2021205"/>
            <wp:effectExtent l="0" t="0" r="11430" b="1079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图 4 驱动程序安装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驱动安装完成后出现如图 5 所示提示。 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442845" cy="1941195"/>
            <wp:effectExtent l="0" t="0" r="8255" b="190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图 5 驱动安装成功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3. 下载文件、启动系统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1）用 USB device 线连接电脑和开发板，设置开发板为 nandflash 启动(拨码开关全部拨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至OFF 状态)。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2）在目录“D:\新509\04-常用工具\DNW”中打开DNW.exe。设置串口：波特率为115200，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USB Port 为Download，Address 为0xd0020010。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3）在菜单栏开启DNW 串口连接（Serial Port -&gt;Connect）。启动开发板后立即在 DNW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窗口迅速敲击空格键进入Uboot 状态，可见图11 启动界面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346450" cy="2311400"/>
            <wp:effectExtent l="0" t="0" r="635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图 11 开发板 Uboot 启动界面</w:t>
      </w:r>
    </w:p>
    <w:p>
      <w:pPr>
        <w:jc w:val="center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4）在 DNW 窗口中输入“dnw 0xd0020010”设置下载地址。如果DNW 驱动安装失败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或首次使用DNW，会提示安装驱动，请正确安装驱动，等到提示硬件可使用从进行下一步。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5）在DNW 菜单中，选择usbport-&gt;Transmit-&gt;Transmit 发送生成的 210.bin 文件，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DNW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自动下载210.bin 文件至开发板。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（用MV指令将linux下的210.bin，移动到/mnt/hgfs/forlinux，方便DNW传输，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/mnt/hgfs/forlinux 文件夹就是window下的forlinux文件夹）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6）在 DNW 窗口中输入“go 0xd0020010”，即可开始运行210.bin 程序。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注意，将二进制文件下载到SRAM 中不会破坏开发板中现有文件与程序，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但是掉电后</w:t>
      </w:r>
      <w:r>
        <w:rPr>
          <w:rFonts w:hint="eastAsia"/>
          <w:lang w:val="en-US" w:eastAsia="zh-CN"/>
        </w:rPr>
        <w:t xml:space="preserve">所下载的文件将丢失。主要步骤中的命令及其结果截图。 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337175" cy="3002280"/>
            <wp:effectExtent l="0" t="0" r="952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53815" cy="5138420"/>
            <wp:effectExtent l="0" t="0" r="6985" b="5080"/>
            <wp:docPr id="18" name="图片 18" descr="IMG_20230407_093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0230407_09343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-284"/>
        </w:tabs>
        <w:ind w:left="425" w:leftChars="0" w:hanging="425" w:firstLineChars="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实验心得</w:t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本次实验的主要内容与实验7类似，在此基础上将流水灯改为按键操作，帮助我们掌握GPIO的输入、输出控制。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䅂䍄䕅⯋컌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A6CDC44"/>
    <w:multiLevelType w:val="singleLevel"/>
    <w:tmpl w:val="2A6CDC44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U4NzJjMTkyYTY3ZTkwY2ZkNzhjYzVkNGM2YjQzODkifQ=="/>
  </w:docVars>
  <w:rsids>
    <w:rsidRoot w:val="003E708F"/>
    <w:rsid w:val="0001331D"/>
    <w:rsid w:val="00061BF3"/>
    <w:rsid w:val="000D64DF"/>
    <w:rsid w:val="00115294"/>
    <w:rsid w:val="00152027"/>
    <w:rsid w:val="00211628"/>
    <w:rsid w:val="002210DB"/>
    <w:rsid w:val="0027677B"/>
    <w:rsid w:val="0029369E"/>
    <w:rsid w:val="002C0260"/>
    <w:rsid w:val="003266DB"/>
    <w:rsid w:val="003E708F"/>
    <w:rsid w:val="0043100D"/>
    <w:rsid w:val="004658F7"/>
    <w:rsid w:val="004B7C0F"/>
    <w:rsid w:val="00522D51"/>
    <w:rsid w:val="00565388"/>
    <w:rsid w:val="006C2D79"/>
    <w:rsid w:val="00763331"/>
    <w:rsid w:val="007727F1"/>
    <w:rsid w:val="007A3A18"/>
    <w:rsid w:val="007C5CD8"/>
    <w:rsid w:val="007F0BC4"/>
    <w:rsid w:val="00805452"/>
    <w:rsid w:val="008423B3"/>
    <w:rsid w:val="008C0D04"/>
    <w:rsid w:val="008E7AC8"/>
    <w:rsid w:val="009A23A0"/>
    <w:rsid w:val="00A041AF"/>
    <w:rsid w:val="00B35541"/>
    <w:rsid w:val="00BF08EF"/>
    <w:rsid w:val="00D201C2"/>
    <w:rsid w:val="00DB708A"/>
    <w:rsid w:val="00DE44B1"/>
    <w:rsid w:val="00DE7F7F"/>
    <w:rsid w:val="00E547ED"/>
    <w:rsid w:val="00EE1DFB"/>
    <w:rsid w:val="00F53F59"/>
    <w:rsid w:val="00FA1DB2"/>
    <w:rsid w:val="02E95730"/>
    <w:rsid w:val="191F19EA"/>
    <w:rsid w:val="42B22549"/>
    <w:rsid w:val="474F7CB5"/>
    <w:rsid w:val="58A93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页眉 字符"/>
    <w:basedOn w:val="6"/>
    <w:link w:val="3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1516</Words>
  <Characters>2111</Characters>
  <Lines>16</Lines>
  <Paragraphs>4</Paragraphs>
  <TotalTime>3</TotalTime>
  <ScaleCrop>false</ScaleCrop>
  <LinksUpToDate>false</LinksUpToDate>
  <CharactersWithSpaces>2287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2023-03-05T12:03:00Z</dcterms:created>
  <dc:creator>李 剑</dc:creator>
  <cp:lastModifiedBy>亖</cp:lastModifiedBy>
  <dcterms:modified xsi:type="dcterms:W3CDTF">2023-05-04T08:19:33Z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49664A9CF60B41EDB97AC374409437F5_12</vt:lpwstr>
  </property>
</Properties>
</file>