
<file path=[Content_Types].xml><?xml version="1.0" encoding="utf-8"?>
<Types xmlns="http://schemas.openxmlformats.org/package/2006/content-types">
  <Default Extension="wmf" ContentType="image/x-wmf"/>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ink/ink2.xml" ContentType="application/inkml+xml"/>
  <Override PartName="/word/ink/ink4.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6.xml" ContentType="application/inkml+xml"/>
  <Override PartName="/word/ink/ink3.xml" ContentType="application/inkml+xml"/>
  <Override PartName="/word/document.xml" ContentType="application/vnd.openxmlformats-officedocument.wordprocessingml.document.main+xml"/>
  <Override PartName="/customXml/itemProps1.xml" ContentType="application/vnd.openxmlformats-officedocument.customXmlProperties+xml"/>
  <Override PartName="/word/ink/ink7.xml" ContentType="application/inkml+xml"/>
  <Override PartName="/word/ink/ink5.xml" ContentType="application/inkml+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numPr>
          <w:ilvl w:val="0"/>
          <w:numId w:val="1"/>
        </w:numPr>
        <w:ind w:left="420" w:leftChars="0" w:hanging="420" w:firstLineChars="0"/>
        <w:rPr>
          <w:rFonts w:hint="default"/>
          <w:b/>
          <w:bCs/>
          <w:lang w:val="en-US" w:eastAsia="zh-CN"/>
        </w:rPr>
      </w:pPr>
      <w:r>
        <w:rPr>
          <w:rFonts w:hint="eastAsia"/>
          <w:b/>
          <w:bCs/>
          <w:lang w:eastAsia="zh-CN"/>
        </w:rPr>
        <w:t>二极管电路：</w:t>
      </w:r>
      <w:r>
        <w:rPr>
          <w:rFonts w:hint="eastAsia"/>
          <w:b/>
          <w:bCs/>
          <w:kern w:val="2"/>
          <w:sz w:val="21"/>
          <w:szCs w:val="21"/>
          <w:lang w:val="en-US" w:eastAsia="zh-CN"/>
        </w:rPr>
        <w:t>P13，30-31，33</w:t>
      </w:r>
    </w:p>
    <w:p>
      <w:pPr>
        <w:pStyle w:val="style0"/>
        <w:rPr>
          <w:rFonts w:hint="eastAsia"/>
        </w:rPr>
      </w:pPr>
      <w:r>
        <w:rPr>
          <w:rFonts w:hint="eastAsia"/>
          <w:b w:val="false"/>
          <w:lang w:val="en-US" w:eastAsia="zh-CN"/>
        </w:rPr>
        <w:t>若</w:t>
      </w:r>
      <w:r>
        <w:rPr>
          <w:rFonts w:hint="eastAsia"/>
          <w:b w:val="false"/>
          <w:i/>
        </w:rPr>
        <w:t>u</w:t>
      </w:r>
      <w:r>
        <w:rPr>
          <w:b w:val="false"/>
          <w:vertAlign w:val="subscript"/>
        </w:rPr>
        <w:t>i</w:t>
      </w:r>
      <w:r>
        <w:rPr>
          <w:rFonts w:hint="eastAsia"/>
          <w:b w:val="false"/>
        </w:rPr>
        <w:t>＝</w:t>
      </w:r>
      <w:r>
        <w:rPr>
          <w:rFonts w:hint="eastAsia"/>
          <w:b w:val="false"/>
          <w:lang w:val="en-US" w:eastAsia="zh-CN"/>
        </w:rPr>
        <w:t>A</w:t>
      </w:r>
      <w:r>
        <w:rPr>
          <w:b w:val="false"/>
        </w:rPr>
        <w:t>sin</w:t>
      </w:r>
      <w:r>
        <w:rPr>
          <w:rFonts w:hint="eastAsia"/>
          <w:b w:val="false"/>
          <w:i/>
        </w:rPr>
        <w:t>ω</w:t>
      </w:r>
      <w:r>
        <w:rPr>
          <w:b w:val="false"/>
          <w:i/>
        </w:rPr>
        <w:t>t</w:t>
      </w:r>
      <w:r>
        <w:rPr>
          <w:b w:val="false"/>
        </w:rPr>
        <w:t xml:space="preserve"> (</w:t>
      </w:r>
      <w:r>
        <w:rPr>
          <w:rFonts w:hint="eastAsia"/>
          <w:b w:val="false"/>
        </w:rPr>
        <w:t>V</w:t>
      </w:r>
      <w:r>
        <w:rPr>
          <w:b w:val="false"/>
        </w:rPr>
        <w:t>)</w:t>
      </w:r>
      <w:r>
        <w:rPr>
          <w:rFonts w:hint="eastAsia"/>
          <w:b w:val="false"/>
        </w:rPr>
        <w:t>，</w:t>
      </w:r>
      <w:r>
        <w:rPr>
          <w:rFonts w:hint="eastAsia"/>
          <w:b w:val="false"/>
          <w:lang w:eastAsia="zh-CN"/>
        </w:rPr>
        <w:t>二极管可视为</w:t>
      </w:r>
      <w:r>
        <w:rPr>
          <w:rFonts w:hint="eastAsia"/>
          <w:b w:val="false"/>
          <w:bCs w:val="false"/>
          <w:lang w:eastAsia="zh-CN"/>
        </w:rPr>
        <w:t>恒压降模型</w:t>
      </w:r>
      <w:r>
        <w:rPr>
          <w:rFonts w:hint="eastAsia"/>
          <w:b w:val="false"/>
          <w:lang w:eastAsia="zh-CN"/>
        </w:rPr>
        <w:t>，</w:t>
      </w:r>
      <w:r>
        <w:rPr>
          <w:rFonts w:hint="eastAsia"/>
          <w:b w:val="false"/>
        </w:rPr>
        <w:t>试画出</w:t>
      </w:r>
      <w:r>
        <w:rPr>
          <w:rFonts w:hint="eastAsia"/>
          <w:b w:val="false"/>
          <w:i/>
        </w:rPr>
        <w:t>u</w:t>
      </w:r>
      <w:r>
        <w:rPr>
          <w:b w:val="false"/>
          <w:vertAlign w:val="subscript"/>
        </w:rPr>
        <w:t>O</w:t>
      </w:r>
      <w:r>
        <w:rPr>
          <w:rFonts w:hint="eastAsia"/>
          <w:b w:val="false"/>
          <w:vertAlign w:val="subscript"/>
          <w:lang w:val="en-US" w:eastAsia="zh-CN"/>
        </w:rPr>
        <w:t>1</w:t>
      </w:r>
      <w:r>
        <w:rPr>
          <w:rFonts w:hint="eastAsia"/>
          <w:b w:val="false"/>
          <w:lang w:eastAsia="zh-CN"/>
        </w:rPr>
        <w:t>和</w:t>
      </w:r>
      <w:r>
        <w:rPr>
          <w:rFonts w:hint="eastAsia"/>
          <w:b w:val="false"/>
          <w:i/>
        </w:rPr>
        <w:t>u</w:t>
      </w:r>
      <w:r>
        <w:rPr>
          <w:b w:val="false"/>
          <w:vertAlign w:val="subscript"/>
        </w:rPr>
        <w:t>O</w:t>
      </w:r>
      <w:r>
        <w:rPr>
          <w:rFonts w:hint="eastAsia"/>
          <w:b w:val="false"/>
          <w:vertAlign w:val="subscript"/>
          <w:lang w:val="en-US" w:eastAsia="zh-CN"/>
        </w:rPr>
        <w:t>2</w:t>
      </w:r>
      <w:r>
        <w:rPr>
          <w:rFonts w:hint="eastAsia"/>
          <w:b w:val="false"/>
        </w:rPr>
        <w:t>的波形</w:t>
      </w:r>
      <w:r>
        <w:rPr>
          <w:rFonts w:hint="eastAsia"/>
          <w:b w:val="false"/>
          <w:lang w:eastAsia="zh-CN"/>
        </w:rPr>
        <w:t>，并说明二极管的状态</w:t>
      </w:r>
      <w:r>
        <w:rPr>
          <w:rFonts w:hint="eastAsia"/>
          <w:b w:val="false"/>
        </w:rPr>
        <w:t>。</w:t>
      </w:r>
      <w:r>
        <w:rPr>
          <w:rFonts w:hint="eastAsia"/>
        </w:rPr>
        <w:t xml:space="preserve"> </w:t>
      </w:r>
      <w:r>
        <w:rPr/>
        <mc:AlternateContent>
          <mc:Choice Requires="wps">
            <w:drawing>
              <wp:anchor distT="0" distB="0" distL="0" distR="0" simplePos="false" relativeHeight="2" behindDoc="false" locked="false" layoutInCell="true" allowOverlap="true">
                <wp:simplePos x="0" y="0"/>
                <wp:positionH relativeFrom="character">
                  <wp:posOffset>2000885</wp:posOffset>
                </wp:positionH>
                <wp:positionV relativeFrom="line">
                  <wp:posOffset>-256451</wp:posOffset>
                </wp:positionV>
                <wp:extent cx="529498" cy="582302"/>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529498" cy="582302"/>
                      </w14:xfrm>
                    </w14:contentPart>
                  </a:graphicData>
                </a:graphic>
              </wp:anchor>
            </w:drawing>
          </mc:Choice>
          <mc:Fallback>
            <w:pict>
              <v:shape id="1036" filled="f" stroked="t" style="position:absolute;margin-left:157.55pt;margin-top:-20.19pt;width:41.69pt;height:45.85pt;z-index:2;mso-position-horizontal-relative:char;mso-position-vertical-relative:line;mso-width-relative:page;mso-height-relative:page;mso-wrap-distance-left:0.0pt;mso-wrap-distance-right:0.0pt;visibility:visible;">
                <v:stroke color="red" weight="12.0pt"/>
                <v:fill/>
                <o:ink i="AIgBHQTkApgEAhUUSBFE/wFFngFHAVcJAAAARr0CUAAVAACAPwAAgD8AAAAAAAAAAApYHoP+JlD+&#10;Jinl4XrzwnHqPW8v4I+Cfgj4N9z4J17viX5Hj+17PheH0IP+BXD+BOHl6Xxf53u9N+78G+z8H/Df&#10;w58P/EnxX8afAPw14fT4V+BPgn4W9v4C4g==&#10;"/>
              </v:shape>
            </w:pict>
          </mc:Fallback>
        </mc:AlternateContent>
      </w:r>
    </w:p>
    <w:p>
      <w:pPr>
        <w:pStyle w:val="style90"/>
        <w:spacing w:before="156" w:beforeLines="50" w:after="156" w:afterLines="50"/>
        <w:rPr>
          <w:rFonts w:ascii="Times New Roman" w:cs="Times New Roman" w:eastAsia="宋体" w:hAnsi="Times New Roman" w:hint="eastAsia"/>
          <w:b/>
          <w:bCs/>
          <w:sz w:val="24"/>
          <w:szCs w:val="24"/>
          <w:lang w:eastAsia="zh-CN"/>
        </w:rPr>
      </w:pPr>
      <w:r>
        <w:rPr/>
        <mc:AlternateContent>
          <mc:Choice Requires="wps">
            <w:drawing>
              <wp:anchor distT="0" distB="0" distL="0" distR="0" simplePos="false" relativeHeight="3" behindDoc="false" locked="false" layoutInCell="true" allowOverlap="true">
                <wp:simplePos x="0" y="0"/>
                <wp:positionH relativeFrom="character">
                  <wp:posOffset>1314193</wp:posOffset>
                </wp:positionH>
                <wp:positionV relativeFrom="line">
                  <wp:posOffset>1164666</wp:posOffset>
                </wp:positionV>
                <wp:extent cx="417722" cy="294863"/>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417722" cy="294863"/>
                      </w14:xfrm>
                    </w14:contentPart>
                  </a:graphicData>
                </a:graphic>
              </wp:anchor>
            </w:drawing>
          </mc:Choice>
          <mc:Fallback>
            <w:pict>
              <v:shape id="1037" filled="f" stroked="t" style="position:absolute;margin-left:103.48pt;margin-top:91.71pt;width:32.89pt;height:23.22pt;z-index:3;mso-position-horizontal-relative:char;mso-position-vertical-relative:line;mso-width-relative:page;mso-height-relative:page;mso-wrap-distance-left:0.0pt;mso-wrap-distance-right:0.0pt;visibility:visible;">
                <v:stroke color="red" weight="12.0pt"/>
                <v:fill/>
                <o:ink i="AGEdBOQCmAQCFRRIEUT/AUWeAUcBVwkAAABGvQJQABUAAIA/AACAPwAAAAAAAAAACjEUg/4WzP4W&#10;kbx5HTj7HwH4R4ntx24+h66D/h3A/h1Z7x7fk+f8E8PZnwXreLfLyfgo&#10;"/>
              </v:shape>
            </w:pict>
          </mc:Fallback>
        </mc:AlternateContent>
      </w:r>
      <w:r>
        <w:rPr>
          <w:rFonts w:ascii="Times New Roman" w:cs="Times New Roman" w:eastAsia="宋体" w:hAnsi="Times New Roman" w:hint="eastAsia"/>
          <w:b/>
          <w:bCs/>
          <w:sz w:val="24"/>
          <w:szCs w:val="24"/>
          <w:lang w:eastAsia="zh-CN"/>
        </w:rPr>
        <w:drawing>
          <wp:inline distL="0" distT="0" distB="0" distR="0">
            <wp:extent cx="2047874" cy="1019175"/>
            <wp:effectExtent l="0" t="0" r="9525" b="9525"/>
            <wp:docPr id="1026" name="图片 3" descr="无标题"/>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4" cstate="print"/>
                    <a:srcRect l="0" t="0" r="0" b="0"/>
                    <a:stretch/>
                  </pic:blipFill>
                  <pic:spPr>
                    <a:xfrm rot="0">
                      <a:off x="0" y="0"/>
                      <a:ext cx="2047874" cy="1019175"/>
                    </a:xfrm>
                    <a:prstGeom prst="rect"/>
                  </pic:spPr>
                </pic:pic>
              </a:graphicData>
            </a:graphic>
          </wp:inline>
        </w:drawing>
      </w:r>
    </w:p>
    <w:p>
      <w:pPr>
        <w:pStyle w:val="style0"/>
        <w:numPr>
          <w:ilvl w:val="0"/>
          <w:numId w:val="1"/>
        </w:numPr>
        <w:ind w:left="420" w:leftChars="0" w:hanging="420" w:firstLineChars="0"/>
        <w:rPr>
          <w:rFonts w:hint="eastAsia"/>
        </w:rPr>
      </w:pPr>
      <w:r>
        <w:rPr>
          <w:rFonts w:hint="eastAsia"/>
          <w:b/>
          <w:bCs/>
          <w:lang w:eastAsia="zh-CN"/>
        </w:rPr>
        <w:t>三极管电路：</w:t>
      </w:r>
      <w:r>
        <w:rPr>
          <w:rFonts w:hint="eastAsia"/>
          <w:b/>
          <w:bCs/>
          <w:lang w:val="en-US" w:eastAsia="zh-CN"/>
        </w:rPr>
        <w:t>P90</w:t>
      </w:r>
      <w:r>
        <w:rPr/>
        <w:br w:clear="all"/>
      </w:r>
      <w:r>
        <w:rPr>
          <w:rFonts w:hint="eastAsia"/>
        </w:rPr>
        <w:t>分析一个放大电路能否正常工作或放大，一定要从直流（静态）和交流（或动态）二个方面去分析。同时要仔细，对三极管的类型、电源的极性等都要格外的注意。</w:t>
      </w:r>
    </w:p>
    <w:p>
      <w:pPr>
        <w:pStyle w:val="style0"/>
        <w:ind w:firstLine="420" w:firstLineChars="200"/>
        <w:rPr>
          <w:rFonts w:hint="eastAsia"/>
        </w:rPr>
      </w:pPr>
      <w:r>
        <w:rPr>
          <w:rFonts w:hint="eastAsia"/>
        </w:rPr>
        <w:t>静态分析，主要是看放大电路是否为三极管的放大提供了直流通路，即直流是否能走得通。如能走通，则再看三极管是否能正常工作或工作在放大区。</w:t>
      </w:r>
    </w:p>
    <w:p>
      <w:pPr>
        <w:pStyle w:val="style0"/>
        <w:ind w:firstLine="420" w:firstLineChars="200"/>
        <w:rPr>
          <w:rFonts w:hint="eastAsia"/>
        </w:rPr>
      </w:pPr>
      <w:r>
        <w:rPr>
          <w:rFonts w:hint="eastAsia"/>
        </w:rPr>
        <w:t>动态分析，主要是看放大电路是否为输入的交流信号的放大提供了一条信号通路，即交流信号是否能走得通。即：信号要进得来；得到放大，又能以适当的形式送出去。如能走通，则再看信号在放大的过程中是否失真。</w:t>
      </w:r>
    </w:p>
    <w:p>
      <w:pPr>
        <w:pStyle w:val="style0"/>
        <w:numPr>
          <w:ilvl w:val="0"/>
          <w:numId w:val="0"/>
        </w:numPr>
        <w:ind w:leftChars="0"/>
        <w:rPr>
          <w:rFonts w:hint="eastAsia"/>
        </w:rPr>
      </w:pPr>
      <w:r>
        <w:rPr/>
        <w:drawing>
          <wp:inline distL="0" distT="0" distB="0" distR="0">
            <wp:extent cx="3886834" cy="2312035"/>
            <wp:effectExtent l="0" t="0" r="0" b="0"/>
            <wp:docPr id="1027" name="Image1" descr=""/>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l="0" t="0" r="35813" b="15970"/>
                    <a:stretch/>
                  </pic:blipFill>
                  <pic:spPr>
                    <a:xfrm rot="0">
                      <a:off x="0" y="0"/>
                      <a:ext cx="3886834" cy="2312035"/>
                    </a:xfrm>
                    <a:prstGeom prst="rect"/>
                    <a:ln>
                      <a:noFill/>
                    </a:ln>
                  </pic:spPr>
                </pic:pic>
              </a:graphicData>
            </a:graphic>
          </wp:inline>
        </w:drawing>
      </w:r>
    </w:p>
    <w:p>
      <w:pPr>
        <w:pStyle w:val="style0"/>
        <w:numPr>
          <w:ilvl w:val="0"/>
          <w:numId w:val="1"/>
        </w:numPr>
        <w:ind w:left="420" w:leftChars="0" w:right="-153" w:rightChars="-73" w:hanging="420" w:firstLineChars="0"/>
        <w:jc w:val="left"/>
        <w:rPr>
          <w:rFonts w:hint="eastAsia"/>
        </w:rPr>
      </w:pPr>
      <w:r>
        <w:rPr>
          <w:rFonts w:hint="eastAsia"/>
          <w:lang w:eastAsia="zh-CN"/>
        </w:rPr>
        <w:t>运放电路：</w:t>
      </w:r>
    </w:p>
    <w:p>
      <w:pPr>
        <w:pStyle w:val="style0"/>
        <w:numPr>
          <w:ilvl w:val="0"/>
          <w:numId w:val="0"/>
        </w:numPr>
        <w:spacing w:before="20" w:after="20"/>
        <w:rPr>
          <w:rFonts w:hint="eastAsia"/>
          <w:lang w:eastAsia="zh-CN"/>
        </w:rPr>
      </w:pPr>
      <w:r>
        <w:rPr>
          <w:rFonts w:hint="eastAsia"/>
          <w:lang w:val="en-US" w:eastAsia="zh-CN"/>
        </w:rPr>
        <w:t>1.</w:t>
      </w:r>
      <w:r>
        <w:rPr>
          <w:rFonts w:hint="eastAsia"/>
        </w:rPr>
        <w:t>电路如图所示，已知R</w:t>
      </w:r>
      <w:r>
        <w:rPr>
          <w:rFonts w:hint="eastAsia"/>
          <w:lang w:eastAsia="zh-CN"/>
        </w:rPr>
        <w:t>，若</w:t>
      </w:r>
      <w:r>
        <w:rPr>
          <w:rFonts w:hint="eastAsia"/>
        </w:rPr>
        <w:t>当Vi1＝</w:t>
      </w:r>
      <w:r>
        <w:rPr>
          <w:rFonts w:hint="eastAsia"/>
          <w:lang w:val="en-US" w:eastAsia="zh-CN"/>
        </w:rPr>
        <w:t xml:space="preserve"> </w:t>
      </w:r>
      <w:r>
        <w:rPr>
          <w:rFonts w:hint="eastAsia"/>
        </w:rPr>
        <w:t>V</w:t>
      </w:r>
      <w:r>
        <w:rPr>
          <w:rFonts w:hint="eastAsia"/>
          <w:lang w:eastAsia="zh-CN"/>
        </w:rPr>
        <w:t>，</w:t>
      </w:r>
      <w:r>
        <w:rPr>
          <w:rFonts w:hint="eastAsia"/>
        </w:rPr>
        <w:t>Vi2＝</w:t>
      </w:r>
      <w:r>
        <w:rPr>
          <w:rFonts w:hint="eastAsia"/>
          <w:lang w:val="en-US" w:eastAsia="zh-CN"/>
        </w:rPr>
        <w:t xml:space="preserve"> </w:t>
      </w:r>
      <w:r>
        <w:rPr>
          <w:rFonts w:hint="eastAsia"/>
        </w:rPr>
        <w:t>V时，测得Vo＝</w:t>
      </w:r>
      <w:r>
        <w:rPr>
          <w:rFonts w:hint="eastAsia"/>
          <w:lang w:val="en-US" w:eastAsia="zh-CN"/>
        </w:rPr>
        <w:t xml:space="preserve"> </w:t>
      </w:r>
      <w:r>
        <w:rPr>
          <w:rFonts w:hint="eastAsia"/>
        </w:rPr>
        <w:t>V</w:t>
      </w:r>
      <w:r>
        <w:rPr>
          <w:rFonts w:hint="eastAsia"/>
          <w:lang w:eastAsia="zh-CN"/>
        </w:rPr>
        <w:t>，</w:t>
      </w:r>
      <w:r>
        <w:rPr>
          <w:rFonts w:hint="eastAsia"/>
        </w:rPr>
        <w:t>这</w:t>
      </w:r>
      <w:r>
        <w:rPr>
          <w:rFonts w:hint="eastAsia"/>
          <w:lang w:eastAsia="zh-CN"/>
        </w:rPr>
        <w:t>一结果</w:t>
      </w:r>
      <w:r>
        <w:rPr>
          <w:rFonts w:hint="eastAsia"/>
        </w:rPr>
        <w:t>正常吗？若不正常，请</w:t>
      </w:r>
      <w:r>
        <w:rPr>
          <w:rFonts w:hint="eastAsia"/>
          <w:lang w:eastAsia="zh-CN"/>
        </w:rPr>
        <w:t>计算正常的结果并</w:t>
      </w:r>
      <w:r>
        <w:rPr>
          <w:rFonts w:hint="eastAsia"/>
        </w:rPr>
        <w:t>分析可能是哪个电阻出现了开路或短路故障。</w:t>
      </w:r>
      <w:r>
        <w:rPr>
          <w:sz w:val="18"/>
          <w:szCs w:val="18"/>
        </w:rPr>
        <w:br/>
      </w:r>
      <w:r>
        <w:rPr>
          <w:rFonts w:hint="eastAsia"/>
          <w:b/>
          <w:bCs/>
          <w:sz w:val="18"/>
          <w:szCs w:val="18"/>
          <w:lang w:eastAsia="zh-CN"/>
        </w:rPr>
        <w:t>比例、加减运算电路</w:t>
      </w:r>
    </w:p>
    <w:p>
      <w:pPr>
        <w:pStyle w:val="style0"/>
        <w:spacing w:before="20" w:after="20"/>
        <w:rPr>
          <w:rFonts w:hint="eastAsia"/>
          <w:lang w:eastAsia="zh-CN"/>
        </w:rPr>
      </w:pPr>
      <w:r>
        <w:rPr>
          <w:rFonts w:hint="eastAsia"/>
          <w:lang w:val="en-US" w:eastAsia="zh-CN"/>
        </w:rPr>
        <w:t>2.根据</w:t>
      </w:r>
      <w:r>
        <w:rPr>
          <w:rFonts w:hint="eastAsia"/>
          <w:b/>
          <w:bCs/>
          <w:lang w:eastAsia="zh-CN"/>
        </w:rPr>
        <w:t>比较器</w:t>
      </w:r>
      <w:r>
        <w:rPr>
          <w:rFonts w:hint="eastAsia"/>
          <w:b/>
          <w:bCs/>
          <w:lang w:val="en-US" w:eastAsia="zh-CN"/>
        </w:rPr>
        <w:t>电路</w:t>
      </w:r>
      <w:r>
        <w:rPr>
          <w:rFonts w:hint="eastAsia"/>
        </w:rPr>
        <w:t>的输入电压</w:t>
      </w:r>
      <w:r>
        <w:rPr>
          <w:rFonts w:hint="eastAsia"/>
          <w:lang w:eastAsia="zh-CN"/>
        </w:rPr>
        <w:t>、</w:t>
      </w:r>
      <w:r>
        <w:rPr>
          <w:rFonts w:hint="eastAsia"/>
        </w:rPr>
        <w:t>输</w:t>
      </w:r>
      <w:r>
        <w:rPr>
          <w:rFonts w:hint="eastAsia"/>
          <w:lang w:eastAsia="zh-CN"/>
        </w:rPr>
        <w:t>出</w:t>
      </w:r>
      <w:r>
        <w:rPr>
          <w:rFonts w:hint="eastAsia"/>
        </w:rPr>
        <w:t>电压波形</w:t>
      </w:r>
      <w:r>
        <w:rPr>
          <w:rFonts w:hint="eastAsia"/>
          <w:lang w:eastAsia="zh-CN"/>
        </w:rPr>
        <w:t>画出</w:t>
      </w:r>
      <w:r>
        <w:rPr>
          <w:rFonts w:hint="eastAsia"/>
          <w:b w:val="false"/>
          <w:bCs w:val="false"/>
        </w:rPr>
        <w:t>电压传输特性</w:t>
      </w:r>
      <w:r>
        <w:rPr>
          <w:rFonts w:hint="eastAsia"/>
          <w:b w:val="false"/>
          <w:bCs w:val="false"/>
          <w:lang w:eastAsia="zh-CN"/>
        </w:rPr>
        <w:t>曲线</w:t>
      </w:r>
      <w:r>
        <w:rPr>
          <w:rFonts w:hint="eastAsia"/>
          <w:b w:val="false"/>
          <w:bCs w:val="false"/>
          <w:i/>
          <w:lang w:eastAsia="zh-CN"/>
        </w:rPr>
        <w:t>和</w:t>
      </w:r>
      <w:r>
        <w:rPr>
          <w:rFonts w:hint="eastAsia"/>
          <w:b w:val="false"/>
          <w:bCs w:val="false"/>
          <w:lang w:eastAsia="zh-CN"/>
        </w:rPr>
        <w:t>电路图</w:t>
      </w:r>
      <w:r>
        <w:rPr>
          <w:rFonts w:hint="eastAsia"/>
          <w:lang w:eastAsia="zh-CN"/>
        </w:rPr>
        <w:t>。</w:t>
      </w:r>
    </w:p>
    <w:p>
      <w:pPr>
        <w:pStyle w:val="style90"/>
        <w:numPr>
          <w:ilvl w:val="0"/>
          <w:numId w:val="2"/>
        </w:numPr>
        <w:tabs>
          <w:tab w:val="left" w:leader="none" w:pos="360"/>
        </w:tabs>
        <w:snapToGrid w:val="false"/>
        <w:spacing w:lineRule="exact" w:line="360"/>
        <w:ind w:left="420" w:leftChars="0" w:hanging="420" w:firstLineChars="0"/>
        <w:jc w:val="left"/>
        <w:rPr>
          <w:rFonts w:hint="eastAsia"/>
        </w:rPr>
      </w:pPr>
      <w:r>
        <w:rPr>
          <w:rFonts w:hint="eastAsia"/>
          <w:bCs/>
          <w:sz w:val="21"/>
          <w:szCs w:val="21"/>
          <w:lang w:val="en-US" w:eastAsia="zh-CN"/>
        </w:rPr>
        <w:t>设计一个直流稳压电源，可将工频交流市电转换成直流输出。</w:t>
      </w:r>
      <w:r>
        <w:rPr>
          <w:rFonts w:hint="eastAsia"/>
        </w:rPr>
        <w:t>要求画出</w:t>
      </w:r>
      <w:r>
        <w:rPr>
          <w:rFonts w:hint="eastAsia"/>
          <w:lang w:eastAsia="zh-CN"/>
        </w:rPr>
        <w:t>电路</w:t>
      </w:r>
      <w:r>
        <w:rPr>
          <w:rFonts w:hint="eastAsia"/>
        </w:rPr>
        <w:t>图，</w:t>
      </w:r>
      <w:r>
        <w:rPr>
          <w:rFonts w:hint="eastAsia"/>
          <w:lang w:eastAsia="zh-CN"/>
        </w:rPr>
        <w:t>说明有几个组成部分</w:t>
      </w:r>
      <w:r>
        <w:rPr>
          <w:rFonts w:hint="eastAsia"/>
        </w:rPr>
        <w:t>并定性画出各部分输出电压的波形。</w:t>
      </w:r>
    </w:p>
    <w:p>
      <w:pPr>
        <w:pStyle w:val="style0"/>
        <w:numPr>
          <w:ilvl w:val="0"/>
          <w:numId w:val="1"/>
        </w:numPr>
        <w:ind w:left="420" w:leftChars="0" w:hanging="420" w:firstLineChars="0"/>
        <w:rPr>
          <w:rFonts w:hint="eastAsia"/>
        </w:rPr>
      </w:pPr>
      <w:r>
        <w:rPr>
          <w:rFonts w:hint="eastAsia"/>
        </w:rPr>
        <w:t>组合逻辑电路</w:t>
      </w:r>
      <w:r>
        <w:rPr>
          <w:rFonts w:hint="eastAsia"/>
          <w:lang w:eastAsia="zh-CN"/>
        </w:rPr>
        <w:t>分析：</w:t>
      </w:r>
    </w:p>
    <w:p>
      <w:pPr>
        <w:pStyle w:val="style0"/>
        <w:numPr>
          <w:ilvl w:val="0"/>
          <w:numId w:val="0"/>
        </w:numPr>
        <w:ind w:leftChars="0"/>
        <w:rPr>
          <w:rFonts w:hint="eastAsia"/>
        </w:rPr>
      </w:pPr>
      <w:r>
        <w:rPr>
          <w:rFonts w:hint="eastAsia"/>
          <w:lang w:eastAsia="zh-CN"/>
        </w:rPr>
        <w:t>注意对各个门电路的正确识别。</w:t>
      </w:r>
      <w:r>
        <w:rPr>
          <w:rFonts w:hint="eastAsia"/>
          <w:b/>
          <w:bCs/>
          <w:lang w:eastAsia="zh-CN"/>
        </w:rPr>
        <w:t>三人表决、奇偶校验、全加器、全</w:t>
      </w:r>
      <w:r>
        <w:rPr/>
        <mc:AlternateContent>
          <mc:Choice Requires="wps">
            <w:drawing>
              <wp:anchor distT="0" distB="0" distL="0" distR="0" simplePos="false" relativeHeight="4" behindDoc="false" locked="false" layoutInCell="true" allowOverlap="true">
                <wp:simplePos x="0" y="0"/>
                <wp:positionH relativeFrom="character">
                  <wp:posOffset>-88944</wp:posOffset>
                </wp:positionH>
                <wp:positionV relativeFrom="line">
                  <wp:posOffset>-143332</wp:posOffset>
                </wp:positionV>
                <wp:extent cx="461952" cy="432466"/>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461952" cy="432466"/>
                      </w14:xfrm>
                    </w14:contentPart>
                  </a:graphicData>
                </a:graphic>
              </wp:anchor>
            </w:drawing>
          </mc:Choice>
          <mc:Fallback>
            <w:pict>
              <v:shape id="1038" filled="f" stroked="t" style="position:absolute;margin-left:-7.0pt;margin-top:-11.29pt;width:36.37pt;height:34.05pt;z-index:4;mso-position-horizontal-relative:char;mso-position-vertical-relative:line;mso-width-relative:page;mso-height-relative:page;mso-wrap-distance-left:0.0pt;mso-wrap-distance-right:0.0pt;visibility:visible;">
                <v:stroke color="red" weight="12.0pt"/>
                <v:fill/>
                <o:ink i="AG8dBOQCmAQCFRRIEUT/AUWeAUcBVwkAAABGvQJQABUAAIA/AACAPwAAAAAAAAAACj8cg/49CP48&#10;9TxPF8KJj1hy7bRPh+tHi+zHheGAg/56TP55vfZ8P4M8VHi+H6/i/BsfA+vTjxXiey8T1PE9fwg=&#10;"/>
              </v:shape>
            </w:pict>
          </mc:Fallback>
        </mc:AlternateContent>
      </w:r>
      <w:r>
        <w:rPr>
          <w:rFonts w:hint="eastAsia"/>
          <w:b/>
          <w:bCs/>
          <w:lang w:eastAsia="zh-CN"/>
        </w:rPr>
        <w:t>减器</w:t>
      </w:r>
      <w:r>
        <w:rPr>
          <w:rFonts w:hint="eastAsia"/>
          <w:lang w:eastAsia="zh-CN"/>
        </w:rPr>
        <w:t>的功能表。</w:t>
      </w:r>
    </w:p>
    <w:bookmarkStart w:id="0" w:name="OLE_LINK10"/>
    <w:p>
      <w:pPr>
        <w:pStyle w:val="style90"/>
        <w:numPr>
          <w:ilvl w:val="0"/>
          <w:numId w:val="1"/>
        </w:numPr>
        <w:ind w:left="420" w:leftChars="0" w:hanging="420" w:firstLineChars="0"/>
        <w:rPr>
          <w:rFonts w:ascii="Times New Roman" w:cs="Times New Roman" w:hAnsi="Times New Roman" w:hint="eastAsia"/>
          <w:bCs/>
          <w:lang w:eastAsia="zh-CN"/>
        </w:rPr>
      </w:pPr>
      <w:r>
        <w:rPr>
          <w:rFonts w:ascii="Times New Roman" w:cs="Times New Roman" w:hAnsi="Times New Roman" w:hint="eastAsia"/>
          <w:bCs/>
          <w:lang w:eastAsia="zh-CN"/>
        </w:rPr>
        <w:t>时序逻辑</w:t>
      </w:r>
      <w:r>
        <w:rPr>
          <w:rFonts w:ascii="Times New Roman" w:cs="Times New Roman" w:hAnsi="Times New Roman" w:hint="eastAsia"/>
          <w:bCs/>
        </w:rPr>
        <w:t>电路</w:t>
      </w:r>
      <w:r>
        <w:rPr>
          <w:rFonts w:ascii="Times New Roman" w:cs="Times New Roman" w:hAnsi="Times New Roman" w:hint="eastAsia"/>
          <w:bCs/>
          <w:lang w:eastAsia="zh-CN"/>
        </w:rPr>
        <w:t>分析：</w:t>
      </w:r>
    </w:p>
    <w:p>
      <w:pPr>
        <w:pStyle w:val="style90"/>
        <w:rPr>
          <w:rFonts w:ascii="Times New Roman" w:cs="Times New Roman" w:hAnsi="Times New Roman" w:hint="eastAsia"/>
          <w:bCs/>
        </w:rPr>
      </w:pPr>
      <w:r>
        <w:rPr>
          <w:rFonts w:ascii="Times New Roman" w:cs="Times New Roman" w:hAnsi="Times New Roman" w:hint="eastAsia"/>
          <w:bCs/>
        </w:rPr>
        <w:t>要求：求出状态方程，列出状态表，画出</w:t>
      </w:r>
      <w:r>
        <w:rPr>
          <w:rFonts w:ascii="Times New Roman" w:cs="Times New Roman" w:hAnsi="Times New Roman" w:hint="eastAsia"/>
          <w:bCs/>
          <w:lang w:eastAsia="zh-CN"/>
        </w:rPr>
        <w:t>四个</w:t>
      </w:r>
      <w:r>
        <w:rPr>
          <w:rFonts w:ascii="Times New Roman" w:cs="Times New Roman" w:hAnsi="Times New Roman" w:hint="eastAsia"/>
          <w:bCs/>
        </w:rPr>
        <w:t>CP</w:t>
      </w:r>
      <w:r>
        <w:rPr>
          <w:rFonts w:ascii="Times New Roman" w:cs="Times New Roman" w:hAnsi="Times New Roman" w:hint="eastAsia"/>
          <w:bCs/>
          <w:lang w:eastAsia="zh-CN"/>
        </w:rPr>
        <w:t>脉冲作用下</w:t>
      </w:r>
      <w:r>
        <w:rPr>
          <w:rFonts w:ascii="Times New Roman" w:cs="Times New Roman" w:hAnsi="Times New Roman" w:hint="eastAsia"/>
          <w:bCs/>
        </w:rPr>
        <w:t>Q</w:t>
      </w:r>
      <w:r>
        <w:rPr>
          <w:rFonts w:ascii="Times New Roman" w:cs="Times New Roman" w:hAnsi="Times New Roman" w:hint="eastAsia"/>
          <w:bCs/>
          <w:vertAlign w:val="subscript"/>
        </w:rPr>
        <w:t>1</w:t>
      </w:r>
      <w:r>
        <w:rPr>
          <w:rFonts w:ascii="Times New Roman" w:cs="Times New Roman" w:hAnsi="Times New Roman" w:hint="eastAsia"/>
          <w:bCs/>
        </w:rPr>
        <w:t>、Q</w:t>
      </w:r>
      <w:r>
        <w:rPr>
          <w:rFonts w:ascii="Times New Roman" w:cs="Times New Roman" w:hAnsi="Times New Roman" w:hint="eastAsia"/>
          <w:bCs/>
          <w:vertAlign w:val="subscript"/>
        </w:rPr>
        <w:t>2</w:t>
      </w:r>
      <w:r>
        <w:rPr>
          <w:rFonts w:ascii="Times New Roman" w:cs="Times New Roman" w:hAnsi="Times New Roman" w:hint="eastAsia"/>
          <w:bCs/>
        </w:rPr>
        <w:t>的波形。</w:t>
      </w:r>
    </w:p>
    <w:p>
      <w:pPr>
        <w:pStyle w:val="style90"/>
        <w:spacing w:before="156" w:beforeLines="50" w:after="156" w:afterLines="50"/>
        <w:rPr>
          <w:rFonts w:ascii="Times New Roman" w:cs="Times New Roman" w:eastAsia="宋体" w:hAnsi="Times New Roman" w:hint="default"/>
          <w:b/>
          <w:bCs/>
          <w:sz w:val="24"/>
          <w:szCs w:val="24"/>
          <w:lang w:val="en-US" w:eastAsia="zh-CN"/>
        </w:rPr>
      </w:pPr>
      <w:r>
        <w:rPr>
          <w:rFonts w:ascii="Times New Roman" w:cs="Times New Roman" w:hAnsi="Times New Roman" w:hint="eastAsia"/>
          <w:b/>
          <w:bCs/>
          <w:sz w:val="24"/>
          <w:szCs w:val="24"/>
          <w:lang w:val="en-US" w:eastAsia="zh-CN"/>
        </w:rPr>
        <w:t>P350</w:t>
      </w:r>
    </w:p>
    <w:p>
      <w:pPr>
        <w:pStyle w:val="style0"/>
        <w:numPr>
          <w:ilvl w:val="0"/>
          <w:numId w:val="1"/>
        </w:numPr>
        <w:ind w:left="420" w:leftChars="0" w:hanging="420" w:firstLineChars="0"/>
        <w:rPr>
          <w:rFonts w:hint="eastAsia"/>
        </w:rPr>
      </w:pPr>
      <w:r>
        <w:rPr>
          <w:rFonts w:hint="eastAsia"/>
        </w:rPr>
        <w:t>由74LS138和逻辑门组成的逻辑电路及输入波形如下图所示。</w:t>
      </w:r>
    </w:p>
    <w:p>
      <w:pPr>
        <w:pStyle w:val="style0"/>
        <w:numPr>
          <w:ilvl w:val="0"/>
          <w:numId w:val="3"/>
        </w:numPr>
        <w:rPr>
          <w:rFonts w:hint="eastAsia"/>
        </w:rPr>
      </w:pPr>
      <w:r>
        <w:rPr>
          <w:rFonts w:hint="eastAsia"/>
        </w:rPr>
        <w:t>写出输出函数F的逻辑式；</w:t>
      </w:r>
    </w:p>
    <w:p>
      <w:pPr>
        <w:pStyle w:val="style0"/>
        <w:numPr>
          <w:ilvl w:val="0"/>
          <w:numId w:val="3"/>
        </w:numPr>
        <w:rPr>
          <w:rFonts w:hint="eastAsia"/>
        </w:rPr>
      </w:pPr>
      <w:r>
        <w:rPr>
          <w:rFonts w:hint="eastAsia"/>
        </w:rPr>
        <w:t>根据已知输入信号A、B、C的波形画出F的波形。</w:t>
      </w:r>
    </w:p>
    <w:p>
      <w:pPr>
        <w:pStyle w:val="style0"/>
        <w:numPr>
          <w:ilvl w:val="0"/>
          <w:numId w:val="1"/>
        </w:numPr>
        <w:ind w:left="420" w:leftChars="0" w:hanging="420" w:firstLineChars="0"/>
        <w:rPr>
          <w:rFonts w:hint="eastAsia"/>
          <w:lang w:eastAsia="zh-CN"/>
        </w:rPr>
      </w:pPr>
      <w:r>
        <w:rPr>
          <w:rFonts w:hint="eastAsia"/>
          <w:sz w:val="21"/>
          <w:szCs w:val="21"/>
        </w:rPr>
        <w:t>用</w:t>
      </w:r>
      <w:r>
        <w:rPr>
          <w:rFonts w:hint="eastAsia"/>
          <w:sz w:val="21"/>
          <w:szCs w:val="21"/>
          <w:lang w:val="en-US" w:eastAsia="zh-CN"/>
        </w:rPr>
        <w:t>两</w:t>
      </w:r>
      <w:r>
        <w:rPr>
          <w:rFonts w:hint="eastAsia"/>
          <w:sz w:val="21"/>
          <w:szCs w:val="21"/>
        </w:rPr>
        <w:t>片</w:t>
      </w:r>
      <w:r>
        <w:rPr>
          <w:rFonts w:hint="eastAsia"/>
        </w:rPr>
        <w:t>74LS161</w:t>
      </w:r>
      <w:r>
        <w:rPr>
          <w:rFonts w:hint="eastAsia"/>
          <w:lang w:val="en-US" w:eastAsia="zh-CN"/>
        </w:rPr>
        <w:t>/</w:t>
      </w:r>
      <w:r>
        <w:rPr>
          <w:rFonts w:hint="eastAsia"/>
          <w:sz w:val="21"/>
          <w:szCs w:val="21"/>
        </w:rPr>
        <w:t>74</w:t>
      </w:r>
      <w:r>
        <w:rPr>
          <w:rFonts w:hint="eastAsia"/>
          <w:sz w:val="21"/>
          <w:szCs w:val="21"/>
          <w:lang w:val="en-US" w:eastAsia="zh-CN"/>
        </w:rPr>
        <w:t>290</w:t>
      </w:r>
      <w:r>
        <w:rPr>
          <w:rFonts w:hint="eastAsia"/>
          <w:lang w:eastAsia="zh-CN"/>
        </w:rPr>
        <w:t>构成的</w:t>
      </w:r>
      <w:r>
        <w:rPr>
          <w:rFonts w:hint="eastAsia"/>
          <w:sz w:val="21"/>
          <w:szCs w:val="21"/>
          <w:lang w:val="en-US" w:eastAsia="zh-CN"/>
        </w:rPr>
        <w:t>N</w:t>
      </w:r>
      <w:r>
        <w:rPr>
          <w:rFonts w:hint="eastAsia"/>
          <w:sz w:val="21"/>
          <w:szCs w:val="21"/>
        </w:rPr>
        <w:t>进制计数器。</w:t>
      </w:r>
      <w:r>
        <w:rPr>
          <w:rFonts w:hint="eastAsia"/>
        </w:rPr>
        <w:t>说明</w:t>
      </w:r>
      <w:r>
        <w:rPr>
          <w:rFonts w:hint="eastAsia"/>
          <w:b/>
          <w:bCs/>
          <w:lang w:eastAsia="zh-CN"/>
        </w:rPr>
        <w:t>所用的方法</w:t>
      </w:r>
      <w:r>
        <w:rPr>
          <w:rFonts w:hint="eastAsia"/>
          <w:lang w:eastAsia="zh-CN"/>
        </w:rPr>
        <w:t>和</w:t>
      </w:r>
      <w:r>
        <w:rPr/>
        <mc:AlternateContent>
          <mc:Choice Requires="wps">
            <w:drawing>
              <wp:anchor distT="0" distB="0" distL="0" distR="0" simplePos="false" relativeHeight="5" behindDoc="false" locked="false" layoutInCell="true" allowOverlap="true">
                <wp:simplePos x="0" y="0"/>
                <wp:positionH relativeFrom="character">
                  <wp:posOffset>-114785</wp:posOffset>
                </wp:positionH>
                <wp:positionV relativeFrom="line">
                  <wp:posOffset>-75552</wp:posOffset>
                </wp:positionV>
                <wp:extent cx="486524" cy="403496"/>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486524" cy="403496"/>
                      </w14:xfrm>
                    </w14:contentPart>
                  </a:graphicData>
                </a:graphic>
              </wp:anchor>
            </w:drawing>
          </mc:Choice>
          <mc:Fallback>
            <w:pict>
              <v:shape id="1040" filled="f" stroked="t" style="position:absolute;margin-left:-9.04pt;margin-top:-5.95pt;width:38.31pt;height:31.77pt;z-index:5;mso-position-horizontal-relative:char;mso-position-vertical-relative:line;mso-width-relative:page;mso-height-relative:page;mso-wrap-distance-left:0.0pt;mso-wrap-distance-right:0.0pt;visibility:visible;">
                <v:stroke color="red" weight="12.0pt"/>
                <v:fill/>
                <o:ink i="AGsdBOQCmAQCFRRIEUT/AUWeAUcBVwkAAABGvQJQABUAAIA/AACAPwAAAAAAAAAACjsZg/483v48&#10;83heL7UvE8D4s9nlPseHPteb5Pn87IP+tCD+s7nxfW9d4U14vw/8H+vPqz4bn7nmZ8bwwA==&#10;"/>
              </v:shape>
            </w:pict>
          </mc:Fallback>
        </mc:AlternateContent>
      </w:r>
      <w:r>
        <w:rPr>
          <w:rFonts w:hint="eastAsia"/>
          <w:b/>
          <w:bCs/>
          <w:lang w:eastAsia="zh-CN"/>
        </w:rPr>
        <w:t>改造的结果</w:t>
      </w:r>
      <w:r>
        <w:rPr>
          <w:rFonts w:hint="eastAsia"/>
          <w:lang w:val="en-US" w:eastAsia="zh-CN"/>
        </w:rPr>
        <w:t>(</w:t>
      </w:r>
      <w:r>
        <w:rPr>
          <w:rFonts w:hint="eastAsia"/>
        </w:rPr>
        <w:t>计数器</w:t>
      </w:r>
      <w:r>
        <w:rPr>
          <w:rFonts w:hint="eastAsia"/>
          <w:lang w:eastAsia="zh-CN"/>
        </w:rPr>
        <w:t>的模是几？显示的数是几到几？）</w:t>
      </w:r>
      <w:r>
        <w:rPr>
          <w:rFonts w:hint="eastAsia"/>
          <w:b/>
          <w:bCs/>
          <w:lang w:eastAsia="zh-CN"/>
        </w:rPr>
        <w:t>画出状态图</w:t>
      </w:r>
      <w:r>
        <w:rPr>
          <w:rFonts w:hint="eastAsia"/>
          <w:lang w:eastAsia="zh-CN"/>
        </w:rPr>
        <w:t>。</w:t>
      </w:r>
    </w:p>
    <w:bookmarkEnd w:id="0"/>
    <w:p>
      <w:pPr>
        <w:pStyle w:val="style0"/>
        <w:numPr>
          <w:ilvl w:val="0"/>
          <w:numId w:val="2"/>
        </w:numPr>
        <w:ind w:left="420" w:leftChars="0" w:hanging="420" w:firstLineChars="0"/>
        <w:rPr>
          <w:rFonts w:hint="eastAsia"/>
          <w:b/>
          <w:bCs/>
          <w:sz w:val="21"/>
          <w:szCs w:val="21"/>
        </w:rPr>
      </w:pPr>
      <w:r>
        <w:rPr>
          <w:rFonts w:hint="eastAsia"/>
          <w:sz w:val="21"/>
          <w:szCs w:val="21"/>
        </w:rPr>
        <w:t>用</w:t>
      </w:r>
      <w:r>
        <w:rPr>
          <w:rFonts w:hint="eastAsia"/>
          <w:sz w:val="21"/>
          <w:szCs w:val="21"/>
          <w:lang w:val="en-US" w:eastAsia="zh-CN"/>
        </w:rPr>
        <w:t>两</w:t>
      </w:r>
      <w:r>
        <w:rPr>
          <w:rFonts w:hint="eastAsia"/>
          <w:sz w:val="21"/>
          <w:szCs w:val="21"/>
        </w:rPr>
        <w:t>片</w:t>
      </w:r>
      <w:r>
        <w:rPr>
          <w:rFonts w:hint="eastAsia"/>
        </w:rPr>
        <w:t>74LS161</w:t>
      </w:r>
      <w:r>
        <w:rPr>
          <w:rFonts w:hint="eastAsia"/>
          <w:lang w:val="en-US" w:eastAsia="zh-CN"/>
        </w:rPr>
        <w:t>/</w:t>
      </w:r>
      <w:r>
        <w:rPr>
          <w:rFonts w:hint="eastAsia"/>
          <w:sz w:val="21"/>
          <w:szCs w:val="21"/>
        </w:rPr>
        <w:t>74</w:t>
      </w:r>
      <w:r>
        <w:rPr>
          <w:rFonts w:hint="eastAsia"/>
          <w:sz w:val="21"/>
          <w:szCs w:val="21"/>
          <w:lang w:val="en-US" w:eastAsia="zh-CN"/>
        </w:rPr>
        <w:t>290</w:t>
      </w:r>
      <w:r>
        <w:rPr>
          <w:rFonts w:hint="eastAsia"/>
          <w:sz w:val="21"/>
          <w:szCs w:val="21"/>
        </w:rPr>
        <w:t>改</w:t>
      </w:r>
      <w:r>
        <w:rPr>
          <w:rFonts w:hint="eastAsia"/>
          <w:sz w:val="21"/>
          <w:szCs w:val="21"/>
          <w:lang w:val="en-US" w:eastAsia="zh-CN"/>
        </w:rPr>
        <w:t>造</w:t>
      </w:r>
      <w:r>
        <w:rPr>
          <w:rFonts w:hint="eastAsia"/>
          <w:sz w:val="21"/>
          <w:szCs w:val="21"/>
        </w:rPr>
        <w:t>成一个</w:t>
      </w:r>
      <w:bookmarkStart w:id="1" w:name="OLE_LINK16"/>
      <w:r>
        <w:rPr>
          <w:rFonts w:hint="eastAsia"/>
          <w:sz w:val="21"/>
          <w:szCs w:val="21"/>
          <w:lang w:val="en-US" w:eastAsia="zh-CN"/>
        </w:rPr>
        <w:t>N</w:t>
      </w:r>
      <w:r>
        <w:rPr>
          <w:rFonts w:hint="eastAsia"/>
          <w:sz w:val="21"/>
          <w:szCs w:val="21"/>
        </w:rPr>
        <w:t>进制计数器</w:t>
      </w:r>
      <w:bookmarkEnd w:id="1"/>
      <w:r>
        <w:rPr>
          <w:rFonts w:hint="eastAsia"/>
          <w:sz w:val="21"/>
          <w:szCs w:val="21"/>
        </w:rPr>
        <w:t>。</w:t>
      </w:r>
      <w:r>
        <w:rPr>
          <w:rFonts w:hint="eastAsia"/>
          <w:b/>
          <w:bCs/>
          <w:sz w:val="21"/>
          <w:szCs w:val="21"/>
        </w:rPr>
        <w:t>要求：</w:t>
      </w:r>
      <w:r>
        <w:rPr>
          <w:rFonts w:hint="eastAsia"/>
          <w:b/>
          <w:bCs/>
          <w:lang w:eastAsia="zh-CN"/>
        </w:rPr>
        <w:t>写明所用的方法，</w:t>
      </w:r>
      <w:r>
        <w:rPr>
          <w:rFonts w:ascii="Times New Roman" w:cs="Times New Roman" w:hAnsi="Times New Roman" w:hint="eastAsia"/>
          <w:b/>
          <w:bCs/>
        </w:rPr>
        <w:t>写出设计的过程，</w:t>
      </w:r>
      <w:r>
        <w:rPr>
          <w:rFonts w:hint="eastAsia"/>
          <w:b/>
          <w:bCs/>
          <w:sz w:val="21"/>
          <w:szCs w:val="21"/>
        </w:rPr>
        <w:t>在给出的芯片图上画出外部接线。</w:t>
      </w:r>
    </w:p>
    <w:p>
      <w:pPr>
        <w:pStyle w:val="style0"/>
        <w:numPr>
          <w:ilvl w:val="0"/>
          <w:numId w:val="2"/>
        </w:numPr>
        <w:ind w:left="420" w:leftChars="0" w:hanging="420" w:firstLineChars="0"/>
        <w:rPr>
          <w:rFonts w:ascii="宋体" w:hAnsi="宋体" w:hint="eastAsia"/>
          <w:szCs w:val="21"/>
        </w:rPr>
      </w:pPr>
      <w:r>
        <w:rPr>
          <w:rFonts w:ascii="Times New Roman" w:cs="Times New Roman" w:eastAsia="宋体" w:hAnsi="Times New Roman" w:hint="eastAsia"/>
          <w:kern w:val="2"/>
          <w:sz w:val="21"/>
          <w:szCs w:val="21"/>
          <w:lang w:val="en-US" w:bidi="ar-SA" w:eastAsia="zh-CN"/>
        </w:rPr>
        <w:t>555构成的电路。</w:t>
      </w:r>
    </w:p>
    <w:p>
      <w:pPr>
        <w:pStyle w:val="style0"/>
        <w:numPr>
          <w:ilvl w:val="0"/>
          <w:numId w:val="0"/>
        </w:numPr>
        <w:ind w:left="420" w:leftChars="0"/>
        <w:rPr>
          <w:rFonts w:ascii="宋体" w:hAnsi="宋体" w:hint="eastAsia"/>
          <w:szCs w:val="21"/>
        </w:rPr>
      </w:pPr>
      <w:r>
        <w:rPr>
          <w:rFonts w:ascii="宋体" w:hAnsi="宋体" w:hint="eastAsia"/>
          <w:szCs w:val="21"/>
          <w:lang w:eastAsia="zh-CN"/>
        </w:rPr>
        <w:t>试分析：</w:t>
      </w:r>
      <w:r>
        <w:rPr>
          <w:rFonts w:ascii="宋体" w:hAnsi="宋体" w:hint="eastAsia"/>
          <w:szCs w:val="21"/>
        </w:rPr>
        <w:t>1）在图示元件参数下，估算</w:t>
      </w:r>
      <w:r>
        <w:rPr>
          <w:rFonts w:ascii="宋体" w:hAnsi="宋体" w:hint="eastAsia"/>
          <w:szCs w:val="21"/>
          <w:lang w:eastAsia="zh-CN"/>
        </w:rPr>
        <w:t>参</w:t>
      </w:r>
      <w:r>
        <w:rPr/>
        <mc:AlternateContent>
          <mc:Choice Requires="wps">
            <w:drawing>
              <wp:anchor distT="0" distB="0" distL="0" distR="0" simplePos="false" relativeHeight="7" behindDoc="false" locked="false" layoutInCell="true" allowOverlap="true">
                <wp:simplePos x="0" y="0"/>
                <wp:positionH relativeFrom="character">
                  <wp:posOffset>60658</wp:posOffset>
                </wp:positionH>
                <wp:positionV relativeFrom="line">
                  <wp:posOffset>-201219</wp:posOffset>
                </wp:positionV>
                <wp:extent cx="289948" cy="402978"/>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289948" cy="402978"/>
                      </w14:xfrm>
                    </w14:contentPart>
                  </a:graphicData>
                </a:graphic>
              </wp:anchor>
            </w:drawing>
          </mc:Choice>
          <mc:Fallback>
            <w:pict>
              <v:shape id="1042" filled="f" stroked="t" style="position:absolute;margin-left:4.78pt;margin-top:-15.84pt;width:22.83pt;height:31.73pt;z-index:7;mso-position-horizontal-relative:char;mso-position-vertical-relative:line;mso-width-relative:page;mso-height-relative:page;mso-wrap-distance-left:0.0pt;mso-wrap-distance-right:0.0pt;visibility:visible;">
                <v:stroke color="red" weight="12.0pt"/>
                <v:fill/>
                <o:ink i="AFgdBOQCmAQCFRRIEUT/AUWeAUcBVwkAAABGvQJQABUAAIA/AACAPwAAAAAAAAAACigNg/4p1P4p&#10;q/C8LwvC8PxJ8Pw/E+CAg/7FkP7F9/ZifX8I9jwvC+IQ&#10;"/>
              </v:shape>
            </w:pict>
          </mc:Fallback>
        </mc:AlternateContent>
      </w:r>
      <w:r>
        <w:rPr>
          <w:rFonts w:ascii="宋体" w:hAnsi="宋体" w:hint="eastAsia"/>
          <w:szCs w:val="21"/>
          <w:lang w:eastAsia="zh-CN"/>
        </w:rPr>
        <w:t>数</w:t>
      </w:r>
      <w:r>
        <w:rPr>
          <w:rFonts w:ascii="宋体" w:hAnsi="宋体" w:hint="eastAsia"/>
          <w:szCs w:val="21"/>
        </w:rPr>
        <w:t>2）定性画出U</w:t>
      </w:r>
      <w:r>
        <w:rPr>
          <w:rFonts w:ascii="宋体" w:hAnsi="宋体" w:hint="eastAsia"/>
          <w:szCs w:val="21"/>
          <w:vertAlign w:val="subscript"/>
        </w:rPr>
        <w:t>O1</w:t>
      </w:r>
      <w:r>
        <w:rPr>
          <w:rFonts w:ascii="宋体" w:hAnsi="宋体" w:hint="eastAsia"/>
          <w:szCs w:val="21"/>
        </w:rPr>
        <w:t>、U</w:t>
      </w:r>
      <w:r>
        <w:rPr>
          <w:rFonts w:ascii="宋体" w:hAnsi="宋体" w:hint="eastAsia"/>
          <w:szCs w:val="21"/>
          <w:vertAlign w:val="subscript"/>
        </w:rPr>
        <w:t>O2</w:t>
      </w:r>
      <w:r>
        <w:rPr>
          <w:rFonts w:ascii="宋体" w:hAnsi="宋体" w:hint="eastAsia"/>
          <w:szCs w:val="21"/>
        </w:rPr>
        <w:t>端的波形，说明</w:t>
      </w:r>
      <w:r>
        <w:rPr>
          <w:rFonts w:ascii="宋体" w:hAnsi="宋体" w:hint="eastAsia"/>
          <w:szCs w:val="21"/>
          <w:lang w:eastAsia="zh-CN"/>
        </w:rPr>
        <w:t>该</w:t>
      </w:r>
      <w:r>
        <w:rPr>
          <w:rFonts w:ascii="宋体" w:hAnsi="宋体" w:hint="eastAsia"/>
          <w:szCs w:val="21"/>
        </w:rPr>
        <w:t>电路具备何种功能</w:t>
      </w:r>
      <w:r>
        <w:rPr/>
        <mc:AlternateContent>
          <mc:Choice Requires="wps">
            <w:drawing>
              <wp:anchor distT="0" distB="0" distL="0" distR="0" simplePos="false" relativeHeight="6" behindDoc="false" locked="false" layoutInCell="true" allowOverlap="true">
                <wp:simplePos x="0" y="0"/>
                <wp:positionH relativeFrom="character">
                  <wp:posOffset>1221103</wp:posOffset>
                </wp:positionH>
                <wp:positionV relativeFrom="line">
                  <wp:posOffset>-104476</wp:posOffset>
                </wp:positionV>
                <wp:extent cx="319435" cy="235891"/>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319435" cy="235891"/>
                      </w14:xfrm>
                    </w14:contentPart>
                  </a:graphicData>
                </a:graphic>
              </wp:anchor>
            </w:drawing>
          </mc:Choice>
          <mc:Fallback>
            <w:pict>
              <v:shape id="1041" filled="f" stroked="t" style="position:absolute;margin-left:96.15pt;margin-top:-8.23pt;width:25.15pt;height:18.57pt;z-index:6;mso-position-horizontal-relative:char;mso-position-vertical-relative:line;mso-width-relative:page;mso-height-relative:page;mso-wrap-distance-left:0.0pt;mso-wrap-distance-right:0.0pt;visibility:visible;">
                <v:stroke color="red" weight="12.0pt"/>
                <v:fill/>
                <o:ink i="AF0dBOQCmAQCFRRIEUT/AUWeAUcBVwkAAABGvQJQABUAAIA/AACAPwAAAAAAAAAACi0Qg/4keP4k&#10;T/FR4HhxPhR9hev8G+F8PoP+w87+wyv4N8N4UT4Z9Y/EPseH6wA=&#10;"/>
              </v:shape>
            </w:pict>
          </mc:Fallback>
        </mc:AlternateContent>
      </w:r>
    </w:p>
    <w:p>
      <w:pPr>
        <w:pStyle w:val="style90"/>
        <w:numPr>
          <w:ilvl w:val="0"/>
          <w:numId w:val="2"/>
        </w:numPr>
        <w:tabs>
          <w:tab w:val="left" w:leader="none" w:pos="360"/>
        </w:tabs>
        <w:snapToGrid w:val="false"/>
        <w:spacing w:lineRule="exact" w:line="360"/>
        <w:ind w:left="420" w:leftChars="0" w:hanging="420" w:firstLineChars="0"/>
        <w:jc w:val="left"/>
        <w:rPr>
          <w:rFonts w:ascii="Times New Roman" w:cs="Times New Roman" w:hAnsi="Times New Roman" w:hint="eastAsia"/>
        </w:rPr>
      </w:pPr>
      <w:r>
        <w:rPr>
          <w:rFonts w:ascii="Times New Roman" w:cs="Times New Roman" w:hAnsi="Times New Roman" w:hint="eastAsia"/>
          <w:lang w:eastAsia="zh-CN"/>
        </w:rPr>
        <w:t>试</w:t>
      </w:r>
      <w:r>
        <w:rPr>
          <w:rFonts w:ascii="Times New Roman" w:cs="Times New Roman" w:hAnsi="Times New Roman" w:hint="eastAsia"/>
          <w:b/>
          <w:bCs/>
          <w:lang w:eastAsia="zh-CN"/>
        </w:rPr>
        <w:t>分别</w:t>
      </w:r>
      <w:r>
        <w:rPr>
          <w:rFonts w:ascii="Times New Roman" w:cs="Times New Roman" w:hAnsi="Times New Roman"/>
          <w:b/>
          <w:bCs/>
        </w:rPr>
        <w:t>用</w:t>
      </w:r>
      <w:r>
        <w:rPr>
          <w:rFonts w:ascii="Times New Roman" w:cs="Times New Roman" w:hAnsi="Times New Roman"/>
        </w:rPr>
        <w:t>741</w:t>
      </w:r>
      <w:r>
        <w:rPr>
          <w:rFonts w:ascii="Times New Roman" w:cs="Times New Roman" w:hAnsi="Times New Roman" w:hint="eastAsia"/>
        </w:rPr>
        <w:t>38</w:t>
      </w:r>
      <w:r>
        <w:rPr>
          <w:rFonts w:ascii="Times New Roman" w:cs="Times New Roman" w:hAnsi="Times New Roman" w:hint="eastAsia"/>
          <w:lang w:eastAsia="zh-CN"/>
        </w:rPr>
        <w:t>（搭配合适门电路）和</w:t>
      </w:r>
      <w:r>
        <w:rPr>
          <w:rFonts w:ascii="Times New Roman" w:cs="Times New Roman" w:hAnsi="Times New Roman" w:hint="eastAsia"/>
          <w:lang w:val="en-US" w:eastAsia="zh-CN"/>
        </w:rPr>
        <w:t>ROM</w:t>
      </w:r>
      <w:r>
        <w:rPr>
          <w:rFonts w:ascii="Times New Roman" w:cs="Times New Roman" w:hAnsi="Times New Roman"/>
        </w:rPr>
        <w:t>实现</w:t>
      </w:r>
      <w:r>
        <w:rPr>
          <w:rFonts w:ascii="Times New Roman" w:cs="Times New Roman" w:hAnsi="Times New Roman" w:hint="eastAsia"/>
        </w:rPr>
        <w:t>一个</w:t>
      </w:r>
      <w:r>
        <w:rPr>
          <w:rFonts w:ascii="Times New Roman" w:cs="Times New Roman" w:hAnsi="Times New Roman" w:hint="eastAsia"/>
          <w:lang w:eastAsia="zh-CN"/>
        </w:rPr>
        <w:t>三输入</w:t>
      </w:r>
      <w:r>
        <w:rPr>
          <w:rFonts w:ascii="Times New Roman" w:cs="Times New Roman" w:hAnsi="Times New Roman" w:hint="eastAsia"/>
          <w:lang w:val="en-US" w:eastAsia="zh-CN"/>
        </w:rPr>
        <w:t>...</w:t>
      </w:r>
      <w:r>
        <w:rPr>
          <w:rFonts w:ascii="Times New Roman" w:cs="Times New Roman" w:hAnsi="Times New Roman" w:hint="eastAsia"/>
        </w:rPr>
        <w:t>电路。要求</w:t>
      </w:r>
      <w:r>
        <w:rPr>
          <w:rFonts w:ascii="Times New Roman" w:cs="Times New Roman" w:hAnsi="Times New Roman" w:hint="eastAsia"/>
          <w:b/>
          <w:bCs/>
        </w:rPr>
        <w:t>写出设计的过程</w:t>
      </w:r>
      <w:r>
        <w:rPr>
          <w:rFonts w:ascii="Times New Roman" w:cs="Times New Roman" w:hAnsi="Times New Roman" w:hint="eastAsia"/>
        </w:rPr>
        <w:t>，在给出的图上</w:t>
      </w:r>
      <w:r>
        <w:rPr>
          <w:rFonts w:ascii="Times New Roman" w:cs="Times New Roman" w:hAnsi="Times New Roman" w:hint="eastAsia"/>
          <w:b/>
          <w:bCs/>
        </w:rPr>
        <w:t>完成电路</w:t>
      </w:r>
      <w:r>
        <w:rPr>
          <w:rFonts w:ascii="Times New Roman" w:cs="Times New Roman" w:hAnsi="Times New Roman" w:hint="eastAsia"/>
        </w:rPr>
        <w:t>的连线</w:t>
      </w:r>
      <w:r>
        <w:rPr>
          <w:rFonts w:ascii="Times New Roman" w:cs="Times New Roman" w:hAnsi="Times New Roman" w:hint="eastAsia"/>
          <w:lang w:eastAsia="zh-CN"/>
        </w:rPr>
        <w:t>，第二幅图上还需在</w:t>
      </w:r>
      <w:r>
        <w:rPr>
          <w:rFonts w:ascii="Times New Roman" w:cs="Times New Roman" w:hAnsi="Times New Roman" w:hint="eastAsia"/>
          <w:b/>
          <w:bCs/>
          <w:lang w:eastAsia="zh-CN"/>
        </w:rPr>
        <w:t>虚线框</w:t>
      </w:r>
      <w:r>
        <w:rPr/>
        <mc:AlternateContent>
          <mc:Choice Requires="wps">
            <w:drawing>
              <wp:anchor distT="0" distB="0" distL="0" distR="0" simplePos="false" relativeHeight="8" behindDoc="false" locked="false" layoutInCell="true" allowOverlap="true">
                <wp:simplePos x="0" y="0"/>
                <wp:positionH relativeFrom="character">
                  <wp:posOffset>-45653</wp:posOffset>
                </wp:positionH>
                <wp:positionV relativeFrom="line">
                  <wp:posOffset>-216676</wp:posOffset>
                </wp:positionV>
                <wp:extent cx="461952" cy="589728"/>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461952" cy="589728"/>
                      </w14:xfrm>
                    </w14:contentPart>
                  </a:graphicData>
                </a:graphic>
              </wp:anchor>
            </w:drawing>
          </mc:Choice>
          <mc:Fallback>
            <w:pict>
              <v:shape id="1043" filled="f" stroked="t" style="position:absolute;margin-left:-3.59pt;margin-top:-17.06pt;width:36.37pt;height:46.44pt;z-index:8;mso-position-horizontal-relative:char;mso-position-vertical-relative:line;mso-width-relative:page;mso-height-relative:page;mso-wrap-distance-left:0.0pt;mso-wrap-distance-right:0.0pt;visibility:visible;">
                <v:stroke color="red" weight="12.0pt"/>
                <v:fill/>
                <o:ink i="AG8dBOQCmAQCFRRIEUT/AUWeAUcBVwkAAABGvQJQABUAAIA/AACAPwAAAAAAAAAACj8ag/49lv49&#10;g4nwvBnhGva+RPh2fD8TwvZPD8Lw/C9fw4P+ztj+zkn2XheDPOufx7889B4vseJ7PreH7Hi+J4A=&#10;"/>
              </v:shape>
            </w:pict>
          </mc:Fallback>
        </mc:AlternateContent>
      </w:r>
      <w:r>
        <w:rPr>
          <w:rFonts w:ascii="Times New Roman" w:cs="Times New Roman" w:hAnsi="Times New Roman" w:hint="eastAsia"/>
          <w:b/>
          <w:bCs/>
          <w:lang w:eastAsia="zh-CN"/>
        </w:rPr>
        <w:t>中</w:t>
      </w:r>
      <w:r>
        <w:rPr>
          <w:rFonts w:ascii="Times New Roman" w:cs="Times New Roman" w:hAnsi="Times New Roman" w:hint="eastAsia"/>
          <w:lang w:eastAsia="zh-CN"/>
        </w:rPr>
        <w:t>写出相对应的结构名称</w:t>
      </w:r>
      <w:r>
        <w:rPr>
          <w:rFonts w:ascii="Times New Roman" w:cs="Times New Roman" w:hAnsi="Times New Roman" w:hint="eastAsia"/>
        </w:rPr>
        <w:t>。</w:t>
      </w:r>
    </w:p>
    <w:p>
      <w:pPr>
        <w:pStyle w:val="style90"/>
        <w:numPr>
          <w:ilvl w:val="0"/>
          <w:numId w:val="2"/>
        </w:numPr>
        <w:tabs>
          <w:tab w:val="left" w:leader="none" w:pos="360"/>
        </w:tabs>
        <w:snapToGrid w:val="false"/>
        <w:spacing w:lineRule="exact" w:line="360"/>
        <w:ind w:left="420" w:leftChars="0" w:hanging="420" w:firstLineChars="0"/>
        <w:jc w:val="left"/>
        <w:rPr>
          <w:rFonts w:ascii="Times New Roman" w:cs="Times New Roman" w:hAnsi="Times New Roman" w:hint="eastAsia"/>
        </w:rPr>
      </w:pPr>
      <w:r>
        <w:rPr>
          <w:rFonts w:ascii="Times New Roman" w:cs="Times New Roman" w:hAnsi="Times New Roman"/>
        </w:rPr>
        <w:t>用</w:t>
      </w:r>
      <w:r>
        <w:rPr>
          <w:rFonts w:ascii="Times New Roman" w:cs="Times New Roman" w:hAnsi="Times New Roman" w:hint="eastAsia"/>
          <w:lang w:eastAsia="zh-CN"/>
        </w:rPr>
        <w:t>一片</w:t>
      </w:r>
      <w:r>
        <w:t>PAL</w:t>
      </w:r>
      <w:r>
        <w:rPr>
          <w:rFonts w:ascii="Times New Roman" w:cs="Times New Roman" w:hAnsi="Times New Roman"/>
        </w:rPr>
        <w:t>实现</w:t>
      </w:r>
      <w:r>
        <w:rPr>
          <w:rFonts w:ascii="Times New Roman" w:cs="Times New Roman" w:hAnsi="Times New Roman" w:hint="eastAsia"/>
        </w:rPr>
        <w:t>一个</w:t>
      </w:r>
      <w:r>
        <w:rPr>
          <w:rFonts w:ascii="Times New Roman" w:cs="Times New Roman" w:hAnsi="Times New Roman" w:hint="eastAsia"/>
          <w:lang w:val="en-US" w:eastAsia="zh-CN"/>
        </w:rPr>
        <w:t>...</w:t>
      </w:r>
      <w:r>
        <w:rPr>
          <w:rFonts w:ascii="Times New Roman" w:cs="Times New Roman" w:hAnsi="Times New Roman" w:hint="eastAsia"/>
        </w:rPr>
        <w:t>电路。</w:t>
      </w:r>
    </w:p>
    <w:p>
      <w:pPr>
        <w:pStyle w:val="style0"/>
        <w:ind w:left="178" w:hanging="179" w:hangingChars="85"/>
        <w:rPr>
          <w:rFonts w:hint="eastAsia"/>
          <w:b/>
          <w:bCs/>
          <w:sz w:val="21"/>
          <w:szCs w:val="21"/>
        </w:rPr>
      </w:pPr>
      <w:r>
        <w:rPr>
          <w:rFonts w:ascii="Times New Roman" w:cs="Times New Roman" w:hAnsi="Times New Roman" w:hint="eastAsia"/>
          <w:b/>
          <w:bCs/>
        </w:rPr>
        <w:t>要求</w:t>
      </w:r>
      <w:r>
        <w:rPr>
          <w:rFonts w:ascii="Times New Roman" w:cs="Times New Roman" w:hAnsi="Times New Roman" w:hint="eastAsia"/>
          <w:b/>
          <w:bCs/>
          <w:lang w:eastAsia="zh-CN"/>
        </w:rPr>
        <w:t>：</w:t>
      </w:r>
      <w:r>
        <w:rPr>
          <w:rFonts w:ascii="Times New Roman" w:cs="Times New Roman" w:hAnsi="Times New Roman" w:hint="eastAsia"/>
          <w:b/>
          <w:bCs/>
        </w:rPr>
        <w:t>写出</w:t>
      </w:r>
      <w:r>
        <w:rPr>
          <w:rFonts w:ascii="Times New Roman" w:cs="Times New Roman" w:hAnsi="Times New Roman" w:hint="eastAsia"/>
          <w:b/>
          <w:bCs/>
          <w:lang w:eastAsia="zh-CN"/>
        </w:rPr>
        <w:t>表决</w:t>
      </w:r>
      <w:r>
        <w:rPr>
          <w:rFonts w:ascii="Times New Roman" w:cs="Times New Roman" w:hAnsi="Times New Roman" w:hint="eastAsia"/>
          <w:b/>
          <w:bCs/>
        </w:rPr>
        <w:t>电路的</w:t>
      </w:r>
      <w:r>
        <w:rPr>
          <w:rFonts w:cs="Times New Roman" w:hint="eastAsia"/>
          <w:b/>
          <w:bCs/>
          <w:lang w:eastAsia="zh-CN"/>
        </w:rPr>
        <w:t>真值表和逻辑表达式</w:t>
      </w:r>
      <w:r>
        <w:rPr>
          <w:rFonts w:ascii="Times New Roman" w:cs="Times New Roman" w:hAnsi="Times New Roman" w:hint="eastAsia"/>
          <w:b/>
          <w:bCs/>
        </w:rPr>
        <w:t>，在给出的</w:t>
      </w:r>
      <w:r>
        <w:rPr>
          <w:rFonts w:cs="Times New Roman" w:hint="eastAsia"/>
          <w:b/>
          <w:bCs/>
          <w:lang w:eastAsia="zh-CN"/>
        </w:rPr>
        <w:t>编程阵列</w:t>
      </w:r>
      <w:r>
        <w:rPr>
          <w:rFonts w:ascii="Times New Roman" w:cs="Times New Roman" w:hAnsi="Times New Roman" w:hint="eastAsia"/>
          <w:b/>
          <w:bCs/>
        </w:rPr>
        <w:t>图上完成</w:t>
      </w:r>
      <w:r>
        <w:rPr>
          <w:rFonts w:cs="Times New Roman" w:hint="eastAsia"/>
          <w:b/>
          <w:bCs/>
          <w:lang w:eastAsia="zh-CN"/>
        </w:rPr>
        <w:t>编程点</w:t>
      </w:r>
      <w:r>
        <w:rPr>
          <w:rFonts w:ascii="Times New Roman" w:cs="Times New Roman" w:hAnsi="Times New Roman" w:hint="eastAsia"/>
          <w:b/>
          <w:bCs/>
        </w:rPr>
        <w:t>的</w:t>
      </w:r>
      <w:r>
        <w:rPr>
          <w:rFonts w:cs="Times New Roman" w:hint="eastAsia"/>
          <w:b/>
          <w:bCs/>
          <w:lang w:eastAsia="zh-CN"/>
        </w:rPr>
        <w:t>标注。</w:t>
      </w:r>
    </w:p>
    <w:p>
      <w:pPr>
        <w:pStyle w:val="style0"/>
        <w:ind w:left="178" w:hanging="178" w:hangingChars="85"/>
        <w:rPr>
          <w:rFonts w:hint="eastAsia"/>
          <w:sz w:val="21"/>
          <w:szCs w:val="21"/>
        </w:rPr>
      </w:pPr>
    </w:p>
    <w:bookmarkStart w:id="2" w:name="_GoBack"/>
    <w:bookmarkEnd w:id="2"/>
    <w:p>
      <w:pPr>
        <w:pStyle w:val="style0"/>
        <w:numPr>
          <w:ilvl w:val="0"/>
          <w:numId w:val="0"/>
        </w:numPr>
        <w:rPr>
          <w:rFonts w:hint="eastAsia"/>
          <w:lang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39A5C69C"/>
    <w:lvl w:ilvl="0">
      <w:start w:val="1"/>
      <w:numFmt w:val="bullet"/>
      <w:lvlText w:val=""/>
      <w:lvlJc w:val="left"/>
      <w:pPr>
        <w:ind w:left="420" w:hanging="420"/>
      </w:pPr>
      <w:rPr>
        <w:rFonts w:ascii="Wingdings" w:hAnsi="Wingdings" w:hint="default"/>
      </w:rPr>
    </w:lvl>
  </w:abstractNum>
  <w:abstractNum w:abstractNumId="1">
    <w:nsid w:val="00000001"/>
    <w:multiLevelType w:val="multilevel"/>
    <w:tmpl w:val="443556FD"/>
    <w:lvl w:ilvl="0">
      <w:start w:val="1"/>
      <w:numFmt w:val="decimal"/>
      <w:lvlText w:val="（%1）"/>
      <w:lvlJc w:val="left"/>
      <w:pPr>
        <w:tabs>
          <w:tab w:val="left" w:leader="none" w:pos="720"/>
        </w:tabs>
        <w:ind w:left="720" w:hanging="720"/>
      </w:pPr>
      <w:rPr>
        <w:rFonts w:hint="default"/>
      </w:r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2">
    <w:nsid w:val="00000002"/>
    <w:multiLevelType w:val="singleLevel"/>
    <w:tmpl w:val="452A7CB0"/>
    <w:lvl w:ilvl="0">
      <w:start w:val="1"/>
      <w:numFmt w:val="bullet"/>
      <w:lvlText w:val=""/>
      <w:lvlJc w:val="left"/>
      <w:pPr>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90">
    <w:name w:val="Plain Text"/>
    <w:basedOn w:val="style0"/>
    <w:next w:val="style90"/>
    <w:qFormat/>
    <w:uiPriority w:val="0"/>
    <w:pPr/>
    <w:rPr>
      <w:rFonts w:ascii="宋体" w:cs="Courier New" w:hAnsi="Courier New"/>
      <w:szCs w:val="21"/>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customXml" Target="ink/ink7.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image" Target="media/image1.png"/><Relationship Id="rId9" Type="http://schemas.openxmlformats.org/officeDocument/2006/relationships/customXml" Target="ink/ink6.xml"/><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2.wmf"/><Relationship Id="rId6" Type="http://schemas.openxmlformats.org/officeDocument/2006/relationships/customXml" Target="ink/ink3.xml"/><Relationship Id="rId7" Type="http://schemas.openxmlformats.org/officeDocument/2006/relationships/customXml" Target="ink/ink4.xml"/><Relationship Id="rId8" Type="http://schemas.openxmlformats.org/officeDocument/2006/relationships/customXml" Target="ink/ink5.xml"/></Relationships>
</file>

<file path=word/ink/ink1.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7105.3853 2897.441, 7125.862 2969.1091, 7151.982 3047.4683, 7187.2915 3143.1604, 7203.423 3191.5542, 7218.007 3255.7817, 7238.483 3296.7349, 7257.147 3344.2996, 7279.4365 3388.8796, 7320.39 3409.3564, 7361.343 3399.118, 7422.773 3368.403, 7469.6 3305.9668, 7545.633 3204.59, 7592.533 3142.0564, 7668.4927 3040.777, 7713.1387 2981.2478, 7781.114 2876.9644, 7820.069 2822.4265, 7863.02 2743.8665, 7883.4966 2702.913, 7914.211 2651.7217, 7943.995 2607.0457, 7985.88 2528.862, 8015.589 2476.8706, 8067.786 2395.764, 8098.2744 2350.0308, 8139.454 2283.1426, 8170.1685 2242.1895, 8208.509 2196.2256</trace>
</ink>
</file>

<file path=word/ink/ink2.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5119.1533 6009.886, 5149.868 6061.078, 5177.2666 6105.635, 5208.486 6150.4106, 5252.252 6173.699, 5303.4434 6183.938, 5349.2866 6177.596, 5416.065 6142.9844, 5457.0176 6112.269, 5508.209 6061.078, 5559.401 6009.886, 5610.5923 5948.4565, 5672.0225 5887.0264, 5712.9756 5846.073, 5753.9287 5794.882, 5802.0205 5740.9976, 5846.073 5692.499, 5907.5034 5631.0693, 5948.4565 5600.354, 5989.41 5569.639</trace>
</ink>
</file>

<file path=word/ink/ink3.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10013.064 17855.605, 10023.303 17927.277, 10033.541 17978.467, 10043.779 18019.42, 10064.256 18091.088, 10074.495 18152.52, 10094.971 18213.95, 10115.448 18275.379, 10135.924 18326.568, 10156.4 18367.523, 10197.354 18388.002, 10238.307 18398.24, 10279.261 18377.764, 10320.213 18357.285, 10367.695 18309.803, 10422.597 18265.14, 10473.788 18203.71, 10524.9795 18142.281, 10576.171 18070.613, 10627.362 17998.943, 10668.316 17937.516, 10729.747 17855.605, 10791.176 17773.701, 10842.367 17702.033, 10872.994 17650.986, 10903.797 17609.889, 10944.751 17548.457, 10975.466 17497.268</trace>
</ink>
</file>

<file path=word/ink/ink4.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9992.588 25257.904, 9982.35 25309.096, 9972.111 25350.049, 9972.111 25411.479, 9961.874 25452.432, 9972.111 25493.387, 9982.35 25544.576, 9992.045 25594.139, 10013.064 25646.959, 10043.779 25687.912, 10120.311 25688.988, 10176.878 25657.197, 10238.307 25606.008, 10299.736 25554.814, 10381.644 25483.148, 10453.3125 25411.479, 10524.9795 25329.572, 10617.125 25247.666, 10695.622 25159.355, 10760.461 25094.09, 10809.777 25044.775, 10852.605 24991.709, 10893.559 24950.754, 10934.512 24899.562, 10975.466 24848.371</trace>
</ink>
</file>

<file path=word/ink/ink5.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7555.8716 27489.854, 7576.347 27438.664, 7607.0625 27366.992, 7648.015 27295.328, 7699.207 27223.658, 7760.6367 27131.516, 7811.8286 27049.607, 7873.2583 26967.701, 7934.6885 26885.795, 7985.88 26824.365, 8026.8325 26773.174, 8078.0244 26732.219, 8159.9307 26650.314</trace>
</ink>
</file>

<file path=word/ink/ink6.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6869.904 27264.611, 6890.381 27346.52, 6900.619 27397.71, 6910.8574 27438.664, 6921.0957 27479.615, 6941.5728 27530.807, 6951.81 27582.0, 6962.0483 27633.191, 6972.2876 27674.145, 6992.7637 27715.098, 7013.2407 27756.053, 7156.5767 27684.383, 7279.4365 27571.762, 7371.581 27479.615, 7473.9644 27377.234, 7535.3936 27295.328</trace>
</ink>
</file>

<file path=word/ink/ink7.xml><?xml version="1.0" encoding="utf-8"?>
<ink xmlns="http://www.w3.org/2003/InkML">
  <definitions>
    <brush xml:id="br1">
      <brushProperty name="color" value="#ff00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10084.732 28677.5, 10094.971 28749.166, 10105.21 28800.357, 10115.448 28851.55, 10135.924 28912.98, 10146.162 28964.17, 10156.4 29015.361, 10171.305 29060.074, 10187.115 29107.508, 10207.593 29148.463, 10249.689 29134.428, 10350.929 29035.838, 10412.358 28943.693, 10473.788 28851.55, 10524.9795 28759.404, 10586.41 28667.262, 10658.078 28564.875, 10709.27 28482.97, 10760.461 28411.303, 10811.652 28319.156, 10852.605 28247.492, 10903.797 28165.584, 10944.751 28104.15, 10995.942 28032.484, 11026.657 27971.055, 11047.134 27919.863</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Words>897</Words>
  <Pages>1</Pages>
  <Characters>977</Characters>
  <Application>WPS Office</Application>
  <DocSecurity>0</DocSecurity>
  <Paragraphs>28</Paragraphs>
  <ScaleCrop>false</ScaleCrop>
  <LinksUpToDate>false</LinksUpToDate>
  <CharactersWithSpaces>984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2019-06-09T08:35:00Z</dcterms:created>
  <dc:creator>Administrator</dc:creator>
  <lastModifiedBy>LIO-AN00</lastModifiedBy>
  <dcterms:modified xsi:type="dcterms:W3CDTF">2020-05-25T12:49:47Z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