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b/>
          <w:bCs/>
          <w:color w:val="111111"/>
          <w:sz w:val="18"/>
          <w:szCs w:val="18"/>
          <w:shd w:val="clear" w:color="auto" w:fill="FFFFFF"/>
        </w:rPr>
      </w:pPr>
      <w:r>
        <w:rPr>
          <w:rFonts w:hint="eastAsia" w:ascii="宋体" w:hAnsi="宋体" w:eastAsia="宋体" w:cs="宋体"/>
          <w:b/>
          <w:bCs/>
          <w:sz w:val="18"/>
          <w:szCs w:val="18"/>
        </w:rPr>
        <w:t>为什么要坚持改革开放这一基本点不动摇</w:t>
      </w:r>
    </w:p>
    <w:p>
      <w:pPr>
        <w:pStyle w:val="5"/>
        <w:keepNext w:val="0"/>
        <w:keepLines w:val="0"/>
        <w:pageBreakBefore w:val="0"/>
        <w:numPr>
          <w:ilvl w:val="0"/>
          <w:numId w:val="1"/>
        </w:numPr>
        <w:kinsoku/>
        <w:wordWrap/>
        <w:overflowPunct/>
        <w:topLinePunct w:val="0"/>
        <w:autoSpaceDE/>
        <w:autoSpaceDN/>
        <w:bidi w:val="0"/>
        <w:adjustRightInd/>
        <w:snapToGrid/>
        <w:spacing w:line="240" w:lineRule="auto"/>
        <w:ind w:firstLineChars="0"/>
        <w:rPr>
          <w:rFonts w:hint="eastAsia" w:ascii="宋体" w:hAnsi="宋体" w:eastAsia="宋体" w:cs="宋体"/>
          <w:b w:val="0"/>
          <w:bCs w:val="0"/>
          <w:sz w:val="18"/>
          <w:szCs w:val="18"/>
        </w:rPr>
      </w:pPr>
      <w:r>
        <w:rPr>
          <w:rFonts w:hint="eastAsia" w:ascii="宋体" w:hAnsi="宋体" w:eastAsia="宋体" w:cs="宋体"/>
          <w:b w:val="0"/>
          <w:bCs w:val="0"/>
          <w:sz w:val="18"/>
          <w:szCs w:val="18"/>
          <w:u w:val="single"/>
        </w:rPr>
        <w:t>改革开放是决定当代中国命运的关键一招。</w:t>
      </w:r>
      <w:r>
        <w:rPr>
          <w:rFonts w:hint="eastAsia" w:ascii="宋体" w:hAnsi="宋体" w:eastAsia="宋体" w:cs="宋体"/>
          <w:b w:val="0"/>
          <w:bCs w:val="0"/>
          <w:sz w:val="18"/>
          <w:szCs w:val="18"/>
        </w:rPr>
        <w:t>推动了我国经济发展，提高了我国社会生产力，极大提高人民生活水平。在改革开放的进程中，中华民族实现了从站起来到富起来到强起来的伟大飞跃。改革开放还推动了我国社会主义制度的自我完善和发展，赋予了社会主义新的生机活力。我们在改革开放的过程中创立了发展的中国特色社会主义理论体系和制度体系。所以说改革开放是中华民族发展史上一次伟大的革命，推动中国特色社会主义事业伟大飞跃；</w:t>
      </w:r>
    </w:p>
    <w:p>
      <w:pPr>
        <w:pStyle w:val="5"/>
        <w:keepNext w:val="0"/>
        <w:keepLines w:val="0"/>
        <w:pageBreakBefore w:val="0"/>
        <w:numPr>
          <w:ilvl w:val="0"/>
          <w:numId w:val="1"/>
        </w:numPr>
        <w:kinsoku/>
        <w:wordWrap/>
        <w:overflowPunct/>
        <w:topLinePunct w:val="0"/>
        <w:autoSpaceDE/>
        <w:autoSpaceDN/>
        <w:bidi w:val="0"/>
        <w:adjustRightInd/>
        <w:snapToGrid/>
        <w:spacing w:line="240" w:lineRule="auto"/>
        <w:ind w:firstLineChars="0"/>
        <w:rPr>
          <w:rFonts w:hint="eastAsia" w:ascii="宋体" w:hAnsi="宋体" w:eastAsia="宋体" w:cs="宋体"/>
          <w:b w:val="0"/>
          <w:bCs w:val="0"/>
          <w:sz w:val="18"/>
          <w:szCs w:val="18"/>
        </w:rPr>
      </w:pPr>
      <w:r>
        <w:rPr>
          <w:rFonts w:hint="eastAsia" w:ascii="宋体" w:hAnsi="宋体" w:eastAsia="宋体" w:cs="宋体"/>
          <w:b w:val="0"/>
          <w:bCs w:val="0"/>
          <w:sz w:val="18"/>
          <w:szCs w:val="18"/>
          <w:u w:val="single"/>
        </w:rPr>
        <w:t>改革开放是中国共产党引领时代的关键一招。</w:t>
      </w:r>
      <w:r>
        <w:rPr>
          <w:rFonts w:hint="eastAsia" w:ascii="宋体" w:hAnsi="宋体" w:eastAsia="宋体" w:cs="宋体"/>
          <w:b w:val="0"/>
          <w:bCs w:val="0"/>
          <w:sz w:val="18"/>
          <w:szCs w:val="18"/>
        </w:rPr>
        <w:t>在改</w:t>
      </w:r>
      <w:bookmarkStart w:id="0" w:name="_GoBack"/>
      <w:bookmarkEnd w:id="0"/>
      <w:r>
        <w:rPr>
          <w:rFonts w:hint="eastAsia" w:ascii="宋体" w:hAnsi="宋体" w:eastAsia="宋体" w:cs="宋体"/>
          <w:b w:val="0"/>
          <w:bCs w:val="0"/>
          <w:sz w:val="18"/>
          <w:szCs w:val="18"/>
        </w:rPr>
        <w:t>革开放的进程中，中国进入了中国特色社会主义新时代；</w:t>
      </w:r>
    </w:p>
    <w:p>
      <w:pPr>
        <w:pStyle w:val="5"/>
        <w:keepNext w:val="0"/>
        <w:keepLines w:val="0"/>
        <w:pageBreakBefore w:val="0"/>
        <w:numPr>
          <w:ilvl w:val="0"/>
          <w:numId w:val="1"/>
        </w:numPr>
        <w:kinsoku/>
        <w:wordWrap/>
        <w:overflowPunct/>
        <w:topLinePunct w:val="0"/>
        <w:autoSpaceDE/>
        <w:autoSpaceDN/>
        <w:bidi w:val="0"/>
        <w:adjustRightInd/>
        <w:snapToGrid/>
        <w:spacing w:line="240" w:lineRule="auto"/>
        <w:ind w:firstLineChars="0"/>
        <w:rPr>
          <w:rFonts w:hint="eastAsia" w:ascii="宋体" w:hAnsi="宋体" w:eastAsia="宋体" w:cs="宋体"/>
          <w:b w:val="0"/>
          <w:bCs w:val="0"/>
          <w:sz w:val="18"/>
          <w:szCs w:val="18"/>
        </w:rPr>
      </w:pPr>
      <w:r>
        <w:rPr>
          <w:rFonts w:hint="eastAsia" w:ascii="宋体" w:hAnsi="宋体" w:eastAsia="宋体" w:cs="宋体"/>
          <w:b w:val="0"/>
          <w:bCs w:val="0"/>
          <w:sz w:val="18"/>
          <w:szCs w:val="18"/>
          <w:u w:val="single"/>
        </w:rPr>
        <w:t>改革开放实现了我国同世界关系的历史变革。</w:t>
      </w:r>
      <w:r>
        <w:rPr>
          <w:rFonts w:hint="eastAsia" w:ascii="宋体" w:hAnsi="宋体" w:eastAsia="宋体" w:cs="宋体"/>
          <w:b w:val="0"/>
          <w:bCs w:val="0"/>
          <w:sz w:val="18"/>
          <w:szCs w:val="18"/>
        </w:rPr>
        <w:t>中国的改革开放激活了世界经济的新活力，也开辟了现代化发展的新路径，也就是中国式现代化。</w:t>
      </w:r>
    </w:p>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b w:val="0"/>
          <w:bCs w:val="0"/>
          <w:sz w:val="18"/>
          <w:szCs w:val="18"/>
        </w:rPr>
      </w:pPr>
    </w:p>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b/>
          <w:bCs/>
          <w:sz w:val="18"/>
          <w:szCs w:val="18"/>
        </w:rPr>
      </w:pPr>
      <w:r>
        <w:rPr>
          <w:rFonts w:hint="eastAsia" w:ascii="宋体" w:hAnsi="宋体" w:eastAsia="宋体" w:cs="宋体"/>
          <w:b/>
          <w:bCs/>
          <w:sz w:val="18"/>
          <w:szCs w:val="18"/>
        </w:rPr>
        <w:t>为什么孙中山先生的宏大构想在旧政治经济社会条件下无法实现</w:t>
      </w:r>
    </w:p>
    <w:p>
      <w:pPr>
        <w:pStyle w:val="6"/>
        <w:keepNext w:val="0"/>
        <w:keepLines w:val="0"/>
        <w:pageBreakBefore w:val="0"/>
        <w:numPr>
          <w:ilvl w:val="0"/>
          <w:numId w:val="2"/>
        </w:numPr>
        <w:kinsoku/>
        <w:wordWrap/>
        <w:overflowPunct/>
        <w:topLinePunct w:val="0"/>
        <w:autoSpaceDE/>
        <w:autoSpaceDN/>
        <w:bidi w:val="0"/>
        <w:adjustRightInd/>
        <w:snapToGrid/>
        <w:spacing w:line="240" w:lineRule="auto"/>
        <w:ind w:firstLineChars="0"/>
        <w:rPr>
          <w:rFonts w:hint="eastAsia" w:ascii="宋体" w:hAnsi="宋体" w:eastAsia="宋体" w:cs="宋体"/>
          <w:b w:val="0"/>
          <w:bCs w:val="0"/>
          <w:sz w:val="18"/>
          <w:szCs w:val="18"/>
          <w:u w:val="single"/>
        </w:rPr>
      </w:pPr>
      <w:r>
        <w:rPr>
          <w:rFonts w:hint="eastAsia" w:ascii="宋体" w:hAnsi="宋体" w:eastAsia="宋体" w:cs="宋体"/>
          <w:b w:val="0"/>
          <w:bCs w:val="0"/>
          <w:sz w:val="18"/>
          <w:szCs w:val="18"/>
          <w:u w:val="single"/>
        </w:rPr>
        <w:t>近代中国的基本国情所决定</w:t>
      </w:r>
    </w:p>
    <w:p>
      <w:pPr>
        <w:pStyle w:val="6"/>
        <w:keepNext w:val="0"/>
        <w:keepLines w:val="0"/>
        <w:pageBreakBefore w:val="0"/>
        <w:kinsoku/>
        <w:wordWrap/>
        <w:overflowPunct/>
        <w:topLinePunct w:val="0"/>
        <w:autoSpaceDE/>
        <w:autoSpaceDN/>
        <w:bidi w:val="0"/>
        <w:adjustRightInd/>
        <w:snapToGrid/>
        <w:spacing w:line="240" w:lineRule="auto"/>
        <w:ind w:left="360" w:firstLine="360" w:firstLineChars="200"/>
        <w:rPr>
          <w:rFonts w:hint="eastAsia" w:ascii="宋体" w:hAnsi="宋体" w:eastAsia="宋体" w:cs="宋体"/>
          <w:b w:val="0"/>
          <w:bCs w:val="0"/>
          <w:sz w:val="18"/>
          <w:szCs w:val="18"/>
        </w:rPr>
      </w:pPr>
      <w:r>
        <w:rPr>
          <w:rFonts w:hint="eastAsia" w:ascii="宋体" w:hAnsi="宋体" w:eastAsia="宋体" w:cs="宋体"/>
          <w:b w:val="0"/>
          <w:bCs w:val="0"/>
          <w:sz w:val="18"/>
          <w:szCs w:val="18"/>
        </w:rPr>
        <w:t>鸦片战争后，资本</w:t>
      </w:r>
      <w:r>
        <w:rPr>
          <w:rFonts w:hint="eastAsia" w:ascii="宋体" w:hAnsi="宋体" w:eastAsia="宋体" w:cs="宋体"/>
          <w:b w:val="0"/>
          <w:bCs w:val="0"/>
          <w:sz w:val="18"/>
          <w:szCs w:val="18"/>
        </w:rPr>
        <w:t>-帝国主义与中国的封建势力相结合，把中国逐渐变成了一个半殖民地半封建社会。帝国主义和封建主义成为中国社会发展的主要障碍</w:t>
      </w:r>
    </w:p>
    <w:p>
      <w:pPr>
        <w:pStyle w:val="6"/>
        <w:keepNext w:val="0"/>
        <w:keepLines w:val="0"/>
        <w:pageBreakBefore w:val="0"/>
        <w:numPr>
          <w:ilvl w:val="0"/>
          <w:numId w:val="2"/>
        </w:numPr>
        <w:kinsoku/>
        <w:wordWrap/>
        <w:overflowPunct/>
        <w:topLinePunct w:val="0"/>
        <w:autoSpaceDE/>
        <w:autoSpaceDN/>
        <w:bidi w:val="0"/>
        <w:adjustRightInd/>
        <w:snapToGrid/>
        <w:spacing w:line="240" w:lineRule="auto"/>
        <w:ind w:firstLineChars="0"/>
        <w:rPr>
          <w:rFonts w:hint="eastAsia" w:ascii="宋体" w:hAnsi="宋体" w:eastAsia="宋体" w:cs="宋体"/>
          <w:b w:val="0"/>
          <w:bCs w:val="0"/>
          <w:sz w:val="18"/>
          <w:szCs w:val="18"/>
          <w:u w:val="single"/>
        </w:rPr>
      </w:pPr>
      <w:r>
        <w:rPr>
          <w:rFonts w:hint="eastAsia" w:ascii="宋体" w:hAnsi="宋体" w:eastAsia="宋体" w:cs="宋体"/>
          <w:b w:val="0"/>
          <w:bCs w:val="0"/>
          <w:sz w:val="18"/>
          <w:szCs w:val="18"/>
          <w:u w:val="single"/>
        </w:rPr>
        <w:t>资产阶级革命派自身存在弱点与错误</w:t>
      </w:r>
    </w:p>
    <w:p>
      <w:pPr>
        <w:pStyle w:val="6"/>
        <w:keepNext w:val="0"/>
        <w:keepLines w:val="0"/>
        <w:pageBreakBefore w:val="0"/>
        <w:kinsoku/>
        <w:wordWrap/>
        <w:overflowPunct/>
        <w:topLinePunct w:val="0"/>
        <w:autoSpaceDE/>
        <w:autoSpaceDN/>
        <w:bidi w:val="0"/>
        <w:adjustRightInd/>
        <w:snapToGrid/>
        <w:spacing w:line="240" w:lineRule="auto"/>
        <w:ind w:left="360" w:firstLine="0" w:firstLineChars="0"/>
        <w:rPr>
          <w:rFonts w:hint="eastAsia" w:ascii="宋体" w:hAnsi="宋体" w:eastAsia="宋体" w:cs="宋体"/>
          <w:b w:val="0"/>
          <w:bCs w:val="0"/>
          <w:sz w:val="18"/>
          <w:szCs w:val="18"/>
        </w:rPr>
      </w:pPr>
      <w:r>
        <w:rPr>
          <w:rFonts w:hint="eastAsia" w:ascii="宋体" w:hAnsi="宋体" w:eastAsia="宋体" w:cs="宋体"/>
          <w:b w:val="0"/>
          <w:bCs w:val="0"/>
          <w:sz w:val="18"/>
          <w:szCs w:val="18"/>
        </w:rPr>
        <w:t>1</w:t>
      </w:r>
      <w:r>
        <w:rPr>
          <w:rFonts w:hint="eastAsia" w:ascii="宋体" w:hAnsi="宋体" w:eastAsia="宋体" w:cs="宋体"/>
          <w:b w:val="0"/>
          <w:bCs w:val="0"/>
          <w:sz w:val="18"/>
          <w:szCs w:val="18"/>
        </w:rPr>
        <w:t>.</w:t>
      </w:r>
      <w:r>
        <w:rPr>
          <w:rFonts w:hint="eastAsia" w:ascii="宋体" w:hAnsi="宋体" w:eastAsia="宋体" w:cs="宋体"/>
          <w:b w:val="0"/>
          <w:bCs w:val="0"/>
          <w:sz w:val="18"/>
          <w:szCs w:val="18"/>
        </w:rPr>
        <w:t>没有提出彻底的反帝反封建的革命纲领。他们没有明确提出反帝的口号，甚至幻想以妥协退让来换取帝国主义对中国革命的承认和支持。</w:t>
      </w:r>
    </w:p>
    <w:p>
      <w:pPr>
        <w:pStyle w:val="6"/>
        <w:keepNext w:val="0"/>
        <w:keepLines w:val="0"/>
        <w:pageBreakBefore w:val="0"/>
        <w:kinsoku/>
        <w:wordWrap/>
        <w:overflowPunct/>
        <w:topLinePunct w:val="0"/>
        <w:autoSpaceDE/>
        <w:autoSpaceDN/>
        <w:bidi w:val="0"/>
        <w:adjustRightInd/>
        <w:snapToGrid/>
        <w:spacing w:line="240" w:lineRule="auto"/>
        <w:ind w:left="360" w:firstLine="0" w:firstLineChars="0"/>
        <w:rPr>
          <w:rFonts w:hint="eastAsia" w:ascii="宋体" w:hAnsi="宋体" w:eastAsia="宋体" w:cs="宋体"/>
          <w:b w:val="0"/>
          <w:bCs w:val="0"/>
          <w:sz w:val="18"/>
          <w:szCs w:val="18"/>
        </w:rPr>
      </w:pPr>
      <w:r>
        <w:rPr>
          <w:rFonts w:hint="eastAsia" w:ascii="宋体" w:hAnsi="宋体" w:eastAsia="宋体" w:cs="宋体"/>
          <w:b w:val="0"/>
          <w:bCs w:val="0"/>
          <w:sz w:val="18"/>
          <w:szCs w:val="18"/>
        </w:rPr>
        <w:t>2.不能充分发动和依靠人民群众。由于中国民族资产阶级同封建势力有千丝万缕的联系，因而不敢依靠反封建的主力军农民群众。</w:t>
      </w:r>
    </w:p>
    <w:p>
      <w:pPr>
        <w:pStyle w:val="6"/>
        <w:keepNext w:val="0"/>
        <w:keepLines w:val="0"/>
        <w:pageBreakBefore w:val="0"/>
        <w:kinsoku/>
        <w:wordWrap/>
        <w:overflowPunct/>
        <w:topLinePunct w:val="0"/>
        <w:autoSpaceDE/>
        <w:autoSpaceDN/>
        <w:bidi w:val="0"/>
        <w:adjustRightInd/>
        <w:snapToGrid/>
        <w:spacing w:line="240" w:lineRule="auto"/>
        <w:ind w:left="360" w:firstLine="0" w:firstLineChars="0"/>
        <w:rPr>
          <w:rFonts w:hint="eastAsia" w:ascii="宋体" w:hAnsi="宋体" w:eastAsia="宋体" w:cs="宋体"/>
          <w:b w:val="0"/>
          <w:bCs w:val="0"/>
          <w:sz w:val="18"/>
          <w:szCs w:val="18"/>
        </w:rPr>
      </w:pPr>
      <w:r>
        <w:rPr>
          <w:rFonts w:hint="eastAsia" w:ascii="宋体" w:hAnsi="宋体" w:eastAsia="宋体" w:cs="宋体"/>
          <w:b w:val="0"/>
          <w:bCs w:val="0"/>
          <w:sz w:val="18"/>
          <w:szCs w:val="18"/>
        </w:rPr>
        <w:t>3. 不能建立坚强的革命政</w:t>
      </w:r>
      <w:r>
        <w:rPr>
          <w:rFonts w:hint="eastAsia" w:ascii="宋体" w:hAnsi="宋体" w:eastAsia="宋体" w:cs="宋体"/>
          <w:b w:val="0"/>
          <w:bCs w:val="0"/>
          <w:sz w:val="18"/>
          <w:szCs w:val="18"/>
        </w:rPr>
        <w:t>党，作为团结一切革命力量的强有力的核心。同盟会内部的组织比较松懈，派系纷杂，缺乏一个统一和稳定的领导核心。</w:t>
      </w:r>
    </w:p>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b w:val="0"/>
          <w:bCs w:val="0"/>
          <w:sz w:val="18"/>
          <w:szCs w:val="18"/>
          <w:u w:val="single"/>
        </w:rPr>
      </w:pPr>
      <w:r>
        <w:rPr>
          <w:rFonts w:hint="eastAsia" w:ascii="宋体" w:hAnsi="宋体" w:eastAsia="宋体" w:cs="宋体"/>
          <w:b w:val="0"/>
          <w:bCs w:val="0"/>
          <w:sz w:val="18"/>
          <w:szCs w:val="18"/>
        </w:rPr>
        <w:t>(三)</w:t>
      </w:r>
      <w:r>
        <w:rPr>
          <w:rFonts w:hint="eastAsia" w:ascii="宋体" w:hAnsi="宋体" w:eastAsia="宋体" w:cs="宋体"/>
          <w:b w:val="0"/>
          <w:bCs w:val="0"/>
          <w:sz w:val="18"/>
          <w:szCs w:val="18"/>
          <w:u w:val="single"/>
        </w:rPr>
        <w:t>列强不容许中国成为统一强大的资产阶级共和国</w:t>
      </w:r>
    </w:p>
    <w:p>
      <w:pPr>
        <w:pStyle w:val="6"/>
        <w:keepNext w:val="0"/>
        <w:keepLines w:val="0"/>
        <w:pageBreakBefore w:val="0"/>
        <w:kinsoku/>
        <w:wordWrap/>
        <w:overflowPunct/>
        <w:topLinePunct w:val="0"/>
        <w:autoSpaceDE/>
        <w:autoSpaceDN/>
        <w:bidi w:val="0"/>
        <w:adjustRightInd/>
        <w:snapToGrid/>
        <w:spacing w:line="240" w:lineRule="auto"/>
        <w:ind w:left="360" w:firstLine="360" w:firstLineChars="200"/>
        <w:rPr>
          <w:rFonts w:hint="eastAsia" w:ascii="宋体" w:hAnsi="宋体" w:eastAsia="宋体" w:cs="宋体"/>
          <w:b w:val="0"/>
          <w:bCs w:val="0"/>
          <w:sz w:val="18"/>
          <w:szCs w:val="18"/>
        </w:rPr>
      </w:pPr>
      <w:r>
        <w:rPr>
          <w:rFonts w:hint="eastAsia" w:ascii="宋体" w:hAnsi="宋体" w:eastAsia="宋体" w:cs="宋体"/>
          <w:b w:val="0"/>
          <w:bCs w:val="0"/>
          <w:sz w:val="18"/>
          <w:szCs w:val="18"/>
        </w:rPr>
        <w:t>帝国主义决不容许中国建立个独立、富强的资产阶级共和国从而使自己失去中国这个占世界人口四分之一的剥削、奴役的对象。帝国主义用政治、外交、军事、经济、财政等各种手段来破坏、干涉中国革命，扶植并支持他们的代理人夺取政权。帝国主义与大地主买办势力以及旧官僚、立宪派一起勾结起来，从外部和内部绞杀了这场革命。</w:t>
      </w:r>
    </w:p>
    <w:p>
      <w:pPr>
        <w:pStyle w:val="6"/>
        <w:keepNext w:val="0"/>
        <w:keepLines w:val="0"/>
        <w:pageBreakBefore w:val="0"/>
        <w:kinsoku/>
        <w:wordWrap/>
        <w:overflowPunct/>
        <w:topLinePunct w:val="0"/>
        <w:autoSpaceDE/>
        <w:autoSpaceDN/>
        <w:bidi w:val="0"/>
        <w:adjustRightInd/>
        <w:snapToGrid/>
        <w:spacing w:line="240" w:lineRule="auto"/>
        <w:ind w:left="0" w:leftChars="0" w:firstLine="0" w:firstLineChars="0"/>
        <w:rPr>
          <w:rFonts w:hint="eastAsia" w:ascii="宋体" w:hAnsi="宋体" w:eastAsia="宋体" w:cs="宋体"/>
          <w:b w:val="0"/>
          <w:bCs w:val="0"/>
          <w:sz w:val="18"/>
          <w:szCs w:val="18"/>
        </w:rPr>
      </w:pPr>
      <w:r>
        <w:rPr>
          <w:rFonts w:hint="eastAsia" w:ascii="宋体" w:hAnsi="宋体" w:eastAsia="宋体" w:cs="宋体"/>
          <w:b w:val="0"/>
          <w:bCs w:val="0"/>
          <w:sz w:val="18"/>
          <w:szCs w:val="18"/>
        </w:rPr>
        <w:t>所以说“在旧中国的政治经济社会条件下，孙中山先生的这些宏大构想是难以实现的”。</w:t>
      </w:r>
    </w:p>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b w:val="0"/>
          <w:bCs w:val="0"/>
          <w:sz w:val="18"/>
          <w:szCs w:val="18"/>
        </w:rPr>
      </w:pPr>
    </w:p>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b/>
          <w:bCs/>
          <w:sz w:val="18"/>
          <w:szCs w:val="18"/>
        </w:rPr>
      </w:pPr>
      <w:r>
        <w:rPr>
          <w:rFonts w:hint="eastAsia" w:ascii="宋体" w:hAnsi="宋体" w:eastAsia="宋体" w:cs="宋体"/>
          <w:b/>
          <w:bCs/>
          <w:sz w:val="18"/>
          <w:szCs w:val="18"/>
        </w:rPr>
        <w:t>为什么说中国共产党是应运而生</w:t>
      </w:r>
    </w:p>
    <w:p>
      <w:pPr>
        <w:pStyle w:val="6"/>
        <w:keepNext w:val="0"/>
        <w:keepLines w:val="0"/>
        <w:pageBreakBefore w:val="0"/>
        <w:numPr>
          <w:ilvl w:val="0"/>
          <w:numId w:val="3"/>
        </w:numPr>
        <w:kinsoku/>
        <w:wordWrap/>
        <w:overflowPunct/>
        <w:topLinePunct w:val="0"/>
        <w:autoSpaceDE/>
        <w:autoSpaceDN/>
        <w:bidi w:val="0"/>
        <w:adjustRightInd/>
        <w:snapToGrid/>
        <w:spacing w:line="240" w:lineRule="auto"/>
        <w:ind w:firstLineChars="0"/>
        <w:rPr>
          <w:rFonts w:hint="eastAsia" w:ascii="宋体" w:hAnsi="宋体" w:eastAsia="宋体" w:cs="宋体"/>
          <w:b w:val="0"/>
          <w:bCs w:val="0"/>
          <w:sz w:val="18"/>
          <w:szCs w:val="18"/>
          <w:u w:val="single"/>
        </w:rPr>
      </w:pPr>
      <w:r>
        <w:rPr>
          <w:rFonts w:hint="eastAsia" w:ascii="宋体" w:hAnsi="宋体" w:eastAsia="宋体" w:cs="宋体"/>
          <w:b w:val="0"/>
          <w:bCs w:val="0"/>
          <w:sz w:val="18"/>
          <w:szCs w:val="18"/>
          <w:u w:val="single"/>
        </w:rPr>
        <w:t>中国共产党的成立是近现代中国历史发展的必然要求</w:t>
      </w:r>
    </w:p>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b w:val="0"/>
          <w:bCs w:val="0"/>
          <w:sz w:val="18"/>
          <w:szCs w:val="18"/>
          <w:u w:val="single"/>
          <w:lang w:eastAsia="zh-CN"/>
        </w:rPr>
      </w:pPr>
      <w:r>
        <w:rPr>
          <w:rFonts w:hint="eastAsia" w:ascii="宋体" w:hAnsi="宋体" w:eastAsia="宋体" w:cs="宋体"/>
          <w:b w:val="0"/>
          <w:bCs w:val="0"/>
          <w:sz w:val="18"/>
          <w:szCs w:val="18"/>
        </w:rPr>
        <w:t>1</w:t>
      </w:r>
      <w:r>
        <w:rPr>
          <w:rFonts w:hint="eastAsia" w:ascii="宋体" w:hAnsi="宋体" w:eastAsia="宋体" w:cs="宋体"/>
          <w:b w:val="0"/>
          <w:bCs w:val="0"/>
          <w:sz w:val="18"/>
          <w:szCs w:val="18"/>
        </w:rPr>
        <w:t>.</w:t>
      </w:r>
      <w:r>
        <w:rPr>
          <w:rFonts w:hint="eastAsia" w:ascii="宋体" w:hAnsi="宋体" w:eastAsia="宋体" w:cs="宋体"/>
          <w:b w:val="0"/>
          <w:bCs w:val="0"/>
          <w:sz w:val="18"/>
          <w:szCs w:val="18"/>
          <w:u w:val="single"/>
        </w:rPr>
        <w:t>中国共产党的成立，是近现代中国历史发展的必然产物，是中国人民在救亡图存斗争中顽强求索的必然产物，是实现中华民族伟大复兴的必然产物</w:t>
      </w:r>
      <w:r>
        <w:rPr>
          <w:rFonts w:hint="eastAsia" w:ascii="宋体" w:hAnsi="宋体" w:eastAsia="宋体" w:cs="宋体"/>
          <w:b w:val="0"/>
          <w:bCs w:val="0"/>
          <w:sz w:val="18"/>
          <w:szCs w:val="18"/>
          <w:u w:val="single"/>
          <w:lang w:eastAsia="zh-CN"/>
        </w:rPr>
        <w:t>。</w:t>
      </w:r>
    </w:p>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b w:val="0"/>
          <w:bCs w:val="0"/>
          <w:sz w:val="18"/>
          <w:szCs w:val="18"/>
          <w:u w:val="single"/>
          <w:lang w:eastAsia="zh-CN"/>
        </w:rPr>
      </w:pPr>
      <w:r>
        <w:rPr>
          <w:rFonts w:hint="eastAsia" w:ascii="宋体" w:hAnsi="宋体" w:eastAsia="宋体" w:cs="宋体"/>
          <w:b w:val="0"/>
          <w:bCs w:val="0"/>
          <w:sz w:val="18"/>
          <w:szCs w:val="18"/>
          <w:u w:val="single"/>
        </w:rPr>
        <w:t>2.辛亥革命没有完成反帝反封建的任务。辛亥革命没有改变旧中国半殖民地半封建的社会性质没有改变中国人民的悲惨命运没有完成实现民族独立、人民解放的历史任务</w:t>
      </w:r>
      <w:r>
        <w:rPr>
          <w:rFonts w:hint="eastAsia" w:ascii="宋体" w:hAnsi="宋体" w:eastAsia="宋体" w:cs="宋体"/>
          <w:b w:val="0"/>
          <w:bCs w:val="0"/>
          <w:sz w:val="18"/>
          <w:szCs w:val="18"/>
          <w:u w:val="single"/>
          <w:lang w:eastAsia="zh-CN"/>
        </w:rPr>
        <w:t>。</w:t>
      </w:r>
    </w:p>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b w:val="0"/>
          <w:bCs w:val="0"/>
          <w:sz w:val="18"/>
          <w:szCs w:val="18"/>
          <w:u w:val="single"/>
          <w:lang w:eastAsia="zh-CN"/>
        </w:rPr>
      </w:pPr>
      <w:r>
        <w:rPr>
          <w:rFonts w:hint="eastAsia" w:ascii="宋体" w:hAnsi="宋体" w:eastAsia="宋体" w:cs="宋体"/>
          <w:b w:val="0"/>
          <w:bCs w:val="0"/>
          <w:sz w:val="18"/>
          <w:szCs w:val="18"/>
          <w:u w:val="single"/>
        </w:rPr>
        <w:t>3.挽救民族危亡的迫切要求。在北洋军阀统治期间，军阀连年混战，政权更迭</w:t>
      </w:r>
      <w:r>
        <w:rPr>
          <w:rFonts w:hint="eastAsia" w:ascii="宋体" w:hAnsi="宋体" w:eastAsia="宋体" w:cs="宋体"/>
          <w:b w:val="0"/>
          <w:bCs w:val="0"/>
          <w:sz w:val="18"/>
          <w:szCs w:val="18"/>
          <w:u w:val="single"/>
        </w:rPr>
        <w:t>频繁</w:t>
      </w:r>
      <w:r>
        <w:rPr>
          <w:rFonts w:hint="eastAsia" w:ascii="宋体" w:hAnsi="宋体" w:eastAsia="宋体" w:cs="宋体"/>
          <w:b w:val="0"/>
          <w:bCs w:val="0"/>
          <w:sz w:val="18"/>
          <w:szCs w:val="18"/>
          <w:u w:val="single"/>
          <w:lang w:eastAsia="zh-CN"/>
        </w:rPr>
        <w:t>。</w:t>
      </w:r>
    </w:p>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b w:val="0"/>
          <w:bCs w:val="0"/>
          <w:sz w:val="18"/>
          <w:szCs w:val="18"/>
          <w:u w:val="single"/>
        </w:rPr>
      </w:pPr>
      <w:r>
        <w:rPr>
          <w:rFonts w:hint="eastAsia" w:ascii="宋体" w:hAnsi="宋体" w:eastAsia="宋体" w:cs="宋体"/>
          <w:b w:val="0"/>
          <w:bCs w:val="0"/>
          <w:sz w:val="18"/>
          <w:szCs w:val="18"/>
          <w:u w:val="single"/>
        </w:rPr>
        <w:t>4.连年的军阀混战和政局的动荡不安，严重破坏了中国社会经济，人民生活于水深火热之中。</w:t>
      </w:r>
    </w:p>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b w:val="0"/>
          <w:bCs w:val="0"/>
          <w:sz w:val="18"/>
          <w:szCs w:val="18"/>
          <w:u w:val="single"/>
          <w:lang w:eastAsia="zh-CN"/>
        </w:rPr>
      </w:pPr>
      <w:r>
        <w:rPr>
          <w:rFonts w:hint="eastAsia" w:ascii="宋体" w:hAnsi="宋体" w:eastAsia="宋体" w:cs="宋体"/>
          <w:b w:val="0"/>
          <w:bCs w:val="0"/>
          <w:sz w:val="18"/>
          <w:szCs w:val="18"/>
          <w:u w:val="single"/>
        </w:rPr>
        <w:t>中国迫切需要有一个能够为彻底反帝反封建的民族民主革命指明正确方向、选择正确道路的先进政党。中国共产党的诞生是近现代中国历史发展的必然要求</w:t>
      </w:r>
      <w:r>
        <w:rPr>
          <w:rFonts w:hint="eastAsia" w:ascii="宋体" w:hAnsi="宋体" w:eastAsia="宋体" w:cs="宋体"/>
          <w:b w:val="0"/>
          <w:bCs w:val="0"/>
          <w:sz w:val="18"/>
          <w:szCs w:val="18"/>
          <w:u w:val="single"/>
          <w:lang w:eastAsia="zh-CN"/>
        </w:rPr>
        <w:t>。</w:t>
      </w:r>
    </w:p>
    <w:p>
      <w:pPr>
        <w:pStyle w:val="6"/>
        <w:keepNext w:val="0"/>
        <w:keepLines w:val="0"/>
        <w:pageBreakBefore w:val="0"/>
        <w:numPr>
          <w:ilvl w:val="0"/>
          <w:numId w:val="3"/>
        </w:numPr>
        <w:kinsoku/>
        <w:wordWrap/>
        <w:overflowPunct/>
        <w:topLinePunct w:val="0"/>
        <w:autoSpaceDE/>
        <w:autoSpaceDN/>
        <w:bidi w:val="0"/>
        <w:adjustRightInd/>
        <w:snapToGrid/>
        <w:spacing w:line="240" w:lineRule="auto"/>
        <w:ind w:firstLineChars="0"/>
        <w:rPr>
          <w:rFonts w:hint="eastAsia" w:ascii="宋体" w:hAnsi="宋体" w:eastAsia="宋体" w:cs="宋体"/>
          <w:b w:val="0"/>
          <w:bCs w:val="0"/>
          <w:sz w:val="18"/>
          <w:szCs w:val="18"/>
          <w:u w:val="single"/>
        </w:rPr>
      </w:pPr>
      <w:r>
        <w:rPr>
          <w:rFonts w:hint="eastAsia" w:ascii="宋体" w:hAnsi="宋体" w:eastAsia="宋体" w:cs="宋体"/>
          <w:b w:val="0"/>
          <w:bCs w:val="0"/>
          <w:sz w:val="18"/>
          <w:szCs w:val="18"/>
          <w:u w:val="single"/>
        </w:rPr>
        <w:t>思想基础</w:t>
      </w:r>
      <w:r>
        <w:rPr>
          <w:rFonts w:hint="eastAsia" w:ascii="宋体" w:hAnsi="宋体" w:eastAsia="宋体" w:cs="宋体"/>
          <w:b w:val="0"/>
          <w:bCs w:val="0"/>
          <w:sz w:val="18"/>
          <w:szCs w:val="18"/>
          <w:u w:val="single"/>
          <w:lang w:eastAsia="zh-CN"/>
        </w:rPr>
        <w:t>：</w:t>
      </w:r>
      <w:r>
        <w:rPr>
          <w:rFonts w:hint="eastAsia" w:ascii="宋体" w:hAnsi="宋体" w:eastAsia="宋体" w:cs="宋体"/>
          <w:b w:val="0"/>
          <w:bCs w:val="0"/>
          <w:sz w:val="18"/>
          <w:szCs w:val="18"/>
          <w:u w:val="single"/>
        </w:rPr>
        <w:t>马克思主义在中国的传播</w:t>
      </w:r>
    </w:p>
    <w:p>
      <w:pPr>
        <w:pStyle w:val="6"/>
        <w:keepNext w:val="0"/>
        <w:keepLines w:val="0"/>
        <w:pageBreakBefore w:val="0"/>
        <w:numPr>
          <w:ilvl w:val="0"/>
          <w:numId w:val="3"/>
        </w:numPr>
        <w:kinsoku/>
        <w:wordWrap/>
        <w:overflowPunct/>
        <w:topLinePunct w:val="0"/>
        <w:autoSpaceDE/>
        <w:autoSpaceDN/>
        <w:bidi w:val="0"/>
        <w:adjustRightInd/>
        <w:snapToGrid/>
        <w:spacing w:line="240" w:lineRule="auto"/>
        <w:ind w:firstLineChars="0"/>
        <w:rPr>
          <w:rFonts w:hint="eastAsia" w:ascii="宋体" w:hAnsi="宋体" w:eastAsia="宋体" w:cs="宋体"/>
          <w:b w:val="0"/>
          <w:bCs w:val="0"/>
          <w:sz w:val="18"/>
          <w:szCs w:val="18"/>
          <w:u w:val="single"/>
        </w:rPr>
      </w:pPr>
      <w:r>
        <w:rPr>
          <w:rFonts w:hint="eastAsia" w:ascii="宋体" w:hAnsi="宋体" w:eastAsia="宋体" w:cs="宋体"/>
          <w:b w:val="0"/>
          <w:bCs w:val="0"/>
          <w:sz w:val="18"/>
          <w:szCs w:val="18"/>
          <w:u w:val="single"/>
        </w:rPr>
        <w:t>阶级基础</w:t>
      </w:r>
      <w:r>
        <w:rPr>
          <w:rFonts w:hint="eastAsia" w:ascii="宋体" w:hAnsi="宋体" w:eastAsia="宋体" w:cs="宋体"/>
          <w:b w:val="0"/>
          <w:bCs w:val="0"/>
          <w:sz w:val="18"/>
          <w:szCs w:val="18"/>
          <w:u w:val="single"/>
          <w:lang w:eastAsia="zh-CN"/>
        </w:rPr>
        <w:t>：</w:t>
      </w:r>
      <w:r>
        <w:rPr>
          <w:rFonts w:hint="eastAsia" w:ascii="宋体" w:hAnsi="宋体" w:eastAsia="宋体" w:cs="宋体"/>
          <w:b w:val="0"/>
          <w:bCs w:val="0"/>
          <w:sz w:val="18"/>
          <w:szCs w:val="18"/>
          <w:u w:val="single"/>
        </w:rPr>
        <w:t>工人阶级的觉醒</w:t>
      </w:r>
    </w:p>
    <w:p>
      <w:pPr>
        <w:pStyle w:val="6"/>
        <w:keepNext w:val="0"/>
        <w:keepLines w:val="0"/>
        <w:pageBreakBefore w:val="0"/>
        <w:kinsoku/>
        <w:wordWrap/>
        <w:overflowPunct/>
        <w:topLinePunct w:val="0"/>
        <w:autoSpaceDE/>
        <w:autoSpaceDN/>
        <w:bidi w:val="0"/>
        <w:adjustRightInd/>
        <w:snapToGrid/>
        <w:spacing w:line="240" w:lineRule="auto"/>
        <w:ind w:left="360" w:firstLine="0" w:firstLineChars="0"/>
        <w:rPr>
          <w:rFonts w:hint="eastAsia" w:ascii="宋体" w:hAnsi="宋体" w:eastAsia="宋体" w:cs="宋体"/>
          <w:b w:val="0"/>
          <w:bCs w:val="0"/>
          <w:sz w:val="18"/>
          <w:szCs w:val="18"/>
          <w:lang w:eastAsia="zh-CN"/>
        </w:rPr>
      </w:pPr>
      <w:r>
        <w:rPr>
          <w:rFonts w:hint="eastAsia" w:ascii="宋体" w:hAnsi="宋体" w:eastAsia="宋体" w:cs="宋体"/>
          <w:b w:val="0"/>
          <w:bCs w:val="0"/>
          <w:sz w:val="18"/>
          <w:szCs w:val="18"/>
        </w:rPr>
        <w:t>五四运动期间，中国工人阶级以巨大的声势参加了反帝反封建的爱国斗争在运动中发挥着主力军的作用，开始作为一支独立的政治力量登上历史舞台</w:t>
      </w:r>
      <w:r>
        <w:rPr>
          <w:rFonts w:hint="eastAsia" w:ascii="宋体" w:hAnsi="宋体" w:eastAsia="宋体" w:cs="宋体"/>
          <w:b w:val="0"/>
          <w:bCs w:val="0"/>
          <w:sz w:val="18"/>
          <w:szCs w:val="18"/>
          <w:lang w:eastAsia="zh-CN"/>
        </w:rPr>
        <w:t>。</w:t>
      </w:r>
    </w:p>
    <w:p>
      <w:pPr>
        <w:pStyle w:val="6"/>
        <w:keepNext w:val="0"/>
        <w:keepLines w:val="0"/>
        <w:pageBreakBefore w:val="0"/>
        <w:numPr>
          <w:ilvl w:val="0"/>
          <w:numId w:val="3"/>
        </w:numPr>
        <w:kinsoku/>
        <w:wordWrap/>
        <w:overflowPunct/>
        <w:topLinePunct w:val="0"/>
        <w:autoSpaceDE/>
        <w:autoSpaceDN/>
        <w:bidi w:val="0"/>
        <w:adjustRightInd/>
        <w:snapToGrid/>
        <w:spacing w:line="240" w:lineRule="auto"/>
        <w:ind w:firstLineChars="0"/>
        <w:rPr>
          <w:rFonts w:hint="eastAsia" w:ascii="宋体" w:hAnsi="宋体" w:eastAsia="宋体" w:cs="宋体"/>
          <w:b w:val="0"/>
          <w:bCs w:val="0"/>
          <w:sz w:val="18"/>
          <w:szCs w:val="18"/>
          <w:u w:val="single"/>
        </w:rPr>
      </w:pPr>
      <w:r>
        <w:rPr>
          <w:rFonts w:hint="eastAsia" w:ascii="宋体" w:hAnsi="宋体" w:eastAsia="宋体" w:cs="宋体"/>
          <w:b w:val="0"/>
          <w:bCs w:val="0"/>
          <w:sz w:val="18"/>
          <w:szCs w:val="18"/>
          <w:u w:val="single"/>
          <w:lang w:val="en-US" w:eastAsia="zh-CN"/>
        </w:rPr>
        <w:t>组织基础：</w:t>
      </w:r>
      <w:r>
        <w:rPr>
          <w:rFonts w:hint="eastAsia" w:ascii="宋体" w:hAnsi="宋体" w:eastAsia="宋体" w:cs="宋体"/>
          <w:b w:val="0"/>
          <w:bCs w:val="0"/>
          <w:sz w:val="18"/>
          <w:szCs w:val="18"/>
          <w:u w:val="single"/>
        </w:rPr>
        <w:t>共产党早期组织的建立</w:t>
      </w:r>
      <w:r>
        <w:rPr>
          <w:rFonts w:hint="eastAsia" w:ascii="宋体" w:hAnsi="宋体" w:eastAsia="宋体" w:cs="宋体"/>
          <w:b w:val="0"/>
          <w:bCs w:val="0"/>
          <w:sz w:val="18"/>
          <w:szCs w:val="18"/>
          <w:u w:val="single"/>
          <w:lang w:eastAsia="zh-CN"/>
        </w:rPr>
        <w:t>。</w:t>
      </w:r>
    </w:p>
    <w:p>
      <w:pPr>
        <w:pStyle w:val="6"/>
        <w:keepNext w:val="0"/>
        <w:keepLines w:val="0"/>
        <w:pageBreakBefore w:val="0"/>
        <w:numPr>
          <w:ilvl w:val="0"/>
          <w:numId w:val="3"/>
        </w:numPr>
        <w:kinsoku/>
        <w:wordWrap/>
        <w:overflowPunct/>
        <w:topLinePunct w:val="0"/>
        <w:autoSpaceDE/>
        <w:autoSpaceDN/>
        <w:bidi w:val="0"/>
        <w:adjustRightInd/>
        <w:snapToGrid/>
        <w:spacing w:line="240" w:lineRule="auto"/>
        <w:ind w:firstLineChars="0"/>
        <w:rPr>
          <w:rFonts w:hint="eastAsia" w:ascii="宋体" w:hAnsi="宋体" w:eastAsia="宋体" w:cs="宋体"/>
          <w:b w:val="0"/>
          <w:bCs w:val="0"/>
          <w:sz w:val="18"/>
          <w:szCs w:val="18"/>
          <w:u w:val="single"/>
        </w:rPr>
      </w:pPr>
      <w:r>
        <w:rPr>
          <w:rFonts w:hint="eastAsia" w:ascii="宋体" w:hAnsi="宋体" w:eastAsia="宋体" w:cs="宋体"/>
          <w:b w:val="0"/>
          <w:bCs w:val="0"/>
          <w:sz w:val="18"/>
          <w:szCs w:val="18"/>
          <w:u w:val="single"/>
        </w:rPr>
        <w:t>外部条件</w:t>
      </w:r>
      <w:r>
        <w:rPr>
          <w:rFonts w:hint="eastAsia" w:ascii="宋体" w:hAnsi="宋体" w:eastAsia="宋体" w:cs="宋体"/>
          <w:b w:val="0"/>
          <w:bCs w:val="0"/>
          <w:sz w:val="18"/>
          <w:szCs w:val="18"/>
          <w:u w:val="single"/>
          <w:lang w:val="en-US" w:eastAsia="zh-CN"/>
        </w:rPr>
        <w:t>：</w:t>
      </w:r>
      <w:r>
        <w:rPr>
          <w:rFonts w:hint="eastAsia" w:ascii="宋体" w:hAnsi="宋体" w:eastAsia="宋体" w:cs="宋体"/>
          <w:b w:val="0"/>
          <w:bCs w:val="0"/>
          <w:sz w:val="18"/>
          <w:szCs w:val="18"/>
          <w:u w:val="single"/>
        </w:rPr>
        <w:t>共产国际的支持和帮助。</w:t>
      </w:r>
    </w:p>
    <w:p>
      <w:pPr>
        <w:pStyle w:val="6"/>
        <w:keepNext w:val="0"/>
        <w:keepLines w:val="0"/>
        <w:pageBreakBefore w:val="0"/>
        <w:kinsoku/>
        <w:wordWrap/>
        <w:overflowPunct/>
        <w:topLinePunct w:val="0"/>
        <w:autoSpaceDE/>
        <w:autoSpaceDN/>
        <w:bidi w:val="0"/>
        <w:adjustRightInd/>
        <w:snapToGrid/>
        <w:spacing w:line="240" w:lineRule="auto"/>
        <w:ind w:left="360"/>
        <w:rPr>
          <w:rFonts w:hint="eastAsia" w:ascii="宋体" w:hAnsi="宋体" w:eastAsia="宋体" w:cs="宋体"/>
          <w:b w:val="0"/>
          <w:bCs w:val="0"/>
          <w:sz w:val="18"/>
          <w:szCs w:val="18"/>
        </w:rPr>
      </w:pPr>
    </w:p>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b/>
          <w:bCs/>
          <w:sz w:val="18"/>
          <w:szCs w:val="18"/>
        </w:rPr>
      </w:pPr>
      <w:r>
        <w:rPr>
          <w:rFonts w:hint="eastAsia" w:ascii="宋体" w:hAnsi="宋体" w:eastAsia="宋体" w:cs="宋体"/>
          <w:b/>
          <w:bCs/>
          <w:sz w:val="18"/>
          <w:szCs w:val="18"/>
        </w:rPr>
        <w:t>为什么毛泽东把从西柏坡去北京称为进京赶考</w:t>
      </w:r>
    </w:p>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1.“进京”就是从打江山到坐江山，从“在野”变成“在朝”，由革命党走向执政党。“赶考”就是参加考试。考试的考场，就是九百六十万平方公里的中国国土；考场的考官，就是中国人民；考试的内容，总的题目就是如何执政，如何为人民服务。</w:t>
      </w:r>
    </w:p>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2.毛泽东用中国古代读书人的“进京赶考”改变命运的历史，来比喻赴京建国，这个命题是以毛泽东为首的中国共产党人面对中国革命发展的新情况、新形势，深思熟虑后提出的，有其历史必然性。</w:t>
      </w:r>
    </w:p>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3.毛泽东用“进京赶考”这个老词提醒即将取得胜利、建立新中国的革命者，体现了中国共产党人应对执政考验清醒而坚定的态度——把执政视为应答时代命题、接受人民评判、决定自身命运的考试。这样的清醒和坚定，来源于摆正党和人民的关系，使中国共产党勇于为人民利益而进行刀刃向内的自我革命。</w:t>
      </w:r>
    </w:p>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b w:val="0"/>
          <w:bCs w:val="0"/>
          <w:sz w:val="18"/>
          <w:szCs w:val="18"/>
        </w:rPr>
      </w:pPr>
    </w:p>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b/>
          <w:bCs/>
          <w:sz w:val="18"/>
          <w:szCs w:val="18"/>
        </w:rPr>
      </w:pPr>
      <w:r>
        <w:rPr>
          <w:rFonts w:hint="eastAsia" w:ascii="宋体" w:hAnsi="宋体" w:eastAsia="宋体" w:cs="宋体"/>
          <w:b/>
          <w:bCs/>
          <w:sz w:val="18"/>
          <w:szCs w:val="18"/>
        </w:rPr>
        <w:t>如何理解习近平说的党面临的赶考仍未结束</w:t>
      </w:r>
    </w:p>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b w:val="0"/>
          <w:bCs w:val="0"/>
          <w:sz w:val="18"/>
          <w:szCs w:val="18"/>
        </w:rPr>
      </w:pPr>
      <w:r>
        <w:rPr>
          <w:rFonts w:hint="eastAsia" w:ascii="宋体" w:hAnsi="宋体" w:eastAsia="宋体" w:cs="宋体"/>
          <w:b w:val="0"/>
          <w:bCs w:val="0"/>
          <w:sz w:val="18"/>
          <w:szCs w:val="18"/>
          <w:lang w:val="en-US" w:eastAsia="zh-CN"/>
        </w:rPr>
        <w:t>1.</w:t>
      </w:r>
      <w:r>
        <w:rPr>
          <w:rFonts w:hint="eastAsia" w:ascii="宋体" w:hAnsi="宋体" w:eastAsia="宋体" w:cs="宋体"/>
          <w:b w:val="0"/>
          <w:bCs w:val="0"/>
          <w:sz w:val="18"/>
          <w:szCs w:val="18"/>
        </w:rPr>
        <w:t>党面临的“赶考”远未结束，这体现了新一届中央领导集体的风险意识和忧患意识。我们面临着新形势下执政的考验、改革开放的考验、市场经济的考验、外部环境的考验，面临着精神懈怠、能力不足、脱离群众、消极腐败的危险，还面临着实现“四个全面”战略布局的考验。正因为我们面临着如此严峻复杂的斗争和考验，所以，习近平同志说“党面临的‘赶考’远未结束”。</w:t>
      </w:r>
    </w:p>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b w:val="0"/>
          <w:bCs w:val="0"/>
          <w:sz w:val="18"/>
          <w:szCs w:val="18"/>
        </w:rPr>
      </w:pPr>
      <w:r>
        <w:rPr>
          <w:rFonts w:hint="eastAsia" w:ascii="宋体" w:hAnsi="宋体" w:eastAsia="宋体" w:cs="宋体"/>
          <w:b w:val="0"/>
          <w:bCs w:val="0"/>
          <w:sz w:val="18"/>
          <w:szCs w:val="18"/>
          <w:lang w:val="en-US" w:eastAsia="zh-CN"/>
        </w:rPr>
        <w:t>2.</w:t>
      </w:r>
      <w:r>
        <w:rPr>
          <w:rFonts w:hint="eastAsia" w:ascii="宋体" w:hAnsi="宋体" w:eastAsia="宋体" w:cs="宋体"/>
          <w:b w:val="0"/>
          <w:bCs w:val="0"/>
          <w:sz w:val="18"/>
          <w:szCs w:val="18"/>
        </w:rPr>
        <w:t>对中国共产党及其领导的事业而言，“赶考”只有进行时没有结束时。从实现“两个一百年”的目标，到实现中华民族伟大复兴的中国梦，我们正在征程中，考试仍在继续。我们面临的“考题”是实现中华民族伟大复兴的中国梦这篇大文章及其各个章节，“主考官”依然是人民。</w:t>
      </w:r>
    </w:p>
    <w:p>
      <w:pPr>
        <w:keepNext w:val="0"/>
        <w:keepLines w:val="0"/>
        <w:pageBreakBefore w:val="0"/>
        <w:kinsoku/>
        <w:wordWrap/>
        <w:overflowPunct/>
        <w:topLinePunct w:val="0"/>
        <w:autoSpaceDE/>
        <w:autoSpaceDN/>
        <w:bidi w:val="0"/>
        <w:adjustRightInd/>
        <w:snapToGrid/>
        <w:spacing w:line="240" w:lineRule="auto"/>
        <w:rPr>
          <w:rFonts w:hint="eastAsia" w:ascii="宋体" w:hAnsi="宋体" w:eastAsia="宋体" w:cs="宋体"/>
          <w:b w:val="0"/>
          <w:bCs w:val="0"/>
          <w:sz w:val="18"/>
          <w:szCs w:val="18"/>
        </w:rPr>
      </w:pPr>
      <w:r>
        <w:rPr>
          <w:rFonts w:hint="eastAsia" w:ascii="宋体" w:hAnsi="宋体" w:eastAsia="宋体" w:cs="宋体"/>
          <w:b w:val="0"/>
          <w:bCs w:val="0"/>
          <w:sz w:val="18"/>
          <w:szCs w:val="18"/>
          <w:lang w:val="en-US" w:eastAsia="zh-CN"/>
        </w:rPr>
        <w:t>3.</w:t>
      </w:r>
      <w:r>
        <w:rPr>
          <w:rFonts w:hint="eastAsia" w:ascii="宋体" w:hAnsi="宋体" w:eastAsia="宋体" w:cs="宋体"/>
          <w:b w:val="0"/>
          <w:bCs w:val="0"/>
          <w:sz w:val="18"/>
          <w:szCs w:val="18"/>
        </w:rPr>
        <w:t>我们应当常记毛泽东和习近平同志“赶考”教诲，考出继续“赶考”的好成绩。最主要的是学习领会好习近平同志的一系列重要讲话精神，坚定理想信念，坚持全心全意为人民服务的宗旨，增强中国特色社会主义的理论自信、道路自信、制度自信，践行党的群众路线，努力做到“三严三实”。这样，我们就能把人民对我们的考试，把我们党正在经受和将要经受的各种考验的考试考好，交出一份历史和人民满意的答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方正清刻本悦宋简体">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325BC0"/>
    <w:multiLevelType w:val="multilevel"/>
    <w:tmpl w:val="11325BC0"/>
    <w:lvl w:ilvl="0" w:tentative="0">
      <w:start w:val="1"/>
      <w:numFmt w:val="japaneseCounting"/>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3B31079A"/>
    <w:multiLevelType w:val="multilevel"/>
    <w:tmpl w:val="3B31079A"/>
    <w:lvl w:ilvl="0" w:tentative="0">
      <w:start w:val="1"/>
      <w:numFmt w:val="japaneseCounting"/>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67C967EF"/>
    <w:multiLevelType w:val="multilevel"/>
    <w:tmpl w:val="67C967EF"/>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80" w:hanging="440"/>
      </w:pPr>
      <w:rPr>
        <w:rFonts w:hint="default" w:ascii="Times New Roman" w:hAnsi="Times New Roman" w:cs="Times New Roman"/>
      </w:rPr>
    </w:lvl>
    <w:lvl w:ilvl="2" w:tentative="0">
      <w:start w:val="1"/>
      <w:numFmt w:val="lowerRoman"/>
      <w:lvlText w:val="%3."/>
      <w:lvlJc w:val="right"/>
      <w:pPr>
        <w:ind w:left="1320" w:hanging="440"/>
      </w:pPr>
      <w:rPr>
        <w:rFonts w:hint="default" w:ascii="Times New Roman" w:hAnsi="Times New Roman" w:cs="Times New Roman"/>
      </w:rPr>
    </w:lvl>
    <w:lvl w:ilvl="3" w:tentative="0">
      <w:start w:val="1"/>
      <w:numFmt w:val="decimal"/>
      <w:lvlText w:val="%4."/>
      <w:lvlJc w:val="left"/>
      <w:pPr>
        <w:ind w:left="1760" w:hanging="440"/>
      </w:pPr>
      <w:rPr>
        <w:rFonts w:hint="default" w:ascii="Times New Roman" w:hAnsi="Times New Roman" w:cs="Times New Roman"/>
      </w:rPr>
    </w:lvl>
    <w:lvl w:ilvl="4" w:tentative="0">
      <w:start w:val="1"/>
      <w:numFmt w:val="lowerLetter"/>
      <w:lvlText w:val="%5)"/>
      <w:lvlJc w:val="left"/>
      <w:pPr>
        <w:ind w:left="2200" w:hanging="440"/>
      </w:pPr>
      <w:rPr>
        <w:rFonts w:hint="default" w:ascii="Times New Roman" w:hAnsi="Times New Roman" w:cs="Times New Roman"/>
      </w:rPr>
    </w:lvl>
    <w:lvl w:ilvl="5" w:tentative="0">
      <w:start w:val="1"/>
      <w:numFmt w:val="lowerRoman"/>
      <w:lvlText w:val="%6."/>
      <w:lvlJc w:val="right"/>
      <w:pPr>
        <w:ind w:left="2640" w:hanging="440"/>
      </w:pPr>
      <w:rPr>
        <w:rFonts w:hint="default" w:ascii="Times New Roman" w:hAnsi="Times New Roman" w:cs="Times New Roman"/>
      </w:rPr>
    </w:lvl>
    <w:lvl w:ilvl="6" w:tentative="0">
      <w:start w:val="1"/>
      <w:numFmt w:val="decimal"/>
      <w:lvlText w:val="%7."/>
      <w:lvlJc w:val="left"/>
      <w:pPr>
        <w:ind w:left="3080" w:hanging="440"/>
      </w:pPr>
      <w:rPr>
        <w:rFonts w:hint="default" w:ascii="Times New Roman" w:hAnsi="Times New Roman" w:cs="Times New Roman"/>
      </w:rPr>
    </w:lvl>
    <w:lvl w:ilvl="7" w:tentative="0">
      <w:start w:val="1"/>
      <w:numFmt w:val="lowerLetter"/>
      <w:lvlText w:val="%8)"/>
      <w:lvlJc w:val="left"/>
      <w:pPr>
        <w:ind w:left="3520" w:hanging="440"/>
      </w:pPr>
      <w:rPr>
        <w:rFonts w:hint="default" w:ascii="Times New Roman" w:hAnsi="Times New Roman" w:cs="Times New Roman"/>
      </w:rPr>
    </w:lvl>
    <w:lvl w:ilvl="8" w:tentative="0">
      <w:start w:val="1"/>
      <w:numFmt w:val="lowerRoman"/>
      <w:lvlText w:val="%9."/>
      <w:lvlJc w:val="right"/>
      <w:pPr>
        <w:ind w:left="3960" w:hanging="440"/>
      </w:pPr>
      <w:rPr>
        <w:rFonts w:hint="default" w:ascii="Times New Roman" w:hAnsi="Times New Roman"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U0NTVlMGQ1MGM4YzBkMzExYjA0ZGNkYzYzMzcxNDIifQ=="/>
  </w:docVars>
  <w:rsids>
    <w:rsidRoot w:val="00F21C60"/>
    <w:rsid w:val="00300C9D"/>
    <w:rsid w:val="00351594"/>
    <w:rsid w:val="00400E08"/>
    <w:rsid w:val="00401540"/>
    <w:rsid w:val="00464D2B"/>
    <w:rsid w:val="004807FD"/>
    <w:rsid w:val="004A20C9"/>
    <w:rsid w:val="006608C9"/>
    <w:rsid w:val="006A56E1"/>
    <w:rsid w:val="00A20834"/>
    <w:rsid w:val="00A92243"/>
    <w:rsid w:val="00AD7241"/>
    <w:rsid w:val="00B31A9E"/>
    <w:rsid w:val="00C27A85"/>
    <w:rsid w:val="00D31DEF"/>
    <w:rsid w:val="00EA2B8A"/>
    <w:rsid w:val="00F21C60"/>
    <w:rsid w:val="75BE4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5">
    <w:name w:val="List Paragraph1"/>
    <w:basedOn w:val="1"/>
    <w:uiPriority w:val="0"/>
    <w:pPr>
      <w:ind w:firstLine="420" w:firstLineChars="200"/>
    </w:pPr>
    <w:rPr>
      <w:rFonts w:ascii="等线" w:hAnsi="等线" w:eastAsia="等线" w:cs="Times New Roman"/>
      <w:szCs w:val="21"/>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2436</Words>
  <Characters>2464</Characters>
  <Lines>17</Lines>
  <Paragraphs>5</Paragraphs>
  <TotalTime>1</TotalTime>
  <ScaleCrop>false</ScaleCrop>
  <LinksUpToDate>false</LinksUpToDate>
  <CharactersWithSpaces>2470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2023-06-15T04:49:00Z</dcterms:created>
  <dc:creator>章 心阳</dc:creator>
  <cp:lastModifiedBy>秋迟言说</cp:lastModifiedBy>
  <dcterms:modified xsi:type="dcterms:W3CDTF">2023-06-15T10:08:27Z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37A4A12FB6A14B199E1C8BAD7B78D57C_12</vt:lpwstr>
  </property>
</Properties>
</file>