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ED" w:rsidRDefault="00CE07ED">
      <w:pPr>
        <w:rPr>
          <w:rFonts w:hint="eastAsia"/>
        </w:rPr>
      </w:pPr>
      <w:r>
        <w:rPr>
          <w:rFonts w:hint="eastAsia"/>
        </w:rPr>
        <w:t>正式环境：</w:t>
      </w:r>
      <w:hyperlink r:id="rId5" w:history="1">
        <w:r w:rsidRPr="008F44F4">
          <w:rPr>
            <w:rStyle w:val="a3"/>
          </w:rPr>
          <w:t>http://ims.ur.com.cn/</w:t>
        </w:r>
      </w:hyperlink>
    </w:p>
    <w:p w:rsidR="00964206" w:rsidRDefault="00125758">
      <w:r>
        <w:rPr>
          <w:rFonts w:hint="eastAsia"/>
        </w:rPr>
        <w:t>测试环境：</w:t>
      </w:r>
      <w:hyperlink r:id="rId6" w:history="1">
        <w:r w:rsidRPr="008F44F4">
          <w:rPr>
            <w:rStyle w:val="a3"/>
          </w:rPr>
          <w:t>http://dev.imms.ur.com.cn/</w:t>
        </w:r>
      </w:hyperlink>
    </w:p>
    <w:p w:rsidR="00125758" w:rsidRDefault="004705E4">
      <w:r>
        <w:rPr>
          <w:rFonts w:hint="eastAsia"/>
        </w:rPr>
        <w:t>测试环境</w:t>
      </w:r>
      <w:r>
        <w:rPr>
          <w:rFonts w:hint="eastAsia"/>
        </w:rPr>
        <w:t>管理员</w:t>
      </w:r>
      <w:r w:rsidR="00125758">
        <w:rPr>
          <w:rFonts w:hint="eastAsia"/>
        </w:rPr>
        <w:t>账号：admin</w:t>
      </w:r>
      <w:bookmarkStart w:id="0" w:name="_GoBack"/>
      <w:bookmarkEnd w:id="0"/>
    </w:p>
    <w:p w:rsidR="00125758" w:rsidRDefault="004705E4">
      <w:r>
        <w:rPr>
          <w:rFonts w:hint="eastAsia"/>
        </w:rPr>
        <w:t>测试环境管理员</w:t>
      </w:r>
      <w:r w:rsidR="00125758">
        <w:rPr>
          <w:rFonts w:hint="eastAsia"/>
        </w:rPr>
        <w:t>密码：1</w:t>
      </w:r>
      <w:r w:rsidR="00125758">
        <w:t>23456</w:t>
      </w:r>
    </w:p>
    <w:p w:rsidR="00125758" w:rsidRDefault="00125758"/>
    <w:p w:rsidR="00125758" w:rsidRDefault="00125758">
      <w:r>
        <w:rPr>
          <w:rFonts w:hint="eastAsia"/>
        </w:rPr>
        <w:t>配置菜单权限，涉及以下</w:t>
      </w:r>
      <w:r>
        <w:t>5</w:t>
      </w:r>
      <w:r>
        <w:rPr>
          <w:rFonts w:hint="eastAsia"/>
        </w:rPr>
        <w:t>个地方配置：</w:t>
      </w:r>
    </w:p>
    <w:p w:rsidR="00125758" w:rsidRDefault="00125758">
      <w:r>
        <w:rPr>
          <w:noProof/>
        </w:rPr>
        <w:drawing>
          <wp:inline distT="0" distB="0" distL="0" distR="0" wp14:anchorId="0614BB16" wp14:editId="730ABEBA">
            <wp:extent cx="5274310" cy="1344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58" w:rsidRDefault="00125758" w:rsidP="001257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配置-资源类型管理</w:t>
      </w:r>
    </w:p>
    <w:p w:rsidR="00125758" w:rsidRDefault="00125758" w:rsidP="00125758">
      <w:pPr>
        <w:pStyle w:val="a4"/>
        <w:ind w:left="360" w:firstLineChars="0" w:firstLine="0"/>
      </w:pPr>
      <w:r>
        <w:rPr>
          <w:rFonts w:hint="eastAsia"/>
        </w:rPr>
        <w:t>新建一个资源类型：</w:t>
      </w:r>
    </w:p>
    <w:p w:rsidR="00125758" w:rsidRDefault="00125758" w:rsidP="0012575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D13F98" wp14:editId="6E797EEA">
            <wp:extent cx="4667250" cy="246792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028" cy="24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58" w:rsidRDefault="00125758" w:rsidP="004705E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E7C66D" wp14:editId="52A0F19B">
            <wp:extent cx="4581525" cy="3029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217" cy="30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58" w:rsidRDefault="00060C33" w:rsidP="00060C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新建资源管理</w:t>
      </w:r>
    </w:p>
    <w:p w:rsidR="00060C33" w:rsidRDefault="00060C33" w:rsidP="00060C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364C56" wp14:editId="72E6AF46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DE057F" w:rsidP="00060C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0A54C1" wp14:editId="540430E1">
            <wp:extent cx="5274310" cy="3211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DE057F" w:rsidP="00060C33">
      <w:pPr>
        <w:pStyle w:val="a4"/>
        <w:ind w:left="360" w:firstLineChars="0" w:firstLine="0"/>
      </w:pPr>
      <w:proofErr w:type="gramStart"/>
      <w:r>
        <w:rPr>
          <w:rFonts w:hint="eastAsia"/>
        </w:rPr>
        <w:t>勾选查询</w:t>
      </w:r>
      <w:proofErr w:type="gramEnd"/>
      <w:r>
        <w:rPr>
          <w:rFonts w:hint="eastAsia"/>
        </w:rPr>
        <w:t>，资源代码和名称个人习惯与菜单代码和名称一致，便于对应。</w:t>
      </w: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060C33">
      <w:pPr>
        <w:pStyle w:val="a4"/>
        <w:ind w:left="360" w:firstLineChars="0" w:firstLine="0"/>
        <w:rPr>
          <w:rFonts w:hint="eastAsia"/>
        </w:rPr>
      </w:pPr>
    </w:p>
    <w:p w:rsidR="00DE057F" w:rsidRDefault="00DE057F" w:rsidP="00060C33">
      <w:pPr>
        <w:pStyle w:val="a4"/>
        <w:ind w:left="360" w:firstLineChars="0" w:firstLine="0"/>
      </w:pPr>
    </w:p>
    <w:p w:rsidR="00DE057F" w:rsidRDefault="00DE057F" w:rsidP="00DE05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新建菜单</w:t>
      </w:r>
    </w:p>
    <w:p w:rsidR="00DE057F" w:rsidRDefault="00DE057F" w:rsidP="00DE057F">
      <w:pPr>
        <w:pStyle w:val="a4"/>
        <w:ind w:left="360" w:firstLineChars="0" w:firstLine="0"/>
      </w:pPr>
      <w:r>
        <w:rPr>
          <w:rFonts w:hint="eastAsia"/>
        </w:rPr>
        <w:t>支持三级或四级目录：根目录-目录-菜单 or</w:t>
      </w:r>
      <w:r>
        <w:t xml:space="preserve"> </w:t>
      </w:r>
      <w:r>
        <w:rPr>
          <w:rFonts w:hint="eastAsia"/>
        </w:rPr>
        <w:t>根目录-目录-目录-菜单</w:t>
      </w:r>
    </w:p>
    <w:p w:rsidR="00DE057F" w:rsidRDefault="00DE057F" w:rsidP="00DE057F">
      <w:pPr>
        <w:pStyle w:val="a4"/>
        <w:ind w:left="360" w:firstLineChars="0" w:firstLine="0"/>
        <w:rPr>
          <w:rFonts w:hint="eastAsia"/>
        </w:rPr>
      </w:pPr>
    </w:p>
    <w:p w:rsidR="00DE057F" w:rsidRDefault="00DE057F" w:rsidP="00DE057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F7DA96" wp14:editId="43F59EDB">
            <wp:extent cx="5274310" cy="2413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DE057F" w:rsidP="00DE057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0AA1BA1" wp14:editId="6CB3F396">
            <wp:extent cx="5274310" cy="4457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DE057F" w:rsidP="00DE057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A30CB0" wp14:editId="2F85DD27">
            <wp:extent cx="5274310" cy="4626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DE057F" w:rsidP="00DE057F">
      <w:pPr>
        <w:pStyle w:val="a4"/>
        <w:ind w:left="360" w:firstLineChars="0" w:firstLine="0"/>
      </w:pPr>
      <w:r>
        <w:rPr>
          <w:rFonts w:hint="eastAsia"/>
        </w:rPr>
        <w:t>菜单配置时，需要选择刚才配置的资源管理</w:t>
      </w:r>
    </w:p>
    <w:p w:rsidR="00DE057F" w:rsidRDefault="00DE057F" w:rsidP="00813A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菜单权限配置可以</w:t>
      </w:r>
      <w:r w:rsidR="00813ADD">
        <w:rPr>
          <w:rFonts w:hint="eastAsia"/>
        </w:rPr>
        <w:t>为角色或职位</w:t>
      </w:r>
    </w:p>
    <w:p w:rsidR="00813ADD" w:rsidRDefault="00813ADD" w:rsidP="00813ADD">
      <w:pPr>
        <w:pStyle w:val="a4"/>
        <w:ind w:left="360" w:firstLineChars="0" w:firstLine="0"/>
      </w:pPr>
      <w:r>
        <w:rPr>
          <w:rFonts w:hint="eastAsia"/>
        </w:rPr>
        <w:t>角色：</w:t>
      </w:r>
    </w:p>
    <w:p w:rsidR="00813ADD" w:rsidRDefault="00813ADD" w:rsidP="00813A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E2F5A19" wp14:editId="471B377B">
            <wp:extent cx="5274310" cy="26631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Default="00813ADD" w:rsidP="00813AD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55AA20" wp14:editId="13BE4526">
            <wp:extent cx="5274310" cy="4810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Default="00813ADD" w:rsidP="00813ADD">
      <w:pPr>
        <w:pStyle w:val="a4"/>
        <w:ind w:left="360" w:firstLineChars="0" w:firstLine="0"/>
      </w:pPr>
      <w:r>
        <w:rPr>
          <w:rFonts w:hint="eastAsia"/>
        </w:rPr>
        <w:t>配置该角色的资源管理权限，再为用户配置该角色即可。</w:t>
      </w:r>
    </w:p>
    <w:p w:rsidR="00813ADD" w:rsidRDefault="00813ADD" w:rsidP="00813ADD">
      <w:pPr>
        <w:pStyle w:val="a4"/>
        <w:ind w:left="360" w:firstLineChars="0" w:firstLine="0"/>
      </w:pPr>
    </w:p>
    <w:p w:rsidR="00813ADD" w:rsidRDefault="00813ADD" w:rsidP="00813ADD">
      <w:pPr>
        <w:pStyle w:val="a4"/>
        <w:ind w:left="360" w:firstLineChars="0" w:firstLine="0"/>
      </w:pPr>
      <w:r>
        <w:rPr>
          <w:rFonts w:hint="eastAsia"/>
        </w:rPr>
        <w:t>职位：</w:t>
      </w:r>
    </w:p>
    <w:p w:rsidR="00813ADD" w:rsidRDefault="00813ADD" w:rsidP="00813A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2720154" wp14:editId="63D05C5C">
            <wp:extent cx="3704762" cy="278095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Default="00813ADD" w:rsidP="00813AD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5E9CB0" wp14:editId="3086A90F">
            <wp:extent cx="5274310" cy="5108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Default="00813ADD" w:rsidP="00813ADD">
      <w:pPr>
        <w:pStyle w:val="a4"/>
        <w:ind w:left="360" w:firstLineChars="0" w:firstLine="0"/>
      </w:pPr>
      <w:r>
        <w:rPr>
          <w:rFonts w:hint="eastAsia"/>
        </w:rPr>
        <w:t>配置该</w:t>
      </w:r>
      <w:r>
        <w:rPr>
          <w:rFonts w:hint="eastAsia"/>
        </w:rPr>
        <w:t>职位</w:t>
      </w:r>
      <w:r>
        <w:rPr>
          <w:rFonts w:hint="eastAsia"/>
        </w:rPr>
        <w:t>的资源管理权限，</w:t>
      </w:r>
      <w:r>
        <w:rPr>
          <w:rFonts w:hint="eastAsia"/>
        </w:rPr>
        <w:t>拥有改职位的用户即有该菜单的访问权限</w:t>
      </w:r>
      <w:r>
        <w:rPr>
          <w:rFonts w:hint="eastAsia"/>
        </w:rPr>
        <w:t>。</w:t>
      </w:r>
    </w:p>
    <w:p w:rsidR="00813ADD" w:rsidRDefault="00813ADD" w:rsidP="00813ADD">
      <w:pPr>
        <w:pStyle w:val="a4"/>
        <w:ind w:left="360" w:firstLineChars="0" w:firstLine="0"/>
      </w:pPr>
      <w:r>
        <w:rPr>
          <w:rFonts w:hint="eastAsia"/>
        </w:rPr>
        <w:t>可在用户管理中查询用户的职位编码</w:t>
      </w:r>
    </w:p>
    <w:p w:rsidR="00813ADD" w:rsidRDefault="00813ADD" w:rsidP="00813ADD">
      <w:pPr>
        <w:pStyle w:val="a4"/>
        <w:ind w:left="360" w:firstLineChars="0" w:firstLine="0"/>
      </w:pPr>
    </w:p>
    <w:p w:rsidR="00813ADD" w:rsidRDefault="00813ADD" w:rsidP="00813AD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5B4F07" wp14:editId="170E5DF2">
            <wp:extent cx="5274310" cy="47783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Pr="00813ADD" w:rsidRDefault="00813ADD" w:rsidP="00813AD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751F37" wp14:editId="06F6F2D9">
            <wp:extent cx="5274310" cy="1052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D" w:rsidRPr="00813ADD" w:rsidRDefault="00813ADD" w:rsidP="00813ADD">
      <w:pPr>
        <w:pStyle w:val="a4"/>
        <w:ind w:left="360" w:firstLineChars="0" w:firstLine="0"/>
        <w:rPr>
          <w:rFonts w:hint="eastAsia"/>
        </w:rPr>
      </w:pPr>
    </w:p>
    <w:sectPr w:rsidR="00813ADD" w:rsidRPr="0081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462"/>
    <w:multiLevelType w:val="hybridMultilevel"/>
    <w:tmpl w:val="42B8DDB8"/>
    <w:lvl w:ilvl="0" w:tplc="55341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D"/>
    <w:rsid w:val="00060C33"/>
    <w:rsid w:val="00125758"/>
    <w:rsid w:val="004705E4"/>
    <w:rsid w:val="00813ADD"/>
    <w:rsid w:val="0086509D"/>
    <w:rsid w:val="00C34D7A"/>
    <w:rsid w:val="00CE07ED"/>
    <w:rsid w:val="00CE4E25"/>
    <w:rsid w:val="00D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7B06"/>
  <w15:chartTrackingRefBased/>
  <w15:docId w15:val="{1E5EC51B-6410-4161-A352-6E9DDDF8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7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5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dev.imms.ur.com.c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ims.ur.com.c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2019-07-17T01:44:00Z</dcterms:created>
  <dcterms:modified xsi:type="dcterms:W3CDTF">2019-07-17T02:36:00Z</dcterms:modified>
</cp:coreProperties>
</file>