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毕业设计中期报告</w:t>
      </w:r>
    </w:p>
    <w:p>
      <w:r>
        <w:rPr>
          <w:rFonts w:ascii="宋体" w:hAnsi="宋体" w:eastAsia="宋体"/>
          <w:b/>
          <w:sz w:val="28"/>
        </w:rPr>
        <w:t>课题名称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基于分布式标识解析与智能研究编排的 DRIS 系统设计与实现</w:t>
      </w:r>
    </w:p>
    <w:p>
      <w:r>
        <w:rPr>
          <w:rFonts w:ascii="宋体" w:hAnsi="宋体" w:eastAsia="宋体"/>
          <w:b/>
          <w:sz w:val="28"/>
        </w:rPr>
        <w:t>一、主要内容和计划进度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本课题围绕数字资源标识、分布式解析、系统开放接入以及智能化研究辅助四个方向展开，目标是设计并实现一套可部署、可联调、可演示的 DRIS 系统。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系统主要由标识内核与协议能力层、企业业务后端层、认证与安全接入层、智能体接入层、智能研究编排层和前端展示层组成。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根据原计划，课题分为需求分析与总体设计、核心模块开发、端到端联调、测试与论文整理四个阶段。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目前项目已进入系统联调、功能完善和答辩准备阶段。下一步计划重点补齐上传校验逻辑、完善前端多页面控制台、加强鉴权测试并同步推进论文撰写。</w:t>
      </w:r>
    </w:p>
    <w:p>
      <w:r>
        <w:rPr>
          <w:rFonts w:ascii="宋体" w:hAnsi="宋体" w:eastAsia="宋体"/>
          <w:b/>
          <w:sz w:val="28"/>
        </w:rPr>
        <w:t>二、目前已完成情况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已完成多模块工程组织与本地部署打包，形成包含 SDK、认证中心、业务后端、MCP 服务、编排器、前端与测试脚本的完整项目结构。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已完成标识内核与协议层主要能力，包括标识规则、30 位标识编码与校验位、注册解析删除、元数据维护、资源组件绑定，以及 DRIRP 消息模型、重试和鉴权机制。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已完成企业业务后端核心能力，包括标识注册、校验、存在性查询、元数据更新、组件管理、搜索、分布式解析、路由管理、审计和下载预签名等接口。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已完成认证中心的注册、登录、token、公钥和 userinfo 能力；已完成 MCP 工具封装与智能研究编排链路打通。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5. 已完成前端研究工作台与本地单服务启动脚本，具备系统联调和答辩演示基础。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6. 已完成阶段性测试，系统功能烟测共 36 项，用例通过 35 项，通过率 97.22%，系统联通、认证、标识、搜索、审计、MCP、Agent 主链路均已通过。</w:t>
      </w:r>
    </w:p>
    <w:p>
      <w:r>
        <w:rPr>
          <w:rFonts w:ascii="宋体" w:hAnsi="宋体" w:eastAsia="宋体"/>
          <w:b/>
          <w:sz w:val="28"/>
        </w:rPr>
        <w:t>三、存在的主要问题和解决方案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上传完成阶段缺少实体校验。当前 completeUpload 阶段尚未完全校验对象是否真实存在、大小是否一致、sha256 是否匹配。解决方案是补充对象存在性检查、大小与散列校验，并完善错误码和回归测试。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前端展示还不够完整。当前前端主要聚焦研究工作台，对节点拓扑、标识接入、搜索审计、认证链路等展示不足。解决方案是按多页面控制台方案继续扩展页面。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认证与业务强绑定校验仍需加强。部分联调场景为了开发效率尚未严格启用完整鉴权。解决方案是统一启用鉴权配置，细化角色权限，并补充安全测试。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系统文档与论文材料仍需完善。解决方案是将现有 README、测试报告与联调文档整理为规范化的系统设计说明、测试说明和论文正文素材。</w:t>
      </w:r>
    </w:p>
    <w:p>
      <w:r>
        <w:rPr>
          <w:rFonts w:ascii="宋体" w:hAnsi="宋体" w:eastAsia="宋体"/>
          <w:b/>
          <w:sz w:val="28"/>
        </w:rPr>
        <w:t>四、指导教师意见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该生毕业设计进展总体正常，已完成系统总体方案设计、核心模块开发及阶段性联调测试，能够围绕课题目标开展较为扎实的工程实现工作。当前已初步形成标识管理、认证接入、MCP 能力封装、智能研究编排与前端展示相结合的系统框架，阶段成果较为完整。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后续建议继续围绕测试中发现的问题开展针对性优化，重点补齐上传资源校验、完善前端展示页面、加强安全鉴权与系统文档整理，并尽快推进论文撰写与答辩材料准备。总体同意通过中期检查。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