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7570" w14:textId="1A15484E" w:rsidR="00643B16" w:rsidRPr="00AE1490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490">
        <w:rPr>
          <w:rFonts w:ascii="Times New Roman" w:eastAsia="Times New Roman" w:hAnsi="Times New Roman" w:cs="Times New Roman"/>
          <w:b/>
          <w:sz w:val="24"/>
          <w:szCs w:val="24"/>
        </w:rPr>
        <w:t xml:space="preserve">List of characters </w:t>
      </w:r>
      <w:r w:rsidRPr="00AE1490">
        <w:rPr>
          <w:rFonts w:ascii="Times New Roman" w:hAnsi="Times New Roman" w:cs="Times New Roman"/>
          <w:b/>
          <w:sz w:val="24"/>
          <w:szCs w:val="24"/>
        </w:rPr>
        <w:t>in</w:t>
      </w:r>
      <w:r w:rsidRPr="00AE14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E1490">
        <w:rPr>
          <w:rFonts w:ascii="Times New Roman" w:hAnsi="Times New Roman" w:cs="Times New Roman"/>
          <w:b/>
          <w:sz w:val="24"/>
          <w:szCs w:val="24"/>
        </w:rPr>
        <w:t>Zh</w:t>
      </w:r>
      <w:r w:rsidRPr="00AE1490">
        <w:rPr>
          <w:rFonts w:ascii="Times New Roman" w:eastAsia="Times New Roman" w:hAnsi="Times New Roman" w:cs="Times New Roman"/>
          <w:b/>
          <w:sz w:val="24"/>
          <w:szCs w:val="24"/>
        </w:rPr>
        <w:t xml:space="preserve">u </w:t>
      </w:r>
      <w:r w:rsidR="00AE1490">
        <w:rPr>
          <w:rFonts w:ascii="Times New Roman" w:eastAsia="Times New Roman" w:hAnsi="Times New Roman" w:cs="Times New Roman"/>
          <w:b/>
          <w:sz w:val="24"/>
          <w:szCs w:val="24"/>
        </w:rPr>
        <w:t xml:space="preserve">Y. </w:t>
      </w:r>
      <w:r w:rsidRPr="00AE1490">
        <w:rPr>
          <w:rFonts w:ascii="Times New Roman" w:eastAsia="Times New Roman" w:hAnsi="Times New Roman" w:cs="Times New Roman"/>
          <w:b/>
          <w:sz w:val="24"/>
          <w:szCs w:val="24"/>
        </w:rPr>
        <w:t>et al. (2022)</w:t>
      </w:r>
    </w:p>
    <w:p w14:paraId="6FBC0B8C" w14:textId="77777777" w:rsidR="00643B16" w:rsidRPr="00AE1490" w:rsidRDefault="00000000">
      <w:pPr>
        <w:spacing w:before="240" w:after="240" w:line="240" w:lineRule="auto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AE1490">
        <w:rPr>
          <w:rFonts w:ascii="Times New Roman" w:hAnsi="Times New Roman" w:cs="Times New Roman"/>
          <w:i/>
          <w:sz w:val="24"/>
          <w:szCs w:val="24"/>
        </w:rPr>
        <w:t>Skeletal tissues</w:t>
      </w:r>
    </w:p>
    <w:p w14:paraId="1C13ED1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Tessellate prismatic calcified cartilage: (0) absent; (1) present.</w:t>
      </w:r>
    </w:p>
    <w:p w14:paraId="437BC002" w14:textId="77777777" w:rsidR="00643B16" w:rsidRPr="00AE1490" w:rsidRDefault="00000000">
      <w:pPr>
        <w:pStyle w:val="af2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Coates &amp; Sequeira (2001a,b); Maisey (2001); 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1; Giles et al. (2015), Character 1; Choo et al. (2017), Character 1; King et al. (2017), Character 1; Castiello (2018), Character 1; Zhu Y. et al. (2022), Character 1.</w:t>
      </w:r>
    </w:p>
    <w:p w14:paraId="7D81E41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Prismatic calcified cartilage: (0) single layered; (1) multi-layered.</w:t>
      </w:r>
    </w:p>
    <w:p w14:paraId="7B183E9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Maisey (2001), Character 17; Pradel et al. (2011), Character 0; Giles et al. (2015), Character 2; Choo et al. (2017), Character 253; King et al. (2017), Character 2; Castiello (2018), Character 2; Zhu Y. et al. (2022), Character 2.</w:t>
      </w:r>
    </w:p>
    <w:p w14:paraId="6C26FB6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Extensive calcified cartilage: (0) absent; (1) present.</w:t>
      </w:r>
    </w:p>
    <w:p w14:paraId="2E878DB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4; Zhu Y. et al. (2022), Character 3.</w:t>
      </w:r>
    </w:p>
    <w:p w14:paraId="215368B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Perichondral bone: (0) present; (1) absent. </w:t>
      </w:r>
    </w:p>
    <w:p w14:paraId="17E5DF4C" w14:textId="77777777" w:rsidR="00643B16" w:rsidRPr="00AE1490" w:rsidRDefault="00000000">
      <w:pPr>
        <w:pStyle w:val="af2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Janvier (1996); Donoghue &amp; Aldridge (2001); 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2; Choo et al. (2017), Character 2; King et al. (2017), Character 3; Castiello (2018), Character 3; Zhu Y. et al. (2022), Character 4.</w:t>
      </w:r>
    </w:p>
    <w:p w14:paraId="68B428C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Extensive endochondral ossification: (0) absent; (1) present.</w:t>
      </w:r>
    </w:p>
    <w:p w14:paraId="628CF650" w14:textId="77777777" w:rsidR="00643B16" w:rsidRPr="00AE1490" w:rsidRDefault="00000000">
      <w:pPr>
        <w:pStyle w:val="af2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Forey (1980); Gardiner (1984); 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3; Choo et al. (2017), Character 3; King et al. (2017), Character 4; Castiello (2018), Character 4; Zhu Y. et al. (2022), Character 5.</w:t>
      </w:r>
    </w:p>
    <w:p w14:paraId="54D258B7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Three-layered exoskeleton: (0) absent; (1) present.</w:t>
      </w:r>
    </w:p>
    <w:p w14:paraId="24A255C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6; Castiello (2018), Character 6; Zhu Y. et al. (2022), Character 6.</w:t>
      </w:r>
    </w:p>
    <w:p w14:paraId="02C158F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Score changed from 0 to 1 for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 xml:space="preserve"> Anglaspis maccoulloughi</w:t>
      </w:r>
      <w:r w:rsidRPr="00AE1490">
        <w:rPr>
          <w:rFonts w:ascii="Times New Roman" w:hAnsi="Times New Roman" w:cs="Times New Roman"/>
          <w:sz w:val="24"/>
          <w:szCs w:val="24"/>
        </w:rPr>
        <w:t xml:space="preserve"> (Keating et al., 2015).</w:t>
      </w:r>
    </w:p>
    <w:p w14:paraId="4E7F7D09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Cephalic dermoskeletal bone: (0) cellular; (1) acellular.</w:t>
      </w:r>
    </w:p>
    <w:p w14:paraId="0BEC92A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7; Castiello (2018), Character 7; Zhu Y. et al. (2022), Character 7.</w:t>
      </w:r>
    </w:p>
    <w:p w14:paraId="0DC3972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Perforated horizontal lamina in the sensory line canals and vascular system: (0) absent; (1) present.</w:t>
      </w:r>
    </w:p>
    <w:p w14:paraId="238A24E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King et al. (2017), Character 8; Castiello (2018), Character 8; Zhu Y. et al. (2022), Character 8.</w:t>
      </w:r>
    </w:p>
    <w:p w14:paraId="05B7AB0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Superficial glassy layer of dermal armour: (0) absent; (1) present.</w:t>
      </w:r>
    </w:p>
    <w:p w14:paraId="7229334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18; Castiello (2018), Character 18; Zhu Y. et al. (2022), Character 9.</w:t>
      </w:r>
    </w:p>
    <w:p w14:paraId="31A262F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Dentinous tissue: (0) absent; (1) present.</w:t>
      </w:r>
    </w:p>
    <w:p w14:paraId="3DBCAFD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Donoghue &amp; Aldridge (2001); Brazeau 2009; Davis et al. (2012), Character 4; Choo et al. (2017), Character 4; King et al. (2017), Character 10; Zhu Y. et al. (2021), Character 9; Castiello (2018), Character 10; Zhu Y. et al. (2022), Character 10.</w:t>
      </w:r>
    </w:p>
    <w:p w14:paraId="0AB3D2A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Dentine kind: (0) mesodentine; (1) semidentine; (2) orthodentine. </w:t>
      </w:r>
    </w:p>
    <w:p w14:paraId="2FA640C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Donoghue &amp; Aldridge (2001); Brazeau 2009; Davis et al. (2012), Character 5; Choo et al. (2017), Character 5; King et al. (2017), Character 12; Castiello (2018), Character 12; Zhu Y. et al. (2022), Character 11.</w:t>
      </w:r>
    </w:p>
    <w:p w14:paraId="18106E9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Plicidentine: (0) absent; (1) simple or generalized polyplacodont. </w:t>
      </w:r>
    </w:p>
    <w:p w14:paraId="496F24D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152), and references therein; Zhu et al. (2013), Character 141; Giles et al. (2015), Character 86; Choo et al. (2017), Character 137; King et al. (2017), Character 343; Castiello (2018), Character 335; Zhu Y. et al. (2022), Character 12.</w:t>
      </w:r>
    </w:p>
    <w:p w14:paraId="47E6313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Enamel(oid) present on dermal bones and scales: (0) absent; (1) present.</w:t>
      </w:r>
    </w:p>
    <w:p w14:paraId="64FAD94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Giles et al. (2015), Character 5; Choo et al. (2017), Character 254; King et al. (2017), Character 15; Castiello (2018), Character 15; Zhu Y. et al. (2022), Character 13.</w:t>
      </w:r>
    </w:p>
    <w:p w14:paraId="066E71E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Enamel: (0) single-layered; (1) multi-layered.</w:t>
      </w:r>
    </w:p>
    <w:p w14:paraId="56138C9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6; Choo et al. (2017), Character 255; King et al. (2017), Character 16; Castiello (2018), Character 16; Zhu Y. et al. (2022), Character 14. </w:t>
      </w:r>
    </w:p>
    <w:p w14:paraId="4705847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Enamel layers: (0) applied directly to one another (ganoine); (1) separated by layers of dentine.</w:t>
      </w:r>
    </w:p>
    <w:p w14:paraId="39B80D5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7; Choo et al. (2017), Character 256; King et al. (2017), Character 17; Castiello (2018), Character 17; Zhu Y. et al. (2022), Character 15. </w:t>
      </w:r>
    </w:p>
    <w:p w14:paraId="64E3C3D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Enamel(oid) on teeth: (0) absent; (1) present.</w:t>
      </w:r>
    </w:p>
    <w:p w14:paraId="10DC68F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79; Choo et al. (2017), Character 284; King et al. (2017), Character 365; Castiello (2018), Character 355; Zhu Y. et al. (2022), Character 16. </w:t>
      </w:r>
    </w:p>
    <w:p w14:paraId="72B3BA7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Cap of enameloid restricted to upper part of teeth (acrodin): (0) absent; (1) present.</w:t>
      </w:r>
    </w:p>
    <w:p w14:paraId="74059FA0" w14:textId="77777777" w:rsidR="00643B16" w:rsidRPr="00AE1490" w:rsidRDefault="00000000">
      <w:pPr>
        <w:pStyle w:val="af2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eastAsia="宋体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 (2009, Character 151), Friedman &amp; Brazeau (2010, Character 46), and </w:t>
      </w:r>
    </w:p>
    <w:p w14:paraId="16C9BE14" w14:textId="77777777" w:rsidR="00643B16" w:rsidRPr="00AE1490" w:rsidRDefault="00000000">
      <w:pPr>
        <w:pStyle w:val="af2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references therein; Zhu et al. (2013), Character 140; </w:t>
      </w: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80; Choo et al. (2017), Character 136; King et al. (2017), Character 342; Castiello (2018), Character 334; Zhu Y. et al. (2021), Character 78; Zhu Y. et al. (2022), Character 17. </w:t>
      </w:r>
    </w:p>
    <w:p w14:paraId="548DCFF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Galeaspidin: (0) absent; (1) present.</w:t>
      </w:r>
    </w:p>
    <w:p w14:paraId="5F703A9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9; Castiello (2018), Character 9; Zhu Y. et al. (2022), Character 18.</w:t>
      </w:r>
    </w:p>
    <w:p w14:paraId="6F851A2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Extensive pore canal network: (0) absent; (1) present.</w:t>
      </w:r>
    </w:p>
    <w:p w14:paraId="6049662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8; Choo et al. (2017), Character 257; King et al. (2017), Character 5; Castiello (2018), Character 5; Zhu Y. et al. (2022), Character 19. </w:t>
      </w:r>
    </w:p>
    <w:p w14:paraId="7AE1605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Resorption and redeposition of odontodes: (0) lacking or partially developed; (1) developed. </w:t>
      </w:r>
    </w:p>
    <w:p w14:paraId="333A49A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(2009, Character 148), and references therein; Zhu et al. (2013), Character 139; Choo et al. (2017), Character 157; King et al. (2017), Character 14; Castiello (2018), Character 14; Zhu Y. et al. (2022), Character 20.</w:t>
      </w:r>
    </w:p>
    <w:p w14:paraId="5E27F69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Generations of odontodes: (0) buried; (1) areally growing; (2) resorbed. </w:t>
      </w:r>
    </w:p>
    <w:p w14:paraId="3E2CBD4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17; Zhu Y. et al. (2022), Character 21.</w:t>
      </w:r>
    </w:p>
    <w:p w14:paraId="55670BC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Score changed from 1 to – for Galeaspida, from 2 to – for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Eusthenopteron</w:t>
      </w:r>
      <w:r w:rsidRPr="00AE1490">
        <w:rPr>
          <w:rFonts w:ascii="Times New Roman" w:hAnsi="Times New Roman" w:cs="Times New Roman"/>
          <w:sz w:val="24"/>
          <w:szCs w:val="24"/>
        </w:rPr>
        <w:t>.</w:t>
      </w:r>
    </w:p>
    <w:p w14:paraId="6D3B1B0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Enamel and pore canals: (0) enamel absent from inner surface of pores; (1) enamel lines portions of pore canal.</w:t>
      </w:r>
    </w:p>
    <w:p w14:paraId="0F8961B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232; Zhu Y. et al. (2022), Character 22.</w:t>
      </w:r>
    </w:p>
    <w:p w14:paraId="247698E7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Relative size of cosmine pores: (0) small; (1) large.</w:t>
      </w:r>
    </w:p>
    <w:p w14:paraId="74D48D3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270; Castiello (2018), Character 264; Zhu Y. et al. (2022), Character 23.</w:t>
      </w:r>
    </w:p>
    <w:p w14:paraId="193A52C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Rostral tubuli: (0) absent; (1) present.</w:t>
      </w:r>
    </w:p>
    <w:p w14:paraId="6D8616A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(2009, Character 150), and references therein; Zhu et al. (2013), Character 142; Choo et al. (2017), Character 158; King et al. (2017), Character 67; Castiello (2018), Character 69; Zhu Y. et al. (2022), Character 24.</w:t>
      </w:r>
    </w:p>
    <w:p w14:paraId="4C20ACC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Bone cell lacunae in body scale bases: (0) present; (1) absent. </w:t>
      </w:r>
    </w:p>
    <w:p w14:paraId="1C916ED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11; Choo et al. (2017), Character 259. King et al. (2017), Character 11; Castiello (2018), Character 11; Zhu Y. et al. (2022), Character 25. </w:t>
      </w:r>
    </w:p>
    <w:p w14:paraId="1256F7F1" w14:textId="77777777" w:rsidR="00643B16" w:rsidRPr="00AE1490" w:rsidRDefault="00000000">
      <w:pPr>
        <w:spacing w:before="240"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Score changed from 0 to 1 for Galeaspida.</w:t>
      </w:r>
    </w:p>
    <w:p w14:paraId="2D72A25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Main dentinous tissue forming fin spine: (0) osteodentine; (1) orthodentine. </w:t>
      </w:r>
    </w:p>
    <w:p w14:paraId="21CB53A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12; Choo et al. (2017), Character 260; King et al. (2017), Character 13; Castiello (2018), Character 13; Zhu Y. et al. (2022), Character 26. </w:t>
      </w:r>
    </w:p>
    <w:p w14:paraId="1055ECCA" w14:textId="77777777" w:rsidR="00643B16" w:rsidRPr="00AE1490" w:rsidRDefault="00000000">
      <w:p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E1490">
        <w:rPr>
          <w:rFonts w:ascii="Times New Roman" w:hAnsi="Times New Roman" w:cs="Times New Roman"/>
          <w:i/>
          <w:sz w:val="24"/>
          <w:szCs w:val="24"/>
        </w:rPr>
        <w:t>Squamation &amp; related structures</w:t>
      </w:r>
    </w:p>
    <w:p w14:paraId="4B69CC2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Lepidotrichia or lepidotrichia-like scale alignment: (0) present; (1) absent. </w:t>
      </w:r>
    </w:p>
    <w:p w14:paraId="34CA256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7; Choo et al. (2017), Character 6; Zhu Y. et al. (2022), Character 27.</w:t>
      </w:r>
    </w:p>
    <w:p w14:paraId="4A089D9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Differentiated lepidotrichia: (0) absent; (1) present.</w:t>
      </w:r>
    </w:p>
    <w:p w14:paraId="479312F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14; Choo et al. (2017), Character 261; King et al. (2017), Character 469; Castiello (2018), Character 458; Zhu Y. et al. (2022), Character 28. </w:t>
      </w:r>
    </w:p>
    <w:p w14:paraId="704B1E1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Epichordal lepidotrichia in caudal fin: (0) absent; (1) present.</w:t>
      </w:r>
    </w:p>
    <w:p w14:paraId="0CCD3C9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142), and references therein; Zhu et al. (2013), Character 146; Giles et al. (2015), Character 236; Choo et al. (2017), Character 140; King et al. (2017), Character 470; Castiello (2018), Character 459; Zhu Y. et al. (2022), Character 29. </w:t>
      </w:r>
    </w:p>
    <w:p w14:paraId="3899E1D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Barbed lepidotrichial segments: (0) absent; (1) present.</w:t>
      </w:r>
    </w:p>
    <w:p w14:paraId="0279DA6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263; Zhu Y. et al. (2022), Character 30.</w:t>
      </w:r>
    </w:p>
    <w:p w14:paraId="17BCB7C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Fringing fulcra: (0) absent; (1) present.</w:t>
      </w:r>
    </w:p>
    <w:p w14:paraId="3DE3FC28" w14:textId="77777777" w:rsidR="00643B16" w:rsidRPr="00AE1490" w:rsidRDefault="00000000">
      <w:pPr>
        <w:pStyle w:val="af2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eastAsia="宋体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 (2009, Character 151), Friedman &amp; Brazeau (2010, Character 46), and references therein; Zhu et al. (2013), Character 145; </w:t>
      </w:r>
      <w:r w:rsidRPr="00AE1490">
        <w:rPr>
          <w:rFonts w:ascii="Times New Roman" w:hAnsi="Times New Roman" w:cs="Times New Roman"/>
          <w:sz w:val="24"/>
          <w:szCs w:val="24"/>
        </w:rPr>
        <w:t xml:space="preserve">Choo et al. (2017), Character </w:t>
      </w:r>
      <w:r w:rsidRPr="00AE1490">
        <w:rPr>
          <w:rFonts w:ascii="Times New Roman" w:hAnsi="Times New Roman" w:cs="Times New Roman"/>
          <w:sz w:val="24"/>
          <w:szCs w:val="24"/>
        </w:rPr>
        <w:lastRenderedPageBreak/>
        <w:t>252; King et al. (2017), Character 467; Castiello (2018), Character 456; Zhu Y. et al. (2022), Character 31.</w:t>
      </w:r>
    </w:p>
    <w:p w14:paraId="6E4D5C5A" w14:textId="77777777" w:rsidR="00643B16" w:rsidRPr="00AE1490" w:rsidRDefault="00000000">
      <w:pPr>
        <w:pStyle w:val="af2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>Taxa without lepidotrichia are coded as ‘logical impossibility’.</w:t>
      </w:r>
    </w:p>
    <w:p w14:paraId="28DCD00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Scute-like ridge scales (basal fulcra): (0) absent; (1) present.</w:t>
      </w:r>
    </w:p>
    <w:p w14:paraId="3A253C3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27; Choo et al. (2017), Character 264; King et al. (2017), Character 471; Castiello (2018), Character 460; Zhu Y. et al. (2022), Character 32. </w:t>
      </w:r>
    </w:p>
    <w:p w14:paraId="4184C3A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Flank scale alignment: (0) vertical rows; (1) oblique rows or hexagonal/rhombic packing; (2) disorganised. </w:t>
      </w:r>
    </w:p>
    <w:p w14:paraId="1D51DEA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14; Choo et al. (2017), Character 13; King et al. (2017), Character 491; Castiello (2018), Character 481; Zhu Y. et al. (2022), Character 33.</w:t>
      </w:r>
    </w:p>
    <w:p w14:paraId="68D7FE2A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Scales: (0) macromeric; (1) micromeric. </w:t>
      </w:r>
    </w:p>
    <w:p w14:paraId="413E8C5E" w14:textId="77777777" w:rsidR="00643B16" w:rsidRPr="00AE1490" w:rsidRDefault="00000000">
      <w:pPr>
        <w:pStyle w:val="af2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496; Castiello (2018), Character 485; Zhu Y. et al. (2022), Character 34.</w:t>
      </w:r>
    </w:p>
    <w:p w14:paraId="179BB656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Body scale growth pattern: (0) monodontode (monocuspid); (1) polyodontode (multicuspid). </w:t>
      </w:r>
    </w:p>
    <w:p w14:paraId="4BAEBFF5" w14:textId="77777777" w:rsidR="00643B16" w:rsidRPr="00AE1490" w:rsidRDefault="00000000">
      <w:pPr>
        <w:pStyle w:val="af2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Hanke &amp; Wilson (2004); 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8; Choo et al. (2017), Character 7; Coates et al. (2018), Character 9; King et al. (2017), Character 485; Castiello (2018), Character 474; Zhu Y. et al. (2022), Character 35.</w:t>
      </w:r>
    </w:p>
    <w:p w14:paraId="0A06F51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The coding of </w:t>
      </w:r>
      <w:r w:rsidRPr="00AE1490">
        <w:rPr>
          <w:rFonts w:ascii="Times New Roman" w:hAnsi="Times New Roman" w:cs="Times New Roman"/>
          <w:i/>
          <w:sz w:val="24"/>
          <w:szCs w:val="24"/>
        </w:rPr>
        <w:t>Helodus</w:t>
      </w:r>
      <w:r w:rsidRPr="00AE1490">
        <w:rPr>
          <w:rFonts w:ascii="Times New Roman" w:hAnsi="Times New Roman" w:cs="Times New Roman"/>
          <w:sz w:val="24"/>
          <w:szCs w:val="24"/>
        </w:rPr>
        <w:t xml:space="preserve"> is changed from 1 to 0 (Coates et al., 2018).</w:t>
      </w:r>
    </w:p>
    <w:p w14:paraId="47F654F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Body scale growth concentric: (0) absent; (1) present.</w:t>
      </w:r>
    </w:p>
    <w:p w14:paraId="5025819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Hanke &amp; Wilson (2004); 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9; Choo et al. (2017), Character 8; King et al. (2017), Character 486; Castiello (2018), Character 475; Zhu Y. et al. (2022), Character 36.</w:t>
      </w:r>
    </w:p>
    <w:p w14:paraId="49EA124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Body scales with peg-and-socket articulation: (0) absent; (1) present.</w:t>
      </w:r>
    </w:p>
    <w:p w14:paraId="33CB9751" w14:textId="77777777" w:rsidR="00643B16" w:rsidRPr="00AE1490" w:rsidRDefault="00000000">
      <w:pPr>
        <w:pStyle w:val="af2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Gardiner (1984); Coates (1999); 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10; Choo et al. (2017), Character 9; King et al. (2017), Character 487; Castiello (2018), Character 476; Zhu Y. et al. (2022), Character 37.</w:t>
      </w:r>
    </w:p>
    <w:p w14:paraId="2478C56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Peg on rhomboid scale: (0) longer than wide (narrow); (1) wider than long (broad). </w:t>
      </w:r>
    </w:p>
    <w:p w14:paraId="48391AF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139), and references therein; Zhu et al. (2013), Character 143; Giles et al. (2015), Character 19; Choo et al. (2017), Character 138; King et al. (2017), Character 492; Castiello (2018), Character 477; Zhu Y. et al. (2022), Character 38.</w:t>
      </w:r>
    </w:p>
    <w:p w14:paraId="51CC51D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Body scale profile: (0) distinct crown and base demarcated by a constriction (neck); (1) flattened. </w:t>
      </w:r>
    </w:p>
    <w:p w14:paraId="266BA1D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Hanke &amp; Wilson (2004); 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11;Choo et al. (2017), Character 10; King et al. (2017), Character 488; Castiello (2018), Character 478; Zhu Y. et al. (2022), Character 39.</w:t>
      </w:r>
    </w:p>
    <w:p w14:paraId="0A2C393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Body scales with bulging base: (0) absent; (1) present.</w:t>
      </w:r>
    </w:p>
    <w:p w14:paraId="5D9C3F8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12; Choo et al. (2017), Character 11; King et al. (2017), Character 489; Castiello (2018), Character 479; Zhu Y. et al. (2022), Character 40.</w:t>
      </w:r>
    </w:p>
    <w:p w14:paraId="4E3E3FF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Body scales with flattened base: (0) absent; (1) present.</w:t>
      </w:r>
    </w:p>
    <w:p w14:paraId="4528AE5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13; Choo et al. (2017), Character 12; King et al. (2017), Character 490; Castiello (2018), Character 480; Zhu Y. et al. (2022), Character 41.</w:t>
      </w:r>
    </w:p>
    <w:p w14:paraId="44B5F22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The character states in Brazeau (2009, Character 13) were reversed.</w:t>
      </w:r>
    </w:p>
    <w:p w14:paraId="1317061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Relationship of crown and base of isolated trunk scale: (0) crown fully covering the base; (1) crown sitting on the bony base, with an exposed depressed field overlapped by adjacent scale in articulation. </w:t>
      </w:r>
    </w:p>
    <w:p w14:paraId="7550ED2D" w14:textId="77777777" w:rsidR="00643B16" w:rsidRPr="00AE1490" w:rsidRDefault="00000000">
      <w:pPr>
        <w:pStyle w:val="af2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336; Zhu Y. et al. (2022), Character 42.</w:t>
      </w:r>
    </w:p>
    <w:p w14:paraId="3CA7D53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Profile of scales with constriction between crown and base: (0) neck similar in width to crown; (1) neck greatly constricted, resulting in anvil-like shape. </w:t>
      </w:r>
    </w:p>
    <w:p w14:paraId="0DABF1E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22; Choo et al. (2017), Character 262; King et al. (2017), Character 494; Castiello (2018), Character 483; Zhu Y. et al. (2022), Character 43. </w:t>
      </w:r>
    </w:p>
    <w:p w14:paraId="186C10F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Body scales with basal canal or open basal vascular cavity (basal pores in scales): (0) absent; (1) present.</w:t>
      </w:r>
    </w:p>
    <w:p w14:paraId="04D3E31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263; Coates et al. (2018), Character 15; King et al. (2017), Character 495; Castiello (2018), Character 484; Zhu Y. et al. (2022), Character 44.</w:t>
      </w:r>
    </w:p>
    <w:p w14:paraId="4FBAEF5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Neck canal: (0) absent; (1) present.</w:t>
      </w:r>
    </w:p>
    <w:p w14:paraId="517DF47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Coates et al. (2018), Character 16; Zhu Y. et al. (2022), Character 45.</w:t>
      </w:r>
    </w:p>
    <w:p w14:paraId="6817603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Keel of scale: (0) absent; (1) present.</w:t>
      </w:r>
    </w:p>
    <w:p w14:paraId="63D36E5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Cui et al. (2019), Character 343; Zhu Y. et al. (2022), Character 46.</w:t>
      </w:r>
    </w:p>
    <w:p w14:paraId="413D785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Posterior ledge (or secondary keel) of scale: (0) absent; (1) weak; (2) developed. </w:t>
      </w:r>
    </w:p>
    <w:p w14:paraId="6E3F89C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Cui et al. (2019), Character 344; Zhu Y. et al. (2022), Character 47.</w:t>
      </w:r>
    </w:p>
    <w:p w14:paraId="1695C37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Anteroventral process of scale: (0) absent; (1) present.</w:t>
      </w:r>
    </w:p>
    <w:p w14:paraId="0A79090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Cui et al. (2019), Character 345; Zhu Y. et al. (2022), Character 48.</w:t>
      </w:r>
    </w:p>
    <w:p w14:paraId="605CD02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Ventral process of scale: (0) present; (1) absent. </w:t>
      </w:r>
    </w:p>
    <w:p w14:paraId="63AA23E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Cui et al. (2019), Character 346; Zhu Y. et al. (2022), Character 49.</w:t>
      </w:r>
    </w:p>
    <w:p w14:paraId="112F8C6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Anterodorsal process on scale: (0) absent; (1) present.</w:t>
      </w:r>
    </w:p>
    <w:p w14:paraId="68299265" w14:textId="77777777" w:rsidR="00643B16" w:rsidRPr="00AE1490" w:rsidRDefault="00000000">
      <w:pPr>
        <w:widowControl w:val="0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140), and references therein; Zhu et al. (2013), Character 144; Giles et al. (2015), Character 20; Choo et al. (2017), Character 139; King et al. (2017), Character 493; Castiello (2018), Character 482; Zhu Y. et al. (2022), Character 50. </w:t>
      </w:r>
    </w:p>
    <w:p w14:paraId="1DE2242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Anterodorsal process and peg: (0) separated; (1) confluent.</w:t>
      </w:r>
    </w:p>
    <w:p w14:paraId="0790CE00" w14:textId="77777777" w:rsidR="00643B16" w:rsidRPr="00AE1490" w:rsidRDefault="00000000">
      <w:pPr>
        <w:widowControl w:val="0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(2022), Character 51.</w:t>
      </w:r>
    </w:p>
    <w:p w14:paraId="593B787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Sensory line canal of body: (0) passes between or beneath scales; (1) passes over scales and/or is partially enclosed or surrounded by scales; (2) perforates and passes through scales. </w:t>
      </w:r>
    </w:p>
    <w:p w14:paraId="59895C5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Friedman &amp; Brazeau (2010); Davis et al. (2012), Character 15; Choo et al. (2017), Character 14; Coates et al. (2018), Character 17; Dearden et al. (2019), Character 17; King et al. (2017), Character 324; Castiello (2018), Character 316; Zhu Y. et al. (2022), Character 52.</w:t>
      </w:r>
    </w:p>
    <w:p w14:paraId="05A8AA7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Sensory line canal of head: (0) passes between or beneath scales; (1) passes over scales and/or is partially enclosed or surrounded by scales; (2) perforates and passes through scales. </w:t>
      </w:r>
    </w:p>
    <w:p w14:paraId="32A11CF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14; Coates et al. (2018), Character 17; Dearden et al. (2019), Character 18; Zhu Y. et al. (2022), Character 53.</w:t>
      </w:r>
    </w:p>
    <w:p w14:paraId="69E0A88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Longitudinal scale alignment in fin webs: (0) present; (1) absent. </w:t>
      </w:r>
    </w:p>
    <w:p w14:paraId="6AAE7F3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Zhu Y. et al. (2021), Character 13; King et al. (2017), Character 468; Castiello (2018), Character 457; Zhu Y. et al. (2022), Character 54.</w:t>
      </w:r>
    </w:p>
    <w:p w14:paraId="4352321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Sensory line scales/plates on head: (0) unspecialized; (1) apposed growth; (2) paralleling canal; (3) semicylindrical C-shaped ring scales. </w:t>
      </w:r>
    </w:p>
    <w:p w14:paraId="4358C4D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59; Zhu Y. et al. (2022), Character 55.</w:t>
      </w:r>
    </w:p>
    <w:p w14:paraId="3F85660B" w14:textId="77777777" w:rsidR="00643B16" w:rsidRPr="00AE1490" w:rsidRDefault="00643B16">
      <w:p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14:paraId="7BA89553" w14:textId="77777777" w:rsidR="00643B16" w:rsidRPr="00AE1490" w:rsidRDefault="00000000">
      <w:p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AE1490">
        <w:rPr>
          <w:rFonts w:ascii="Times New Roman" w:hAnsi="Times New Roman" w:cs="Times New Roman"/>
          <w:i/>
          <w:sz w:val="24"/>
          <w:szCs w:val="24"/>
        </w:rPr>
        <w:t>Cranial dermal skeleton</w:t>
      </w:r>
    </w:p>
    <w:p w14:paraId="0D758F7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Dermal ornamentation: (0) smooth; (1) parallel, vermiform ridges; (2) concentric ridges; (3) tuberculate. </w:t>
      </w:r>
    </w:p>
    <w:p w14:paraId="720E451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Giles et al. (2015), Character 29; Choo et al. (2017), Character 265; King et al. (2017), Character 205; Castiello (2018), Character 204; Zhu Y. et al. (2022), Character 56.</w:t>
      </w:r>
    </w:p>
    <w:p w14:paraId="287E44C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Sensory line network: (0) preserved as open grooves; (1) pass through canals enclosed within dermal bones. </w:t>
      </w:r>
    </w:p>
    <w:p w14:paraId="0F22293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16; Choo et al. (2017), Character 15; King et al. (2017), Character 283; Castiello (2018), Character 276; Zhu Y. et al. (2022), Character 57.</w:t>
      </w:r>
    </w:p>
    <w:p w14:paraId="2C94EEE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Sensory canals/grooves: (0) contained within the thickness of dermal bones; (1) contained in prominent ridges on visceral surface of bone. </w:t>
      </w:r>
    </w:p>
    <w:p w14:paraId="689E541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31; Choo et al. (2017), Character 266; King et al. (2017), Character 301; Castiello (2018), Character 292; Zhu Y. et al. (2022), Character 58. </w:t>
      </w:r>
    </w:p>
    <w:p w14:paraId="1D0D8C7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Dermal skull roof: (0) includes large dermal plates; (1) consists of undifferentiated plates or tesserae; (2) include both large dermal plates and tesserae.</w:t>
      </w:r>
    </w:p>
    <w:p w14:paraId="2BD37AD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18; Choo et al. (2017), Character 17; King et al. (2017), Character 151; Castiello (2018), Character 150; Zhu Y. et al. (2022), Character 59.</w:t>
      </w:r>
    </w:p>
    <w:p w14:paraId="6B1C655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Score changed from 0 to 1 for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Kawichthys</w:t>
      </w:r>
      <w:r w:rsidRPr="00AE1490">
        <w:rPr>
          <w:rFonts w:ascii="Times New Roman" w:hAnsi="Times New Roman" w:cs="Times New Roman"/>
          <w:sz w:val="24"/>
          <w:szCs w:val="24"/>
        </w:rPr>
        <w:t>.</w:t>
      </w:r>
    </w:p>
    <w:p w14:paraId="3B69AA2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Tesserae morphology: (0) large interlocking polygonal plates: (1) microsquamose, not larger than body tesserae. </w:t>
      </w:r>
    </w:p>
    <w:p w14:paraId="5FB08BE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Davis et al. (2012), Character 19; Choo et al. (2017), Character 18; King et al. (2017), Character 152; Castiello (2018), Character 151; Zhu Y. et al. (2022), Character 60.</w:t>
      </w:r>
    </w:p>
    <w:p w14:paraId="12F3130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Extent of dermatocranial cover: (0) complete; (1) incomplete (scale-free and elsewhere). </w:t>
      </w:r>
    </w:p>
    <w:p w14:paraId="122EAB2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20; Choo et al. (2017), Character 19; King et al. (2017), Character 153; Castiello (2018), Character 152; Zhu Y. et al. (2022), Character 61.</w:t>
      </w:r>
    </w:p>
    <w:p w14:paraId="23697B79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Unpaired median skull roofing bone in contact with unpaired plate bearing pineal eminence or foramen: (0) absent; (1) present.</w:t>
      </w:r>
    </w:p>
    <w:p w14:paraId="20B2852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189; Zhu Y. et al. (2022), Character 62.</w:t>
      </w:r>
    </w:p>
    <w:p w14:paraId="7BAC26B3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Median rostral extension of the headshield: (0) absent; (1) present.</w:t>
      </w:r>
    </w:p>
    <w:p w14:paraId="16559DF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King et al. (2017), Character 218; Castiello (2018), Character 217; Zhu Y. et al. (2022), Character 63. </w:t>
      </w:r>
    </w:p>
    <w:p w14:paraId="6D98ABD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Lateral fields: (0) absent; (1) present.</w:t>
      </w:r>
    </w:p>
    <w:p w14:paraId="15065FE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219; Castiello (2018), Character 218; Zhu Y. et al. (2022), Character 64.</w:t>
      </w:r>
    </w:p>
    <w:p w14:paraId="30991ADF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Division of lateral fields: (0) absent; (1) divided once; (2) divided twice. </w:t>
      </w:r>
    </w:p>
    <w:p w14:paraId="7CA8B89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220; Castiello (2018), Character 219; Zhu Y. et al. (2022), Character 65.</w:t>
      </w:r>
    </w:p>
    <w:p w14:paraId="6FBDB7E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Lateral fields extend posterior to pectoral sinus: (0) absent; (1) present.</w:t>
      </w:r>
    </w:p>
    <w:p w14:paraId="5C44939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221; Castiello (2018), Character 220; Zhu Y. et al. (2022), Character 66.</w:t>
      </w:r>
    </w:p>
    <w:p w14:paraId="4DDF3277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Lateral fields extend onto cornua: (0) absent; (1) present.</w:t>
      </w:r>
    </w:p>
    <w:p w14:paraId="069FEFE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222; Castiello (2018), Character 221; Zhu Y. et al. (2022), Character 67.</w:t>
      </w:r>
    </w:p>
    <w:p w14:paraId="40C411C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Median fields: (0) absent; (1) present.</w:t>
      </w:r>
    </w:p>
    <w:p w14:paraId="3CEA6EA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223; Castiello (2018), Character 222; Zhu Y. et al. (2022), Character 68.</w:t>
      </w:r>
    </w:p>
    <w:p w14:paraId="08A416CD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Median field separation from pineal plate or foramen: (0) absent; (1) present.</w:t>
      </w:r>
    </w:p>
    <w:p w14:paraId="1A0B5BF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King et al. (2017), Character 224; Castiello (2018), Character 223; Zhu Y. et al. (2022), Character 69.</w:t>
      </w:r>
    </w:p>
    <w:p w14:paraId="40D2D922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Median dorsal opening: (0) absent; (1) present.</w:t>
      </w:r>
    </w:p>
    <w:p w14:paraId="73E0CA1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226; Castiello (2018), Character 225; Zhu Y. et al. (2022), Character 70.</w:t>
      </w:r>
    </w:p>
    <w:p w14:paraId="11B68F6F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Cornual extensions: (0) absent; (1) present.</w:t>
      </w:r>
    </w:p>
    <w:p w14:paraId="23A9412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229; Castiello (2018), Character 228; Zhu Y. et al. (2022), Character 71.</w:t>
      </w:r>
    </w:p>
    <w:p w14:paraId="2F357F56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Corners: (0) absent; (1) present.</w:t>
      </w:r>
    </w:p>
    <w:p w14:paraId="3262DDF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229; Zhu Y. et al. (2022), Character 72.</w:t>
      </w:r>
    </w:p>
    <w:p w14:paraId="15EADAED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Fused scale rows on posterior of headshield: (0) absent; (1) present.</w:t>
      </w:r>
    </w:p>
    <w:p w14:paraId="6DDD696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230; Castiello (2018), Character 230; Zhu Y. et al. (2022), Character 73.</w:t>
      </w:r>
    </w:p>
    <w:p w14:paraId="62223E5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Dorsal spinal process of headshield: (0) absent; (1) present.</w:t>
      </w:r>
    </w:p>
    <w:p w14:paraId="56BE248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231; Castiello (2018), Character 231; Zhu Y. et al. (2022), Character 74.</w:t>
      </w:r>
    </w:p>
    <w:p w14:paraId="578B831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Oralobranchial covering: (0) minute scales; (1) tesserae (2); dermal plates; (3) one or two massive dermal plates.</w:t>
      </w:r>
    </w:p>
    <w:p w14:paraId="1E2FF5F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232; Castiello (2018), Character 232; Zhu Y. et al. (2022), Character 75.</w:t>
      </w:r>
    </w:p>
    <w:p w14:paraId="30FC2048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Shape of median dorsal opening: (0) transverse slit-like; (1) oval-like (2); slender longitudinal oval. </w:t>
      </w:r>
    </w:p>
    <w:p w14:paraId="536F474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233; Castiello (2018), Character 234; Zhu Y. et al. (2022), Character 76.</w:t>
      </w:r>
    </w:p>
    <w:p w14:paraId="6F0ED99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Spines on corners: (0) absent; (1) present.</w:t>
      </w:r>
    </w:p>
    <w:p w14:paraId="27BF664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234; Castiello (2018), Character 233; Zhu Y. et al. (2022), Character 77.</w:t>
      </w:r>
    </w:p>
    <w:p w14:paraId="74C39093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Headshield enclosed posteriorly behind oralobranchial chamber: (0) no; (1) yes.</w:t>
      </w:r>
    </w:p>
    <w:p w14:paraId="0D8E4EF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235; Castiello (2018), Character 235; Zhu Y. et al. (2022), Character 78.</w:t>
      </w:r>
    </w:p>
    <w:p w14:paraId="277915DB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Enlarged tubercles form symmetrical pattern on posterior part of head shield: (0) absent; (1) present.</w:t>
      </w:r>
    </w:p>
    <w:p w14:paraId="6B48332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236; Castiello (2018), Character 236; Zhu Y. et al. (2022), Character 79.</w:t>
      </w:r>
    </w:p>
    <w:p w14:paraId="4BDF024F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T-shaped rostral plate: (0) absent; (1) present.</w:t>
      </w:r>
    </w:p>
    <w:p w14:paraId="456871E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237; Castiello (2018), Character 237; Zhu Y. et al. (2022), Character 80.</w:t>
      </w:r>
    </w:p>
    <w:p w14:paraId="52E5B52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Single median element carrying the central, middle and posterior pit line: (0) absent; (1) present.</w:t>
      </w:r>
    </w:p>
    <w:p w14:paraId="51629E8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238; Castiello (2018), Character 238; Zhu Y. et al. (2022), Character 81.</w:t>
      </w:r>
    </w:p>
    <w:p w14:paraId="4F67D42A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Postnuchal plates: (0) absent; (1) present.</w:t>
      </w:r>
    </w:p>
    <w:p w14:paraId="5D43418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239; Castiello (2018), Character 239; Zhu Y. et al. (2022), Character 82.</w:t>
      </w:r>
    </w:p>
    <w:p w14:paraId="78358B9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Score changed from 1 to 0 for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Eurycaraspis</w:t>
      </w:r>
      <w:r w:rsidRPr="00AE1490">
        <w:rPr>
          <w:rFonts w:ascii="Times New Roman" w:hAnsi="Times New Roman" w:cs="Times New Roman"/>
          <w:sz w:val="24"/>
          <w:szCs w:val="24"/>
        </w:rPr>
        <w:t xml:space="preserve">, 1 to ? for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Paucipetalichthys</w:t>
      </w:r>
      <w:r w:rsidRPr="00AE1490">
        <w:rPr>
          <w:rFonts w:ascii="Times New Roman" w:hAnsi="Times New Roman" w:cs="Times New Roman"/>
          <w:sz w:val="24"/>
          <w:szCs w:val="24"/>
        </w:rPr>
        <w:t xml:space="preserve">, ? to 0 for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 xml:space="preserve">Qilinyu </w:t>
      </w:r>
      <w:r w:rsidRPr="00AE1490">
        <w:rPr>
          <w:rFonts w:ascii="Times New Roman" w:hAnsi="Times New Roman" w:cs="Times New Roman"/>
          <w:sz w:val="24"/>
          <w:szCs w:val="24"/>
        </w:rPr>
        <w:t xml:space="preserve">as for antiarchs. </w:t>
      </w:r>
    </w:p>
    <w:p w14:paraId="39391ED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Cutaneous sensory organ on suborbital plate: (0) absent; (1) present.</w:t>
      </w:r>
    </w:p>
    <w:p w14:paraId="5F61B34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240; Castiello (2018), Character 240; Zhu Y. et al. (2022), Character 83.</w:t>
      </w:r>
    </w:p>
    <w:p w14:paraId="42270D4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Cutaneous sensory organ on postsuborbital plate: (0) absent; (1) present.</w:t>
      </w:r>
    </w:p>
    <w:p w14:paraId="6F34FA8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241; Castiello (2018), Character 241; Zhu Y. et al. (2022), Character 84.</w:t>
      </w:r>
    </w:p>
    <w:p w14:paraId="5E7C5E3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Cutaneous sensory organ on skull roof posterior to orbits: (0) absent; (1) present.</w:t>
      </w:r>
    </w:p>
    <w:p w14:paraId="64384FC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242; Castiello (2018), Character 242; Zhu Y. et al. (2022), Character 85.</w:t>
      </w:r>
    </w:p>
    <w:p w14:paraId="5F589A2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Sclerotic ring incorporated into skull roof: (0) absent; (1) present.</w:t>
      </w:r>
    </w:p>
    <w:p w14:paraId="651E610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244; Castiello (2018), Character 243; Zhu Y. et al. (2022), Character 86.</w:t>
      </w:r>
    </w:p>
    <w:p w14:paraId="597CE60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Rostrocaudal groove on the inner surface of the premedian plate: (0) absent; (1) present.</w:t>
      </w:r>
    </w:p>
    <w:p w14:paraId="2791023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King et al. (2017), Character 245; Castiello (2018), Character 244; Zhu Y. et al. (2022), Character 87</w:t>
      </w:r>
    </w:p>
    <w:p w14:paraId="010DEA5F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Preorbital depression: (0) absent; (1) present.</w:t>
      </w:r>
    </w:p>
    <w:p w14:paraId="0DE4E67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246; Castiello (2018), Character 245; Zhu Y. et al. (2022), Character 88.</w:t>
      </w:r>
    </w:p>
    <w:p w14:paraId="21699C80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Preorbital recess: (0) absent; (1) present.</w:t>
      </w:r>
    </w:p>
    <w:p w14:paraId="6BA5ADD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342; King et al. (2017), Character 247; Castiello (2018), Character 246; Zhu Y. et al. (2021), Character 311; Zhu Y. et al. (2022), Character 89.</w:t>
      </w:r>
    </w:p>
    <w:p w14:paraId="4E0B9A7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Score changed from 0 to 1 for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Minicrania lirouyii</w:t>
      </w:r>
      <w:r w:rsidRPr="00AE1490">
        <w:rPr>
          <w:rFonts w:ascii="Times New Roman" w:hAnsi="Times New Roman" w:cs="Times New Roman"/>
          <w:sz w:val="24"/>
          <w:szCs w:val="24"/>
        </w:rPr>
        <w:t xml:space="preserve"> (Zhu and Janvier, 1996).</w:t>
      </w:r>
    </w:p>
    <w:p w14:paraId="2E3198A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Preorbital recess: (0) restricted to premedian plate; (1) extends onto lateral plates.</w:t>
      </w:r>
    </w:p>
    <w:p w14:paraId="3FBB0FB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248; Castiello (2018), Character 247; Zhu Y. et al. (2022), Character 90.</w:t>
      </w:r>
    </w:p>
    <w:p w14:paraId="0655FA42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Submarginal articulation: (0) absent; (1) present.</w:t>
      </w:r>
    </w:p>
    <w:p w14:paraId="2B6E5A3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250; Castiello (2018), Character 249; Zhu Y. et al. (2022), Character 91.</w:t>
      </w:r>
    </w:p>
    <w:p w14:paraId="4388D31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Prelateral plate: (0) absent; (1) present.</w:t>
      </w:r>
    </w:p>
    <w:p w14:paraId="7316052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251; Castiello (2018), Character 250; Zhu Y. et al. (2022), Character 92.</w:t>
      </w:r>
    </w:p>
    <w:p w14:paraId="2ED051B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 descending lamina of skull roof: (0) absent; (1) present.</w:t>
      </w:r>
    </w:p>
    <w:p w14:paraId="08DB4A9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252; Castiello (2018), Character 251; Zhu Y. et al. (2022), Character 93.</w:t>
      </w:r>
    </w:p>
    <w:p w14:paraId="5FC89742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Mesial lamina on the internal surface of marginal plate: (0) absent; (1) present.</w:t>
      </w:r>
    </w:p>
    <w:p w14:paraId="2D5F9F1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254; Castiello (2018), Character 252; Zhu Y. et al. (2022), Character 94.</w:t>
      </w:r>
    </w:p>
    <w:p w14:paraId="4867D0B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Nostrils enclosed in dermal skull roof: (0) yes; (1) no. </w:t>
      </w:r>
    </w:p>
    <w:p w14:paraId="51BF94C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255; Castiello (2018), Character 253; Zhu Y. et al. (2022), Character 95.</w:t>
      </w:r>
    </w:p>
    <w:p w14:paraId="3DBBD0B7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Lacrimal: (0) absent; (1) present.</w:t>
      </w:r>
    </w:p>
    <w:p w14:paraId="6942D35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King et al. (2017), Character 257; Castiello (2018), Character 254; Zhu Y. et al. (2022), Character 96.</w:t>
      </w:r>
    </w:p>
    <w:p w14:paraId="43B1DEA2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Pineal and rostral: (0) contact; (1) separated.</w:t>
      </w:r>
    </w:p>
    <w:p w14:paraId="19B6D1A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258; Castiello (2018), Character 255; Zhu Y. et al. (2022), Character 97.</w:t>
      </w:r>
    </w:p>
    <w:p w14:paraId="1594F318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Snout region fragmented into mosaic of small plates: (0) no; (1) yes.</w:t>
      </w:r>
    </w:p>
    <w:p w14:paraId="0E3E9EE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259; Castiello (2018), Character 256; Zhu Y. et al. (2022), Character 98.</w:t>
      </w:r>
    </w:p>
    <w:p w14:paraId="136222AA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B-bone: (0) absent; (1) present.</w:t>
      </w:r>
    </w:p>
    <w:p w14:paraId="36D8901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261; Castiello (2018), Character 258; Zhu Y. et al. (2022), Character 99.</w:t>
      </w:r>
    </w:p>
    <w:p w14:paraId="2D1C0B36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Series of bones lateral to supratemporal (postmarginal plate in placoderms): (0) absent; (1) single bone; (2) two bones. </w:t>
      </w:r>
    </w:p>
    <w:p w14:paraId="27E6D61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263; Castiello (2018), Character 260; Zhu Y. et al. (2022), Character 100.</w:t>
      </w:r>
    </w:p>
    <w:p w14:paraId="5DAFB7B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Score changed from 1 to 0 for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 xml:space="preserve"> Romundina</w:t>
      </w:r>
      <w:r w:rsidRPr="00AE1490">
        <w:rPr>
          <w:rFonts w:ascii="Times New Roman" w:hAnsi="Times New Roman" w:cs="Times New Roman"/>
          <w:sz w:val="24"/>
          <w:szCs w:val="24"/>
        </w:rPr>
        <w:t>.</w:t>
      </w:r>
    </w:p>
    <w:p w14:paraId="39272039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Pore clusters: (0) absent; (1) present.</w:t>
      </w:r>
    </w:p>
    <w:p w14:paraId="2D0C0E8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267; Castiello (2018), Character 261; Zhu Y. et al. (2022), Character 101.</w:t>
      </w:r>
    </w:p>
    <w:p w14:paraId="42958F5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Prerostral plate: (0) absent; (1) present.</w:t>
      </w:r>
    </w:p>
    <w:p w14:paraId="7EA87E4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 King et al. (2017), Character 269; Castiello (2018), Character 263; Zhu Y. et al. (2022), Character 102.</w:t>
      </w:r>
    </w:p>
    <w:p w14:paraId="21005D4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Interparietal: (0) absent; (1) present.</w:t>
      </w:r>
    </w:p>
    <w:p w14:paraId="26083D2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271; Castiello (2018), Character 265; Zhu Y. et al. (2022), Character 103.</w:t>
      </w:r>
    </w:p>
    <w:p w14:paraId="251E9D0B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Supratemporal (marginal) in contact with postparietal (central): (0) absent; (1) present.</w:t>
      </w:r>
    </w:p>
    <w:p w14:paraId="227B785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273; Castiello (2018), Character 267; Zhu Y. et al. (2022), Character 104.</w:t>
      </w:r>
    </w:p>
    <w:p w14:paraId="75C4E7DD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Supratemporal (marginal) contact with nasal (postnasal): (0) absent; (1) present.</w:t>
      </w:r>
    </w:p>
    <w:p w14:paraId="1DFFFAF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274; Castiello (2018), Character 268; Zhu Y. et al. (2022), Character 105.</w:t>
      </w:r>
    </w:p>
    <w:p w14:paraId="004B2B40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Quadratojugal: (0) present; (1) absent. </w:t>
      </w:r>
    </w:p>
    <w:p w14:paraId="5EC6EA1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276; Castiello (2018), Character 270; Zhu Y. et al. (2022), Character 106.</w:t>
      </w:r>
    </w:p>
    <w:p w14:paraId="100FB59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i/>
          <w:iCs/>
          <w:sz w:val="24"/>
          <w:szCs w:val="24"/>
        </w:rPr>
        <w:t>Buchanosteus</w:t>
      </w:r>
      <w:r w:rsidRPr="00AE1490">
        <w:rPr>
          <w:rFonts w:ascii="Times New Roman" w:hAnsi="Times New Roman" w:cs="Times New Roman"/>
          <w:sz w:val="24"/>
          <w:szCs w:val="24"/>
        </w:rPr>
        <w:t xml:space="preserve">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confertituberculatus</w:t>
      </w:r>
      <w:r w:rsidRPr="00AE1490">
        <w:rPr>
          <w:rFonts w:ascii="Times New Roman" w:hAnsi="Times New Roman" w:cs="Times New Roman"/>
          <w:sz w:val="24"/>
          <w:szCs w:val="24"/>
        </w:rPr>
        <w:t xml:space="preserve"> is coded 1 (Young, 1979).</w:t>
      </w:r>
    </w:p>
    <w:p w14:paraId="45B681C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Accessory operculum: (0) absent; (1) present.</w:t>
      </w:r>
    </w:p>
    <w:p w14:paraId="059C946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278; Castiello (2018), Character 272; Zhu Y. et al. (2022), Character 107.</w:t>
      </w:r>
    </w:p>
    <w:p w14:paraId="62F69566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Dermal bone (sarcopterygian postorbital) between jugal (suborbital) and intertemporal (postorbital): (0) absent; (1) present.</w:t>
      </w:r>
    </w:p>
    <w:p w14:paraId="28CE63A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279; Castiello (2018), Character 273; Zhu Y. et al. (2022), Character 108.</w:t>
      </w:r>
    </w:p>
    <w:p w14:paraId="10D24308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Lacrimal notch: (0) absent; (1) present.</w:t>
      </w:r>
    </w:p>
    <w:p w14:paraId="6D624E5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280; Castiello (2018), Character 274; Zhu Y. et al. (2022), Character 109.</w:t>
      </w:r>
    </w:p>
    <w:p w14:paraId="6F634D0B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Orbital process of maxilla: (0) absent; (1) present.</w:t>
      </w:r>
    </w:p>
    <w:p w14:paraId="4F8F941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282; Castiello (2018), Character 275; Zhu Y. et al. (2022), Character 110.</w:t>
      </w:r>
    </w:p>
    <w:p w14:paraId="5231CC6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Dermal cranial joint at level of sphenoid-otic junction: (0) absent; (1) present.</w:t>
      </w:r>
    </w:p>
    <w:p w14:paraId="5B7BDAF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(2009), Character 21; Zhu et al. (2013), Character 147; Giles et al. (2015), Character 46; Choo et al. (2017), Character 141; King et al. (2017), Character 170; Castiello (2018), Character 168; Zhu Y. et al. (2022), Character 111. </w:t>
      </w:r>
    </w:p>
    <w:p w14:paraId="398C3B7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Posterior nostril: (0) associated with orbit; (1) not associated with orbit. </w:t>
      </w:r>
    </w:p>
    <w:p w14:paraId="53D299E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8), and references therein; Zhu et al. (2013), Character 152; Giles et al. (2015), Character 116; Choo et al. (2017), Character 142; King et al. (2017), Character 171; Castiello (2018), Character 169; Zhu Y. et al. (2022), Character 112. </w:t>
      </w:r>
    </w:p>
    <w:p w14:paraId="5167F46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Posterior nostril: (0) external; (1) palatal. </w:t>
      </w:r>
    </w:p>
    <w:p w14:paraId="1C19304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332; Lu et al. (2017), Character 262; Zhu Y. et al. (2022), Character 113.</w:t>
      </w:r>
    </w:p>
    <w:p w14:paraId="0D5DC12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Posterior nostril in external position: (0) far from jaw margin; (1) at or close to jaw margin. </w:t>
      </w:r>
    </w:p>
    <w:p w14:paraId="60C6BE5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7), and references therein; Zhu et al. (2013), Character 153; Choo et al. (2017), Character 163; King et al. (2017), Character 181; Castiello (2018), Character 178; Zhu Y. et al. (2022), Character 114.</w:t>
      </w:r>
    </w:p>
    <w:p w14:paraId="4381080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Choana: (0) absent; (1) present.</w:t>
      </w:r>
    </w:p>
    <w:p w14:paraId="481D575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260; Castiello (2018), Character 257; Zhu Y. et al. (2022), Character 115.</w:t>
      </w:r>
    </w:p>
    <w:p w14:paraId="28ABC4C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Lacrimal posteriorly enclosing posterior nostril: (0) absent; (1) present.</w:t>
      </w:r>
    </w:p>
    <w:p w14:paraId="60A8AD8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58), and references therein; Zhu et al. (2013), Character 172; Choo et al. (2017), Character 179; King et al. (2017), Character 194; Castiello (2018), Character 193; Zhu Y. et al. (2022), Character 116.</w:t>
      </w:r>
    </w:p>
    <w:p w14:paraId="42170152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Premaxilla contributes to posterior nostril: (0) absent; (1) present.</w:t>
      </w:r>
    </w:p>
    <w:p w14:paraId="079A6D6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272; Castiello (2018), Character 266; Zhu Y. et al. (2022), Character 117.</w:t>
      </w:r>
    </w:p>
    <w:p w14:paraId="4A62B36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Position of anterior nostril: (0) facial; (1) at oral margin. </w:t>
      </w:r>
    </w:p>
    <w:p w14:paraId="47891A6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255; Zhu Y. et al. (2022), Character 118.</w:t>
      </w:r>
    </w:p>
    <w:p w14:paraId="71C602A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nasals: (0) many; (1) one or two. </w:t>
      </w:r>
    </w:p>
    <w:p w14:paraId="545FE34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4), and references therein; Zhu et al. (2013), Character 149; Choo et al. (2017), Character 160; King et al. (2017), Character 178; Castiello (2018), Character 175; Zhu Y. et al. (2022), Character 119.</w:t>
      </w:r>
    </w:p>
    <w:p w14:paraId="7DA01B3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Mesial margin of nasal: (0) not notched; (1) notched. </w:t>
      </w:r>
    </w:p>
    <w:p w14:paraId="0242400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3), and references therein; Zhu et al. (2013), Character 150; Choo et al. (2017), Character 161; King et al. (2017), Character 179; Castiello (2018), Character 176; Zhu Y. et al. (2022), Character 120.</w:t>
      </w:r>
    </w:p>
    <w:p w14:paraId="429EA44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The condition in placoderms is coded ‘unavailability’, although the ‘postnasal plate’ is likely to be equivalent of the nasal in osteichthyans.</w:t>
      </w:r>
    </w:p>
    <w:p w14:paraId="5B122FC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The coding for </w:t>
      </w:r>
      <w:r w:rsidRPr="00AE1490">
        <w:rPr>
          <w:rFonts w:ascii="Times New Roman" w:hAnsi="Times New Roman" w:cs="Times New Roman"/>
          <w:i/>
          <w:sz w:val="24"/>
          <w:szCs w:val="24"/>
        </w:rPr>
        <w:t>Cheirolepis</w:t>
      </w:r>
      <w:r w:rsidRPr="00AE1490">
        <w:rPr>
          <w:rFonts w:ascii="Times New Roman" w:hAnsi="Times New Roman" w:cs="Times New Roman"/>
          <w:sz w:val="24"/>
          <w:szCs w:val="24"/>
        </w:rPr>
        <w:t xml:space="preserve"> was changed to ‘1’, following Coates et al. (2018, Character 29). Unlike Coates et al. (2018), the coding for </w:t>
      </w:r>
      <w:r w:rsidRPr="00AE1490">
        <w:rPr>
          <w:rFonts w:ascii="Times New Roman" w:hAnsi="Times New Roman" w:cs="Times New Roman"/>
          <w:i/>
          <w:sz w:val="24"/>
          <w:szCs w:val="24"/>
        </w:rPr>
        <w:t>Mimipiscis</w:t>
      </w:r>
      <w:r w:rsidRPr="00AE1490">
        <w:rPr>
          <w:rFonts w:ascii="Times New Roman" w:hAnsi="Times New Roman" w:cs="Times New Roman"/>
          <w:sz w:val="24"/>
          <w:szCs w:val="24"/>
        </w:rPr>
        <w:t xml:space="preserve"> and </w:t>
      </w:r>
      <w:r w:rsidRPr="00AE1490">
        <w:rPr>
          <w:rFonts w:ascii="Times New Roman" w:hAnsi="Times New Roman" w:cs="Times New Roman"/>
          <w:i/>
          <w:sz w:val="24"/>
          <w:szCs w:val="24"/>
        </w:rPr>
        <w:t xml:space="preserve">Moythomasia </w:t>
      </w:r>
      <w:r w:rsidRPr="00AE1490">
        <w:rPr>
          <w:rFonts w:ascii="Times New Roman" w:hAnsi="Times New Roman" w:cs="Times New Roman"/>
          <w:sz w:val="24"/>
          <w:szCs w:val="24"/>
        </w:rPr>
        <w:t>was retained as ‘1’.</w:t>
      </w:r>
    </w:p>
    <w:p w14:paraId="63C00EA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Dermintermedial process: (0) absent; (1) present.</w:t>
      </w:r>
    </w:p>
    <w:p w14:paraId="59FE23C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6), and references therein; Zhu et al. (2013), Character 151; Choo et al. (2017), Character 162; King et al. (2017), Character 180; Castiello (2018), Character 177; Zhu Y. et al. (2022), Character 121.</w:t>
      </w:r>
    </w:p>
    <w:p w14:paraId="05B0969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The process seems present in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Ligulalepis</w:t>
      </w:r>
      <w:r w:rsidRPr="00AE1490">
        <w:rPr>
          <w:rFonts w:ascii="Times New Roman" w:hAnsi="Times New Roman" w:cs="Times New Roman"/>
          <w:sz w:val="24"/>
          <w:szCs w:val="24"/>
        </w:rPr>
        <w:t>. The presence should be a plesiomorphy for osteichthyans.</w:t>
      </w:r>
    </w:p>
    <w:p w14:paraId="628CEE66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Extended preorbital region between eyes and nasal capsule: (0) absent; (1) present.</w:t>
      </w:r>
    </w:p>
    <w:p w14:paraId="53A2A1F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22; Castiello (2018), Character 22; Zhu Y. et al. (2022), Character 122.</w:t>
      </w:r>
    </w:p>
    <w:p w14:paraId="212C2B38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Orbit dorsal or facing dorsolaterally: (0) present; (1) absent.</w:t>
      </w:r>
    </w:p>
    <w:p w14:paraId="3682B67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 Castiello (2018), Character 29; Zhu Y. et al. (2022), Character 123.</w:t>
      </w:r>
    </w:p>
    <w:p w14:paraId="4F9E089B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Orbits, surrounded laterally by endocranium: (0) absent; (1) partially surrounded; (2) surrounded.</w:t>
      </w:r>
    </w:p>
    <w:p w14:paraId="7CBD104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30; Zhu Y. et al. (2022), Character 124.</w:t>
      </w:r>
    </w:p>
    <w:p w14:paraId="7C274CA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Supraorbital (sensu Cloutier and Ahlberg 1996, including posterior tectal of Jarvik): (0) absent; (1) present.</w:t>
      </w:r>
    </w:p>
    <w:p w14:paraId="0AB5D96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10), and references therein; Zhu et al. (2013), Character 154; Choo et al. (2017), Character 164; King et al. (2017), Character 182; Castiello (2018), Character 179; Zhu Y. et al. (2022), Character 125.</w:t>
      </w:r>
    </w:p>
    <w:p w14:paraId="7D60FED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supraorbitals: (0) one; (1) two; (2) many. </w:t>
      </w:r>
    </w:p>
    <w:p w14:paraId="0D1D0BB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262; Castiello (2018), Character 259; Zhu Y. et al. (2022), Character 126.</w:t>
      </w:r>
    </w:p>
    <w:p w14:paraId="2E58544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Supraorbital, preorbital and nasal: (0) unfused; (1) fused. </w:t>
      </w:r>
    </w:p>
    <w:p w14:paraId="0DA558D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11), and references therein; Zhu et al. (2013), Character 155; Choo et al. (2017), Character 165; King et al. (2017), Character 183; Castiello (2018), Character 180; Zhu Y. et al. (2022), Character 127.</w:t>
      </w:r>
    </w:p>
    <w:p w14:paraId="1B4D38E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Tectal (sensu Cloutier and Ahlberg 1996, not counting the posterior tectal of Jarvik): (0) absent; (1) present.</w:t>
      </w:r>
    </w:p>
    <w:p w14:paraId="7C8C836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15), and references therein; Zhu et al. (2013), Character 156; Choo et al. (2017), Character 166; King et al. (2017), Character 184; Castiello (2018), Character 18l; Zhu Y. et al. (2022), Character 128.</w:t>
      </w:r>
    </w:p>
    <w:p w14:paraId="3599FAEF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Pineal opening in braincase: (0) absent; (1) present.</w:t>
      </w:r>
    </w:p>
    <w:p w14:paraId="6F3C67A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115; Castiello (2018), Character 116; Zhu Y. et al. (2022), Character 129.</w:t>
      </w:r>
    </w:p>
    <w:p w14:paraId="7B627BA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Pineal opening perforation in dermal skull roof: (0) present; (1) absent. </w:t>
      </w:r>
    </w:p>
    <w:p w14:paraId="0C2E1F1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25; Choo et al. (2017), Character 24; King et al. (2017), Character 159; Castiello (2018), Character 117; Zhu Y. et al. (2022), Character 130.</w:t>
      </w:r>
    </w:p>
    <w:p w14:paraId="606C81F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Pineal eminence (in taxa lacking pineal foramen): (0) absent; (1) present.</w:t>
      </w:r>
    </w:p>
    <w:p w14:paraId="3DC29FD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233; Zhu Y. et al. (2022), Character 131.</w:t>
      </w:r>
    </w:p>
    <w:p w14:paraId="6E7A12E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Location of pineal foramen/eminence: (0) level with posterior margin of orbits; (1) well posterior of orbits. </w:t>
      </w:r>
    </w:p>
    <w:p w14:paraId="5C33288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19), and references therein; Zhu et al. (2013), Character 158; Choo et al. (2017), Character 168; King et al. (2017), Character 186; Castiello (2018), Character 183; Zhu Y. et al. (2022), Character 132.</w:t>
      </w:r>
    </w:p>
    <w:p w14:paraId="31A7181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Opening in dermal skull roof for spiracular bounded by bones carrying otic canal: (0) absent; (1) present.</w:t>
      </w:r>
    </w:p>
    <w:p w14:paraId="7253072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327; Lu et al. (2017), Character 241; King et al. (2017), Character 188; Castiello (2018), Character 186; Zhu Y. et al. (2022), Character 133.</w:t>
      </w:r>
    </w:p>
    <w:p w14:paraId="7646989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Dermal plate associated with pineal eminence or foramen: (0) contributes to orbital margin; (1) plate bordered laterally by skull roofing bones. </w:t>
      </w:r>
    </w:p>
    <w:p w14:paraId="0D57E971" w14:textId="3555291C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42; Choo et al. (2017), Character 270; King et al. (2017), Character 208; Castiello (2018), Character 207; Zhu Y. et al. (2022), Character 134. </w:t>
      </w:r>
    </w:p>
    <w:p w14:paraId="00A343C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Skull roof with broad supraorbital vaults: (0) absent; (1) present.</w:t>
      </w:r>
    </w:p>
    <w:p w14:paraId="126C1E2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Dennis and Miles, 1981, Character 16; Giles et al. (2015), Character 44; Choo et al. (2017), Character 271; King et al. (2017), Character 200; Castiello (2018), Character 208; Zhu Y. et al. (2022), Character 135. </w:t>
      </w:r>
    </w:p>
    <w:p w14:paraId="58CEB25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Parietals (preorbitals of placoderms): (0) absent; (1) present.</w:t>
      </w:r>
    </w:p>
    <w:p w14:paraId="0C9C7A9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Choo et al. (2017), Character 169; Clement et al. (2018), Character 279; Zhu Y. et al. (2022), Character 136. </w:t>
      </w:r>
    </w:p>
    <w:p w14:paraId="6A18309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Condition of parietals/preorbitals: (0) do not meet in midline; (1) meet in midline; (2) single midline bone. </w:t>
      </w:r>
    </w:p>
    <w:p w14:paraId="3D0C4DF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Clement et al. (2018), Character 280; Zhu Y. et al. (2022), Character 137.</w:t>
      </w:r>
    </w:p>
    <w:p w14:paraId="1C170EE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Parietals (preorbitals of placoderms) surround pineal foramen or eminence: (0) yes; (1) no.</w:t>
      </w:r>
    </w:p>
    <w:p w14:paraId="3BA2E95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187; Castiello (2018), Character 184; Zhu Y. et al. (2022), Character 138.</w:t>
      </w:r>
    </w:p>
    <w:p w14:paraId="73DF78E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Postparietals (centrals of placoderms): (0) absent; (1) present.</w:t>
      </w:r>
    </w:p>
    <w:p w14:paraId="5F2D901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Clement et al. (2018), Character 277; Zhu Y. et al. (2022), Character 139.</w:t>
      </w:r>
    </w:p>
    <w:p w14:paraId="71FD339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Condition of postparietals/centrals: (0) do not meet in midline; (1) meet in midline; (2) single midline bone. </w:t>
      </w:r>
    </w:p>
    <w:p w14:paraId="19B1306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Clement et al. (2018), Character 278; Zhu Y. et al. (2022), Character 140.</w:t>
      </w:r>
    </w:p>
    <w:p w14:paraId="3D99AAE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Suture between paired skull roofing bones: (0) straight; (1) sinusoidal. </w:t>
      </w:r>
    </w:p>
    <w:p w14:paraId="4B3EBD4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49; Choo et al. (2017), Character 274; King et al. (2017), Character 210; Castiello (2018), Character 209; Zhu Y. et al. (2022), Character 141. </w:t>
      </w:r>
    </w:p>
    <w:p w14:paraId="40EF562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Large unpaired median skull roofing bone anterior to the level of nasal capsules (premedian plate): (0) absent; (1) present.</w:t>
      </w:r>
    </w:p>
    <w:p w14:paraId="38CA0E4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(2013), Character 148; Choo et al. (2017), Character 159; King et al. (2017), Character 177; Castiello (2018), Character 174; Zhu Y. et al. (2022), Character 142.</w:t>
      </w:r>
    </w:p>
    <w:p w14:paraId="3A93C03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Position of premedian plate: (0) dorsal; (1) ventral.</w:t>
      </w:r>
    </w:p>
    <w:p w14:paraId="5142F8AB" w14:textId="77777777" w:rsidR="00643B16" w:rsidRPr="00AE1490" w:rsidRDefault="00000000">
      <w:pPr>
        <w:widowControl w:val="0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(2022), Character 143.</w:t>
      </w:r>
    </w:p>
    <w:p w14:paraId="114A926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Postnasal plate: (0) absent; (1) present.</w:t>
      </w:r>
    </w:p>
    <w:p w14:paraId="74DF9B4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341; Zhu Y. et al. (2021), Character 310; Zhu Y. et al. (2022), Character 144.</w:t>
      </w:r>
    </w:p>
    <w:p w14:paraId="4154405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Postmarginal plate: (0) absent; (1) present.</w:t>
      </w:r>
    </w:p>
    <w:p w14:paraId="583626B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Zhu et al. (2016), Character 346; Zhu Y. et al. (2021), Character 313; Zhu Y. et al. (2022), Character 145.</w:t>
      </w:r>
    </w:p>
    <w:p w14:paraId="30775E9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Obstantic margin of skull roof: (0) long; (1) short. </w:t>
      </w:r>
    </w:p>
    <w:p w14:paraId="6E75B91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347; Zhu Y. et al. (2021), Character 314; Zhu Y. et al. (2022), Character 146.</w:t>
      </w:r>
    </w:p>
    <w:p w14:paraId="3549FA6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Large unpaired median bone contributing to posterior margin of skull roof (nuchal plate): (0) absent; (1) present.</w:t>
      </w:r>
    </w:p>
    <w:p w14:paraId="7217F57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(2013), Character 163; Choo et al. (2017), Character 172; Zhu Y. et al. (2022), Character 147.</w:t>
      </w:r>
    </w:p>
    <w:p w14:paraId="1C31C5D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Nuchal plate: (0) without orbital facets; (1) with orbital facets. </w:t>
      </w:r>
    </w:p>
    <w:p w14:paraId="3C7F34F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248; Zhu Y. et al. (2022), Character 148.</w:t>
      </w:r>
    </w:p>
    <w:p w14:paraId="771F2D6F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Nuchal reaching or almost reaching orbital margin: (0) absent; (1) present.</w:t>
      </w:r>
    </w:p>
    <w:p w14:paraId="021EEF6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345; Zhu Y. et al. (2021), Character 312; Zhu Y. et al. (2022), Character 149.</w:t>
      </w:r>
    </w:p>
    <w:p w14:paraId="77D290B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Paired pits on ventral surface of nuchal or median extrascapular plate: (0) absent; (1) present.</w:t>
      </w:r>
    </w:p>
    <w:p w14:paraId="6407927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51; Choo et al. (2017), Character 276; King et al. (2017), Character 212; Castiello (2018), Character 211; Zhu Y. et al. (2022), Character 150. </w:t>
      </w:r>
    </w:p>
    <w:p w14:paraId="118A5D5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Contact of nuchal or centronuchal or median extrascapular plate with paired preorbital or parietal plates: (0) absent; (1) present.</w:t>
      </w:r>
    </w:p>
    <w:p w14:paraId="042C578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(2013), Character 164; Choo et al. (2017), Character 173; Zhu Y. et al. (2022), Character 151.</w:t>
      </w:r>
    </w:p>
    <w:p w14:paraId="3425DBD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marginal bones alongside paired median skull roofing bones over the otico-occipital division of braincase: (0) single; (1) two or more. </w:t>
      </w:r>
    </w:p>
    <w:p w14:paraId="2B6F70C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27), and references therein; Zhu et al. (2013), Character 161; Giles et al. (2015), Character 48; Choo et al. (2017), Character 143; King et al. (2017), Character 172; Castiello (2018), Character 170; Zhu Y. et al. (2021), Character 46; Zhu Y. et al. (2022), Character 152. </w:t>
      </w:r>
    </w:p>
    <w:p w14:paraId="6D45E8B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Lateral plate: (0) absent; (1) present.</w:t>
      </w:r>
    </w:p>
    <w:p w14:paraId="2DFE9D3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Zhu et al. (2013), Character 157; Choo et al. (2017), Character 167; King et al. (2017), Character 185; Castiello (2018), Character 182; Zhu Y. et al. (2022), Character 153.</w:t>
      </w:r>
    </w:p>
    <w:p w14:paraId="1BE0FE1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Paranuchal number: (0) one pair; (1) two pairs. </w:t>
      </w:r>
    </w:p>
    <w:p w14:paraId="2180DFB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(2013), Character 162; Choo et al. (2017), Character 171; King et al. (2017), Character 189; Castiello (2018), Character 187; Zhu Y. et al. (2022), Character 154.</w:t>
      </w:r>
    </w:p>
    <w:p w14:paraId="681473F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Median paranuchal plate: (0) absent; (1) present. </w:t>
      </w:r>
    </w:p>
    <w:p w14:paraId="73B25CF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(2022), Character 155.</w:t>
      </w:r>
    </w:p>
    <w:p w14:paraId="1CA5687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We exclude the median paranuchal plate from the parachal series (Character 154), which runs along the main lateral line. Paired median paranuchals are present in some acanthothoracids, e.g.,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Romundina</w:t>
      </w:r>
      <w:r w:rsidRPr="00AE1490">
        <w:rPr>
          <w:rFonts w:ascii="Times New Roman" w:hAnsi="Times New Roman" w:cs="Times New Roman"/>
          <w:sz w:val="24"/>
          <w:szCs w:val="24"/>
        </w:rPr>
        <w:t xml:space="preserve">,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 xml:space="preserve">Arabosteus </w:t>
      </w:r>
      <w:r w:rsidRPr="00AE1490">
        <w:rPr>
          <w:rFonts w:ascii="Times New Roman" w:hAnsi="Times New Roman" w:cs="Times New Roman"/>
          <w:sz w:val="24"/>
          <w:szCs w:val="24"/>
        </w:rPr>
        <w:t xml:space="preserve">(Olive et al., 2011) and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 xml:space="preserve">Sudaspis </w:t>
      </w:r>
      <w:r w:rsidRPr="00AE1490">
        <w:rPr>
          <w:rFonts w:ascii="Times New Roman" w:hAnsi="Times New Roman" w:cs="Times New Roman"/>
          <w:sz w:val="24"/>
          <w:szCs w:val="24"/>
        </w:rPr>
        <w:t>(Vaškaninová and Ahlberg, 2017).</w:t>
      </w:r>
    </w:p>
    <w:p w14:paraId="10A4828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 process of the paranuchal plate behind the nuchal plate (dorsal face): (0) absent; (1) present.</w:t>
      </w:r>
    </w:p>
    <w:p w14:paraId="122F655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(2013), Character 165; Choo et al. (2017), Character 174; Zhu Y. et al. (2022), Character 156.</w:t>
      </w:r>
    </w:p>
    <w:p w14:paraId="3F4F38E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Medial processes of paranuchal wrapping posterolateral corners of nuchal plate: (0) absent; (1) present; (2) paranuchals precluded from nuchal by central or median paranuchal. </w:t>
      </w:r>
    </w:p>
    <w:p w14:paraId="5D46091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50; Choo et al. (2017), Character 275; King et al. (2017), Character 211; Castiello (2018), Character 210; Zhu Y. et al. (2022), Character 157. </w:t>
      </w:r>
    </w:p>
    <w:p w14:paraId="62D8CDFD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Posterior projection on posterior paranuchal plate: (0) absent; (1) present </w:t>
      </w:r>
    </w:p>
    <w:p w14:paraId="32635A0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188; Castiello (2018), Character 188; Zhu Y. et al. (2022), Character 158.</w:t>
      </w:r>
    </w:p>
    <w:p w14:paraId="288250D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Canal-bearing bone of skull roof extends far past posterior margin of parietals: (0) no; (1) yes. </w:t>
      </w:r>
    </w:p>
    <w:p w14:paraId="2A64BAE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325; Lu et al. (2017), Character 238; Castiello (2018), Character 185; Zhu Y. et al. (2022), Character 159.</w:t>
      </w:r>
    </w:p>
    <w:p w14:paraId="7561EAA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Extratemporal: absent (0), present (1).</w:t>
      </w:r>
    </w:p>
    <w:p w14:paraId="487318BA" w14:textId="77777777" w:rsidR="00643B16" w:rsidRPr="00AE1490" w:rsidRDefault="00000000">
      <w:pPr>
        <w:widowControl w:val="0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(2022), Character 160</w:t>
      </w:r>
    </w:p>
    <w:p w14:paraId="0288635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Westoll-lines: (0) absent; (1) present.</w:t>
      </w:r>
    </w:p>
    <w:p w14:paraId="4557332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237; King et al. (2017), Character 268; Castiello 2018 Character 262; Zhu Y. et al. (2022), Character 161.</w:t>
      </w:r>
    </w:p>
    <w:p w14:paraId="3D5159E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Anteriorly directed adductor fossae between neurocranium and skull roof: (0) absent; (1) present.</w:t>
      </w:r>
    </w:p>
    <w:p w14:paraId="74F1AB8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250; Zhu Y. et al. (2022), Character 162.</w:t>
      </w:r>
    </w:p>
    <w:p w14:paraId="764E735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Anterior pit line of dermal skull roof: (0) absent; (1) present.</w:t>
      </w:r>
    </w:p>
    <w:p w14:paraId="3AABE96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34; Choo et al. (2017), Character 267; King et al. (2017), Character 302; Castiello (2018), Character 293; Zhu Y. et al. (2022), Character 163. </w:t>
      </w:r>
    </w:p>
    <w:p w14:paraId="70253C8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Position of anterior pit-line: (0) on paired median skull roofing bones over the otico-occipital division of braincase; (1) on paired median skull roofing bones over the sphenoid division of braincase. </w:t>
      </w:r>
    </w:p>
    <w:p w14:paraId="5F8FDE6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106), and references therein; Zhu et al. (2013), Character 184; Choo et al. (2017), Character 189; King et al. (2017), Character 287; Castiello (2018), Character 279; Zhu Y. et al. (2022), Character 164.</w:t>
      </w:r>
    </w:p>
    <w:p w14:paraId="2D54343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Middle and posterior pit-lines on postparietal: (0) posteriorly situated; (1) mesially situated. </w:t>
      </w:r>
    </w:p>
    <w:p w14:paraId="126311A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107), and references therein; Zhu et al. (2013), Character 185; Choo et al. (2017), Character 190; King et al. (2017), Character 288; Castiello (2018), Character 280; Zhu Y. et al. (2022), Character 165.</w:t>
      </w:r>
    </w:p>
    <w:p w14:paraId="7DA9AD1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Position of middle and posterior pit lines: (0) close to midline; (1) near the central portion of each postparietal. </w:t>
      </w:r>
    </w:p>
    <w:p w14:paraId="7162B26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108), and references therein; Zhu et al. (2013), Character 186; Choo et al. (2017), Character 191; King et al. (2017), Character 289; Castiello (2018), Character 281; Zhu Y. et al. (2022), Character 166.</w:t>
      </w:r>
    </w:p>
    <w:p w14:paraId="72642D0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Junction of posterior pitline and main lateral line: (0) far in front of posterior margin of skull roof; (1) close to posterior margin of skull roof. </w:t>
      </w:r>
    </w:p>
    <w:p w14:paraId="08215F1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(2013), Character 166; Choo et al. (2017), Character 175; Zhu Y. et al. (2022), Character 167.</w:t>
      </w:r>
    </w:p>
    <w:p w14:paraId="034A73B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Ethmoid commissure: (0) absent; (1) present.</w:t>
      </w:r>
    </w:p>
    <w:p w14:paraId="5A46E6D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311; Zhu Y. et al. (2022), Character 168.</w:t>
      </w:r>
    </w:p>
    <w:p w14:paraId="6D127D07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Ethmoid commissure fused into midline canal: (0) absent; (1) present.</w:t>
      </w:r>
    </w:p>
    <w:p w14:paraId="79536BD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320; Castiello (2018), Character 312; Zhu Y. et al. (2022), Character 169.</w:t>
      </w:r>
    </w:p>
    <w:p w14:paraId="105D833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Course of ethmoid commissure: (0) middle portion through median rostral; (1) sutural course; (2) through bone center of premaxillary. </w:t>
      </w:r>
    </w:p>
    <w:p w14:paraId="6E7F493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105), and references therein; Zhu et al. (2013), Character 183; Choo et al. (2017), Character 188; King et al. (2017), Character 286; Castiello (2018), Character 278; Zhu Y. et al. (2022), Character 170.</w:t>
      </w:r>
    </w:p>
    <w:p w14:paraId="2428AF5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Infraorbital canal follows premaxillary suture: (0) no; (1) yes. </w:t>
      </w:r>
    </w:p>
    <w:p w14:paraId="47DAF62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Choo et al. (2017), Character 198; King et al. (2017), Character 296; Castiello (2018), Character 287; Zhu Y. et al. (2022), Character 171. </w:t>
      </w:r>
    </w:p>
    <w:p w14:paraId="3622A27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Postmarginal canal: (0) absent; (1) present.</w:t>
      </w:r>
    </w:p>
    <w:p w14:paraId="69C0919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315; Castiello (2018), Character 306; Zhu Y. et al. (2022), Character 172.</w:t>
      </w:r>
    </w:p>
    <w:p w14:paraId="1B9D40B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Postmarginal line issued from main lateral line: (0) on marginal or supratemporal; (1) on anterior paranuchal or tabular. </w:t>
      </w:r>
    </w:p>
    <w:p w14:paraId="7AC7980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349; Zhu Y. et al. (2021), Character 315; Zhu Y. et al. (2022), Character 173.</w:t>
      </w:r>
    </w:p>
    <w:p w14:paraId="5620E4B7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Central sensory line: (0) absent; (1) present.</w:t>
      </w:r>
    </w:p>
    <w:p w14:paraId="46F3311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350; Zhu Y. et al. (2021), Character 316; King et al. (2017), Character 312; Castiello (2018), Character 303; Zhu Y. et al. (2022), Character 174.</w:t>
      </w:r>
    </w:p>
    <w:p w14:paraId="7AAF662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Supraorbital sensory canals: (0) absent; (1) present.</w:t>
      </w:r>
    </w:p>
    <w:p w14:paraId="35EE800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King et al. (2017), Character 307; Castiello (2018), Character 299; Zhu Y. et al. (2022), Character 175. </w:t>
      </w:r>
    </w:p>
    <w:p w14:paraId="19B20CE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Course of supraorbital canal: (0) between anterior and posterior nostrils; (1) anterior to both nostrils.</w:t>
      </w:r>
    </w:p>
    <w:p w14:paraId="5EA669B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109), and references therein; Zhu et al. (2013), Character 187; Choo et al. (2017), Character 192; King et al. (2017), Character 290; Castiello (2018), Character 282; Zhu Y. et al. (2022), Character 176.</w:t>
      </w:r>
    </w:p>
    <w:p w14:paraId="3131685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Course of supraorbital canal: (0) straight; (1) lyre-shaped.</w:t>
      </w:r>
    </w:p>
    <w:p w14:paraId="4F7DB96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110), and references therein; Zhu et al. (2013), Character 188; Choo et al. (2017), Character 193; King et al. (2017), Character 291; Castiello (2018), Character 283; Zhu Y. et al. (2022), Character 177.</w:t>
      </w:r>
    </w:p>
    <w:p w14:paraId="253ED42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Posterior end of supraorbital canal: (0) in postparietal (central); (1) in parietal (preorbital); (2) in intertemporal; (3) in nuchal plate; (4) in postpineal plate. </w:t>
      </w:r>
    </w:p>
    <w:p w14:paraId="765CA77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111), and references therein; Zhu et al. (2013), Character 189; Choo et al. (2017), Character 194; Zhu Y. et al. (2022), Character 178.</w:t>
      </w:r>
    </w:p>
    <w:p w14:paraId="5B906F6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Posteriorly converging supraorbital canals: (0) absent; (1) present.</w:t>
      </w:r>
    </w:p>
    <w:p w14:paraId="4F0E4B55" w14:textId="77777777" w:rsidR="00643B16" w:rsidRPr="00AE1490" w:rsidRDefault="00000000">
      <w:pPr>
        <w:widowControl w:val="0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(2022), Character 179.</w:t>
      </w:r>
    </w:p>
    <w:p w14:paraId="726CED5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Supraorbital canals and posterior pitlines convergence: (0) absent; (1) converge without contact; (2) converge with contact.</w:t>
      </w:r>
    </w:p>
    <w:p w14:paraId="57D93CC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Long et al. (2015), Character 256; Choo et al. (2017), Character 248; King et al. (2017), Character 300; Castiello (2018), Character 291; Zhu Y. et al. (2022), Character 180. </w:t>
      </w:r>
    </w:p>
    <w:p w14:paraId="43FD7DF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The character “median commissure between supraorbital sensory lines: (0) absent; (1) present” (Choo et al., 2017, Character 272; Giles et al., 2015c, Character 45) is deleted due to its overlap with the current state 2.</w:t>
      </w:r>
    </w:p>
    <w:p w14:paraId="6ED6B7E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Contact between otic and supraorbital canals: (0) not in contact; (1) in contact. </w:t>
      </w:r>
    </w:p>
    <w:p w14:paraId="3E5B3D0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112), and references therein; Zhu et al. (2013), Character 190; Choo et al. (2017), Character 195; King et al. (2017), Character 293; Castiello (2018), Character 284; Zhu Y. et al. (2022), Character 181.</w:t>
      </w:r>
    </w:p>
    <w:p w14:paraId="4D41942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Contact of supraorbital and infraorbital canals: (0) in contact rostrally; (1) not in contact rostrally. </w:t>
      </w:r>
    </w:p>
    <w:p w14:paraId="67DD8F1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113), and references therein; Zhu et al. (2013), Character 191; Choo et al. (2017), Character 196; King et al. (2017), Character 294; Castiello (2018), Character 285; Zhu Y. et al. (2022), Character 182.</w:t>
      </w:r>
    </w:p>
    <w:p w14:paraId="39C7F11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Otic canal: (0) runs through skull roof; (1) follows edge of skull roof. </w:t>
      </w:r>
    </w:p>
    <w:p w14:paraId="46783FD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114), and references therein; Zhu et al. (2013), Character 192; Choo et al. (2017), Character 197; King et al. (2017), Character 295; Castiello (2018), Character 286; Zhu Y. et al. (2022), Character 183.</w:t>
      </w:r>
    </w:p>
    <w:p w14:paraId="0E350D9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Otic canal extends through postparietals (central): (0) absent; (1) present.</w:t>
      </w:r>
    </w:p>
    <w:p w14:paraId="245648F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Giles et al. (2015), Character 47; Choo et al. (2017), Character 273; King et al. (2017), Character 303; Castiello (2018), Character 294; Zhu Y. et al. (2022), Character 184. </w:t>
      </w:r>
    </w:p>
    <w:p w14:paraId="1D393A8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Jugal portion of infraorbital canal joins supramaxillary canal: (0) present; (1) absent. </w:t>
      </w:r>
    </w:p>
    <w:p w14:paraId="3786A22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17; Choo et al. (2017), Character 16; King et al. (2017), Character 284; Castiello (2018), Character 277; Zhu Y. et al. (2022), Character 185.</w:t>
      </w:r>
    </w:p>
    <w:p w14:paraId="4308C2CF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Infra-orbital sensory line: (0) crosses lateral field; (1) does not cross lateral field.</w:t>
      </w:r>
    </w:p>
    <w:p w14:paraId="422661F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295; King et al. (2017), Character 304; Zhu Y. et al. (2022), Character 186.</w:t>
      </w:r>
    </w:p>
    <w:p w14:paraId="5588B6EA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Festooned pattern of sensory canals: (0) absent; (1) present.</w:t>
      </w:r>
    </w:p>
    <w:p w14:paraId="78DE10B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305; Castiello (2018), Character 296; Zhu Y. et al. (2022), Character 187.</w:t>
      </w:r>
    </w:p>
    <w:p w14:paraId="7A3410E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Median transverse canals: (0) two or more; (1) one; (2) absent.</w:t>
      </w:r>
    </w:p>
    <w:p w14:paraId="3A7A22D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Castiello (2018), Character 297; Zhu and Gai (2006), Character 30; Zhu Y. et al. (2022), Character 188. </w:t>
      </w:r>
    </w:p>
    <w:p w14:paraId="7A97B51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We added the third state (“absent”) to describe the condition in jawed vertebrates.</w:t>
      </w:r>
    </w:p>
    <w:p w14:paraId="290A765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Multiply branched sensory canal system associated with the posterior end of the supraorbital canal: (0) absent; (1) present.</w:t>
      </w:r>
    </w:p>
    <w:p w14:paraId="116BAD5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306; Castiello (2018), Character 298; Zhu Y. et al. (2022), Character 189</w:t>
      </w:r>
    </w:p>
    <w:p w14:paraId="6AE4ECF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In the present dataset, the character is only present in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Wenshanaspis</w:t>
      </w:r>
      <w:r w:rsidRPr="00AE14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63B930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Branching end of lateral transverse canals: (0) absent; (1) present.</w:t>
      </w:r>
    </w:p>
    <w:p w14:paraId="6BC4513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308; Castiello (2018), Character 300; Zhu Y. et al. (2022), Character 190.</w:t>
      </w:r>
    </w:p>
    <w:p w14:paraId="656C584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In the present dataset, the character is only present in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Wenshanaspis</w:t>
      </w:r>
      <w:r w:rsidRPr="00AE14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84CAD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Median dorsal canal: (0) absent; (1) present.</w:t>
      </w:r>
    </w:p>
    <w:p w14:paraId="69670C9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310; Castiello (2018), Character 301; Zhu Y. et al. (2022), Character 191.</w:t>
      </w:r>
    </w:p>
    <w:p w14:paraId="315A352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Score changed from 0/1 to 1 for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Eugaleaspis changi</w:t>
      </w:r>
      <w:r w:rsidRPr="00AE1490">
        <w:rPr>
          <w:rFonts w:ascii="Times New Roman" w:hAnsi="Times New Roman" w:cs="Times New Roman"/>
          <w:sz w:val="24"/>
          <w:szCs w:val="24"/>
        </w:rPr>
        <w:t xml:space="preserve">; 0 to ? for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Shuyu zhejiangensis</w:t>
      </w:r>
      <w:r w:rsidRPr="00AE1490">
        <w:rPr>
          <w:rFonts w:ascii="Times New Roman" w:hAnsi="Times New Roman" w:cs="Times New Roman"/>
          <w:sz w:val="24"/>
          <w:szCs w:val="24"/>
        </w:rPr>
        <w:t>.</w:t>
      </w:r>
    </w:p>
    <w:p w14:paraId="6CB5D329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Infraorbital and otic sensory line grooves run along mesial margin of marginal plate: (0) no; (1) yes.</w:t>
      </w:r>
    </w:p>
    <w:p w14:paraId="1672BC5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311; Castiello (2018), Character 302; Zhu Y. et al. (2022), Character 192.</w:t>
      </w:r>
    </w:p>
    <w:p w14:paraId="4AB107FD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Semicircular pit line: (0) absent; (1) present.</w:t>
      </w:r>
    </w:p>
    <w:p w14:paraId="048C445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313; Castiello (2018), Character 304; Zhu Y. et al. (2022), Character 193.</w:t>
      </w:r>
    </w:p>
    <w:p w14:paraId="14265F6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In the present dataset, the character is only present in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Bothriolepis</w:t>
      </w:r>
      <w:r w:rsidRPr="00AE14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6A2D3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Horizontal sensory line canal on cheek: (0) absent; (1) present.</w:t>
      </w:r>
    </w:p>
    <w:p w14:paraId="2841392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314; Castiello (2018), Character 305; Zhu Y. et al. (2022), Character 194.</w:t>
      </w:r>
    </w:p>
    <w:p w14:paraId="693AE928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Preopercular canal: (0) absent; (1) present.</w:t>
      </w:r>
    </w:p>
    <w:p w14:paraId="140F88C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316; Castiello (2018), Character 307; Zhu Y. et al. (2022), Character 195.</w:t>
      </w:r>
    </w:p>
    <w:p w14:paraId="32FE6387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Preopercular canal meets otic canal: (0) absent; (1) present.</w:t>
      </w:r>
    </w:p>
    <w:p w14:paraId="643CFED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317; Castiello (2018), Character 308; Zhu Y. et al. (2022), Character 196.</w:t>
      </w:r>
    </w:p>
    <w:p w14:paraId="13098547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Supraoral canal: (0) absent; (1) present.</w:t>
      </w:r>
    </w:p>
    <w:p w14:paraId="6F4AC25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318; Castiello (2018), Character 309; Zhu Y. et al. (2022), Character 197.</w:t>
      </w:r>
    </w:p>
    <w:p w14:paraId="220E83B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Extension of otic canal beyond infraorbital canal ("P" canal): (0) absent; (1) present.</w:t>
      </w:r>
    </w:p>
    <w:p w14:paraId="21E08E2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319; Castiello (2018), Character 310; Zhu Y. et al. (2022), Character 198.</w:t>
      </w:r>
    </w:p>
    <w:p w14:paraId="3EBA334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 pitline and postmarginal canal in contact: (0) absent; (1) present.</w:t>
      </w:r>
    </w:p>
    <w:p w14:paraId="084D0A3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321; Castiello (2018), Character 313; Zhu Y. et al. (2022), Character 199.</w:t>
      </w:r>
    </w:p>
    <w:p w14:paraId="0E8DFCB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In the present dataset, the character is only present in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Entelognathus</w:t>
      </w:r>
      <w:r w:rsidRPr="00AE14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256B78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Supraorbital canal joins infraorbital canal: (0) anterior to supraoral canal; (1) posterior to supraoral canal.</w:t>
      </w:r>
    </w:p>
    <w:p w14:paraId="4E98DD1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322; Castiello (2018), Character 314; Zhu Y. et al. (2022), Character 200.</w:t>
      </w:r>
    </w:p>
    <w:p w14:paraId="5967B1E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Sensory line commissure across extrascapular bones (nuchal and paranuchal): (0) absent; (1) present.</w:t>
      </w:r>
    </w:p>
    <w:p w14:paraId="7A21856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323; Castiello (2018), Character 315; Zhu Y. et al. (2022), Character 201.</w:t>
      </w:r>
    </w:p>
    <w:p w14:paraId="73076BA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Sensory canal or pit-line associated with maxilla: (0) absent; (1) present.</w:t>
      </w:r>
    </w:p>
    <w:p w14:paraId="7EB9B82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116), and references therein; Zhu et al. (2013), Character 192; Choo et al. (2017), Character 199; King et al. (2017), Character 297; Castiello (2018), Character 288; Zhu Y. et al. (2022), Character 202.</w:t>
      </w:r>
    </w:p>
    <w:p w14:paraId="35DAFCA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Endolymphatic ducts open in dermal skull roof: (0) present; (1) absent. </w:t>
      </w:r>
    </w:p>
    <w:p w14:paraId="2D1B3A9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Janvier (1996); 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21; Choo et al. (2017), Character 20; King et al. (2017), Character 154; Castiello (2018), Character 153; Zhu Y. et al. (2022), Character 203.</w:t>
      </w:r>
    </w:p>
    <w:p w14:paraId="08A41F08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External endolymphatic duct openings’ location in relation to median field: (0) internal; (1) external. </w:t>
      </w:r>
    </w:p>
    <w:p w14:paraId="1B473DC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224; Zhu Y. et al. (2022), Character 204.</w:t>
      </w:r>
    </w:p>
    <w:p w14:paraId="1719431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Endolymphatic ducts with oblique course through dermal skull bones: (0) absent; (1) present.</w:t>
      </w:r>
    </w:p>
    <w:p w14:paraId="3F2FE71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Goujet &amp; Young (1995); Brazeau (2009); Davis et al. (2012), Character 22; Choo et al. (2017), Character 21; King et al. (2017), Character 155; Castiello (2018), Character 154; Zhu Y. et al. (2022), Character 205.</w:t>
      </w:r>
    </w:p>
    <w:p w14:paraId="2BC0D1A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Endolymphatic duct relationship to median skull roof bone (i.e. nuchal plate): (0) within median bone; (1) on bones flanking the median bone (e.g. paranuchals). </w:t>
      </w:r>
    </w:p>
    <w:p w14:paraId="1F385A1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40; Choo et al. (2017), Character 269; King et al. (2017), Character 207; Castiello (2018), Character 206; Zhu Y. et al. (2022), Character 206. </w:t>
      </w:r>
    </w:p>
    <w:p w14:paraId="4FE4534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Sclerotic ring: (0) absent; (1) present.</w:t>
      </w:r>
    </w:p>
    <w:p w14:paraId="055BDCD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Giles et al. (2015), Character 52; Choo et al. (2017), Character 277; King et al. (2017), Character 213; Castiello (2018), Character 212; Zhu Y. et al. (2022), Character 207.</w:t>
      </w:r>
    </w:p>
    <w:p w14:paraId="30338B8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sclerotic plates: (0) four or less; (1) more than four. </w:t>
      </w:r>
    </w:p>
    <w:p w14:paraId="447CA41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57), and references therein; Zhu et al. (2013), Character 170; Choo et al. (2017), Character 241; King et al. (2017), Character 204; Castiello (2018), Character 203; Zhu Y. et al. (2022), Character 208.</w:t>
      </w:r>
    </w:p>
    <w:p w14:paraId="7CAEFAD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extrascapulars: (0) uneven; (1) paired. </w:t>
      </w:r>
    </w:p>
    <w:p w14:paraId="5FD9DBB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29), and references therein; Zhu et al. (2013), Character 167; Choo et al. (2017), Character 176; King et al. (2017), Character 191; Castiello (2018), Character 190; Zhu Y. et al. (2022), Character 209.</w:t>
      </w:r>
    </w:p>
    <w:p w14:paraId="43CE5AE3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paired extrascapulars: (0) one pair; (1) two pairs. </w:t>
      </w:r>
    </w:p>
    <w:p w14:paraId="5E818FC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277; Castiello (2018), Character 271; Zhu Y. et al. (2022), Character 210.</w:t>
      </w:r>
    </w:p>
    <w:p w14:paraId="2B75B2E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Consolidated cheek plates: (0) absent; (1) present.</w:t>
      </w:r>
    </w:p>
    <w:p w14:paraId="5D5D8AE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Brazeau (2009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24; Choo et al. (2017), Character 23; King et al. (2017), Character 157; Castiello (2018), Character 156; Zhu Y. et al. (2022), Character 211.</w:t>
      </w:r>
    </w:p>
    <w:p w14:paraId="68A5CBB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Foramina (similar to infradentary foramina) on cheek bones: (0) absent; (1) present.</w:t>
      </w:r>
    </w:p>
    <w:p w14:paraId="3B849CC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56), and references therein; Zhu et al. (2013), Character 171; Choo et al. (2017), Character 178; King et al. (2017), Character 193; Castiello (2018), Character 192; Zhu Y. et al. (2022), Character 212.</w:t>
      </w:r>
    </w:p>
    <w:p w14:paraId="698000D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Most posterior major bone of cheek bearing preopercular canal (preopercular) extending forward, close to orbit: (0) absent; (1) present.</w:t>
      </w:r>
    </w:p>
    <w:p w14:paraId="6EAE3EC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59), and references therein; Zhu et al. (2013), Character 173; Choo et al. (2017), Character 180; King et al. (2017), Character 195; Castiello (2018), Character 194; Zhu Y. et al. (2022), Character 213.</w:t>
      </w:r>
    </w:p>
    <w:p w14:paraId="2DAB5B5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cheek bones bearing preopercular canal posterior to jugal: (0) one; (1) two. </w:t>
      </w:r>
    </w:p>
    <w:p w14:paraId="21DC0CF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60), and references therein; Zhu et al. (2013), Character 174; Choo et al. (2017), Character 181; King et al. (2017), Character 196; Castiello (2018), Character 195; Zhu Y. et al. (2022), Character 214.</w:t>
      </w:r>
    </w:p>
    <w:p w14:paraId="11EA634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Bone bearing both quadratojugal pit-line and preopercular canal: (0) absent; (1) present.</w:t>
      </w:r>
    </w:p>
    <w:p w14:paraId="67F07FA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61), and references therein; Zhu et al. (2013), Character 175; Choo et al. (2017), Character 182; King et al. (2017), Character 197; Castiello (2018), Character 196; Zhu Y. et al. (2022), Character 215.</w:t>
      </w:r>
    </w:p>
    <w:p w14:paraId="105EEF9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Anterior portion of preopercular canal: (0) present; (1) absent. </w:t>
      </w:r>
    </w:p>
    <w:p w14:paraId="251AEC6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118), and references therein; Zhu et al. (2013), Character 195; Choo et al. (2017), Character 200; Zhu Y. et al. (2022), Character 216.</w:t>
      </w:r>
    </w:p>
    <w:p w14:paraId="14EBA56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Vertical canal associated with preopercular/suborbital canal: (0) absent; (1) present.</w:t>
      </w:r>
    </w:p>
    <w:p w14:paraId="2F360C0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57; Choo et al. (2017), Character 258; Zhu Y. et al. (2022), Character 217. </w:t>
      </w:r>
    </w:p>
    <w:p w14:paraId="47795D8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Cheek plate: (0) undivided; (1) divided (i.e., squamosal and preopercular). </w:t>
      </w:r>
    </w:p>
    <w:p w14:paraId="1606328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54; Choo et al. (2017), Character 278; King et al. (2017), Character 214; Castiello (2018), Character 213; Zhu Y. et al. (2022), Character 218. </w:t>
      </w:r>
    </w:p>
    <w:p w14:paraId="06CE26A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Subsquamosals in taxa with divided cheek: (0) absent; (1) present.</w:t>
      </w:r>
    </w:p>
    <w:p w14:paraId="2DAD05C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55; Choo et al. (2017), Character 279; King et al. (2017), Character 215; Castiello (2018), Character 214; Zhu Y. et al. (2022), Character 219. </w:t>
      </w:r>
    </w:p>
    <w:p w14:paraId="61C3262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Preopercular shape: (0) rhombic; (1) bar-shaped. </w:t>
      </w:r>
    </w:p>
    <w:p w14:paraId="169B092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56; Choo et al. (2017), Character 280; King et al. (2017), Character 216; Castiello (2018), Character 215; Zhu Y. et al. (2022), Character 220. </w:t>
      </w:r>
    </w:p>
    <w:p w14:paraId="54BBAB8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Preoperculosubmandibular: (0) absent; (1) present.</w:t>
      </w:r>
    </w:p>
    <w:p w14:paraId="3EAF81D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328; Lu et al. (2017), Character 244; Zhu Y. et al. (2022), Character 221.</w:t>
      </w:r>
    </w:p>
    <w:p w14:paraId="6E156A0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Dermohyal: (0) absent; (1) present.</w:t>
      </w:r>
    </w:p>
    <w:p w14:paraId="4692571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62), and references therein; Zhu et al. (2013), Character 176; Choo et al. (2017), Character 183; King et al. (2017), Character 198; Castiello (2018), Character 197; Zhu Y. et al. (2022), Character 222.</w:t>
      </w:r>
    </w:p>
    <w:p w14:paraId="77246D5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Gardiner and Schaeffer (1989, ch.A2) and Coates (1998, ch.A2) defined this character as a dermohyal covering the head of the hyomandibular which notches the supratemporal or the dermosphenotic (Cloutier and Arratia, 2004).</w:t>
      </w:r>
    </w:p>
    <w:p w14:paraId="4B82935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Enlarged postorbital tesserae separated from orbital series: (0) absent; (1) present.</w:t>
      </w:r>
    </w:p>
    <w:p w14:paraId="6B5B656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26; Choo et al. (2017), Character 25; King et al. (2017), Character 159; Castiello (2018), Character 157; Zhu Y. et al. (2022), Character 223.</w:t>
      </w:r>
    </w:p>
    <w:p w14:paraId="2C4E9A8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Bony hyoidean gill-cover series (branchiostegals): (0) absent; (1) present.</w:t>
      </w:r>
    </w:p>
    <w:p w14:paraId="5E8B132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Hanke &amp; Wilson (2004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27; Choo et al. (2017), Character 26; King et al. (2017), Character 160; Castiello (2018), Character 158; Zhu Y. et al. (2022), Character 224.</w:t>
      </w:r>
    </w:p>
    <w:p w14:paraId="186B489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Branchiostegal plate series along ventral margin of lower jaw: (0) absent; (1) present.</w:t>
      </w:r>
    </w:p>
    <w:p w14:paraId="66CBA463" w14:textId="77777777" w:rsidR="00643B16" w:rsidRPr="00AE1490" w:rsidRDefault="00000000">
      <w:pPr>
        <w:pStyle w:val="af2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Davis (2002); Hanke and Wilson (2004); 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28; Choo et al. (2017), Character 27; King et al. (2017), Character 161; Castiello (2018), Character 159; Zhu Y. et al. (2022), Character 225.</w:t>
      </w:r>
    </w:p>
    <w:p w14:paraId="2D6E4F4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Branchiostegal ossifications: (0) plate-like; (1) narrow and ribbon-like. </w:t>
      </w:r>
    </w:p>
    <w:p w14:paraId="7BE3D3B8" w14:textId="77777777" w:rsidR="00643B16" w:rsidRPr="00AE1490" w:rsidRDefault="00000000">
      <w:pPr>
        <w:pStyle w:val="af2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Hanke and Wilson (2004); 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29; Choo et al. (2017), Character 28; King et al. (2017), Character 162; Castiello (2018), Character 160; Zhu Y. et al. (2022), Character 226.</w:t>
      </w:r>
    </w:p>
    <w:p w14:paraId="6E3E28E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Branchiostegal ossifications: (0) ornamented; (1) unornamented. </w:t>
      </w:r>
    </w:p>
    <w:p w14:paraId="61B36DC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30; Choo et al. (2017), Character 29; King et al. (2017), Character 163; Castiello (2018), Character 161; Zhu Y. et al. (2022), Character 227.</w:t>
      </w:r>
    </w:p>
    <w:p w14:paraId="3B88032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Imbricated branchiostegal ossifications: (0) absent; (1) present.</w:t>
      </w:r>
    </w:p>
    <w:p w14:paraId="6BEDB30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31; Choo et al. (2017), Character 30; King et al. (2017), Character 164; Castiello (2018), Character 162; Zhu Y. et al. (2022), Character 228.</w:t>
      </w:r>
    </w:p>
    <w:p w14:paraId="18FAE94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Opercular flap/gill slits: (0) complete or partial; (1) separate gill covers and gill slits. </w:t>
      </w:r>
    </w:p>
    <w:p w14:paraId="6CD4A78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Hanke and Wilson (2004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32; Choo et al. (2017), Character 31. Dearden et al. (2019), Character 73; King et al. (2017), Character 165; Castiello (2018), Character 163; Zhu Y. et al. (2022), Character 229.</w:t>
      </w:r>
    </w:p>
    <w:p w14:paraId="352CCD1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Opercular (submarginal) ossification: (0) absent; (1) present.</w:t>
      </w:r>
    </w:p>
    <w:p w14:paraId="12C5221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33; Choo et al. (2017), Character 32; Zhu Y. et al. (2022), Character 230.</w:t>
      </w:r>
    </w:p>
    <w:p w14:paraId="2FBA407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Shape of opercular (submarginal) ossification: (0) broad plate that tapers towards its proximal end; (1) narrow, rod-shaped.</w:t>
      </w:r>
    </w:p>
    <w:p w14:paraId="1748338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34; Choo et al. (2017), Character 33; King et al. (2017), Character 166; Castiello (2018), Character 164; Zhu Y. et al. (2022), Character 231.</w:t>
      </w:r>
    </w:p>
    <w:p w14:paraId="47EEA10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Ventral lamina of opercular (submarginal) ossification: (0) absent; (1) present.</w:t>
      </w:r>
    </w:p>
    <w:p w14:paraId="28A39C1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355; Zhu Y. et al. (2021), Character 317; Zhu Y. et al. (2022), Character 232.</w:t>
      </w:r>
    </w:p>
    <w:p w14:paraId="27A7504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Ventral lamina of suborbital (jugal): (0) absent; (1) present.</w:t>
      </w:r>
    </w:p>
    <w:p w14:paraId="58BFA9A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356) Zhu Y. et al. (2021), Character 318; Zhu Y. et al. (2022), Character 233 .</w:t>
      </w:r>
    </w:p>
    <w:p w14:paraId="4BDC6128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Notch in anterior margin of jugal: (0) absent; (1) present.</w:t>
      </w:r>
    </w:p>
    <w:p w14:paraId="60880E2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275; Castiello (2018), Character 269; Zhu Y. et al. (2022), Character 234.</w:t>
      </w:r>
    </w:p>
    <w:p w14:paraId="5E94BB99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Anterodorsal process of opercular (submarginal) ossification attaching onto skull: (0) absent; (1) present.</w:t>
      </w:r>
    </w:p>
    <w:p w14:paraId="0AEDC1F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357; Zhu Y. et al. (2021), Character 319; Zhu Y. et al. (2022), Character 235.</w:t>
      </w:r>
    </w:p>
    <w:p w14:paraId="5E36CAF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Subopercular ossification: (0) absent; (1) present.</w:t>
      </w:r>
    </w:p>
    <w:p w14:paraId="771636D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Coates et al. (2018), Character 58; Zhu Y. et al. (2022), Character 236. </w:t>
      </w:r>
    </w:p>
    <w:p w14:paraId="2A426AF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Lateral gular plates: (0) absent; (1) present.</w:t>
      </w:r>
    </w:p>
    <w:p w14:paraId="510D3FD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Gardiner (1984); Brazeau (2009); Davis et al. (2012), Character 35; Choo et al. (2017), Character 34; King et al. (2017), Character 167; Castiello (2018), Character 165; Zhu Y. et al. (2022), Character 237.</w:t>
      </w:r>
    </w:p>
    <w:p w14:paraId="0457265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Size of lateral gular plates: (0) extending most of length of the lower jaw; (1) restricted to the anterior third of the jaw (no longer than the width of three or four branchiostegals. </w:t>
      </w:r>
    </w:p>
    <w:p w14:paraId="1E66045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(1999); Brazeau (2009); Davis et al. (2012), Character 36; Choo et al. (2017), Character 35; King et al. (2017), Character 168; Castiello (2018), Character 166; Zhu Y. et al. (2022), Character 238.</w:t>
      </w:r>
    </w:p>
    <w:p w14:paraId="4AC21ED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Median gular: (0) present; (1) absent. </w:t>
      </w:r>
    </w:p>
    <w:p w14:paraId="142589F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102), and references therein; Zhu et al. (2013), Character 196; Giles et al. (2015), Character 67; Choo et al. (2017), Character 135; King et al. (2017), Character 169; Castiello (2018), Character 167; Zhu Y. et al. (2022), Character 239. </w:t>
      </w:r>
    </w:p>
    <w:p w14:paraId="7F2A0E6F" w14:textId="77777777" w:rsidR="00643B16" w:rsidRPr="00AE1490" w:rsidRDefault="00643B16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B78AC64" w14:textId="77777777" w:rsidR="00643B16" w:rsidRPr="00AE1490" w:rsidRDefault="00000000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AE1490">
        <w:rPr>
          <w:rFonts w:ascii="Times New Roman" w:hAnsi="Times New Roman" w:cs="Times New Roman"/>
          <w:i/>
          <w:sz w:val="24"/>
          <w:szCs w:val="24"/>
        </w:rPr>
        <w:t>Dentition, dermal jaw &amp; tooth-bearing bones</w:t>
      </w:r>
    </w:p>
    <w:p w14:paraId="2F7A39B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Oral dermal tubercles borne on jaw cartilages: (0) absent; (1) present.</w:t>
      </w:r>
    </w:p>
    <w:p w14:paraId="7F05F77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Hanke &amp; Wilson (2004); Brazeau (2009); Davis et al. (2012), Character 39; Choo et al. (2017), Character 38; King et al. (2017), Character 327; Castiello (2018), Character 319; Zhu Y. et al. (2022), Character 240.</w:t>
      </w:r>
    </w:p>
    <w:p w14:paraId="22F2F74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Oral dermal tubercles patterned in organised rows (teeth): (0) absent; (1) present.</w:t>
      </w:r>
    </w:p>
    <w:p w14:paraId="5E054C6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76; Zhu Y. et al. (2022), Character 241.</w:t>
      </w:r>
    </w:p>
    <w:p w14:paraId="0C514E6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Teeth ankylosed to dermal bones: (0) absent; (1) present.</w:t>
      </w:r>
    </w:p>
    <w:p w14:paraId="2638D13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Hanke &amp; Wilson (2004); Brazeau (2009); Davis et al. (2012), Character 43; Choo et al. (2017), Character 42; King et al. (2017), Character 331; Castiello (2018), Character 323; Zhu Y. et al. (2022), Character 242.</w:t>
      </w:r>
    </w:p>
    <w:p w14:paraId="6CBE9C4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Dermal jaw plates on biting surface of jaw cartilages: (0) absent; (1) present.</w:t>
      </w:r>
    </w:p>
    <w:p w14:paraId="677ED25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44; Choo et al. (2017), Character 43; King et al. (2017), Character 332; Castiello (2018), Character 324; Zhu Y. et al. (2022), Character 243.</w:t>
      </w:r>
    </w:p>
    <w:p w14:paraId="07595A5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Large dermal plates forming outer dental arcade: (0) only with denticles; (1) with large monolinear tooth row. </w:t>
      </w:r>
    </w:p>
    <w:p w14:paraId="09EC38B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74), and references therein; Zhu et al. (2013), Character 198; Choo et al. (2017), Character 202; King et al. (2017), Character 202; Castiello (2018), Character 201; Zhu Y. et al. (2022), Character 244.</w:t>
      </w:r>
    </w:p>
    <w:p w14:paraId="46488E4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Dermal plates on mesial (lingual) surfaces of Meckel’s cartilage and palatoquadrate: (0) absent; (1) present.</w:t>
      </w:r>
    </w:p>
    <w:p w14:paraId="68875D2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(2013), Character 213; Choo et al. (2017), Character 215; King et al. (2017), Character 358; Castiello (2018), Character 350; Zhu Y. et al. (2022), Character 245.</w:t>
      </w:r>
    </w:p>
    <w:p w14:paraId="2C0CE0A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Gnathal plates mesial to and/or above (or below) jaw cartilage: (0) absent; (1) present.</w:t>
      </w:r>
    </w:p>
    <w:p w14:paraId="051357D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90; Zhu Y. et al. (2022), Character 246.</w:t>
      </w:r>
    </w:p>
    <w:p w14:paraId="521C84AD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Deep, high supragnathal bone with durophagous occlusal surface: (0) absent; (1) present.</w:t>
      </w:r>
    </w:p>
    <w:p w14:paraId="2B1AD0F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Long et al. (2015), Character 257; Choo et al. (2017), Character 249; Castiello (2018), Character 354. King et al. (2017), Character 364; Zhu Y. et al. (2022), Character 247.</w:t>
      </w:r>
    </w:p>
    <w:p w14:paraId="3ECE7D33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 supragnathal with vertical pipe-like ridges: (0) absent; (1) present.</w:t>
      </w:r>
    </w:p>
    <w:p w14:paraId="12A5EA9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373; Castiello (2018), Character 362; Zhu Y. et al. (2022), Character 248.</w:t>
      </w:r>
    </w:p>
    <w:p w14:paraId="02256D43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Strongly curved infragnathals with wide flat non-biting region: (0) absent; (1) present.</w:t>
      </w:r>
    </w:p>
    <w:p w14:paraId="70DD64F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374; Castiello (2018), Character 363; Zhu Y. et al. (2022), Character 249.</w:t>
      </w:r>
    </w:p>
    <w:p w14:paraId="7877A927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fang pairs on ectopterygoid: (0) none; (1) one; (2) two. </w:t>
      </w:r>
    </w:p>
    <w:p w14:paraId="21A1485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376; Castiello (2018), Character 365; Zhu Y. et al. (2022), Character 250.</w:t>
      </w:r>
    </w:p>
    <w:p w14:paraId="435FE46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Enlarged anterior tooth on premaxilla: (0) absent; (1) present.</w:t>
      </w:r>
    </w:p>
    <w:p w14:paraId="50C9235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379; Castiello (2018), Character 368; Zhu Y. et al. (2022), Character 251.</w:t>
      </w:r>
    </w:p>
    <w:p w14:paraId="4F5ECDF3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tooth rows on outer dental arcade: (0) single row; (1) two rows, with large teeth lingually and small teeth labially. </w:t>
      </w:r>
    </w:p>
    <w:p w14:paraId="030FC65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Lu et al. (2012), Character 123; King et al. (2017), Character 380; Castiello (2018), Character 369; Zhu Y. et al. (2022), Character 252.</w:t>
      </w:r>
    </w:p>
    <w:p w14:paraId="0F3889AB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infradentaries: (0) one; (1) two; (2) more than 2. </w:t>
      </w:r>
    </w:p>
    <w:p w14:paraId="07060FF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381; Castiello (2018), Character 370; Zhu Y. et al. (2022), Character 253.</w:t>
      </w:r>
    </w:p>
    <w:p w14:paraId="0E9FFD22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fang pairs on posterior coronoid: (0) none; (1) one; (2) two. </w:t>
      </w:r>
    </w:p>
    <w:p w14:paraId="2ABEB8E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383; Castiello (2018), Character 372; Zhu Y. et al. (2022), Character 254.</w:t>
      </w:r>
    </w:p>
    <w:p w14:paraId="71C733B3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Teeth radial rows on prearticular: (0) absent; (1) present.</w:t>
      </w:r>
    </w:p>
    <w:p w14:paraId="0217616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384; Castiello (2018), Character 373; Zhu Y. et al. (2022), Character 255.</w:t>
      </w:r>
    </w:p>
    <w:p w14:paraId="56014EC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’Symplectic’ articulation: (0) absent; (1) present.</w:t>
      </w:r>
    </w:p>
    <w:p w14:paraId="0B37899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388; Castiello (2018), Character 376; Zhu Y. et al. (2022), Character 256.</w:t>
      </w:r>
    </w:p>
    <w:p w14:paraId="6CA5AB1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Processus ascendens of palatoquadrate: (0) absent; (1) present.</w:t>
      </w:r>
    </w:p>
    <w:p w14:paraId="2AA241C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389; Castiello (2018), Character 377; Zhu Y. et al. (2022), Character 257.</w:t>
      </w:r>
    </w:p>
    <w:p w14:paraId="2DC2BC86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Grooved, curved upper toothplates attached to median labial element: (0) absent; (1) present.</w:t>
      </w:r>
    </w:p>
    <w:p w14:paraId="22C727D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390; Castiello (2018), Character 378; Zhu Y. et al. (2022), Character 258.</w:t>
      </w:r>
    </w:p>
    <w:p w14:paraId="4D51123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Two divergent processes extending from anterior of palatoquadrate: (0) absent; (1) present.</w:t>
      </w:r>
    </w:p>
    <w:p w14:paraId="3A33B18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391; Castiello (2018), Character 379; Zhu Y. et al. (2022), Character 259.</w:t>
      </w:r>
    </w:p>
    <w:p w14:paraId="6C2E45B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Extramandibular dentition: (0) absent; (1) present.</w:t>
      </w:r>
    </w:p>
    <w:p w14:paraId="46351D6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392; Castiello (2018), Character 380; Zhu Y. et al. (2022), Character 260.</w:t>
      </w:r>
    </w:p>
    <w:p w14:paraId="7EB5BA93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Bilateral series of labial cartilages: (0) absent; (1) present.</w:t>
      </w:r>
    </w:p>
    <w:p w14:paraId="1CC3A88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King et al. (2017), Character 393; Castiello (2018), Character 381; Zhu Y. et al. (2022), Character 261.</w:t>
      </w:r>
    </w:p>
    <w:p w14:paraId="1924A76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Maxilla and premaxilla sensu lato (upper gnathal plates lateral to jaw cartilage): (0) absent; (1) present.</w:t>
      </w:r>
    </w:p>
    <w:p w14:paraId="2E36A68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92; Zhu Y. et al. (2022), Character 262.</w:t>
      </w:r>
    </w:p>
    <w:p w14:paraId="01A07FC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Maxilla and premaxilla sensu stricto (upper gnathal plates lateral to jaw cartilage without palatal lamina): (0) absent; (1) present.</w:t>
      </w:r>
    </w:p>
    <w:p w14:paraId="05521E1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93; Zhu Y. et al. (2022), Character 263.</w:t>
      </w:r>
    </w:p>
    <w:p w14:paraId="3A58AE9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Tooth-bearing median rostral: (0) absent; (1) present.</w:t>
      </w:r>
    </w:p>
    <w:p w14:paraId="772FE86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75), and references therein; Zhu et al. (2013), Character 199; Choo et al. (2017), Character 203; King et al. (2017), Character 346; Castiello (2018), Character 337; Zhu Y. et al. (2022), Character 264.</w:t>
      </w:r>
    </w:p>
    <w:p w14:paraId="03F4965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Premaxillae with inturned symphysial processes: (0) absent; (1) present.</w:t>
      </w:r>
    </w:p>
    <w:p w14:paraId="5937202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76), and references therein; Zhu et al. (2013), Character 177; Choo et al. (2017), Character 184; King et al. (2017), Character 199; Castiello (2018), Character 198; Zhu Y. et al. (2022), Character 265.</w:t>
      </w:r>
    </w:p>
    <w:p w14:paraId="32D94EA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Premaxilla forming part of orbit: (0) absent; (1) present.</w:t>
      </w:r>
    </w:p>
    <w:p w14:paraId="55AA8E3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77), and references therein; Zhu et al. (2013), Character 178; Choo et al. (2017), Character 185; King et al. (2017), Character 200; Castiello (2018), Character 199; Zhu Y. et al. (2022), Character 266.</w:t>
      </w:r>
    </w:p>
    <w:p w14:paraId="0B1ECD5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Premaxilla: (0) extends under orbit; (1) restricted anterior to orbit. </w:t>
      </w:r>
    </w:p>
    <w:p w14:paraId="37B94C8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89; Choo et al. (2017), Character 286; King et al. (2017), Character 217; Castiello (2018), Character 216; Zhu Y. et al. (2022), Character 267. </w:t>
      </w:r>
    </w:p>
    <w:p w14:paraId="5AB934B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Preorbital process of premaxilla: (0) absent; (1) present.</w:t>
      </w:r>
    </w:p>
    <w:p w14:paraId="0E28961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78), and references therein; Zhu et al. (2013), Character 179; Choo et al. (2017), Character 186; Zhu Y. et al. (2022), Character 268.</w:t>
      </w:r>
    </w:p>
    <w:p w14:paraId="4611E37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Ventral margin of maxilla: (0) straight; (1) curved. </w:t>
      </w:r>
    </w:p>
    <w:p w14:paraId="3751200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80), and references therein; Zhu et al. (2013), Character 181; Choo et al. (2017), Character 187; King et al. (2017), Character 201; Castiello (2018), Character 200; Zhu Y. et al. (2022), Character 269.</w:t>
      </w:r>
    </w:p>
    <w:p w14:paraId="3E46A2C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Posterior expansion of maxilla (maxilla cleaver-shaped): (0) present; (1) absent. </w:t>
      </w:r>
    </w:p>
    <w:p w14:paraId="36DF9E4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79), and references therein; Zhu et al. (2013), Character 180; Giles et al. (2015), Character 90; Choo et al. (2017), Character 145; King et al. (2017), Character 175; Castiello (2018), Character 172; Zhu Y. et al. (2022), Character 270. </w:t>
      </w:r>
    </w:p>
    <w:p w14:paraId="3BC72E6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Contribution by maxilla to posterior margin of cheek: (0) present; (1) absent. </w:t>
      </w:r>
    </w:p>
    <w:p w14:paraId="634B285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81), and references therein; Zhu et al. (2013), Character 182; Giles et al. (2015), Character 59; Choo et al. (2017), Character 146; King et al. (2017), Character 176; Castiello (2018), Character 173; Zhu Y. et al. (2022), Character 271. </w:t>
      </w:r>
    </w:p>
    <w:p w14:paraId="55584B8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Dentary marginal bone of mouth: (0) absent; (1) present.</w:t>
      </w:r>
    </w:p>
    <w:p w14:paraId="3757634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91. Zhu Y. et al. (2021), Character 354; Zhu Y. et al. (2022), Character 272.</w:t>
      </w:r>
    </w:p>
    <w:p w14:paraId="2E88425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Teeth of dentary: (0) reaching anterior end of dentary; (1) not reaching anterior end. </w:t>
      </w:r>
    </w:p>
    <w:p w14:paraId="3C66734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87), and references therein; Zhu et al. (2013), Character 200; Choo et al. (2017), Character 204; Zhu Y. et al. (2022), Character 273.</w:t>
      </w:r>
    </w:p>
    <w:p w14:paraId="41622D6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Pair of tooth plates (anterior supragnathals or vomers) on ethmoidal plate: (0) absent; (1) present.</w:t>
      </w:r>
    </w:p>
    <w:p w14:paraId="6E75DAB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91; Choo et al. (2017), Character 287; King et al. (2017), Character 367; Castiello (2018), Character 357; Zhu Y. et al. (2022), Character 274. </w:t>
      </w:r>
    </w:p>
    <w:p w14:paraId="3A54345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Fused anterior supragnathals: (0) absent; (1) present </w:t>
      </w:r>
    </w:p>
    <w:p w14:paraId="4B6988C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361; King et al. (2017), Character 372; Castiello (2018), Character 361; Zhu Y. et al. (2022), Character 275.</w:t>
      </w:r>
    </w:p>
    <w:p w14:paraId="2AB0646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Vomerine fangs: (0) absent; (1) present.</w:t>
      </w:r>
    </w:p>
    <w:p w14:paraId="4C097D4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63), and references therein; Zhu et al. (2013), Character 235; Choo et al. (2017), Character 225; King et al. (2017), Character 360; Castiello (2018), Character 352; Zhu Y. et al. (2022), Character 276.</w:t>
      </w:r>
    </w:p>
    <w:p w14:paraId="23187BF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Vomeral area with grooves and raised areas: (0) absent; (1) present.</w:t>
      </w:r>
    </w:p>
    <w:p w14:paraId="7D5884C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64), and references therein; Zhu et al. (2013), Character 236; Choo et al. (2017), Character 226; King et al. (2017), Character 71; Castiello (2018), Character 73; Zhu Y. et al. (2022), Character 277.</w:t>
      </w:r>
    </w:p>
    <w:p w14:paraId="47EA9C29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 process of vomers: (0) absent; (1) present.</w:t>
      </w:r>
    </w:p>
    <w:p w14:paraId="0E75B10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375; Castiello (2018), Character 364; Zhu Y. et al. (2022), Character 278.</w:t>
      </w:r>
    </w:p>
    <w:p w14:paraId="5415351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Median dermal bone of palate (parasphenoid): (0) absent; (1) present.</w:t>
      </w:r>
    </w:p>
    <w:p w14:paraId="4CA3254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Gardiner (1984); Brazeau (2009); Davis et al. (2012), Character 55; Choo et al. (2017), Character 54; King et al. (2017), Character 131; Castiello (2018), Character 130; Zhu Y. et al. (2022), Character 279.</w:t>
      </w:r>
    </w:p>
    <w:p w14:paraId="29DAC24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Buccohypophysial canal in parasphenoid: (0) single; (1) paired. </w:t>
      </w:r>
    </w:p>
    <w:p w14:paraId="485D012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114; Choo et al. (2017), Character 292; King et al. (2017), Character 74; Castiello (2018), Character 76; Zhu Y. et al. (2022), Character 280. </w:t>
      </w:r>
    </w:p>
    <w:p w14:paraId="3303093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Ascending process of parasphenoid: (0) absent; (1) present.</w:t>
      </w:r>
    </w:p>
    <w:p w14:paraId="1684819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67), and references therein; Zhu et al. (2013), Character 239; Giles et al. (2015), Character 113; Choo et al. (2017), Character 154; King et al. (2017), Character 132; Castiello (2018), Character 131; Zhu Y. et al. (2022), Character 281. </w:t>
      </w:r>
    </w:p>
    <w:p w14:paraId="746BF05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Shape of parasphenoid denticulated field: (0) broad rhomboid or lozenge-shaped; (1) broad, splint-shaped; (2) slender, splint-shaped. </w:t>
      </w:r>
    </w:p>
    <w:p w14:paraId="6BF12BAD" w14:textId="77777777" w:rsidR="00643B16" w:rsidRPr="00AE1490" w:rsidRDefault="00000000">
      <w:pPr>
        <w:pStyle w:val="af2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Friedman (2007, Character 168), Zhu </w:t>
      </w:r>
      <w:r w:rsidRPr="00AE1490">
        <w:rPr>
          <w:rFonts w:ascii="Times New Roman" w:eastAsia="宋体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 (2009, Character 68), and references therein</w:t>
      </w:r>
      <w:r w:rsidRPr="00AE1490">
        <w:rPr>
          <w:rFonts w:ascii="Times New Roman" w:hAnsi="Times New Roman" w:cs="Times New Roman"/>
          <w:sz w:val="24"/>
          <w:szCs w:val="24"/>
        </w:rPr>
        <w:t xml:space="preserve">; Zhu et al. (2013), Character 240; Giles et al. (2015), Character 111; Choo et al. (2017), Character 155; King et al. (2017), Character 133; Castiello (2018), Character 132; Zhu Y. et al. (2022), Character 282. </w:t>
      </w:r>
    </w:p>
    <w:p w14:paraId="1E256A7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Parasphenoid denticulated field with multifid anterior margin: (0) absent; (1) present.</w:t>
      </w:r>
    </w:p>
    <w:p w14:paraId="1C72DA6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Friedman (2007, Character 167), Zhu et al. (2009, Character 69), and references therein; Zhu et al. (2013), Character 241; Giles et al. (2015), Character 112; Choo et al. (2017), Character 156; King et al. (2017), Character 134; Castiello (2018), Character 133; Zhu Y. et al. (2022), Character 283. </w:t>
      </w:r>
    </w:p>
    <w:p w14:paraId="7D31ACE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Parasphenoid: (0) protruding forward into ethmoid region of endocranium; (1) behind ethmoid region. </w:t>
      </w:r>
    </w:p>
    <w:p w14:paraId="75C42EE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65), and references therein; Zhu et al. (2013), Character 237; Choo et al. (2017), Character 227; King et al. (2017), Character 135; Castiello (2018), Character 134; Zhu Y. et al. (2022), Character 284.</w:t>
      </w:r>
    </w:p>
    <w:p w14:paraId="02484B4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 of parasphenoid: (0) restricted to ethmosphenoid region; (1) extends to otic region.</w:t>
      </w:r>
    </w:p>
    <w:p w14:paraId="2A7CCA4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261; Zhu Y. et al. (2022), Character 285.</w:t>
      </w:r>
    </w:p>
    <w:p w14:paraId="10688CF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Denticulated field of parasphenoid: (0) without spiracular groove; (1) with spiracular groove. </w:t>
      </w:r>
    </w:p>
    <w:p w14:paraId="15F5A12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Friedman (2007, Character 82), Zhu et al. (2009, Character 66), and references therein; Zhu et al. (2013), Character 238; Choo et al. (2017), Character 228; King et al. (2017), Character 136; Castiello (2018), Character 135; Zhu Y. et al. (2022), Character 286.</w:t>
      </w:r>
    </w:p>
    <w:p w14:paraId="0B34F7F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Parasphenoid denticle field with anteriorly divergent lateral margins: (0) absent; (1) present.</w:t>
      </w:r>
    </w:p>
    <w:p w14:paraId="0A19968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70), and references therein; Zhu et al. (2013), Character 242; Choo et al. (2017), Character 229; Zhu Y. et al. (2022), Character 287.</w:t>
      </w:r>
    </w:p>
    <w:p w14:paraId="12B14E3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Parasphenoid denticle field: (0) terminates at or anterior to level of foramina for internal carotid arteries; (1) extends posterior to foramina for internal carotid arteries. </w:t>
      </w:r>
    </w:p>
    <w:p w14:paraId="3711F67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71), and references therein; Zhu et al. (2013), Character 243; Choo et al. (2017), Character 230; King et al. (2017), Character 137; Castiello (2018), Character 136; Zhu Y. et al. (2022), Character 288.</w:t>
      </w:r>
    </w:p>
    <w:p w14:paraId="4728D0F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Anterior portion of parasphenoid (pre-buccohypophyseal foramen) of greater length than posterior portion (post-foramen): (0) absent; (1) present.</w:t>
      </w:r>
    </w:p>
    <w:p w14:paraId="03E5E4E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99; Zhu Y. et al. (2022), Character 289.</w:t>
      </w:r>
    </w:p>
    <w:p w14:paraId="258C5DB2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Coronoids: (0) present, (1) absent. </w:t>
      </w:r>
    </w:p>
    <w:p w14:paraId="14F34A5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382; Castiello (2018), Character 371; Zhu Y. et al. (2022), Character 290.</w:t>
      </w:r>
    </w:p>
    <w:p w14:paraId="5477827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coronoids: (0) more than three; (1) three. </w:t>
      </w:r>
    </w:p>
    <w:p w14:paraId="07D4ABB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Lu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(2012), Character 145; Zhu et al. (2013), Character 201; Giles et al. (2015), Character 106; Choo et al. (2017), Character 147; King et al. (2017), </w:t>
      </w: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Character 344; Castiello (2018), Character 336; Zhu Y. et al. (2022), Character 291. </w:t>
      </w:r>
    </w:p>
    <w:p w14:paraId="04CBF32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Fangs of coronoids (sensu stricto): (0) absent; (1) present.</w:t>
      </w:r>
    </w:p>
    <w:p w14:paraId="1F3B118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94), and references therein; Zhu et al. (2013), Character 202; Giles et al. (2015), Character 94; Choo et al. (2017), Character 148; King et al. (2017), Character 345; Castiello (2018), Character 337; Zhu Y. et al. (2022), Character 292. </w:t>
      </w:r>
    </w:p>
    <w:p w14:paraId="381D42E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Dentition on coronoids: (0) broad marginal ‘tooth ﬁeld’; (1) narrow or single marginal tooth row. </w:t>
      </w:r>
    </w:p>
    <w:p w14:paraId="559BD12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(2001), Zhu and Yu (2002), Character 70; Friedman (2007), Character 58; Zhu et al., 2009, Character 95; Zhu et al. (2013), Character 203; King et al. (2017), Character 348; Castiello (2018), Character 340; Zhu Y. et al. (2022), Character 293.</w:t>
      </w:r>
    </w:p>
    <w:p w14:paraId="55B4E64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Posterior coronoid: (0) similar to anterior coronoids; (1) forms expanded coronoid process. </w:t>
      </w:r>
    </w:p>
    <w:p w14:paraId="17F3AC8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247; Zhu Y. et al. (2022), Character 294.</w:t>
      </w:r>
    </w:p>
    <w:p w14:paraId="7A2DA1D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Infradentary: (0) absent; (1) present.</w:t>
      </w:r>
    </w:p>
    <w:p w14:paraId="43A75C5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(2013), Character 204; Choo et al. (2017), Character 206; King et al. (2017), Character 349; Castiello (2018), Character 341; Zhu Y. et al. (2022), Character 295.</w:t>
      </w:r>
    </w:p>
    <w:p w14:paraId="068DA91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Extent of infradentaries: (0) along much of ventral margin of dentary; (1) restricted to posterior half of dentary. </w:t>
      </w:r>
    </w:p>
    <w:p w14:paraId="039D393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93; Choo et al. (2017), Character 288; King et al. (2017), Character 368; Castiello (2018), Character 358; Zhu Y. et al. (2022), Character 296. </w:t>
      </w:r>
    </w:p>
    <w:p w14:paraId="41A7D21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Infradentary foramen and groove: (0) present; (1) absent. </w:t>
      </w:r>
    </w:p>
    <w:p w14:paraId="5E3456A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85), and references therein; Zhu et al. (2013), Character 205; Choo et al. (2017), Character 207; Coates et al. (2018), Character 95; King et al. (2017), Character 350; Castiello (2018), Character 342; Zhu Y. et al. (2022), Character 297.</w:t>
      </w:r>
    </w:p>
    <w:p w14:paraId="18EE619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Large ventromesially directed flange of symphysial region of mandible: (0) absent; (1) present.</w:t>
      </w:r>
    </w:p>
    <w:p w14:paraId="0C23054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83), and references therein; Zhu et al. (2013), Character 206; Choo et al. (2017), Character 208; King et al. (2017), Character 351; Castiello (2018), Character 343; Zhu Y. et al. (2022), Character 298.</w:t>
      </w:r>
    </w:p>
    <w:p w14:paraId="368D137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Extensive flange composed of prearticular and Meckelian bone that extends beyond ventral edge of outer dermal series: (0) absent; (1) present.</w:t>
      </w:r>
    </w:p>
    <w:p w14:paraId="5D314E7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330; King et al. (2017), Character 352; Lu et al. (2017), Character 252; Castiello (2018), Character 344; Zhu Y. et al. (2022), Character 299.</w:t>
      </w:r>
    </w:p>
    <w:p w14:paraId="479C23F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Strong ascending flexion of symphysial region of mandible: (0) absent; (1) present.</w:t>
      </w:r>
    </w:p>
    <w:p w14:paraId="4C1B9FE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82), and references therein; Zhu et al. (2013), Character 208; Choo et al. (2017), Character 210; King et al. (2017), Character 353; Castiello (2018), Character 345; Zhu Y. et al. (2022), Character 300.</w:t>
      </w:r>
    </w:p>
    <w:p w14:paraId="5AD33CF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Parasymphysial plate: (0) detachable tooth whorl; (1) long with posterior corner, sutured to coronoid, denticulated or with tooth row; (2) absent. </w:t>
      </w:r>
    </w:p>
    <w:p w14:paraId="74D6787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91), and references therein; Zhu et al. (2013), Character 209; Choo et al. (2017), Character 211; King et al. (2017), Character 354; Castiello (2018), Character 346; Zhu Y. et al. (2022), Character 301.</w:t>
      </w:r>
    </w:p>
    <w:p w14:paraId="62D94C6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Anterior end of prearticular: (0) far from jaw symphysis; (1) near jaw symphysis. </w:t>
      </w:r>
    </w:p>
    <w:p w14:paraId="45558C3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96), and references therein; Zhu et al. (2013), Character 210; Choo et al. (2017), Character 212; King et al. (2017), Character 355; Castiello (2018), Character 347; Zhu Y. et al. (2022), Character 302.</w:t>
      </w:r>
    </w:p>
    <w:p w14:paraId="7DF0468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Prearticular - dentary contact: (0) present; (1) absent. </w:t>
      </w:r>
    </w:p>
    <w:p w14:paraId="05CDDC1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98), and references therein; Zhu et al. (2013), Character 211; Choo et al. (2017), Character 213; King et al. (2017), Character 356; Castiello (2018), Character 348; Zhu Y. et al. (2022), Character 303.</w:t>
      </w:r>
    </w:p>
    <w:p w14:paraId="458149BA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dermopalatines: (0) one; (1) two; (2) more than 2 </w:t>
      </w:r>
    </w:p>
    <w:p w14:paraId="0BF6499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367. King et al. (2017), Character 378. Zhu Y. et al. (2021), Character 252; Zhu Y. et al. (2022), Character 304.</w:t>
      </w:r>
    </w:p>
    <w:p w14:paraId="0271608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Entopterygoids: (0) separated; (1) contact along midline. </w:t>
      </w:r>
    </w:p>
    <w:p w14:paraId="5291B40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253; Zhu Y. et al. (2022), Character 305.</w:t>
      </w:r>
    </w:p>
    <w:p w14:paraId="3AB429D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Proportions of entopterygoid: (0) anterior end level with processus ascendens; (1) anterior end considerably anterior to processus ascendens. </w:t>
      </w:r>
    </w:p>
    <w:p w14:paraId="2CB6F26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366; Zhu Y. et al. (2022), Character 306.</w:t>
      </w:r>
    </w:p>
    <w:p w14:paraId="017E419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Course of mandibular canal: (0) passing through dentary; (1) not passing through dentary. </w:t>
      </w:r>
    </w:p>
    <w:p w14:paraId="63A643F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120), and references therein; Zhu et al. (2013), Character 218; Choo et al. (2017), Character 218; Coates et al. (2018), Character 94; King et al. (2017), Character 299; Castiello (2018), Character 290; Zhu Y. et al. (2022), Character 307.</w:t>
      </w:r>
    </w:p>
    <w:p w14:paraId="7C8986C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Pharyngeal teeth or denticles: (0) absent; (1) present.</w:t>
      </w:r>
    </w:p>
    <w:p w14:paraId="4305AE1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78; Zhu Y. et al. (2022), Character 308.</w:t>
      </w:r>
    </w:p>
    <w:p w14:paraId="4BF4314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Lingual torus: (0) absent; (1) present.</w:t>
      </w:r>
    </w:p>
    <w:p w14:paraId="7213158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81; Zhu Y. et al. (2022), Character 309.</w:t>
      </w:r>
    </w:p>
    <w:p w14:paraId="612CF63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Basolabial shelf: (0) absent; (1) present.</w:t>
      </w:r>
    </w:p>
    <w:p w14:paraId="14EE7BA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82; Zhu Y. et al. (2022), Character 310.</w:t>
      </w:r>
    </w:p>
    <w:p w14:paraId="1C0B00E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Tooth whorls: (0) absent; (1) present.</w:t>
      </w:r>
    </w:p>
    <w:p w14:paraId="6D2D5C3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Davis (2002); 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Hanke &amp; Wilson (2004); 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40; Choo et al. (2017), Character 39; King et al. (2017), Character 328; Castiello (2018), Character 320; Zhu Y. et al. (2022), Character 311.</w:t>
      </w:r>
    </w:p>
    <w:p w14:paraId="0038088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Distribution of tooth whorls: (0) upper and lower jaws; (1) lower jaws only; (2) upper jaws only. </w:t>
      </w:r>
    </w:p>
    <w:p w14:paraId="00AB9C1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84; Choo et al. (2017), Character 285; King et al. (2017), Character 366; Castiello (2018), Character 356; Zhu Y. et al. (2022), Character 312. </w:t>
      </w:r>
    </w:p>
    <w:p w14:paraId="528F62D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Bases of tooth whorls: (0) single, continuous plate; (1) some or all whorls consist of separate tooth units. </w:t>
      </w:r>
    </w:p>
    <w:p w14:paraId="61D097F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41; Choo et al. (2017), Character 40; King et al. (2017), Character 329; Castiello (2018), Character 321; Zhu Y. et al. (2022), Character 313.</w:t>
      </w:r>
    </w:p>
    <w:p w14:paraId="1A625EB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Enlarged adsymphysial tooth whorl: (0) absent; (1) present.</w:t>
      </w:r>
    </w:p>
    <w:p w14:paraId="4AD905C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Hanke &amp; Wilson (2004); 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42; Choo et al. (2017), Character 41; King et al. (2017), Character 330; Castiello (2018), Character 322; Zhu Y. et al. (2022), Character 314.</w:t>
      </w:r>
    </w:p>
    <w:p w14:paraId="02BF4E9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Tooth families/whorls: (0) restricted to symphysial region; (1) distributed along jaw margin. </w:t>
      </w:r>
    </w:p>
    <w:p w14:paraId="00374357" w14:textId="77777777" w:rsidR="00643B16" w:rsidRPr="00AE1490" w:rsidRDefault="00000000">
      <w:pPr>
        <w:widowControl w:val="0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83; Zhu Y. et al. (2022), Character 315.</w:t>
      </w:r>
    </w:p>
    <w:p w14:paraId="631F087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tooth families/whorls per jaw ramus: (0) 15 or fewer; (1) 20 or more. </w:t>
      </w:r>
    </w:p>
    <w:p w14:paraId="3894C65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84; Zhu Y. et al. (2022), Character 316.</w:t>
      </w:r>
    </w:p>
    <w:p w14:paraId="3E89F6F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Tooth families/whorls: (0) continuous; (1) discontinuous.</w:t>
      </w:r>
    </w:p>
    <w:p w14:paraId="4DD4F34B" w14:textId="77777777" w:rsidR="00643B16" w:rsidRPr="00AE1490" w:rsidRDefault="00000000">
      <w:pPr>
        <w:widowControl w:val="0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(2022), Character 317.</w:t>
      </w:r>
    </w:p>
    <w:p w14:paraId="7D86649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Toothplates consolidated into one to three large posterior plates, and one to three smaller anterior tooth plates, occupying each quadrant of the jaw: (0) absent; (1) present.</w:t>
      </w:r>
    </w:p>
    <w:p w14:paraId="27CE586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86; Zhu Y. et al. (2022), Character 318.</w:t>
      </w:r>
    </w:p>
    <w:p w14:paraId="3222A6B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Score changed from 0 (Coates et al., 2018) to - for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Austroptyctodus</w:t>
      </w:r>
      <w:r w:rsidRPr="00AE1490">
        <w:rPr>
          <w:rFonts w:ascii="Times New Roman" w:hAnsi="Times New Roman" w:cs="Times New Roman"/>
          <w:sz w:val="24"/>
          <w:szCs w:val="24"/>
        </w:rPr>
        <w:t xml:space="preserve">,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Campbellodus</w:t>
      </w:r>
      <w:r w:rsidRPr="00AE1490">
        <w:rPr>
          <w:rFonts w:ascii="Times New Roman" w:hAnsi="Times New Roman" w:cs="Times New Roman"/>
          <w:sz w:val="24"/>
          <w:szCs w:val="24"/>
        </w:rPr>
        <w:t xml:space="preserve"> and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Rhamphodopsis</w:t>
      </w:r>
      <w:r w:rsidRPr="00AE1490">
        <w:rPr>
          <w:rFonts w:ascii="Times New Roman" w:hAnsi="Times New Roman" w:cs="Times New Roman"/>
          <w:sz w:val="24"/>
          <w:szCs w:val="24"/>
        </w:rPr>
        <w:t>.</w:t>
      </w:r>
    </w:p>
    <w:p w14:paraId="7662638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Toothplate complement restricted to two pairs in the upper jaw and a single pair in the lower jaw: (0) absent; (1) present.</w:t>
      </w:r>
    </w:p>
    <w:p w14:paraId="379193A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87; Zhu Y. et al. (2022), Character 319.</w:t>
      </w:r>
    </w:p>
    <w:p w14:paraId="66DA448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Score changed from 0 (Coates et al., 2018) to - for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Austroptyctodus</w:t>
      </w:r>
      <w:r w:rsidRPr="00AE1490">
        <w:rPr>
          <w:rFonts w:ascii="Times New Roman" w:hAnsi="Times New Roman" w:cs="Times New Roman"/>
          <w:sz w:val="24"/>
          <w:szCs w:val="24"/>
        </w:rPr>
        <w:t xml:space="preserve">,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Campbellodus</w:t>
      </w:r>
      <w:r w:rsidRPr="00AE1490">
        <w:rPr>
          <w:rFonts w:ascii="Times New Roman" w:hAnsi="Times New Roman" w:cs="Times New Roman"/>
          <w:sz w:val="24"/>
          <w:szCs w:val="24"/>
        </w:rPr>
        <w:t xml:space="preserve"> and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Rhamphodopsis</w:t>
      </w:r>
      <w:r w:rsidRPr="00AE1490">
        <w:rPr>
          <w:rFonts w:ascii="Times New Roman" w:hAnsi="Times New Roman" w:cs="Times New Roman"/>
          <w:sz w:val="24"/>
          <w:szCs w:val="24"/>
        </w:rPr>
        <w:t>.</w:t>
      </w:r>
    </w:p>
    <w:p w14:paraId="5E831D1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Length of dentary: (0) constitutes a majority of jaw length; (1) half the length of jaw or less. </w:t>
      </w:r>
    </w:p>
    <w:p w14:paraId="66FF205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242; Zhu Y. et al. (2022), Character 320.</w:t>
      </w:r>
    </w:p>
    <w:p w14:paraId="6487A90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Labial pit: (0) absent; (1) present.</w:t>
      </w:r>
    </w:p>
    <w:p w14:paraId="436C571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243; King et al. (2017), Character 385; Castiello (2018), Character 374; Zhu Y. et al. (2022), Character 321.</w:t>
      </w:r>
    </w:p>
    <w:p w14:paraId="2E552C1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Prearticular symphysis: (0) absent; (1) present.</w:t>
      </w:r>
    </w:p>
    <w:p w14:paraId="14899DC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244; Zhu Y. et al. (2022), Character 322.</w:t>
      </w:r>
    </w:p>
    <w:p w14:paraId="7E76242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Retroarticular process: (0) absent; (1) present.</w:t>
      </w:r>
    </w:p>
    <w:p w14:paraId="1555854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248; King et al. (2017), Character 386; Castiello (2018), Character 375; Zhu Y. et al. (2022), Character 323.</w:t>
      </w:r>
    </w:p>
    <w:p w14:paraId="0CE67C37" w14:textId="77777777" w:rsidR="00643B16" w:rsidRPr="00AE1490" w:rsidRDefault="00000000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AE1490">
        <w:rPr>
          <w:rFonts w:ascii="Times New Roman" w:hAnsi="Times New Roman" w:cs="Times New Roman"/>
          <w:i/>
          <w:sz w:val="24"/>
          <w:szCs w:val="24"/>
        </w:rPr>
        <w:t>Mandibular arch</w:t>
      </w:r>
    </w:p>
    <w:p w14:paraId="0137FCC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Mandibular arch (jaws): (0) absent; (1) present.</w:t>
      </w:r>
    </w:p>
    <w:p w14:paraId="5BE9645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Dupret et al. (2014), Character 254; Choo et al. (2017), Character 246; Zhu Y. et al. (2022), Character 324.</w:t>
      </w:r>
    </w:p>
    <w:p w14:paraId="23BB35B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Position of mandibular arch articulations: (0) terminal; (1) subterminal. </w:t>
      </w:r>
    </w:p>
    <w:p w14:paraId="6008D08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93; Zhu Y. et al. (2022), Character 325.</w:t>
      </w:r>
    </w:p>
    <w:p w14:paraId="4D34881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Palatoquadrate relationship to dermal cheek bones: (0) articulation narrow and restricted; (1) broad articulation.</w:t>
      </w:r>
    </w:p>
    <w:p w14:paraId="7356756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97; Zhu Y. et al. (2022), Character 326.</w:t>
      </w:r>
    </w:p>
    <w:p w14:paraId="56E4064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Articulation between neurocranium and palatoquadrate posterodorsal to orbit (suprapterygoid articulation): (0) absent; (1) present.</w:t>
      </w:r>
    </w:p>
    <w:p w14:paraId="04D2B63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144; Zhu Y. et al. (2022), Character 327.</w:t>
      </w:r>
    </w:p>
    <w:p w14:paraId="22A5AB6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Articulation surface of the palatoquadrate with the postorbital (suprapteryoid) process: (0) directed anteriorly; (1) laterally; (2) dorsally. </w:t>
      </w:r>
    </w:p>
    <w:p w14:paraId="48ACA00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107; Zhu Y. et al. (2022), Character 328.</w:t>
      </w:r>
    </w:p>
    <w:p w14:paraId="2184D73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Large otic process of the palatoquadrate: (0) absent; (1) present.</w:t>
      </w:r>
    </w:p>
    <w:p w14:paraId="0040E6D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Coates &amp; Sequeira (2001a); Davis (2002); 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Brazeau (2009);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46; Choo et al. (2017), Character 45; King et al. (2017), Character 334; Castiello (2018), Character 326; Zhu Y. et al. (2022), Character 329.</w:t>
      </w:r>
    </w:p>
    <w:p w14:paraId="54E4B71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Laterally extending palatoquadrate: (0) absent; (1) present.</w:t>
      </w:r>
    </w:p>
    <w:p w14:paraId="655110A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327; Zhu Y. et al. (2021), Character 308; Zhu Y. et al. (2022), Character 330.</w:t>
      </w:r>
    </w:p>
    <w:p w14:paraId="71F7AA7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Insertion area for jaw adductor muscles on palatoquadrate: (0) ventral; (1) lateral. </w:t>
      </w:r>
    </w:p>
    <w:p w14:paraId="4554212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Janvier (1996); Brazeau (2009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47; Choo et al. (2017), Character 46; King et al. (2017), Character 335; Castiello (2018), Character 327; Zhu Y. et al. (2022), Character 331.</w:t>
      </w:r>
    </w:p>
    <w:p w14:paraId="4788A15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Oblique ridge or groove along medial face of palatoquadrate: (0) absent; (1) present.</w:t>
      </w:r>
    </w:p>
    <w:p w14:paraId="5FA388E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48; Choo et al. (2017), Character 47; King et al. (2017), Character 336; Castiello (2018), Character 328; Zhu Y. et al. (2022), Character 332.</w:t>
      </w:r>
    </w:p>
    <w:p w14:paraId="1FC9275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Fenestration of palatoquadrate at basipterygoid articulation: (0) absent; (1) present.</w:t>
      </w:r>
    </w:p>
    <w:p w14:paraId="02F731B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49; Choo et al. (2017), Character 48; King et al. (2017), Character 337; Castiello (2018), Character 329; Zhu Y. et al. (2022), Character 333.</w:t>
      </w:r>
    </w:p>
    <w:p w14:paraId="603BE02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Perforate or fenestrate anterodorsal (metapterygoid) portion of palatoquadrate: (0) absent; (1) present.</w:t>
      </w:r>
    </w:p>
    <w:p w14:paraId="7413E0E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Brazeau (2009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50; Choo et al. (2017), Character 49; King et al. (2017), Character 338; Castiello (2018), Character 330; Zhu Y. et al. (2022), Character 334.</w:t>
      </w:r>
    </w:p>
    <w:p w14:paraId="39A73A5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Metapterygoid with developed medial ventral protrusion: (0) absent; (1) present.</w:t>
      </w:r>
    </w:p>
    <w:p w14:paraId="5F75AF0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(2013), Character 216; Choo et al. (2017), Character 244; King et al. (2017), Character 362; Castiello (2018), Character 353; Zhu Y. et al. (2022), Character 335.</w:t>
      </w:r>
    </w:p>
    <w:p w14:paraId="40C7E1A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Autopalatine and quadrate: (0) comineralized; (1) separate mineralizations. </w:t>
      </w:r>
    </w:p>
    <w:p w14:paraId="4F289C2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97; Choo et al. (2017), Character 290; King et al. (2017), Character 370; Castiello (2018), Character 359; Zhu Y. et al. (2022), Character 336. </w:t>
      </w:r>
    </w:p>
    <w:p w14:paraId="63FB983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Palatoquadrate fused with neurocranium: (0) absent; (1) present.</w:t>
      </w:r>
    </w:p>
    <w:p w14:paraId="460BBFE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101; Choo et al. (2017), Character 291; King et al. (2017), Character 371; Castiello (2018), Character 360; Zhu Y. et al. (2022), Character 337. </w:t>
      </w:r>
    </w:p>
    <w:p w14:paraId="4BCE3B7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Contact between palatoquadrate and dermal cheek bones: (0) continuous contact of metapterygoid and autopalatine; (1) metapterygoid and autopalatine contacts separated by gap between commissural lamina of palatoquadrate and cheek bones. </w:t>
      </w:r>
    </w:p>
    <w:p w14:paraId="41CD0F3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(2013), Character 215; Choo et al. (2017), Character 243; Zhu Y. et al. (2022), Character 338.</w:t>
      </w:r>
    </w:p>
    <w:p w14:paraId="72CC8A0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Position of upper mandibular arch cartilage (and associated cheek plate where present): (0) entirely suborbital; (1) with a postorbital extension. </w:t>
      </w:r>
    </w:p>
    <w:p w14:paraId="2BD8872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95; Choo et al. (2017), Character 289; Zhu Y. et al. (2022), Character 339. </w:t>
      </w:r>
    </w:p>
    <w:p w14:paraId="2CC60E8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Scalloped oral margin on Meckel’s cartilage and palatoquadrate: (0) absent; (1) present.</w:t>
      </w:r>
    </w:p>
    <w:p w14:paraId="45283AB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113; Zhu Y. et al. (2022), Character 340.</w:t>
      </w:r>
    </w:p>
    <w:p w14:paraId="3360767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Mandibular symphysis fused: (0) absent; (1) present.</w:t>
      </w:r>
    </w:p>
    <w:p w14:paraId="16AE594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114; Zhu Y. et al. (2022), Character 341.</w:t>
      </w:r>
    </w:p>
    <w:p w14:paraId="39A2BCC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Pronounced dorsal process on Meckelian bone or cartilage: (0) absent; (1) present.</w:t>
      </w:r>
    </w:p>
    <w:p w14:paraId="3331C21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Hanke &amp; Wilson (2004); Brazeau (2009</w:t>
      </w:r>
      <w:r w:rsidRPr="00AE1490">
        <w:rPr>
          <w:rFonts w:ascii="Times New Roman" w:eastAsia="宋体" w:hAnsi="Times New Roman" w:cs="Times New Roman"/>
          <w:sz w:val="24"/>
          <w:szCs w:val="24"/>
        </w:rPr>
        <w:t xml:space="preserve">); </w:t>
      </w:r>
      <w:r w:rsidRPr="00AE1490">
        <w:rPr>
          <w:rFonts w:ascii="Times New Roman" w:hAnsi="Times New Roman" w:cs="Times New Roman"/>
          <w:sz w:val="24"/>
          <w:szCs w:val="24"/>
        </w:rPr>
        <w:t>Davis et al. (2012), Character 51; Choo et al. (2017), Character 50; King et al. (2017), Character 339; Castiello (2018), Character 331; Zhu Y. et al. (2022), Character 342.</w:t>
      </w:r>
    </w:p>
    <w:p w14:paraId="16EEC57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Meckelian bone exposed immediately anterior to first coronoid: (0) yes; (1) no. </w:t>
      </w:r>
    </w:p>
    <w:p w14:paraId="611B38E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99), and references therein; Zhu et al. (2013), Character 212; Choo et al. (2017), Character 214; King et al. (2017), Character 357; Castiello (2018), Character 349; Zhu Y. et al. (2022), Character 343.</w:t>
      </w:r>
    </w:p>
    <w:p w14:paraId="6C62F6B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Preglenoid process: (0) absent; (1) present.</w:t>
      </w:r>
    </w:p>
    <w:p w14:paraId="2B9FD3E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52; Choo et al. (2017), Character 51; King et al. (2017), Character 340; Castiello (2018), Character 332; Zhu Y. et al. (2022), Character 344.</w:t>
      </w:r>
    </w:p>
    <w:p w14:paraId="2D90FD7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Biconcave glenoid on lower jaw: (0) absent; (1) present.</w:t>
      </w:r>
    </w:p>
    <w:p w14:paraId="2E59839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Friedman &amp; Brazeau (2010, Character 17); Zhu et al. (2013), Character 214; Choo et al. (2017), Character 216; King et al. (2017), Character 359; Castiello (2018), Character 351; Zhu Y. et al. (2022), Character 345.</w:t>
      </w:r>
    </w:p>
    <w:p w14:paraId="3B1945B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Jaw articulation located on rearmost extremity of mandible: (0) absent; (1) present.</w:t>
      </w:r>
    </w:p>
    <w:p w14:paraId="53954B5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53; Choo et al. (2017), Character 52; King et al. (2017), Character 341; Castiello (2018), Character 333; Zhu Y. et al. (2022), Character 346.</w:t>
      </w:r>
    </w:p>
    <w:p w14:paraId="2178F140" w14:textId="77777777" w:rsidR="00643B16" w:rsidRPr="00AE1490" w:rsidRDefault="00643B16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7CBDC26" w14:textId="77777777" w:rsidR="00643B16" w:rsidRPr="00AE1490" w:rsidRDefault="00000000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AE1490">
        <w:rPr>
          <w:rFonts w:ascii="Times New Roman" w:hAnsi="Times New Roman" w:cs="Times New Roman"/>
          <w:i/>
          <w:sz w:val="24"/>
          <w:szCs w:val="24"/>
        </w:rPr>
        <w:t>Hyoid and gill arches</w:t>
      </w:r>
    </w:p>
    <w:p w14:paraId="22C9649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Foramen in hyomandibular: (0) absent; (1) present.</w:t>
      </w:r>
    </w:p>
    <w:p w14:paraId="2325A77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100), and references therein; Zhu et al. (2013), Character 197; Choo et al. (2017), Character 201; King et al. (2017), Character 142; Castiello (2018), Character 141; Zhu Y. et al. (2022), Character 347.</w:t>
      </w:r>
    </w:p>
    <w:p w14:paraId="76963E3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Interhyal: (0) absent; (1) present.</w:t>
      </w:r>
    </w:p>
    <w:p w14:paraId="7CDCE65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38; Choo et al. (2017), Character 37; King et al. (2017), Character 141; Castiello (2018), Character 140; Zhu Y. et al. (2022), Character 348.</w:t>
      </w:r>
    </w:p>
    <w:p w14:paraId="417CAFD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Hypohyal: (0) absent; (1) present.</w:t>
      </w:r>
    </w:p>
    <w:p w14:paraId="6772425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282; King et al. (2017), Character 144; Castiello (2018), Character 143; Zhu Y. et al. (2022), Character 349. [Giles et al. (2015), Character 75]</w:t>
      </w:r>
    </w:p>
    <w:p w14:paraId="2567D3C8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Disposition of the interbranchial ridges of the oralobranchial chamber roof: (0) oligobranchiate; (1) orthobranchiate; (2) nectaspidoform. </w:t>
      </w:r>
    </w:p>
    <w:p w14:paraId="1B3460C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146; Castiello (2018), Character 145; Zhu Y. et al. (2022), Character 350.</w:t>
      </w:r>
    </w:p>
    <w:p w14:paraId="4371397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branchial fossae: (0) 5-7; (1) 9-17; (2) more than 20. </w:t>
      </w:r>
    </w:p>
    <w:p w14:paraId="69B734A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147; Castiello (2018), Character 146; Zhu Y. et al. (2022), Character 351.</w:t>
      </w:r>
    </w:p>
    <w:p w14:paraId="346C702B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Basibranchial elements: (0) unpaired; (1) paired. </w:t>
      </w:r>
    </w:p>
    <w:p w14:paraId="3F17F89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148; Castiello (2018), Character 147; Zhu Y. et al. (2022), Character 352.</w:t>
      </w:r>
    </w:p>
    <w:p w14:paraId="15A9747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Sublingual rod: (0) absent; (1) present.</w:t>
      </w:r>
    </w:p>
    <w:p w14:paraId="20E562A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149; Castiello (2018), Character 148; Zhu Y. et al. (2022), Character 353.</w:t>
      </w:r>
    </w:p>
    <w:p w14:paraId="1B076D3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Dense array of hyoid arch rays covers gill area: (0) absent; (1) present. </w:t>
      </w:r>
    </w:p>
    <w:p w14:paraId="06F51C0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150; Castiello (2018), Character 149; Zhu Y. et al. (2022), Character 354.</w:t>
      </w:r>
    </w:p>
    <w:p w14:paraId="04407AC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Endoskeletal urohyal: (0) absent; (1) present.</w:t>
      </w:r>
    </w:p>
    <w:p w14:paraId="38B3F0E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76; Choo et al. (2017), Character 283; King et al. (2017), Character 145; Castiello (2018), Character 144; Zhu Y. et al. (2022), Character 355. </w:t>
      </w:r>
    </w:p>
    <w:p w14:paraId="6A2D8D0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Urohyal shape (vertical plate): (0) absent; (1) present.</w:t>
      </w:r>
    </w:p>
    <w:p w14:paraId="70875D5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329; Lu et al. (2017), Character 246; Zhu Y. et al. (2022), Character 356.</w:t>
      </w:r>
    </w:p>
    <w:p w14:paraId="1413D33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Basihyal: (0) absent; (1) present.</w:t>
      </w:r>
    </w:p>
    <w:p w14:paraId="579B3A0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36; King et al. (2017), Character 140; Castiello (2018), Character 139; Zhu Y. et al. (2022), Character 357.</w:t>
      </w:r>
    </w:p>
    <w:p w14:paraId="790CFB5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Ceratohyal smooth with posterior, lateral fossa: (0) absent; (1) present.</w:t>
      </w:r>
    </w:p>
    <w:p w14:paraId="02136E0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69; Zhu Y. et al. (2022), Character 358.</w:t>
      </w:r>
    </w:p>
    <w:p w14:paraId="3E70132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Anterior most unpaired element of branchial skeleton contacted by: (0) present; (1) absent. </w:t>
      </w:r>
    </w:p>
    <w:p w14:paraId="6C9A88A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Choo et al. (2017), Character 36; Coates et al. (2018), Character 71; Dearden et al. (2019), Character 73; Zhu Y. et al. (2022), Character 359. </w:t>
      </w:r>
    </w:p>
    <w:p w14:paraId="7F79007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Multiple unpaired branchial mineralisations: (0) absent; (1) present.</w:t>
      </w:r>
    </w:p>
    <w:p w14:paraId="6015115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Dearden et al. (2019), Character 74; Zhu Y. et al. (2022), Character 360. </w:t>
      </w:r>
    </w:p>
    <w:p w14:paraId="2346B3D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Posterior two ventral branchial arches:0 separate; (1) articulate ventrally. </w:t>
      </w:r>
    </w:p>
    <w:p w14:paraId="6A6DD6E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Dearden et al. (2019), Character 80; Zhu Y. et al. (2022), Character 361. </w:t>
      </w:r>
    </w:p>
    <w:p w14:paraId="12DB5F8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Posterior two dorsal branchial arches: (0) separate; (1) articulate dorsally. </w:t>
      </w:r>
    </w:p>
    <w:p w14:paraId="04EC633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Dearden et al. (2019), Character 81; Zhu Y. et al. (2022), Character 362. </w:t>
      </w:r>
    </w:p>
    <w:p w14:paraId="7BA6C5B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Gill arches: (0) largely restricted to region under braincase; (1) extend far posterior to braincase. </w:t>
      </w:r>
    </w:p>
    <w:p w14:paraId="47FADE2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72; Choo et al. (2017), Character 281; King et al. (2017), Character 143; Castiello (2018), Character 142; Zhu Y. et al. (2022), Character 363. </w:t>
      </w:r>
    </w:p>
    <w:p w14:paraId="7E2A849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Gill skeleton extends posteriorly beyond occiput: (0) absent; (1) present.</w:t>
      </w:r>
    </w:p>
    <w:p w14:paraId="402E8F8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Coates et al. (2018), Character 66. Dearden et al. (2019), Character 67; Zhu Y. et al. (2022), Character 364.</w:t>
      </w:r>
    </w:p>
    <w:p w14:paraId="5545A1E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First branchial arch meets neurocranium: (0) ventral to otic region; (1) posterior to otic region. </w:t>
      </w:r>
    </w:p>
    <w:p w14:paraId="6B6230E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Dearden et al. (2019), Character 68; Zhu Y. et al. (2021), Character 355; Zhu Y. et al. (2022), Character 365.</w:t>
      </w:r>
    </w:p>
    <w:p w14:paraId="30FA068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Separate supra- and infra-pharyngobranchials: (0) absent; (1) present.</w:t>
      </w:r>
    </w:p>
    <w:p w14:paraId="02D913F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72; Zhu Y. et al. (2022), Character 366.</w:t>
      </w:r>
    </w:p>
    <w:p w14:paraId="5CE03AB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Pharyngobranchial orientation: (0) directed anteriorly; (1) posteriorly. </w:t>
      </w:r>
    </w:p>
    <w:p w14:paraId="2139FAC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73; Zhu Y. et al. (2022), Character 367.</w:t>
      </w:r>
    </w:p>
    <w:p w14:paraId="4856121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Posteriormost branchial arch bears epibranchial unit: (0) absent; (1) present.</w:t>
      </w:r>
    </w:p>
    <w:p w14:paraId="2900AA8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74; Zhu Y. et al. (2022), Character 368.</w:t>
      </w:r>
    </w:p>
    <w:p w14:paraId="199A393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Epibranchials bear posterior flange: (0) absent; (1) present.</w:t>
      </w:r>
    </w:p>
    <w:p w14:paraId="4C927DE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75; Zhu Y. et al. (2022), Character 369.</w:t>
      </w:r>
    </w:p>
    <w:p w14:paraId="2AF3D45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Hypobranchial orientation: (0) directed anteriorly; (1) hypobranchials of second and more posterior gill arches directed posteriorly. </w:t>
      </w:r>
    </w:p>
    <w:p w14:paraId="6726D36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76; Zhu Y. et al. (2022), Character 370.</w:t>
      </w:r>
    </w:p>
    <w:p w14:paraId="57889AD6" w14:textId="77777777" w:rsidR="00643B16" w:rsidRPr="00AE1490" w:rsidRDefault="00643B16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</w:p>
    <w:p w14:paraId="2EA8F915" w14:textId="77777777" w:rsidR="00643B16" w:rsidRPr="00AE1490" w:rsidRDefault="00000000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AE1490">
        <w:rPr>
          <w:rFonts w:ascii="Times New Roman" w:hAnsi="Times New Roman" w:cs="Times New Roman"/>
          <w:i/>
          <w:sz w:val="24"/>
          <w:szCs w:val="24"/>
        </w:rPr>
        <w:t>Neurocranium</w:t>
      </w:r>
    </w:p>
    <w:p w14:paraId="23685F5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Endoskeletal intracranial joint: (0) absent; (1) present.</w:t>
      </w:r>
    </w:p>
    <w:p w14:paraId="761E55B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Janvier (1996), and references therein; Davis et al. (2012), Character 61; Choo et al. (2017), Character 60; King et al. (2017), Character 25; Castiello (2018), Character 25; Zhu Y. et al. (2022), Character 371.</w:t>
      </w:r>
    </w:p>
    <w:p w14:paraId="04CBF1E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Discrete division of the ethmoid and more posterior braincase at the level of the optic tract canal (optic fissue): (0) absent; (1) present.</w:t>
      </w:r>
    </w:p>
    <w:p w14:paraId="1F0CE8D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247; Zhu Y. et al. (2021), Character 118; King et al. (2017), Character 73; Castiello (2018), Character 75; Zhu Y. et al. (2022), Character 372.</w:t>
      </w:r>
    </w:p>
    <w:p w14:paraId="4D4D4E7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Ventral cranial fissure: (0) absent; (1) present.</w:t>
      </w:r>
    </w:p>
    <w:p w14:paraId="29C89E6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Janvier (1996); Coates &amp; Sequeira (2001); Maisey (2001); Davis (2002); Brazeau (2009); Davis et al. (2012), Character 96; Choo et al. (2017), Character 92. King et al. (2017), Character 54; Castiello (2018), Character 55; Zhu Y. et al. (2022), Character 373.</w:t>
      </w:r>
    </w:p>
    <w:p w14:paraId="10708C9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Metotic (otic-occipital) fissure: (0) absent; (1) present.</w:t>
      </w:r>
    </w:p>
    <w:p w14:paraId="48CF1E4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Schaeffer (1981); Janvier (1996); Coates &amp; Sequeira (1998); Maisey (2001); Davis (2002); Brazeau (2009); Davis et al. (2012), Character 97; Choo et al. (2017), Character 93. King et al. (2017), Character 55; Castiello (2018), Character 56; Zhu Y. et al. (2022), Character 374.</w:t>
      </w:r>
    </w:p>
    <w:p w14:paraId="4CCA63D0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External nasal opening: (0) single median; (1) paired. </w:t>
      </w:r>
    </w:p>
    <w:p w14:paraId="0B63F55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226; Zhu Y. et al. (2022), Character 375.</w:t>
      </w:r>
    </w:p>
    <w:p w14:paraId="14C8994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Nasal opening(s): (0) dorsal, placed between orbits; (1) ventral and anterior to orbits. </w:t>
      </w:r>
    </w:p>
    <w:p w14:paraId="6EABE30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Friedman (2007); Brazeau (2009); Davis et al. (2012), Character 56; Choo et al. (2017), Character 55. King et al. (2017), Character 20; Castiello (2018), Character 20; Zhu Y. et al. (2022), Character 376.</w:t>
      </w:r>
    </w:p>
    <w:p w14:paraId="53312E8D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Nasohypophyseal opening shape: (0) unconstructed; (1) constriction between nasal and hypophysial divisions; (2) split into nasal and hypophysial divisions.</w:t>
      </w:r>
    </w:p>
    <w:p w14:paraId="20D3BB4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227; Zhu Y. et al. (2022), Character 377.</w:t>
      </w:r>
    </w:p>
    <w:p w14:paraId="75C372E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Endoskeletal lamina (postnasal wall) separating posterior nostril and orbit: (0) absent; (1) present.</w:t>
      </w:r>
    </w:p>
    <w:p w14:paraId="661BA39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Clement et al. (2018), Character 281; Zhu Y. et al. (2022), Character 378.</w:t>
      </w:r>
    </w:p>
    <w:p w14:paraId="4D5ECC9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Orbitonasal lamina dorsoventrally deep: (0) absent; (1) present.</w:t>
      </w:r>
    </w:p>
    <w:p w14:paraId="48DA96D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122; Zhu Y. et al. (2022), Character 379.</w:t>
      </w:r>
    </w:p>
    <w:p w14:paraId="04D895F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Size of profundus canal in postnasal wall: (0) small; (1) large. </w:t>
      </w:r>
    </w:p>
    <w:p w14:paraId="03FEB80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333; Lu et al. (2017), Character 265; Zhu Y. et al. (2022), Character 380.</w:t>
      </w:r>
    </w:p>
    <w:p w14:paraId="5DE658A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Three large pores (in addition to nostrils) associated with each side of ethmoid: (0) absent; (1) present.</w:t>
      </w:r>
    </w:p>
    <w:p w14:paraId="68E2F6E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257; Zhu Y. et al. (2022), Character 381.</w:t>
      </w:r>
    </w:p>
    <w:p w14:paraId="6626AA4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Ventral face of nasal capsule in taxa with mineralized ethmoid: (0) complete; </w:t>
      </w: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(1) fenestra ventrolateralis; (2) entire floor unmineralized. </w:t>
      </w:r>
    </w:p>
    <w:p w14:paraId="7460102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172; Zhu Y. et al. (2021), Character 258; Zhu Y. et al. (2022), Character 382.</w:t>
      </w:r>
    </w:p>
    <w:p w14:paraId="2458B39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Fenestra ventrolateralis: (0) absent; (1) present; (2) common ventral fenestra for anterior and posterior nostrils. </w:t>
      </w:r>
    </w:p>
    <w:p w14:paraId="79EF42D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34), and references therein; Zhu et al. (2013), Character 220; Choo et al. (2017), Character 219; Zhu Y. et al. (2022), Character 383.</w:t>
      </w:r>
    </w:p>
    <w:p w14:paraId="6AE4CDE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Precerebral fontanelle: (0) absent; (1) present.</w:t>
      </w:r>
    </w:p>
    <w:p w14:paraId="66BD25C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Schaeffer (1981); Coates &amp; Sequeira (1998, 2001); Maisey (2001); Brazeau (2009); Davis et al. (2012), Character 54; Choo et al. (2017), Character 53. King et al. (2017), Character 19; Castiello (2018), Character 19; Zhu Y. et al. (2022), Character 384.</w:t>
      </w:r>
    </w:p>
    <w:p w14:paraId="015E7EE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Olfactory tracts: (0) short, with olfactory capsules situated close to telencephalon cavity; (1) elongate and tubular (much longer than wide).</w:t>
      </w:r>
    </w:p>
    <w:p w14:paraId="2136842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AE1490">
        <w:rPr>
          <w:rFonts w:ascii="Times New Roman" w:hAnsi="Times New Roman" w:cs="Times New Roman"/>
          <w:sz w:val="24"/>
          <w:szCs w:val="24"/>
        </w:rPr>
        <w:t>. (2009); Brazeau (2009); Friedman &amp; Brazeau (2010); Davis et al. (2012), Character 57; Choo et al. (2017), Character 56. King et al. (2017), Character 21; Castiello (2018), Character 21; Zhu Y. et al. (2022), Character 385.</w:t>
      </w:r>
    </w:p>
    <w:p w14:paraId="4378ED7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Olfactory tracts: (0) parallel or near-parallel; (1) significantly diverged.</w:t>
      </w:r>
    </w:p>
    <w:p w14:paraId="113BBC8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Y. et al. (2021), Character 342; Zhu Y. et al. (2022), Character 386. </w:t>
      </w:r>
    </w:p>
    <w:p w14:paraId="3BBC364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Prominent pre-orbital rostral expansion of the neurocranium: (0) present; (1) absent.</w:t>
      </w:r>
    </w:p>
    <w:p w14:paraId="3E79F95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58; Choo et al. (2017), Character 57; Zhu Y. et al. (2022), Character 387.</w:t>
      </w:r>
    </w:p>
    <w:p w14:paraId="68601C8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The coding of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Ramirosuarezia</w:t>
      </w:r>
      <w:r w:rsidRPr="00AE1490">
        <w:rPr>
          <w:rFonts w:ascii="Times New Roman" w:hAnsi="Times New Roman" w:cs="Times New Roman"/>
          <w:sz w:val="24"/>
          <w:szCs w:val="24"/>
        </w:rPr>
        <w:t xml:space="preserve"> is changed from 0 to 1.</w:t>
      </w:r>
    </w:p>
    <w:p w14:paraId="4A336CA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Ethmoid region elongate with dorsoventrally deep lateral walls: (0) absent; (1) present.</w:t>
      </w:r>
    </w:p>
    <w:p w14:paraId="31DBA44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73; Choo et al. (2017), Character 72. King et al. (2017), Character 36; Castiello (2018), Character 36; Zhu Y. et al. (2022), Character 388.</w:t>
      </w:r>
    </w:p>
    <w:p w14:paraId="5238E87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Ethmoid articulation for palatoquadrate: (0) placed on postnasal wall; (1) extends posteriorly to the level of N.II. </w:t>
      </w:r>
    </w:p>
    <w:p w14:paraId="6C3B066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35), and references therein; Zhu et al. (2013), Character 221; Choo et al. (2017), Character 242; King et al. (2017), Character 72; Castiello (2018), Character 74; Zhu Y. et al. (2022), Character 389.</w:t>
      </w:r>
    </w:p>
    <w:p w14:paraId="2F7284B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Internasal vacuities or pits: (0) absent; (1) present.</w:t>
      </w:r>
    </w:p>
    <w:p w14:paraId="57599FA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Lu et al. (2016), Character 49; Coates et al. (2018), Character 116; Zhu Y. et al. (2022), Character 390. </w:t>
      </w:r>
    </w:p>
    <w:p w14:paraId="244F386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Morphology of internasal vacuities: (0) undifferentiated or anterior palatal fossa; (1) shallow, paired pits with strong midline ridge; (2) deep, peer-shaped pits. </w:t>
      </w:r>
    </w:p>
    <w:p w14:paraId="0E3322E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33), and references therein; Zhu et al. (2013), Character 219; Lu et al. (2016), Character 49; Choo et al. (2017), Character 245; Zhu Y. et al. (2022), Character 391.</w:t>
      </w:r>
    </w:p>
    <w:p w14:paraId="5ACFCCB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Basicranial morphology: (0) platybasic; (1) tropibasic. </w:t>
      </w:r>
    </w:p>
    <w:p w14:paraId="70EC800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Friedman &amp; Brazeau (2010); Davis et al. (2012), Character 74; Choo et al. (2017), Character 73; Zhu Y. et al. (2022), Character 392.</w:t>
      </w:r>
    </w:p>
    <w:p w14:paraId="3BF8BC0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Narrow interorbital septum: (0) absent; (1) present.</w:t>
      </w:r>
    </w:p>
    <w:p w14:paraId="50521B9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68; Choo et al. (2017), Character 67. King et al. (2017), Character 32; Castiello (2018), Character 32; Zhu Y. et al. (2022), Character 393.</w:t>
      </w:r>
    </w:p>
    <w:p w14:paraId="78F9D29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Optic lobes: (0) narrower than cerebellum; (1) same width or wider than cerebellum. </w:t>
      </w:r>
    </w:p>
    <w:p w14:paraId="2310B70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Lu et al. (2017), Character 271; Zhu Y. et al. (2022), Character 394.</w:t>
      </w:r>
    </w:p>
    <w:p w14:paraId="534B89F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Space for forebrain and (at least) proximal portion of olfactory tracts narrow and elongate, extending between orbits: (0) absent; (1) present.</w:t>
      </w:r>
    </w:p>
    <w:p w14:paraId="13F7FE6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118. Zhu Y. et al. (2021), Character 347; Zhu Y. et al. (2022), Character 395.</w:t>
      </w:r>
    </w:p>
    <w:p w14:paraId="2BE7881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Rostral bar: (0) absent; (1) present.</w:t>
      </w:r>
    </w:p>
    <w:p w14:paraId="6C5BB51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120; Zhu Y. et al. (2022), Character 396.</w:t>
      </w:r>
    </w:p>
    <w:p w14:paraId="153E0C3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Anteriormost articulation for the mandibular arch: (0) located anterior to the nasal capsules, terminal; (1) immediately below or posterior to nasal capsules, subterminal.</w:t>
      </w:r>
    </w:p>
    <w:p w14:paraId="0866848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Zhu et al. (2016), Character 326; Coates et al. (2018), Character 123; Zhu Y. et al. (2021), Character 307; Zhu Y. et al. (2022), Character 397.</w:t>
      </w:r>
    </w:p>
    <w:p w14:paraId="5FF5EE0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Palatobasal (or orbital) articulation: (0) posterior to the optic foramen; (1) anterior to the optic foramen, grooved, and overlapped by process or flange of palatoquadrate; (2) anterior to optic foramen, smooth, and overlaps or flanks articular surface on palatoquadrate. </w:t>
      </w:r>
    </w:p>
    <w:p w14:paraId="78B95FF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124; Zhu Y. et al. (2022), Character 398.</w:t>
      </w:r>
    </w:p>
    <w:p w14:paraId="7AA3E71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Close association of pineal organ and nasal cavities: (0) absent; (1) present.</w:t>
      </w:r>
    </w:p>
    <w:p w14:paraId="7CE44AB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328; Zhu Y. et al. (2021), Character 309; Zhu Y. et al. (2022), Character 399.</w:t>
      </w:r>
    </w:p>
    <w:p w14:paraId="5D13631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Trochlear nerve foramen anterior to optic nerve foramen: (0) absent; (1) present.</w:t>
      </w:r>
    </w:p>
    <w:p w14:paraId="4BCC3E2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126; Zhu Y. et al. (2021), Character 349; Zhu Y. et al. (2022), Character 400.</w:t>
      </w:r>
    </w:p>
    <w:p w14:paraId="7578E96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Pronounced sub-ethmoidal keel: (0) absent; (1) present.</w:t>
      </w:r>
    </w:p>
    <w:p w14:paraId="3A9F1E1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Schaeffer (1981); Coates &amp; Sequeira (1998); Brazeau (2009); Davis et al. (2012), Character 59; Choo et al. (2017), Character 58; King et al. (2017), Character 23; Castiello (2018), Character 23; Zhu Y. et al. (2022), Character 401.</w:t>
      </w:r>
    </w:p>
    <w:p w14:paraId="0551193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Eyestalk or unfinished area on neurocranial wall for eyestalk: (0) absent; (1) present.</w:t>
      </w:r>
    </w:p>
    <w:p w14:paraId="13411ED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36), and references therein; Zhu et al. (2013), Character 222; Giles et al. (2015), Character 131; Choo et al. (2017), Character 149; King et al. (2017), Character 62; Castiello (2018), Character 63; Zhu Y. et al. (2022), Character 402. </w:t>
      </w:r>
    </w:p>
    <w:p w14:paraId="4447BE2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Eye stalk position: (0) positioned laterally on the orbital wall; (1) positioned ventrally on the subocular shelf wall. </w:t>
      </w:r>
    </w:p>
    <w:p w14:paraId="0F566E3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64; Zhu Y. et al. (2022), Character 403.</w:t>
      </w:r>
    </w:p>
    <w:p w14:paraId="01CE95C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Position of myodome for superior oblique eye muscles: (0) posterior and dorsal to foramen for nerve II; (1) anterior and dorsal to foramen. </w:t>
      </w:r>
    </w:p>
    <w:p w14:paraId="6D55122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Young (1986); Coates &amp; Sequeira (2001a); Brazeau (2009); Davis et al. (2012), Character 60; Choo et al. (2017), Character 59; King et al. (2017), Character 24; Castiello (2018), Character 24; Zhu Y. et al. (2022), Character 404.</w:t>
      </w:r>
    </w:p>
    <w:p w14:paraId="73A5CBE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Orbit directed mostly laterally and free of flanking endocranial cartilage or bone: (0) absent; (1) present.</w:t>
      </w:r>
    </w:p>
    <w:p w14:paraId="3A8CC2E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128; Zhu Y. et al. (2022), Character 405.</w:t>
      </w:r>
    </w:p>
    <w:p w14:paraId="451CD06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Orbit dorsal or facing dorsolaterally, surrounded laterally by endocranium: (0) present; (1) absent. </w:t>
      </w:r>
    </w:p>
    <w:p w14:paraId="7D73249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66; Choo et al. (2017), Character 65; Zhu Y. et al. (2022), Character 406.</w:t>
      </w:r>
    </w:p>
    <w:p w14:paraId="4550227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Orbit larger than otic capsule: (0) absent; (1) present.</w:t>
      </w:r>
    </w:p>
    <w:p w14:paraId="2E46956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142; Zhu Y. et al. (2022), Character 407.</w:t>
      </w:r>
    </w:p>
    <w:p w14:paraId="64DD90E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Paired pineal and parapineal tracts: (0) absent; (1) present.</w:t>
      </w:r>
    </w:p>
    <w:p w14:paraId="230C4ED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334; Lu et al. (2017), Character 266; Zhu Y. et al. (2022), Character 408.</w:t>
      </w:r>
    </w:p>
    <w:p w14:paraId="2A38BFE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Endoskeletal spiracular canal: (0) open; (1) partial enclosure or spiracular bar; (2) complete enclosure in canal. </w:t>
      </w:r>
    </w:p>
    <w:p w14:paraId="5E2602A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335; Lu et al. (2017), Character 268; Zhu Y. et al. (2022), Character 409.</w:t>
      </w:r>
    </w:p>
    <w:p w14:paraId="73410B1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Developed postorbital cavity: (0) absent; (1) present.</w:t>
      </w:r>
    </w:p>
    <w:p w14:paraId="21549C8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(2013), Character 223; Choo et al. (2017), Character 220; Zhu Y. et al. (2022), Character 410.</w:t>
      </w:r>
    </w:p>
    <w:p w14:paraId="460588B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Unconstricted cranial notochord: (0) absent; (1) present.</w:t>
      </w:r>
    </w:p>
    <w:p w14:paraId="5D5990C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40), and references therein; Zhu et al. (2013), Character 225; Choo et al. (2017), Character 221; King et al. (2017), Character 68; Castiello (2018), Character 70; Zhu Y. et al. (2022), Character 411.</w:t>
      </w:r>
    </w:p>
    <w:p w14:paraId="50139E5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Descending process of sphenoid (with its posterior extremity lacking periostegeal lining): (0) absent; (1) present.</w:t>
      </w:r>
    </w:p>
    <w:p w14:paraId="1BAD97F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41), and references therein; Zhu et al. (2013), Character 226; Choo et al. (2017), Character 222; King et al. (2017), Character 69; Castiello (2018), Character 71; Zhu Y. et al. (2022), Character 412.</w:t>
      </w:r>
    </w:p>
    <w:p w14:paraId="6DAABE7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Opercular suspension on braincase: (0) absent; (1) present.</w:t>
      </w:r>
    </w:p>
    <w:p w14:paraId="4A597A6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Brazeau (2009, Character 91); Zhu et al. (2013), Character 229; Choo et al. (2017), Character 224; King et al. (2017), Character 70; Castiello (2018), Character 72; Zhu Y. et al. (2022), Character 413.</w:t>
      </w:r>
    </w:p>
    <w:p w14:paraId="65B98A7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Ophthalmic foramen in anterodorsal extremity of orbit communicates with cranial interior: (0) absent; (1) present.</w:t>
      </w:r>
    </w:p>
    <w:p w14:paraId="1A02219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132; Zhu Y. et al. (2022), Character 414.</w:t>
      </w:r>
    </w:p>
    <w:p w14:paraId="5ED0862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Internal carotids: (0) entering single or paired openings in the basicranium from a posterolateral angle; (1) entering basicranial opening(s) head-on from an extreme, lateral angle; (2) absent. </w:t>
      </w:r>
    </w:p>
    <w:p w14:paraId="00B8A67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137; Zhu Y. et al. (2022), Character 415.</w:t>
      </w:r>
    </w:p>
    <w:p w14:paraId="46D72AE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Internal carotids converging almost head-on toward the midline (Schaeffer, 1981; Maisey, 1983) is shared by </w:t>
      </w:r>
      <w:r w:rsidRPr="00AE1490">
        <w:rPr>
          <w:rFonts w:ascii="Times New Roman" w:hAnsi="Times New Roman" w:cs="Times New Roman"/>
          <w:i/>
          <w:sz w:val="24"/>
          <w:szCs w:val="24"/>
        </w:rPr>
        <w:t>Synechodus</w:t>
      </w:r>
      <w:r w:rsidRPr="00AE1490">
        <w:rPr>
          <w:rFonts w:ascii="Times New Roman" w:hAnsi="Times New Roman" w:cs="Times New Roman"/>
          <w:sz w:val="24"/>
          <w:szCs w:val="24"/>
        </w:rPr>
        <w:t xml:space="preserve"> and Recent elasmobranchs (Maisey, 1985).</w:t>
      </w:r>
    </w:p>
    <w:p w14:paraId="47969E1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Entrance of internal carotids: (0) through separate openings flanking the hypophyseal opening or recess; (1) through a common opening at the central midline of the basicranium. </w:t>
      </w:r>
    </w:p>
    <w:p w14:paraId="783ABA8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Schaeffer (1981); Coates &amp; Sequeira (1998); Brazeau (2009); Davis et al. (2012), Character 78; Choo et al. (2017), Character 78; King et al. (2017), Character 41; Castiello (2018), Character 41; Zhu Y. et al. (2022), Character 416.</w:t>
      </w:r>
    </w:p>
    <w:p w14:paraId="0013C54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Postorbital process: (0) absent; (1) present.</w:t>
      </w:r>
    </w:p>
    <w:p w14:paraId="11834F9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132; Choo et al. (2017), Character 295; Coates et al. (2018), Character 165; King et al. (2017), Character 77; Castiello (2018), Character 79; Zhu Y. et al. (2021), Character 346; Zhu Y. et al. (2022), Character 417. </w:t>
      </w:r>
    </w:p>
    <w:p w14:paraId="7590384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Elongated distance between postorbital process and the articulation for hyomandibular: (0) absent; (1) present.</w:t>
      </w:r>
    </w:p>
    <w:p w14:paraId="38CCEC89" w14:textId="77777777" w:rsidR="00643B16" w:rsidRPr="00AE1490" w:rsidRDefault="00000000">
      <w:pPr>
        <w:widowControl w:val="0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(2022), Character 418.</w:t>
      </w:r>
    </w:p>
    <w:p w14:paraId="289B104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Postorbital process articulates with palatoquadrate: (0) absent; (1) present.</w:t>
      </w:r>
    </w:p>
    <w:p w14:paraId="5FCC125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Schaeffer (1981); Coates &amp; Sequeira (1998); Maisey (2001a); Davis et al. (2012), Character 81; Choo et al. (2017), Character 80; King et al. (2017), Character 43; Castiello (2018), Character 43; Zhu Y. et al. (2022), Character 419.</w:t>
      </w:r>
    </w:p>
    <w:p w14:paraId="32E957D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Postorbital process and arcade: (0) short and deep - width not more than maximum braincase width (excluding arcade); (1) process and arcade wide - </w:t>
      </w: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width exceeds maximum width of braincase, and anteroposteriorly narrow; (2) process and arcade massive; (3) arcade forms postorbital pillar. </w:t>
      </w:r>
    </w:p>
    <w:p w14:paraId="3CDAEB8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144; Zhu Y. et al. (2021), Character 345; Zhu Y. et al. (2022), Character 420.</w:t>
      </w:r>
    </w:p>
    <w:p w14:paraId="358B7F6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Postorbital process downturned, with anhedral angle relative to basicranium: (0) absent; (1) present.</w:t>
      </w:r>
    </w:p>
    <w:p w14:paraId="43A2691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145; Zhu Y. et al. (2022), Character 421.</w:t>
      </w:r>
    </w:p>
    <w:p w14:paraId="48A610F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Canal for jugular in postorbital process: (0) absent; (1) present.</w:t>
      </w:r>
    </w:p>
    <w:p w14:paraId="25E682E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133; Choo et al. (2017), Character 296; King et al. (2017), Character 78; Castiello (2018), Character 80; Zhu Y. et al. (2022), Character 422. </w:t>
      </w:r>
    </w:p>
    <w:p w14:paraId="17383B8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Jugular canal diameter: (0) small; (1) large; (2) canal absent. </w:t>
      </w:r>
    </w:p>
    <w:p w14:paraId="63503D3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146; Zhu Y. et al. (2022), Character 423.</w:t>
      </w:r>
    </w:p>
    <w:p w14:paraId="1849A0B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Jugular canal: (0) long (invested in otic region along length of skeletal labyrinth); (1) short (restricted to region anterior of skeletal labyrinth); (2) absent (jugular vein uninvested in otic region). </w:t>
      </w:r>
    </w:p>
    <w:p w14:paraId="5BA7E46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126; Choo et al. (2017), Character 294; King et al. (2017), Character 76; Castiello (2018), Character 78; Zhu Y. et al. (2022), Character 424. </w:t>
      </w:r>
    </w:p>
    <w:p w14:paraId="52F2EFC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Canal, likely for trigeminal nerve (V) mandibular ramus, passes through the postorbital process from proximal dorsal entry to distal and ventral exit: (0) absent; (1) present.</w:t>
      </w:r>
    </w:p>
    <w:p w14:paraId="4CE6933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147; Zhu Y. et al. (2022), Character 425.</w:t>
      </w:r>
    </w:p>
    <w:p w14:paraId="44AB907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Postorbital process expanded anteroposteriorly: (0) absent; (1) present.</w:t>
      </w:r>
    </w:p>
    <w:p w14:paraId="04D1B7A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148; Zhu Y. et al. (2022), Character 426.</w:t>
      </w:r>
    </w:p>
    <w:p w14:paraId="7C7FC27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C-bout notch separates postorbital process from supraotic shelf: (0) absent; (1) present.</w:t>
      </w:r>
    </w:p>
    <w:p w14:paraId="4C53EA3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152; Zhu Y. et al. (2022), Character 427.</w:t>
      </w:r>
    </w:p>
    <w:p w14:paraId="4A4CB5B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Series of perforations for innervation of supraorbital sensory canal in supraorbital shelf: (0) absent; (1) present.</w:t>
      </w:r>
    </w:p>
    <w:p w14:paraId="7BE40BB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Giles et al. (2015), Character 134; Choo et al. (2017), Character 297; King et al. (2017), Character 79; Castiello (2018), Character 81; Zhu Y. et al. (2022), Character 428. </w:t>
      </w:r>
    </w:p>
    <w:p w14:paraId="76A33ED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Spiracular groove on basicranial surface: (0) absent; (1) present.</w:t>
      </w:r>
    </w:p>
    <w:p w14:paraId="6FAE3DE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62; Choo et al. (2017), Character 61; King et al. (2017), Character 26; Castiello (2018), Character 26; Zhu Y. et al. (2022), Character 429.</w:t>
      </w:r>
    </w:p>
    <w:p w14:paraId="0A88CC1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Spiracular groove on lateral commissure: (0) absent; (1) present.</w:t>
      </w:r>
    </w:p>
    <w:p w14:paraId="3D0B334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63; Choo et al. (2017), Character 62; King et al. (2017), Character 27; Castiello (2018), Character 27; Zhu Y. et al. (2022), Character 430.</w:t>
      </w:r>
    </w:p>
    <w:p w14:paraId="71B9F95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Subpituitary fenestra: (0) absent; (1) present.</w:t>
      </w:r>
    </w:p>
    <w:p w14:paraId="06A039D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Goujet &amp; Young (1995); Brazeau (2009); Davis et al. (2012), Character 64; Choo et al. (2017), Character 63; King et al. (2017), Character 28; Castiello (2018), Character 94; Zhu Y. et al. (2022), Character 431.</w:t>
      </w:r>
    </w:p>
    <w:p w14:paraId="4BD75A2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Supraorbital shelf broad with convex lateral margin: (0) absent; (1) present.</w:t>
      </w:r>
    </w:p>
    <w:p w14:paraId="1FAA3F5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&amp; Sequeira (1998); Brazeau (2009); Davis et al. (2012), Character 65; Choo et al. (2017), Character 64; King et al. (2017), Character 29; Castiello (2018), Character 28; Zhu Y. et al. (2022), Character 432.</w:t>
      </w:r>
    </w:p>
    <w:p w14:paraId="614DD1A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Nerve VIII bifurcates before entering the labyrinth cavity: (0) bifurcates; (1) does not bifurcate. </w:t>
      </w:r>
    </w:p>
    <w:p w14:paraId="017047E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341; Zhu Y. et al. (2022), Character 433.</w:t>
      </w:r>
    </w:p>
    <w:p w14:paraId="4B838C7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Prehypophysial diencephalon: (0) the prehypophysial ventral “step” is absent or insignificantly captured by endocast, the ventral aspect of telencephalon is continuous with the anterior boundary of the hypophysial recess; (1) significant prehypophysial diencephalon, indicated by a “step” between the optic nerve canal marking the start of the diencephalon, and the anterior boundary of the hypophysial recess.</w:t>
      </w:r>
    </w:p>
    <w:p w14:paraId="10B15EE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343; Zhu Y. et al. (2022), Character 434.</w:t>
      </w:r>
    </w:p>
    <w:p w14:paraId="7F92411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Otic or pre-vagus section of myelencephalon: (0) long, longer than metencephalon; (1) short, shorter than metencephalon.</w:t>
      </w:r>
    </w:p>
    <w:p w14:paraId="28D72D2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344; Zhu Y. et al. (2022), Character 435.</w:t>
      </w:r>
    </w:p>
    <w:p w14:paraId="61EAF98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Extended prehypophysial portion of sphenoid: (0) absent; (1) present.</w:t>
      </w:r>
    </w:p>
    <w:p w14:paraId="0E73357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67; Choo et al. (2017), Character 66. King et al. (2017), Character 31; Castiello (2018), Character 31; Zhu Y. et al. (2022), Character 436.</w:t>
      </w:r>
    </w:p>
    <w:p w14:paraId="74D5E68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Main trunk of facial nerve: (0) elongate and passes anterolaterally through orbital floor; (1) stout and divides within otic capsule at the level of the postorbital process. </w:t>
      </w:r>
    </w:p>
    <w:p w14:paraId="4CF97E8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69; Choo et al. (2017), Character 68; Zhu Y. et al. (2022), Character 437.</w:t>
      </w:r>
    </w:p>
    <w:p w14:paraId="1A7868A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Hyoid ramus of facial nerve exits through posterior jugular opening: (0) absent; (1) present.</w:t>
      </w:r>
    </w:p>
    <w:p w14:paraId="18536D1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Friedman (2007); Brazeau (2009); Friedman &amp; Brazeau (2010); Davis et al. (2012), Character 70; Choo et al. (2017), Character 69; King et al. (2017), Character 33; Castiello (2018), Character 33; Zhu Y. et al. (2022), Character 438.</w:t>
      </w:r>
    </w:p>
    <w:p w14:paraId="538CDB7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Ascending basisphenoid pillar pierced by common internal carotid: (0) absent; (1) present.</w:t>
      </w:r>
    </w:p>
    <w:p w14:paraId="5DCBD1A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Miles (1973b); Brazeau (2009); Friedman &amp; Brazeau (2010); Davis et al. (2012), Character 75; Choo et al. (2017), Character 74; King et al. (2017), Character 38; Castiello (2018), Character 38; Zhu Y. et al. (2022), Character 439.</w:t>
      </w:r>
    </w:p>
    <w:p w14:paraId="6F36A55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Canal for efferent pseudobranchial artery within basicranial cartilage: (0) absent; (1) present.</w:t>
      </w:r>
    </w:p>
    <w:p w14:paraId="1E720B3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79; Choo et al. (2017), Character 75; King et al. (2017), Character 39; Castiello (2018), Character 39; Zhu Y. et al. (2022), Character 440.</w:t>
      </w:r>
    </w:p>
    <w:p w14:paraId="18252CB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Position of basal/basipterygoid articulation: (0) same anteroposterior level as hypophysial opening; (1) anterior to hypophysial opening. </w:t>
      </w:r>
    </w:p>
    <w:p w14:paraId="6530A23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80; Choo et al. (2017), Character 79; King et al. (2017), Character 42; Castiello (2018), Character 42; Zhu Y. et al. (2022), Character 441.</w:t>
      </w:r>
    </w:p>
    <w:p w14:paraId="15CB49D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Basipterygoid process (basal articulation) with vertically oriented component: (0) absent; (1) present.</w:t>
      </w:r>
    </w:p>
    <w:p w14:paraId="32DC38E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83; Choo et al. (2017), Character 82; King et al. (2017), Character 45; Castiello (2018), Character 45; Zhu Y. et al. (2022), Character 442.</w:t>
      </w:r>
    </w:p>
    <w:p w14:paraId="458015E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Expanded articular area anterior to basipterygoid process: (0) absent; (1) present.</w:t>
      </w:r>
    </w:p>
    <w:p w14:paraId="5DD49E1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103; Castiello (2018), Character 104; Zhu Y. et al. (2022), Character 443.</w:t>
      </w:r>
    </w:p>
    <w:p w14:paraId="40C20FD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Pituitary vein canal: (0) dorsal to level of basipterygoid process; (1) flanked posteriorly by basipterygoid process. </w:t>
      </w:r>
    </w:p>
    <w:p w14:paraId="6FE7182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84; Choo et al. (2017), Character 83; King et al. (2017), Character 46; Castiello (2018), Character 46; Zhu Y. et al. (2022), Character 444.</w:t>
      </w:r>
    </w:p>
    <w:p w14:paraId="0F976B7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Pituitary vein canal: (0) discontinuous, enters the cranial cavity; (1) discontinuous, enters hypophysial recess; (2) continuous transverse vein. </w:t>
      </w:r>
    </w:p>
    <w:p w14:paraId="3F02641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Clement et al. (2018), Character 282; Zhu Y. et al. (2022), Character 445.</w:t>
      </w:r>
    </w:p>
    <w:p w14:paraId="59C762A2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Pituitary vein in a transverse canal connecting the orbit: (0) absent; (1) present.</w:t>
      </w:r>
    </w:p>
    <w:p w14:paraId="511FC03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93; Zhu Y. et al. (2022), Character 446.</w:t>
      </w:r>
    </w:p>
    <w:p w14:paraId="4A1EA06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Short otico-occipital region of braincase: (0) absent; (1) present.</w:t>
      </w:r>
    </w:p>
    <w:p w14:paraId="13FC6AC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Schaeffer (1981); Coates &amp; Sequeira (1998, 2001); Maisey (2001); Brazeau (2009); Davis et al. (2012), Character 72; Choo et al. (2017), Character 71; King et al. (2017), Character 35; Castiello (2018), Character 35; Zhu Y. et al. (2022), Character 447.</w:t>
      </w:r>
    </w:p>
    <w:p w14:paraId="5598581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Position of hyomandibula articulation on neurocranium: (0) absent; (1) present.</w:t>
      </w:r>
    </w:p>
    <w:p w14:paraId="5077318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&amp; Sequeira (2001); Brazeau (2009); Friedman &amp; Brazeau (2010); Davis et al. (2012), Character 95; Choo et al. (2017), Character 76; Zhu Y. et al. (2022), Character 448.</w:t>
      </w:r>
    </w:p>
    <w:p w14:paraId="07B31DF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Articulation facet with hyomandibular: (0) single-headed; (1) double-headed. </w:t>
      </w:r>
    </w:p>
    <w:p w14:paraId="7D909EF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44) and references therein; Zhu et al. (2013), Character 227; Giles et al. (2015), Character 155; Choo et al. (2017), Character 150; King et al. (2017), Character 63; Castiello (2018), Character 65; Zhu Y. et al. (2022), Character 449. </w:t>
      </w:r>
    </w:p>
    <w:p w14:paraId="302F193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Position of hyomandibula articulation on neurocranium: (0) below or anterior to orbit, on ventrolateral angle of braincase; (1) on otic capsule, posterior to orbit. </w:t>
      </w:r>
    </w:p>
    <w:p w14:paraId="19E7F2E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Zhu Y. et al. (2021), Character 157; Zhu Y. et al. (2022), Character 450.</w:t>
      </w:r>
    </w:p>
    <w:p w14:paraId="725F700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Position of hyomandibula articulation relative to structure of skeletal labyrinth: (0) anterior or lateral to skeletal labyrinth; (1) at level of posterior semicircular canal. </w:t>
      </w:r>
    </w:p>
    <w:p w14:paraId="52596EA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158; Zhu Y. et al. (2022), Character 451.</w:t>
      </w:r>
    </w:p>
    <w:p w14:paraId="4BF783E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Hyomandibula articulates with neurocranium beneath otic shelf: (0) absent; (1) present.</w:t>
      </w:r>
    </w:p>
    <w:p w14:paraId="718B9FA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162; Zhu Y. et al. (2022), Character 452.</w:t>
      </w:r>
    </w:p>
    <w:p w14:paraId="147819F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Hyoid arch articulation: (0) on lateral commissure; (1) on otic capsule wall. </w:t>
      </w:r>
    </w:p>
    <w:p w14:paraId="5E87F16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(2009, Character 90), Zhu et al. (2009, Character 45), and references therein, Friedman &amp; Brazeau (2010, Character 8); Zhu et al. (2013), Character 228; Choo et al. (2017), Character 223; Zhu Y. et al. (2022), Character 453.</w:t>
      </w:r>
    </w:p>
    <w:p w14:paraId="2045588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Relative position of jugular groove and hyomandibular articulation: (0) hyomandibula dorsal or same level (i.e. on bridge); (1) jugular vein passing dorsal or lateral to hyomandibula. </w:t>
      </w:r>
    </w:p>
    <w:p w14:paraId="1F6332C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324; Zhu Y. et al. (2022), Character 454.</w:t>
      </w:r>
    </w:p>
    <w:p w14:paraId="3B9ED08F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Hyomandibular facets where they straddle the jugular vein: (0) narrowly separated; (1) widely separated. </w:t>
      </w:r>
    </w:p>
    <w:p w14:paraId="56B3CB8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104; Castiello (2018), Character 105; Zhu Y. et al. (2022), Character 455.</w:t>
      </w:r>
    </w:p>
    <w:p w14:paraId="4A92C74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Hypophyseal chamber: (0) projects posteroventrally; (1) projects ventrally or anteroventrally. </w:t>
      </w:r>
    </w:p>
    <w:p w14:paraId="7BF3466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266; Zhu Y. et al. (2022), Character 456.</w:t>
      </w:r>
    </w:p>
    <w:p w14:paraId="3EE0E14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Cuccullaris fossa (trapezius fossa): (0) open posteriorly; (1) constrained posteriorly. </w:t>
      </w:r>
    </w:p>
    <w:p w14:paraId="542FC81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324; Zhu Y. et al. (2021), Character 306; Zhu Y. et al. (2022), Character 457.</w:t>
      </w:r>
    </w:p>
    <w:p w14:paraId="481C365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Cranial cavity and labyrinth: (0) widely spaced; (1) closely spaced. </w:t>
      </w:r>
    </w:p>
    <w:p w14:paraId="7D5E21A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Lu et al. (2017), Character 273; Zhu Y. et al. (2022), Character 458.</w:t>
      </w:r>
    </w:p>
    <w:p w14:paraId="1F3D6F9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Labyrinth cavity: (0) separated from the main neurocranial cavity by a cartilaginous or ossified capsular wall; (1) skeletal capsular wall absent. </w:t>
      </w:r>
    </w:p>
    <w:p w14:paraId="12EEB39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Schaeffer (1981); Davis et al. (2012), Character 82; Choo et al. (2017), Character 81; King et al. (2017), Character 44; Castiello (2018), Character 44; Zhu Y. et al. (2022), Character 459.</w:t>
      </w:r>
    </w:p>
    <w:p w14:paraId="6A6DA45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External (horizontal) semicircular canal: (0) absent; (1) present.</w:t>
      </w:r>
    </w:p>
    <w:p w14:paraId="0B4685A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Janvier (1996); Davis et al. (2012), Character 85; Choo et al. (2017), Character 84; King et al. (2017), Character 47; Castiello (2018), Character 47; Zhu Y. et al. (2022), Character 460.</w:t>
      </w:r>
    </w:p>
    <w:p w14:paraId="2B83498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External (horizontal) semicircular canal: (0) joins the vestibular region dorsal to posterior ampulla; (1) joins level with posterior ampulla. </w:t>
      </w:r>
    </w:p>
    <w:p w14:paraId="66A8169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87; Choo et al. (2017), Character 86; King et al. (2017), Character 49; Castiello (2018), Character 49; Zhu Y. et al. (2022), Character 461.</w:t>
      </w:r>
    </w:p>
    <w:p w14:paraId="5978275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Horizontal semicircular canal in dorsal view: (0) medial to path of jugular vein; (1) dorsal to jugular vein. </w:t>
      </w:r>
    </w:p>
    <w:p w14:paraId="718A88E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Giles et al. (2015), Character 154; Choo et al. (2017), Character 299; King et al. (2017), Character 81; Castiello (2018), Character 83; Zhu Y. et al. (2022), Character 462.</w:t>
      </w:r>
    </w:p>
    <w:p w14:paraId="6AB1E9C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Crus commune connecting anterior and posterior semicircular canals: (0) present; (1) absent. </w:t>
      </w:r>
    </w:p>
    <w:p w14:paraId="4661EFB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180; Zhu Y. et al. (2021), Character 279; Zhu Y. et al. (2022), Character 463.</w:t>
      </w:r>
    </w:p>
    <w:p w14:paraId="36367F2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Crus commune of anterior and posterior semicircular canals: (0) dorsal to endocranial roof; (1) ventral to endocranial roof. </w:t>
      </w:r>
    </w:p>
    <w:p w14:paraId="63B8A0B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Lu et al. (2017), Character 272; Zhu Y. et al. (2022), Character 464.</w:t>
      </w:r>
    </w:p>
    <w:p w14:paraId="3CFA19A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Angle of external semicircular canal: in lateral view, straight line projected through canal intersects anterior ampulla, external ampullae, and base of foramen magnum: (0) absent; (1) present.</w:t>
      </w:r>
    </w:p>
    <w:p w14:paraId="61B78DC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(2017; Character 101); Coates et al. (2018), Character 177; Zhu Y. et al. (2021), Character 350; Zhu Y. et al. (2022), Character 465.</w:t>
      </w:r>
    </w:p>
    <w:p w14:paraId="59C6471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Left and right external semicircular canals approach or meet the posterodorsal midine of the hindbrain roof: (0) absent; (1) present.</w:t>
      </w:r>
    </w:p>
    <w:p w14:paraId="26A2CBC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178; Zhu Y. et al. (2021), Character 351; Zhu Y. et al. (2022), Character 466.</w:t>
      </w:r>
    </w:p>
    <w:p w14:paraId="4E70332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Preampullary portion of posterior semicircular canal: (0) absent; (1) present.</w:t>
      </w:r>
    </w:p>
    <w:p w14:paraId="416789A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Maisey (2001), Character 17; Coates et al. (2018), Character 179; Zhu Y. et al. (2021), Character 332; Zhu Y. et al. (2022), Character 467.</w:t>
      </w:r>
    </w:p>
    <w:p w14:paraId="3C17C83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Sinus superior: (0) absent or indistinguishable from union of anterior and posterior canals with saccular chamber; (1) present.</w:t>
      </w:r>
    </w:p>
    <w:p w14:paraId="7769DBC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86; Choo et al. (2017), Character 85; King et al. (2017), Character 41; Castiello (2018), Character 41; Zhu Y. et al. (2021), Character 331; Zhu Y. et al. (2022), Character 468.</w:t>
      </w:r>
    </w:p>
    <w:p w14:paraId="332202D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Supraotic cavity: (0) absent; (1) present.</w:t>
      </w:r>
    </w:p>
    <w:p w14:paraId="3AD2E05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Lu et al. (2017), Character 275; Zhu Y. et al. (2022), Character 469.</w:t>
      </w:r>
    </w:p>
    <w:p w14:paraId="46F66B3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Lateral cranial canal: (0) absent; (1) present.</w:t>
      </w:r>
    </w:p>
    <w:p w14:paraId="767ADFA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55), and references therein; Zhu et al. (2013), Character 233; Giles et al. (2015), Character 155; Choo et al. (2017), Character 152; King et al. (2017), Character 64; Castiello (2018), Character 66; Zhu Y. et al. (2022), Character 470. </w:t>
      </w:r>
    </w:p>
    <w:p w14:paraId="62E249D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Subcircular endolymphatic foramen: (0) absent; (1) present.</w:t>
      </w:r>
    </w:p>
    <w:p w14:paraId="1E372D2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185; Zhu Y. et al. (2022), Character 471.</w:t>
      </w:r>
    </w:p>
    <w:p w14:paraId="45CBCA3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External opening for endolymphatic ducts anterior to crus commune: (0) absent; (1) present.</w:t>
      </w:r>
    </w:p>
    <w:p w14:paraId="3618AD4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186; Zhu Y. et al. (2021), Character 352; Zhu Y. et al. (2022), Character 472.</w:t>
      </w:r>
    </w:p>
    <w:p w14:paraId="6BBBE00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Endolymphatic ducts: (0) posteriodorsally angled tubes; (1) tubes oriented vertically through median endolymphatic fossa. </w:t>
      </w:r>
    </w:p>
    <w:p w14:paraId="218E034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Schaeffer (1981); Coates &amp; Sequeira (1998, 2001); Davis (2002); Brazeau (2009); Davis et al. (2012), Character 92; Choo et al. (2017), Character 91; Zhu Y. et al. (2022), Character 473.</w:t>
      </w:r>
    </w:p>
    <w:p w14:paraId="601F633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Ampullary ends of anterior semicircular canal and external semicircular canal: (0) separated by the bulbous utricular chamber; (1) join before entering utricular chamber.</w:t>
      </w:r>
    </w:p>
    <w:p w14:paraId="2F2E6BA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Maisey (2001), Character 25; Zhu Y. et al. (2021), Character 333; Zhu Y. et al. (2022), Character 474.</w:t>
      </w:r>
    </w:p>
    <w:p w14:paraId="22E4DFB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Orientation of saccular cavity in anterior view: (0) flat inclined; (1) steeply </w:t>
      </w: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inclined or vertical. </w:t>
      </w:r>
    </w:p>
    <w:p w14:paraId="4167B84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334; Zhu Y. et al. (2022), Character 475.</w:t>
      </w:r>
    </w:p>
    <w:p w14:paraId="4315C0E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Sacculus position: (0) restricted ventral to external semicircular canal; (1) extends dorsal to semicircular canal.</w:t>
      </w:r>
    </w:p>
    <w:p w14:paraId="3497405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335; Zhu Y. et al. (2022), Character 476.</w:t>
      </w:r>
    </w:p>
    <w:p w14:paraId="298BB68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Vestibular cavity of the bony labyrinth shape: (0) drum-shaped; (1) irregularly shaped.</w:t>
      </w:r>
    </w:p>
    <w:p w14:paraId="6FE51A2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336; Zhu Y. et al. (2022), Character 477.</w:t>
      </w:r>
    </w:p>
    <w:p w14:paraId="43281E5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Endolymphatic complex shape: (0) simple and tube-like; (1) differentiated into distinctive sections.</w:t>
      </w:r>
    </w:p>
    <w:p w14:paraId="7521761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337; Zhu Y. et al. (2022), Character 478.</w:t>
      </w:r>
    </w:p>
    <w:p w14:paraId="1FBBC21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Endolymphatic complex position: (0) lateral to the otic cartilaginous wall, close to inner ear; (1) mesial to the cartilaginous wall, close to brain cavity.</w:t>
      </w:r>
    </w:p>
    <w:p w14:paraId="0112E5A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338; Zhu Y. et al. (2022), Character 479.</w:t>
      </w:r>
    </w:p>
    <w:p w14:paraId="4CFFCDB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Endolymphatic duct distal direction in lateral view: (0) posteriorly directed; (1) vertically directed.</w:t>
      </w:r>
    </w:p>
    <w:p w14:paraId="0C84C8B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339; Zhu Y. et al. (2022), Character 480.</w:t>
      </w:r>
    </w:p>
    <w:p w14:paraId="5D14FFD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Endolymphatic duct distal direction in coronal view: (0) parallelled directed; (1) mesially directed; (2) laterally directed.</w:t>
      </w:r>
    </w:p>
    <w:p w14:paraId="09A8333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Y. et al. (2021), Character 340; Zhu Y. et al. (2022), Character 481. </w:t>
      </w:r>
    </w:p>
    <w:p w14:paraId="14C0FFA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Endolymphatic fossa: (0) absent; (1) present.</w:t>
      </w:r>
    </w:p>
    <w:p w14:paraId="4B1D42A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190; Zhu Y. et al. (2022), Character 482.</w:t>
      </w:r>
    </w:p>
    <w:p w14:paraId="3C92B9FD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Endolymphatic sacs: (0) absent; (1) present; (2) medially oriented endolymphatic fossae; (3) laterally oriented endolymphatic fossae. </w:t>
      </w:r>
    </w:p>
    <w:p w14:paraId="63F5F70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54; Zhu Y. et al. (2022), Character 483.</w:t>
      </w:r>
    </w:p>
    <w:p w14:paraId="6E12926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Endolymphatic fossa elongate (slot-shaped), dividing dorsal otic ridge along midline: (0) absent; (1) present.</w:t>
      </w:r>
    </w:p>
    <w:p w14:paraId="5987182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191; Zhu Y. et al. (2022), Character 484.</w:t>
      </w:r>
    </w:p>
    <w:p w14:paraId="2EB5E2D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Perilymphatic fenestra within the endolymphatic fossa: (0) absent; (1) present.</w:t>
      </w:r>
    </w:p>
    <w:p w14:paraId="12CC09B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192; King et al. (2017), Character 119; Castiello (2018), Character 121; Zhu Y. et al. (2021), Character 353; Zhu Y. et al. (2022), Character 485.</w:t>
      </w:r>
    </w:p>
    <w:p w14:paraId="389D0FB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Trigemino-facial recess: (0) absent; (1) present.</w:t>
      </w:r>
    </w:p>
    <w:p w14:paraId="7C6FAFD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88; Choo et al. (2017), Character 87; Zhu Y. et al. (2022), Character 486.</w:t>
      </w:r>
    </w:p>
    <w:p w14:paraId="63B9FAA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 dorsal fontanelle: (0) absent; (1) present.</w:t>
      </w:r>
    </w:p>
    <w:p w14:paraId="70D215B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Schaeffer (1981); Coates &amp; Sequeira (1998); Davis et al. (2012), Character 89; Choo et al. (2017), Character 88; King et al. (2017), Character 50; Castiello (2018), Character 50; Zhu Y. et al. (2022), Character 487.</w:t>
      </w:r>
    </w:p>
    <w:p w14:paraId="4697CBA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Shape of posterior dorsal fontanelle: (0) approximately as long as broad; (1) much longer than wide, slot-shaped. </w:t>
      </w:r>
    </w:p>
    <w:p w14:paraId="486D565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&amp; Sequeira (2001); Brazeau (2009); Davis et al. (2012), Character 90; Choo et al. (2017), Character 89. King et al. (2017), Character 51; Castiello (2018), Character 51; Zhu Y. et al. (2022), Character 488.</w:t>
      </w:r>
    </w:p>
    <w:p w14:paraId="2595D45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Posterior dorsal fontanelle: (0) connected to persistent otico-occipital fissure; (1) separated from the fissure by posterior tectum. </w:t>
      </w:r>
    </w:p>
    <w:p w14:paraId="0000092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184; Zhu Y. et al. (2022), Character 489.</w:t>
      </w:r>
    </w:p>
    <w:p w14:paraId="1C6C57E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Course of hyoid ramus of facial nerve (N. VII) relative to jugular canal: (0) traverses jugular canal, with separate exit in otic region; (1) intersects jugular canal, with exit through posterior jugular foramen. </w:t>
      </w:r>
    </w:p>
    <w:p w14:paraId="0374922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135; Zhu Y. et al. (2022), Character 490.</w:t>
      </w:r>
    </w:p>
    <w:p w14:paraId="2A18D9D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Relationship of cranial endocavity to basisphenoid: (0) endocavity occupies full depth of sphenoid; (1) enodcavity dorsally restricted. </w:t>
      </w:r>
    </w:p>
    <w:p w14:paraId="166A9D0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37; Castiello (2018), Character 37; Zhu Y. et al. (2021), Character 137; Zhu Y. et al. (2022), Character 491.</w:t>
      </w:r>
    </w:p>
    <w:p w14:paraId="1316A95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Supraotic shelf broad: (0) absent; (1) present.</w:t>
      </w:r>
    </w:p>
    <w:p w14:paraId="676AAD3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187; Zhu Y. et al. (2022), Character 492.</w:t>
      </w:r>
    </w:p>
    <w:p w14:paraId="02831B0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Dorsal otic ridge: (0) absent; (1) present.</w:t>
      </w:r>
    </w:p>
    <w:p w14:paraId="7AB18AE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Choo et al. (2017), Character 90; King et al. (2017), Character 52; Castiello (2018), Character 52; Zhu Y. et al. (2021), Character 155; Zhu Y. et al. (2022), Character 493. DFC91</w:t>
      </w:r>
    </w:p>
    <w:p w14:paraId="082B91B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Dorsal otic ridge forms a crest posteriorly: (0) absent; (1) present.</w:t>
      </w:r>
    </w:p>
    <w:p w14:paraId="0A81444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189; King et al. (2017), Character 118; Castiello (2018), Character 120; Zhu Y. et al. (2022), Character 494.</w:t>
      </w:r>
    </w:p>
    <w:p w14:paraId="1C25909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7335470"/>
      <w:r w:rsidRPr="00AE1490">
        <w:rPr>
          <w:rFonts w:ascii="Times New Roman" w:hAnsi="Times New Roman" w:cs="Times New Roman"/>
          <w:sz w:val="24"/>
          <w:szCs w:val="24"/>
        </w:rPr>
        <w:t>Vestibular fontanelle</w:t>
      </w:r>
      <w:bookmarkEnd w:id="0"/>
      <w:r w:rsidRPr="00AE1490">
        <w:rPr>
          <w:rFonts w:ascii="Times New Roman" w:hAnsi="Times New Roman" w:cs="Times New Roman"/>
          <w:sz w:val="24"/>
          <w:szCs w:val="24"/>
        </w:rPr>
        <w:t>: (0) absent; (1) present.</w:t>
      </w:r>
    </w:p>
    <w:p w14:paraId="6827E1A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Friedman &amp; Brazeau (2010); Davis et al. (2012), Character 98; Choo et al. (2017), Character 94; King et al. (2017), Character 56; Castiello (2018), Character 57; Zhu Y. et al. (2022), Character 495.</w:t>
      </w:r>
    </w:p>
    <w:p w14:paraId="5D09328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Hypotic lamina (and dorsally directed glossopharyngeal canal): (0) absent; (1) present.</w:t>
      </w:r>
    </w:p>
    <w:p w14:paraId="44E4B4A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Schaeffer (1981); Maisey (2001); Brazeau (2009); Davis et al. (2012), Character 103; Choo et al. (2017), Character 99; King et al. (2017), Character 61; Castiello (2018), Character 62; Zhu Y. et al. (2022), Character 496.</w:t>
      </w:r>
    </w:p>
    <w:p w14:paraId="14F3EA7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Basicranial fenestra: (0) absent; (1) present.</w:t>
      </w:r>
    </w:p>
    <w:p w14:paraId="6C77027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52), and references therein; Zhu et al. (2013), Character 231; Choo et al. (2017), Character 151; King et al. (2017), Character 64; Castiello (2018), Character 66; Zhu Y. et al. (2022), Character 497. Giles et al. (2015), Character 169</w:t>
      </w:r>
    </w:p>
    <w:p w14:paraId="2CA584C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Channel for dorsal aorta and/or lateral dorsal aortae: (0) passes through basicranium: 1 external to basicranium. </w:t>
      </w:r>
    </w:p>
    <w:p w14:paraId="64E3134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201; Choo et al. (2017), Character 77; King et al. (2017), Character 40; Castiello (2018), Character 40; Zhu Y. et al. (2022), Character 498.</w:t>
      </w:r>
    </w:p>
    <w:p w14:paraId="7666FD2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i/>
          <w:iCs/>
          <w:sz w:val="24"/>
          <w:szCs w:val="24"/>
        </w:rPr>
        <w:t>Ellopetalichthys</w:t>
      </w:r>
      <w:r w:rsidRPr="00AE1490">
        <w:rPr>
          <w:rFonts w:ascii="Times New Roman" w:hAnsi="Times New Roman" w:cs="Times New Roman"/>
          <w:sz w:val="24"/>
          <w:szCs w:val="24"/>
        </w:rPr>
        <w:t xml:space="preserve"> is coded as “0” (Castiello et al., 2020).</w:t>
      </w:r>
    </w:p>
    <w:p w14:paraId="680ABF1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Dorsal aorta divides into lateral dorsal aortae: (0) posterior to occipital level; (1) anterior to level of the occiput. </w:t>
      </w:r>
    </w:p>
    <w:p w14:paraId="7F52EF2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202; Choo et al. (2017), Character 153; King et al. (2017), Character 66; Castiello (2018), Character 68; Zhu Y. et al. (2022), Character 499.</w:t>
      </w:r>
    </w:p>
    <w:p w14:paraId="2BACFA9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Transverse otic process: (0) present; (1) absent. </w:t>
      </w:r>
    </w:p>
    <w:p w14:paraId="26173E4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Giles et al. (2015), Character 125; Choo et al. (2017), Character 293; King et al. (2017), Character 75; Castiello (2018), Character 77; Zhu Y. et al. (2022), Character 500. </w:t>
      </w:r>
    </w:p>
    <w:p w14:paraId="64BC796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Subcranial ridges: (0) absent; (1) present.</w:t>
      </w:r>
    </w:p>
    <w:p w14:paraId="2D89BE2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141; Choo et al. (2017), Character 298; King et al. (2017), Character 80; Castiello (2018), Character 82; Zhu Y. et al. (2022), Character 501. </w:t>
      </w:r>
    </w:p>
    <w:p w14:paraId="184FD8C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Synotic tectum: (0) absent; (1) present.</w:t>
      </w:r>
    </w:p>
    <w:p w14:paraId="4A3CD7A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159; Choo et al. (2017), Character 300; King et al. (2017), Character 82; Castiello (2018), Character 84; Zhu Y. et al. (2022), Character 502. </w:t>
      </w:r>
    </w:p>
    <w:p w14:paraId="1B2A482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Shape of median dorsal ridge anterior to endolymphatic fossa: (0) developed as a squared-off ridge or otherwise ungrooved; (1) bears a midline groove. </w:t>
      </w:r>
    </w:p>
    <w:p w14:paraId="401F179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161; Choo et al. (2017), Character 301; King et al. (2017), Character 83; Castiello (2018), Character 85; Zhu Y. et al. (2022), Character 503. </w:t>
      </w:r>
    </w:p>
    <w:p w14:paraId="03D92619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Medial recess of the posteroventral mydome: (0) absent; (1) present.</w:t>
      </w:r>
    </w:p>
    <w:p w14:paraId="3C97349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89; Castiello (2018), Character 91; Zhu Y. et al. (2022), Character 504.</w:t>
      </w:r>
    </w:p>
    <w:p w14:paraId="0FC8945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Abducens, trigeminal nerves and pituitary vein: (0) opening via different foramina on the orbital wall; (1) sharing the same foramen on the orbital wall. </w:t>
      </w:r>
    </w:p>
    <w:p w14:paraId="1CEEA1A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92; Zhu Y. et al. (2022), Character 505.</w:t>
      </w:r>
    </w:p>
    <w:p w14:paraId="09BC15F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Number of "sel" canals: (0) five; (1) less than 5.</w:t>
      </w:r>
    </w:p>
    <w:p w14:paraId="0FA2F16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91; Castiello (2018), Character 95; Zhu Y. et al. (2022), Character 506.</w:t>
      </w:r>
    </w:p>
    <w:p w14:paraId="7913EC5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’sel’ 1 canal bifurcation: (0) between orbit and field; (1) adjacent to lateral field; (2) adjacent to orbit. </w:t>
      </w:r>
    </w:p>
    <w:p w14:paraId="0C5F6D8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92; Castiello (2018), Character 96; Zhu Y. et al. (2022), Character 507.</w:t>
      </w:r>
    </w:p>
    <w:p w14:paraId="43F8868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Marginal vein: (0) absent; (1) present.</w:t>
      </w:r>
    </w:p>
    <w:p w14:paraId="304D469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92; Castiello (2018), Character 97; Zhu Y. et al. (2022), Character 508.</w:t>
      </w:r>
    </w:p>
    <w:p w14:paraId="1F99605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Profundus nerve (Young 1980): (0) emerges from the cranial cavity separately from the trigeminal nerve; (1) emerges together with the trigeminal nerve.</w:t>
      </w:r>
    </w:p>
    <w:p w14:paraId="5A1131B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94; Castiello (2018), Character 98; Zhu Y. et al. (2022), Character 509.</w:t>
      </w:r>
    </w:p>
    <w:p w14:paraId="60ACD99F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Transverse otic process: (0) not extending in front of orbits; (1) extending in front of orbits.</w:t>
      </w:r>
    </w:p>
    <w:p w14:paraId="6225A60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95; Castiello (2018), Character 99; Zhu Y. et al. (2022), Character 510.</w:t>
      </w:r>
    </w:p>
    <w:p w14:paraId="595FC272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Nasal capsules in anterolateral corners of orbit: (0) no; (1) yes.</w:t>
      </w:r>
    </w:p>
    <w:p w14:paraId="49B3701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96; Castiello (2018), Character 100; Zhu Y. et al. (2022), Character 511.</w:t>
      </w:r>
    </w:p>
    <w:p w14:paraId="03DF488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Vagal process: (0) forked; (1) unforked.</w:t>
      </w:r>
    </w:p>
    <w:p w14:paraId="27EDD1F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97; Castiello (2018), Character 101; Zhu Y. et al. (2022), Character 512.</w:t>
      </w:r>
    </w:p>
    <w:p w14:paraId="699C9452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Rostral processes: (0) absent; (1) present.</w:t>
      </w:r>
    </w:p>
    <w:p w14:paraId="36F2F25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King et al. (2017), Character 99; Castiello (2018), Character 102; Zhu Y. et al. (2022), Character 513. </w:t>
      </w:r>
    </w:p>
    <w:p w14:paraId="2147EAAB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Median rostral dorsal process of the braincase: (0) absent; (1) present.</w:t>
      </w:r>
    </w:p>
    <w:p w14:paraId="5F026DA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100; Castiello (2018), Character 103; Zhu Y. et al. (2022), Character 514.</w:t>
      </w:r>
    </w:p>
    <w:p w14:paraId="7B3556BD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Posttemporal fossae: (0) absent; (1) present.</w:t>
      </w:r>
    </w:p>
    <w:p w14:paraId="484D7DE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106; Castiello (2018), Character 106; Zhu Y. et al. (2022), Character 515.</w:t>
      </w:r>
    </w:p>
    <w:p w14:paraId="5FE400D3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Rostral organ: (0) absent; (1) present</w:t>
      </w:r>
    </w:p>
    <w:p w14:paraId="49008CC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107; Castiello (2018), Character 107; Zhu Y. et al. (2022), Character 516.</w:t>
      </w:r>
    </w:p>
    <w:p w14:paraId="35264866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Prespiracular dental plate: (0) absent; (1) present.</w:t>
      </w:r>
    </w:p>
    <w:p w14:paraId="18B4462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108; Castiello (2018), Character 108; Zhu Y. et al. (2022), Character 517.</w:t>
      </w:r>
    </w:p>
    <w:p w14:paraId="56F4ED02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Suprapterygoid process: (0) absent; (1) present.</w:t>
      </w:r>
    </w:p>
    <w:p w14:paraId="0D355C9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109; Castiello (2018), Character 109; Zhu Y. et al. (2022), Character 518.</w:t>
      </w:r>
    </w:p>
    <w:p w14:paraId="532CDD4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Processus supraorbitalis lateralis: (0) absent; (1) present.</w:t>
      </w:r>
    </w:p>
    <w:p w14:paraId="7B32966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110; Castiello (2018), Character 110; Zhu Y. et al. (2022), Character 519.</w:t>
      </w:r>
    </w:p>
    <w:p w14:paraId="5EC0FFE7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Anterolateral fenestra in roof of otoccipital: (0) absent; (1) present.</w:t>
      </w:r>
    </w:p>
    <w:p w14:paraId="2D261EF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111; Castiello (2018), Character 111; Zhu Y. et al. (2022), Character 520.</w:t>
      </w:r>
    </w:p>
    <w:p w14:paraId="2A7E4EE8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Ventral cranial fissure connects with vestibular fontanelles: (0) absent; (1) present.</w:t>
      </w:r>
    </w:p>
    <w:p w14:paraId="4AA5F31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112; Castiello (2018), Character 112; Zhu Y. et al. (2022), Character 521.</w:t>
      </w:r>
    </w:p>
    <w:p w14:paraId="5B6ADCB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Bar across spiracular groove: (0) absent; (1) present.</w:t>
      </w:r>
    </w:p>
    <w:p w14:paraId="2DA351B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113; Castiello (2018), Character 113; Zhu Y. et al. (2022), Character 522.</w:t>
      </w:r>
    </w:p>
    <w:p w14:paraId="6D83D55D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Hypophysial opening in braincase: (0) absent; (1) present.</w:t>
      </w:r>
    </w:p>
    <w:p w14:paraId="759D4DD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114; Castiello (2018), Character 114; Zhu Y. et al. (2022), Character 523.</w:t>
      </w:r>
    </w:p>
    <w:p w14:paraId="2EC01117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Hypophysial organ projection: (0) anterior (1) anteroventral (2) posteroventral</w:t>
      </w:r>
    </w:p>
    <w:p w14:paraId="195C6D0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115; Zhu Y. et al. (2022), Character 524.</w:t>
      </w:r>
    </w:p>
    <w:p w14:paraId="09D099CA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Ventral rounded processes on preotic part of braincase: (0) absent; (1) present </w:t>
      </w:r>
    </w:p>
    <w:p w14:paraId="22A89CD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116; Castiello (2018), Character 118; Zhu Y. et al. (2022), Character 525.</w:t>
      </w:r>
    </w:p>
    <w:p w14:paraId="3995E8BB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Notochord short, ending at the occipital cotylus: (0) absent; (1) present.</w:t>
      </w:r>
    </w:p>
    <w:p w14:paraId="470E14B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120; Castiello (2018), Character 122; Zhu Y. et al. (2022), Character 526.</w:t>
      </w:r>
    </w:p>
    <w:p w14:paraId="023E897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Accessory processes extend from ventral surface of nasal capsule: (0) absent; (1) present.</w:t>
      </w:r>
    </w:p>
    <w:p w14:paraId="342BE51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124; Castiello (2018), Character 123; Zhu Y. et al. (2022), Character 527.</w:t>
      </w:r>
    </w:p>
    <w:p w14:paraId="13011EF8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Internal carotid meets efferent pseudobranchial in orbit: (0) absent; (1) present.</w:t>
      </w:r>
    </w:p>
    <w:p w14:paraId="2D0DD8A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125; Castiello (2018), Character 124; Zhu Y. et al. (2022), Character 528.</w:t>
      </w:r>
    </w:p>
    <w:p w14:paraId="073C4560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Jugular vein passes through cranioquadrate passage: (0) absent; (1) present.</w:t>
      </w:r>
    </w:p>
    <w:p w14:paraId="2E3E1FC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126; Castiello (2018), Character 125; Zhu Y. et al. (2022), Character 529.</w:t>
      </w:r>
    </w:p>
    <w:p w14:paraId="2056266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Anterior margin of ventral fissure: (0) straight; (1) sinusoidal.</w:t>
      </w:r>
    </w:p>
    <w:p w14:paraId="240D1D9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126; Castiello (2018), Character 126; Zhu Y. et al. (2022), Character 530.</w:t>
      </w:r>
    </w:p>
    <w:p w14:paraId="2634ABE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Bulbous otic and auxiliary condyles for palatoquadrate articulation: (0) absent; (1) present.</w:t>
      </w:r>
    </w:p>
    <w:p w14:paraId="4DB2ACE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128; Castiello (2018), Character 127; Zhu Y. et al. (2022), Character 531.</w:t>
      </w:r>
    </w:p>
    <w:p w14:paraId="5AA015C6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Basal fenestra opening into floor of orbit: (0) absent; (1) present.</w:t>
      </w:r>
    </w:p>
    <w:p w14:paraId="4A70306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129; Castiello (2018), Character 128; Zhu Y. et al. (2022), Character 532.</w:t>
      </w:r>
    </w:p>
    <w:p w14:paraId="4CFEF48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Nasal sacs: (0) unpaired; (1) paired.</w:t>
      </w:r>
    </w:p>
    <w:p w14:paraId="6BF8CA7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130; Castiello (2018), Character 129; Zhu Y. et al. (2022), Character 533.</w:t>
      </w:r>
    </w:p>
    <w:p w14:paraId="427B4F9B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4 carotid foramina in parasphenoid: (0) absent; (1) present.</w:t>
      </w:r>
    </w:p>
    <w:p w14:paraId="0FA9BF3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138; Castiello (2018), Character 137; Zhu Y. et al. (2022), Character 534.</w:t>
      </w:r>
    </w:p>
    <w:p w14:paraId="7E191C2E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Parotic dental plates: (0) absent; (1) present.</w:t>
      </w:r>
    </w:p>
    <w:p w14:paraId="245B1F4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139; Castiello (2018), Character 138; Zhu Y. et al. (2022), Character 535.</w:t>
      </w:r>
    </w:p>
    <w:p w14:paraId="56CC99E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Branchial ridges: (0) present; (1) reduced to vagal process; 2 absent (articulation made with bare cranial wall). </w:t>
      </w:r>
    </w:p>
    <w:p w14:paraId="0239E17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166; Choo et al. (2017), Character 302; King et al. (2017), Character 84; Castiello (2018), Character 86; Zhu Y. et al. (2022), Character 536. </w:t>
      </w:r>
    </w:p>
    <w:p w14:paraId="018BF0F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Periotic process: (0) absent; (1) present.</w:t>
      </w:r>
    </w:p>
    <w:p w14:paraId="70A91AC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156; King et al. (2017), Character 117; Castiello (2018), Character 119; Zhu Y. et al. (2022), Character 537.</w:t>
      </w:r>
    </w:p>
    <w:p w14:paraId="2275920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Sub-otic occipital fossa: (0) absent; (1) present.</w:t>
      </w:r>
    </w:p>
    <w:p w14:paraId="13706E9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163; Zhu Y. et al. (2022), Character 538.</w:t>
      </w:r>
    </w:p>
    <w:p w14:paraId="5B4E577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Postotic process: (0) absent; (1) present.</w:t>
      </w:r>
    </w:p>
    <w:p w14:paraId="677F33B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165; Zhu Y. et al. (2022), Character 539.</w:t>
      </w:r>
    </w:p>
    <w:p w14:paraId="15EF12F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Otic capsule extends posterolaterally relative to occipital arch: (0) absent; (1) present.</w:t>
      </w:r>
    </w:p>
    <w:p w14:paraId="0FB7B61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166; Zhu Y. et al. (2022), Character 540.</w:t>
      </w:r>
    </w:p>
    <w:p w14:paraId="15D1962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Otic capsules: (0) widely separated; (1) approaching dorsal midline. </w:t>
      </w:r>
    </w:p>
    <w:p w14:paraId="247B25E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167; Zhu Y. et al. (2022), Character 541.</w:t>
      </w:r>
    </w:p>
    <w:p w14:paraId="236AA5F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Otic capsules project anteriorly between postorbital processes: (0) absent; (1) present.</w:t>
      </w:r>
    </w:p>
    <w:p w14:paraId="4D6D459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168; Zhu Y. et al. (2022), Character 542.</w:t>
      </w:r>
    </w:p>
    <w:p w14:paraId="7413F51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Endocranial roof anterior to otic capsules domelike, smoothly convex dorsally and anteriorly: (0) absent; (1) present.</w:t>
      </w:r>
    </w:p>
    <w:p w14:paraId="3CAF676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169; Zhu Y. et al. (2022), Character 543.</w:t>
      </w:r>
    </w:p>
    <w:p w14:paraId="301DA1D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Roof of skeletal cavity for cerebellum and mesencephalon significantly higher than dorsal-most level of semicircular canals: (0) absent; (1) present.</w:t>
      </w:r>
    </w:p>
    <w:p w14:paraId="7BD7B33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170; Zhu Y. et al. (2022), Character 544.</w:t>
      </w:r>
    </w:p>
    <w:p w14:paraId="1D04131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Roof of the endocranial space for telencephalon and olfactory tracts offset ventrally relative to level of mesencephalon: (0) absent; (1) present.</w:t>
      </w:r>
    </w:p>
    <w:p w14:paraId="405D0A6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Coates et al. (2018), Character 171. Zhu Y. et al. (2021), Character 348; Zhu Y. et al. (2022), Character 545.</w:t>
      </w:r>
    </w:p>
    <w:p w14:paraId="4C661D3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Double octaval nerve foramina in chondrified mesial wall of otic capsule: (0) absent; (1) present.</w:t>
      </w:r>
    </w:p>
    <w:p w14:paraId="047AA49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173; Zhu Y. et al. (2022), Character 546.</w:t>
      </w:r>
    </w:p>
    <w:p w14:paraId="7009DD4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Glossopharyngeal nerve exit: (0) foramen situated posteroventral to otic capsule and anterior to metotic fissure; (1) through metotic fissure. </w:t>
      </w:r>
    </w:p>
    <w:p w14:paraId="457A8FC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Schaeffer (1981); Coates &amp;Sequeira (1998, 2001); Brazeau (2009); Davis et al. (2012), Character 71; Choo et al. (2017), Character 70. King et al. (2017), Character 34; Castiello (2018), Character 34; Zhu Y. et al. (2022), Character 547.</w:t>
      </w:r>
    </w:p>
    <w:p w14:paraId="09EAE54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Glossopharyngeal and vagus nerves share common exit from neurocranium: (0) absent; (1) present.</w:t>
      </w:r>
    </w:p>
    <w:p w14:paraId="136A33F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199; Zhu Y. et al. (2022), Character 548.</w:t>
      </w:r>
    </w:p>
    <w:p w14:paraId="6C58C23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Ventral portion of occipital arch wedged between rear of otic capsules: (0) absent; (1) present.</w:t>
      </w:r>
    </w:p>
    <w:p w14:paraId="2420250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203; King et al. (2017), Character 57; Castiello (2018), Character 58; Zhu Y. et al. (2022), Character 549.</w:t>
      </w:r>
    </w:p>
    <w:p w14:paraId="003A58D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Dorsal portion of occipital arch wedged between otic capsules: (0) absent; (1) present.</w:t>
      </w:r>
    </w:p>
    <w:p w14:paraId="596EDFE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95; Coates et al. (2018), Character 204; King et al. (2017), Character 57; Castiello (2018), Character 58; Zhu Y. et al. (2022), Character 550.</w:t>
      </w:r>
    </w:p>
    <w:p w14:paraId="0D90C32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Craniospinal process ("supravagal process" in Stensio): (0) absent; (1) present.</w:t>
      </w:r>
    </w:p>
    <w:p w14:paraId="059B079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167; Choo et al. (2017), Character 303; King et al. (2017), Character 85; Castiello (2018), Character 87; Zhu Y. et al. (2022), Character 551. </w:t>
      </w:r>
    </w:p>
    <w:p w14:paraId="277FA2B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Parachordal shape: (0) forming a broad, flat surface as wide as the otic capsules; (1) mediolaterally constricted relative to the otic capsules. </w:t>
      </w:r>
    </w:p>
    <w:p w14:paraId="6693404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102; Choo et al. (2017), Character 98; King et al. (2017), Character 60; Castiello (2018), Character 61; Zhu Y. et al. (2022), Character 552.</w:t>
      </w:r>
    </w:p>
    <w:p w14:paraId="3A156A7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Ventral notch between parachordals: (0) absent; (1) present or entirely unfused. </w:t>
      </w:r>
    </w:p>
    <w:p w14:paraId="62A2111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101; Choo et al. (2017), Character 97; King et al. (2017), Character 59; Castiello (2018), Character 60; Zhu Y. et al. (2022), Character 553.</w:t>
      </w:r>
    </w:p>
    <w:p w14:paraId="7E75E86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Stalk-shaped parachordal/occipital region: (0) absent; (1) present.</w:t>
      </w:r>
    </w:p>
    <w:p w14:paraId="0C62BEB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176; Choo et al. (2017), Character 304; King et al. (2017), Character 86; Castiello (2018), Character 88; Zhu Y. et al. (2022), Character 554. </w:t>
      </w:r>
    </w:p>
    <w:p w14:paraId="433A7A8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Size of aperture to notochordal canal: (0) much smaller than foramen magnum; (1) as large, or larger, than foramen magnum. </w:t>
      </w:r>
    </w:p>
    <w:p w14:paraId="357B219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178; Choo et al. (2017), Character 306; King et al. (2017), Character 88; Castiello (2018), Character 90; Zhu Y. et al. (2022), Character 555. </w:t>
      </w:r>
    </w:p>
    <w:p w14:paraId="4FC3D56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Spino-occipital nerve foramina: (0) two or more, aligned horizontally; (1) one or two, dorsoventrally offset. </w:t>
      </w:r>
    </w:p>
    <w:p w14:paraId="26DE917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Schaeffer (1981); Coates &amp; Sequeira (1998); Brazeau (2009); Davis et al. (2012), Character 100; Choo et al. (2017), Character 96; Zhu Y. et al. (2022), Character 556.</w:t>
      </w:r>
    </w:p>
    <w:p w14:paraId="437F027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Occipital crest anteroposteriorly elongate, and extends from the roof of the posterior tectum: (0) absent; (1) present.</w:t>
      </w:r>
    </w:p>
    <w:p w14:paraId="7A8E0AE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205; Zhu Y. et al. (2022), Character 557.</w:t>
      </w:r>
    </w:p>
    <w:p w14:paraId="36446BC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Paired occipital condyles: (0) absent; (1) present.</w:t>
      </w:r>
    </w:p>
    <w:p w14:paraId="79E7658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305; Coates et al. (2018), Character 206; King et al. (2017), Character 87; Castiello (2018), Character 89; Zhu Y. et al. (2022), Character 558.</w:t>
      </w:r>
    </w:p>
    <w:p w14:paraId="3D2E69F2" w14:textId="77777777" w:rsidR="00643B16" w:rsidRPr="00AE1490" w:rsidRDefault="00643B16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8A33F75" w14:textId="77777777" w:rsidR="00643B16" w:rsidRPr="00AE1490" w:rsidRDefault="00000000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AE1490">
        <w:rPr>
          <w:rFonts w:ascii="Times New Roman" w:hAnsi="Times New Roman" w:cs="Times New Roman"/>
          <w:i/>
          <w:sz w:val="24"/>
          <w:szCs w:val="24"/>
        </w:rPr>
        <w:t>Axial and appendicular skeleton</w:t>
      </w:r>
    </w:p>
    <w:p w14:paraId="69C63D7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Macromeric dermal shoulder girdle: (0) present; (1) absent. </w:t>
      </w:r>
    </w:p>
    <w:p w14:paraId="7531403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104; Choo et al. (2017), Character 100; King et al. (2017), Character 421; Castiello (2018), Character 410; Zhu Y. et al. (2022), Character 559.</w:t>
      </w:r>
    </w:p>
    <w:p w14:paraId="7D79887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Dermal neck-joint between paired main-lateral-line-bearing bones of skull and shoulder girdle: (0) absent; (1) present.</w:t>
      </w:r>
    </w:p>
    <w:p w14:paraId="3A74710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Young (2010, Character 15); Zhu et al. (2013), Character 168; Choo et al. (2017), Character 177; King et al. (2017), Character 192; Castiello (2018), Character 191; Zhu Y. et al. (2022), Character 560.</w:t>
      </w:r>
    </w:p>
    <w:p w14:paraId="2020FDE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Dorsal articular lamina on trunk armour: (0) absent; (1) present.</w:t>
      </w:r>
    </w:p>
    <w:p w14:paraId="2CB8362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(2019), Character 3; Zhu Y. et al. (2021), Character 356; Zhu Y. et al. (2022), Character 561.</w:t>
      </w:r>
    </w:p>
    <w:p w14:paraId="3202E78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Cranial fossa receiving the ventral articular lamina of the trunk: (0) absent; (1) present.</w:t>
      </w:r>
    </w:p>
    <w:p w14:paraId="347868E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(2019), Character 4; Zhu Y. et al. (2021), Character 357; Zhu Y. et al. (2022), Character 562.</w:t>
      </w:r>
    </w:p>
    <w:p w14:paraId="0A5D375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Trunk ventral articular lamina develops into flange or condyle: (0) absent, continuous along the articular lamina of the anterior dorsolateral plate; (1) present, the articular lamina develops into distinctive flange or condyle. </w:t>
      </w:r>
    </w:p>
    <w:p w14:paraId="3521D5A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(2019), Character 5; Zhu Y. et al. (2021), Character 358; Zhu Y. et al. (2022), Character 563.</w:t>
      </w:r>
    </w:p>
    <w:p w14:paraId="6E0D827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Rotatory contact of the articulation: (0) absent; (1) present.</w:t>
      </w:r>
    </w:p>
    <w:p w14:paraId="1751F3A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(2019), Character 8; Zhu Y. et al. (2021), Character 359; Zhu Y. et al. (2022), Character 564.</w:t>
      </w:r>
    </w:p>
    <w:p w14:paraId="3DFE30C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Lateral ridges on skull roof laterally defines the articulation: (0) absent; (1) present.</w:t>
      </w:r>
    </w:p>
    <w:p w14:paraId="5BA12E1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(2019), Character 8; Zhu Y. et al. (2021), Character 360; Zhu Y. et al. (2022), Character 565.</w:t>
      </w:r>
    </w:p>
    <w:p w14:paraId="5171D0E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Dermal shoulder girdle composition: (0) ventral and dorsal (scapular) components; (1) ventral components only. </w:t>
      </w:r>
    </w:p>
    <w:p w14:paraId="16679EE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105; Choo et al. (2017), Character 101; King et al. (2017), Character 422; Castiello (2018), Character 411; Zhu Y. et al. (2022), Character 566.</w:t>
      </w:r>
    </w:p>
    <w:p w14:paraId="2049041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Dermal shoulder girdle forming a complete ring around the trunk: (0) present; (1) absent. </w:t>
      </w:r>
    </w:p>
    <w:p w14:paraId="2C2E312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Brazeau (2009); Davis et al. (2012), Character 106; Choo et al. (2017), Character 102; King et al. (2017), Character 423; Castiello (2018), Character 412; Zhu Y. et al. (2022), Character 567.</w:t>
      </w:r>
    </w:p>
    <w:p w14:paraId="0320A6B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Pectoral fenestra completely encircled by dermal shoulder armour: (0) present; (1) absent. </w:t>
      </w:r>
    </w:p>
    <w:p w14:paraId="16A8BCD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107; Choo et al. (2017), Character 103; King et al. (2017), Character 424; Castiello (2018), Character 413; Zhu Y. et al. (2022), Character 568.</w:t>
      </w:r>
    </w:p>
    <w:p w14:paraId="6261F97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Median dorsal plate: (0) absent; (1) present.</w:t>
      </w:r>
    </w:p>
    <w:p w14:paraId="63AD691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108; Choo et al. (2017), Character 104; King et al. (2017), Character 425; Castiello (2018), Character 414; Zhu Y. et al. (2022), Character 569.</w:t>
      </w:r>
    </w:p>
    <w:p w14:paraId="0EA6273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Pronounced internal crista (keel) on median dorsal surface of shoulder girdle: (0) absent; (1) present.</w:t>
      </w:r>
    </w:p>
    <w:p w14:paraId="173A82B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109; Choo et al. (2017), Character 105; King et al. (2017), Character 426; Castiello (2018), Character 415; Zhu Y. et al. (2022), Character 570.</w:t>
      </w:r>
    </w:p>
    <w:p w14:paraId="3AB50F8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Anterior median dorsal plate: (0) absent; (1) present.</w:t>
      </w:r>
    </w:p>
    <w:p w14:paraId="4F227E1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358; Zhu Y. et al. (2021), Character 320; Zhu Y. et al. (2022), Character 571.</w:t>
      </w:r>
    </w:p>
    <w:p w14:paraId="794C51C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Anterior margin of unpaired anterior median dorsal plate: (0) broad; (1) pointed.</w:t>
      </w:r>
    </w:p>
    <w:p w14:paraId="7FEB4C0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362; Zhu Y. et al. (2021), Character 322; Zhu Y. et al. (2022), Character 572.</w:t>
      </w:r>
    </w:p>
    <w:p w14:paraId="00D0ED6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Anterior median dorsal plate (MD1) relative to posterior median dorsal plate (MD2) in length: (0) MD1 shorter than MD2; (1) MD1 longer than MD2. </w:t>
      </w:r>
    </w:p>
    <w:p w14:paraId="6A2F82A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36; Zhu Y. et al. (2021), Character 321; Zhu Y. et al. (2022), Character 573.</w:t>
      </w:r>
    </w:p>
    <w:p w14:paraId="3BB4D18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Anterior lateral plate: (0) absent; (1) present.</w:t>
      </w:r>
    </w:p>
    <w:p w14:paraId="22D82E6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363; Zhu Y. et al. (2021), Character 323; Zhu Y. et al. (2022), Character 574.</w:t>
      </w:r>
    </w:p>
    <w:p w14:paraId="5A79A60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Postbranchial lamina of trunk armour: (0) lateral; (1) internal. </w:t>
      </w:r>
    </w:p>
    <w:p w14:paraId="07E3F8C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Zhu et al. (2016), Character 364; Zhu Y. et al. (2021), Character 324; Zhu Y. et al. (2022), Character 575.</w:t>
      </w:r>
    </w:p>
    <w:p w14:paraId="4FCB724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Crista internalis of dermal shoulder girdle: (0) absent; (1) present.</w:t>
      </w:r>
    </w:p>
    <w:p w14:paraId="4AED2B3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183; Zhu Y. et al. (2022), Character 576.</w:t>
      </w:r>
    </w:p>
    <w:p w14:paraId="07A0F4F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Anteroventral plate: (0) absent; (1) present.</w:t>
      </w:r>
    </w:p>
    <w:p w14:paraId="44E282D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365; Zhu Y. et al. (2021), Character 325; Zhu Y. et al. (2022), Character 577.</w:t>
      </w:r>
    </w:p>
    <w:p w14:paraId="40C26D8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median ventral plates: (0) two; (1) one. </w:t>
      </w:r>
    </w:p>
    <w:p w14:paraId="7DF01AA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366; Zhu Y. et al. (2021), Character 326; Zhu Y. et al. (2022), Character 578.</w:t>
      </w:r>
    </w:p>
    <w:p w14:paraId="7F3B26E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Interolateral plate: (0) paired; (1) fused (unpaired semilunar plate). </w:t>
      </w:r>
    </w:p>
    <w:p w14:paraId="1B50223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367; Zhu Y. et al. (2021), Character 327; Zhu Y. et al. (2022), Character 579.</w:t>
      </w:r>
    </w:p>
    <w:p w14:paraId="6C3E728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Anterior ventrolateral plates of both sides: (0) in contact; (1) separated. </w:t>
      </w:r>
    </w:p>
    <w:p w14:paraId="32BC5BE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368; Zhu Y. et al. (2021), Character 328; Zhu Y. et al. (2022), Character 580.</w:t>
      </w:r>
    </w:p>
    <w:p w14:paraId="7F1E122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Brachial process: (0) absent; (1) present.</w:t>
      </w:r>
    </w:p>
    <w:p w14:paraId="3FABDB6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369; Zhu Y. et al. (2021), Character 329; Zhu Y. et al. (2022), Character 581.</w:t>
      </w:r>
    </w:p>
    <w:p w14:paraId="3F0BF77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Presupracleithrum: (0) absent; (1) present.</w:t>
      </w:r>
    </w:p>
    <w:p w14:paraId="4921B1A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231; King et al. (2017), Character 203; Castiello (2018), Character 202; Zhu Y. et al. (2022), Character 582.</w:t>
      </w:r>
    </w:p>
    <w:p w14:paraId="2CA82AB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Anocleithrum: (0) element developed as postcleithrum; (1) element developed as anocleithrum sensu stricto. </w:t>
      </w:r>
    </w:p>
    <w:p w14:paraId="4A7B249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232; King et al. (2017), Character 430; Castiello (2018), Character 419; Zhu Y. et al. (2022), Character 583.</w:t>
      </w:r>
    </w:p>
    <w:p w14:paraId="71378F9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Dorsal cleithrum (AL of the Placodermi), ventral cleithrum (AVL of the Placodermi) and pectoral spine (SP of the Placodermi): (0) not fused; (1) fused. </w:t>
      </w:r>
    </w:p>
    <w:p w14:paraId="7B8C92C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234; King et al. (2017), Character 431; Castiello (2018), Character 420; Zhu Y. et al. (2022), Character 584.</w:t>
      </w:r>
    </w:p>
    <w:p w14:paraId="5AE7F77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Shape of dorsal blade of dermal shoulder girdle: (0) spatulate; (1) pointed. </w:t>
      </w:r>
    </w:p>
    <w:p w14:paraId="100D975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307; King et al. (2017), Character 435; Castiello (2018), Character 424; Zhu Y. et al. (2022), Character 585.</w:t>
      </w:r>
    </w:p>
    <w:p w14:paraId="7473381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 dorsolateral plate or equivalent: (0) absent; (1) present.</w:t>
      </w:r>
    </w:p>
    <w:p w14:paraId="033BF4F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308; King et al. (2017), Character 436; Castiello (2018), Character 425; Zhu Y. et al. (2022), Character 586.</w:t>
      </w:r>
    </w:p>
    <w:p w14:paraId="2E31988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Relationship of clavicle to cleithrum: (0) ascending process of clavicle overlapping cleithrum laterally; (1) ascending process of clavicle wrapping round anterior edge of cleithrum, overlapping it both laterally and mesially. </w:t>
      </w:r>
    </w:p>
    <w:p w14:paraId="3FB4282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235; King et al. (2017), Character 432; Castiello (2018), Character 421; Zhu Y. et al. (2022), Character 587.</w:t>
      </w:r>
    </w:p>
    <w:p w14:paraId="7D74BC0D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Paired fins relation to cephalic shield: (0) continuous;(1) delimited at pectoral sinus.</w:t>
      </w:r>
    </w:p>
    <w:p w14:paraId="025F29C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383; Zhu Y. et al. (2022), Character 588.</w:t>
      </w:r>
    </w:p>
    <w:p w14:paraId="17D3405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Intromittent organ for internal fertilization (’claspers’): (0) absent; (1) present.</w:t>
      </w:r>
    </w:p>
    <w:p w14:paraId="1E5728A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395; Castiello (2018), Character 385; Zhu Y. et al. (2022), Character 589.</w:t>
      </w:r>
    </w:p>
    <w:p w14:paraId="10BFC5F2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Entepicondyle on humerus: (0) present; (1) absent.</w:t>
      </w:r>
    </w:p>
    <w:p w14:paraId="281993A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418; Castiello (2018), Character 407; Zhu Y. et al. (2022), Character 590.</w:t>
      </w:r>
    </w:p>
    <w:p w14:paraId="78416299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PL and PDL overlap: (0) simple; (1) insertion.</w:t>
      </w:r>
    </w:p>
    <w:p w14:paraId="7F7082F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437; Castiello (2018), Character 426; Zhu Y. et al. (2022), Character 591.</w:t>
      </w:r>
    </w:p>
    <w:p w14:paraId="1A5E040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Left and right posterior dorsolateral plates contact below the median dorsal plate: (0) absent; (1) present.</w:t>
      </w:r>
    </w:p>
    <w:p w14:paraId="23CDF5A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438; Castiello (2018), Character 427; Zhu Y. et al. (2022), Character 592.</w:t>
      </w:r>
    </w:p>
    <w:p w14:paraId="2F552750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PDL plate visible externally: (0) present; (1) absent.</w:t>
      </w:r>
    </w:p>
    <w:p w14:paraId="70D1EB4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439; Castiello (2018), Character 428; Zhu Y. et al. (2022), Character 593.</w:t>
      </w:r>
    </w:p>
    <w:p w14:paraId="403BB3A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The original character state formulation was incorrect by comparison to their codings in the data set. </w:t>
      </w:r>
    </w:p>
    <w:p w14:paraId="4D67AB44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Posteriorly produced spine on MD plate: (0) absent; (1) present.</w:t>
      </w:r>
    </w:p>
    <w:p w14:paraId="1D221FE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440; Castiello (2018), Character 429; Zhu Y. et al. (2022), Character 594.</w:t>
      </w:r>
    </w:p>
    <w:p w14:paraId="412DBBDA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Joint in macromeric armoured pectoral fin: (0) absent; (1) present.</w:t>
      </w:r>
    </w:p>
    <w:p w14:paraId="128C6E1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441; Castiello (2018), Character 430; Zhu Y. et al. (2022), Character 595.</w:t>
      </w:r>
    </w:p>
    <w:p w14:paraId="30693929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Cd1 (first dorsal central) and Cd2 (second dorsal central) plates: (0) in contact; (1) separated.</w:t>
      </w:r>
    </w:p>
    <w:p w14:paraId="4FC29F9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442; Castiello (2018), Character 431; Zhu Y. et al. (2022), Character 596.</w:t>
      </w:r>
    </w:p>
    <w:p w14:paraId="7870C7C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Clavicles/interolateral plates: (0) large plates, comparable in size to cleithrum; (1) paired small semilunar plates; (2) unpaired semilunar plates.</w:t>
      </w:r>
    </w:p>
    <w:p w14:paraId="19AC32E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443; Castiello (2018), Character 432; Zhu Y. et al. (2022), Character 597.</w:t>
      </w:r>
    </w:p>
    <w:p w14:paraId="7E2957B9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Chang’s apparatus: (0) absent; (1) present.</w:t>
      </w:r>
    </w:p>
    <w:p w14:paraId="131760E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444; Castiello (2018), Character 433; Zhu Y. et al. (2022), Character 598.</w:t>
      </w:r>
    </w:p>
    <w:p w14:paraId="02EE1C5F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Number of median dorsal plates: (0) one; (1) two; (2) three.</w:t>
      </w:r>
    </w:p>
    <w:p w14:paraId="03C32BC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445; Castiello (2018), Character 434; Zhu Y. et al. (2022), Character 599.</w:t>
      </w:r>
    </w:p>
    <w:p w14:paraId="71740F4B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Anocleithrum sensu stricto: (0) exposed; (1) subdermal.</w:t>
      </w:r>
    </w:p>
    <w:p w14:paraId="0C7BAD7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446; Castiello (2018), Character 435; Zhu Y. et al. (2022), Character 600.</w:t>
      </w:r>
    </w:p>
    <w:p w14:paraId="7FB9A6AF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Median ventral trunk plates: (0) absent; (1) present.</w:t>
      </w:r>
    </w:p>
    <w:p w14:paraId="103C713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447; Castiello (2018), Character 436; Zhu Y. et al. (2022), Character 601.</w:t>
      </w:r>
    </w:p>
    <w:p w14:paraId="79D0760A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Extracleithrum: (0) absent; (1) present.</w:t>
      </w:r>
    </w:p>
    <w:p w14:paraId="4D4D51C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King et al. (2017), Character 448; Castiello (2018), Character 437; Zhu Y. et al. (2022), Character 602.</w:t>
      </w:r>
    </w:p>
    <w:p w14:paraId="2A46E163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Pectoral fin spine small (bivalve-like): (0) absent; (1) present.</w:t>
      </w:r>
    </w:p>
    <w:p w14:paraId="7C415F3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438. King et al. (2017), Character 449; Zhu Y. et al. (2022), Character 603.</w:t>
      </w:r>
    </w:p>
    <w:p w14:paraId="72EFA3EA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Dorsal branch of main lateral line canal on posterior dorsolateral plate: (0) present; (1) absent.</w:t>
      </w:r>
    </w:p>
    <w:p w14:paraId="6E70327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325; Castiello (2018), Character 317; Zhu Y. et al. (2022), Character 604.</w:t>
      </w:r>
    </w:p>
    <w:p w14:paraId="614D76D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The original character state formulation was incorrect by comparison to their codings in the data set. </w:t>
      </w:r>
    </w:p>
    <w:p w14:paraId="73D608E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Sharp downward bend in posterior dorsolateral plate sensory line: (0) absent; (1) present.</w:t>
      </w:r>
    </w:p>
    <w:p w14:paraId="7521439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326; Castiello (2018), Character 318; Zhu Y. et al. (2022), Character 605.</w:t>
      </w:r>
    </w:p>
    <w:p w14:paraId="182BBDDF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Horizontal caudal lobe: (0) absent; (1) present.</w:t>
      </w:r>
    </w:p>
    <w:p w14:paraId="611FD3C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451; Castiello (2018), Character 440; Zhu Y. et al. (2022), Character 606.</w:t>
      </w:r>
    </w:p>
    <w:p w14:paraId="1D0C42E0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Triphycercal tail: (0) absent; (1) present.</w:t>
      </w:r>
    </w:p>
    <w:p w14:paraId="7A6E4D1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4521; Castiello (2018), Character 441; Zhu Y. et al. (2022), Character 607.</w:t>
      </w:r>
    </w:p>
    <w:p w14:paraId="74902A4B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Spine-brush complex: (0) absent; (1) present.</w:t>
      </w:r>
    </w:p>
    <w:p w14:paraId="59B36F4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479; Castiello (2018), Character 468; Zhu Y. et al. (2022), Character 608.</w:t>
      </w:r>
    </w:p>
    <w:p w14:paraId="53C04C75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Series of median hexagonal scutes anterior to first dorsal fin: (0) absent; (1) present.</w:t>
      </w:r>
    </w:p>
    <w:p w14:paraId="13420CA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480; Castiello (2018), Character 469; Zhu Y. et al. (2022), Character 609.</w:t>
      </w:r>
    </w:p>
    <w:p w14:paraId="67EC4EF0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Intermediate spines with finlets: (0) absent; (1) present.</w:t>
      </w:r>
    </w:p>
    <w:p w14:paraId="6F9D391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481; Castiello (2018), Character 470; Zhu Y. et al. (2022), Character 610.</w:t>
      </w:r>
    </w:p>
    <w:p w14:paraId="7DA3CA0B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Median ventral prepectoral spine: (0) absent; (1) present.</w:t>
      </w:r>
    </w:p>
    <w:p w14:paraId="0F8B0C1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482; Castiello (2018), Character 471; Zhu Y. et al. (2022), Character 611.</w:t>
      </w:r>
    </w:p>
    <w:p w14:paraId="645BD78C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Prepectoral spines form "necklace": (0) absent; (1) present.</w:t>
      </w:r>
    </w:p>
    <w:p w14:paraId="3269061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483; Castiello (2018), Character 472; Zhu Y. et al. (2022), Character 612.</w:t>
      </w:r>
    </w:p>
    <w:p w14:paraId="021BF109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Longitudinal rows of enlarged keeled scutes: (0) absent; (1) present.</w:t>
      </w:r>
    </w:p>
    <w:p w14:paraId="04FA94B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484; Castiello (2018), Character 473; Zhu Y. et al. (2022), Character 613.</w:t>
      </w:r>
    </w:p>
    <w:p w14:paraId="1C286EB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Endoskeletal supports in pectoral fin: (0) multiple elements articulating with girdle; (1) single element ("humerus") articulating with girdle.</w:t>
      </w:r>
    </w:p>
    <w:p w14:paraId="562CA72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130), and references therein; Zhu et al. (2013), Character 250; Giles et al. (2015), Character 201; Choo et al. (2017), Character 233; King et al. (2017), Character 409; Castiello (2018), Character 398; Zhu Y. et al. (2022), Character 614. </w:t>
      </w:r>
    </w:p>
    <w:p w14:paraId="0A15931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Triradiate scapulocoracoid: (0) absent; (1) present.</w:t>
      </w:r>
    </w:p>
    <w:p w14:paraId="78B7DA2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128), and references therein; Zhu et al. (2013), Character 248; Choo et al. (2017), Character 236; King et al. (2017), Character 410; Castiello (2018), Character 399; Zhu Y. et al. (2022), Character 615.</w:t>
      </w:r>
    </w:p>
    <w:p w14:paraId="4037ED7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Flange on trailing edge of scapulocoracoid: (0) absent; (1) present.</w:t>
      </w:r>
    </w:p>
    <w:p w14:paraId="3C9EDBF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Brazeau (2009); Davis et al. (2012), Character 113; Choo et al. (2017), Character 109; King et al. (2017), Character 401; Castiello (2018), Character 390; Zhu Y. et al. (2022), Character 616.</w:t>
      </w:r>
    </w:p>
    <w:p w14:paraId="35691009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Horizontal plate of scapulocoracoid: (0) absent; (1) present.</w:t>
      </w:r>
    </w:p>
    <w:p w14:paraId="1A98EE6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419; Castiello (2018), Character 408; Zhu Y. et al. (2022), Character 617.</w:t>
      </w:r>
    </w:p>
    <w:p w14:paraId="77FFBE8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Subscapular foramen: (0) absent; (1) present.</w:t>
      </w:r>
    </w:p>
    <w:p w14:paraId="293D800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129), and references therein; Zhu et al. (2013), Character 249; Choo et al. (2017), Character 237; King et al. (2017), Character 411; Castiello (2018), Character 400; Zhu Y. et al. (2022), Character 618.</w:t>
      </w:r>
    </w:p>
    <w:p w14:paraId="3765B34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Scapular process of shoulder endoskeleton: (0) absent; (1) present.</w:t>
      </w:r>
    </w:p>
    <w:p w14:paraId="539ACA9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Coates &amp; Sequeira (2001); Zhu &amp; Schultze (2001); Davis (2002); Brazeau (2009); Davis et al. (2012), Character 110; Choo et al. (2017), Character 106; King et al. (2017), Character 398; Castiello (2018), Character 387; Zhu Y. et al. (2022), Character 619.</w:t>
      </w:r>
    </w:p>
    <w:p w14:paraId="745AADA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Scapular process with posterodorsal angle: (0) absent; (1) present.</w:t>
      </w:r>
    </w:p>
    <w:p w14:paraId="55C43B8D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Coates &amp; Sequeira (2001); Davis et al. (2012), Character 114; Choo et al. (2017), Character 110; King et al. (2017), Character 402; Castiello (2018), Character 391; Zhu Y. et al. (2022), Character 620. </w:t>
      </w:r>
    </w:p>
    <w:p w14:paraId="642D7B7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Scapular infundibulum: (0) absent; (1) present.</w:t>
      </w:r>
    </w:p>
    <w:p w14:paraId="3FE59B7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190; Choo et al. (2017), Character 309; King et al. (2017), Character 413; Castiello (2018), Character 402; Zhu Y. et al. (2022), Character 621. </w:t>
      </w:r>
    </w:p>
    <w:p w14:paraId="668A9A1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Ventral margin of separate scapular ossification: (0) horizontal; (1) deeply angled. </w:t>
      </w:r>
    </w:p>
    <w:p w14:paraId="6E457CF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Hanke &amp; Wilson (2004); Brazeau (2009); Davis et al. (2012), Character 111; Choo et al. (2017), Character 107; King et al. (2017), Character 399; Castiello (2018), Character 388; Zhu Y. et al. (2022), Character 622.</w:t>
      </w:r>
    </w:p>
    <w:p w14:paraId="7AD7835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Cross sectional shape of scapular process: (0) flattened or strongly ovate; (1) subcircular. </w:t>
      </w:r>
    </w:p>
    <w:p w14:paraId="38D7883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Brazeau (2009); Davis et al. (2012), Character 112; Choo et al. (2017), Character 108; King et al. (2017), Character 400; Castiello (2018), Character 389; Zhu Y. et al. (2022), Character 623.</w:t>
      </w:r>
    </w:p>
    <w:p w14:paraId="3F90679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Endoskeletal postbranchial lamina on scapular process: (0) present; (1) absent. </w:t>
      </w:r>
    </w:p>
    <w:p w14:paraId="21E2D0A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115; Choo et al. (2017), Character 111; King et al. (2017), Character 403; Castiello (2018), Character 392; Zhu Y. et al. (2022), Character 624.</w:t>
      </w:r>
    </w:p>
    <w:p w14:paraId="156AF3A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Mineralisation of internal surface of scapular blade: (0) mineralised all around; (1) unmineralised on internal face forming a hemicylindrical cross-section. </w:t>
      </w:r>
    </w:p>
    <w:p w14:paraId="4313145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116; Choo et al. (2017), Character 112; King et al. (2017), Character 404; Castiello (2018), Character 393; Zhu Y. et al. (2022), Character 625.</w:t>
      </w:r>
    </w:p>
    <w:p w14:paraId="4E00BF1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Coracoid process: (0) absent; (1) present.</w:t>
      </w:r>
    </w:p>
    <w:p w14:paraId="0DB00C5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Brazeau (2009); Davis et al. (2012), Character 117; Choo et al. (2017), Character 113; King et al. (2017), Character 405; Castiello (2018), Character 394; Zhu Y. et al. (2022), Character 626.</w:t>
      </w:r>
    </w:p>
    <w:p w14:paraId="35D5E21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Procoracoid mineralisation: (0) absent; (1) present.</w:t>
      </w:r>
    </w:p>
    <w:p w14:paraId="694F2B3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Hanke &amp; Wilson (2004); Brazeau (2009); Davis et al. (2012), Character 118; Choo et al. (2017), Character 114; King et al. (2017), Character 406; Castiello (2018), Character 395; Zhu Y. et al. (2022), Character 627.</w:t>
      </w:r>
    </w:p>
    <w:p w14:paraId="1D3A239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Paired (pectoral) fins: (0) absent; (1) present.</w:t>
      </w:r>
    </w:p>
    <w:p w14:paraId="5A752C2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Castiello (2018), Character 382; Zhu Y. et al. (2022), Character 628.</w:t>
      </w:r>
    </w:p>
    <w:p w14:paraId="5C2CBB0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Pectoral fins covered in macromeric dermal armour: (0) absent; (1) present.</w:t>
      </w:r>
    </w:p>
    <w:p w14:paraId="3B0EC41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124; Choo et al. (2017), Character 120; Zhu Y. et al. (2022), Character 629.</w:t>
      </w:r>
    </w:p>
    <w:p w14:paraId="408699E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Armoured pectoral appendage: (0) unjointed; (1) jointed. </w:t>
      </w:r>
    </w:p>
    <w:p w14:paraId="06CBE99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(2016), Character 371; Zhu Y. et al. (2021), Character 330; Zhu Y. et al. (2022), Character 630.</w:t>
      </w:r>
    </w:p>
    <w:p w14:paraId="57CC630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Pectoral fin base has large, hemispherical dermal component: (0) absent; (1) present.</w:t>
      </w:r>
    </w:p>
    <w:p w14:paraId="56FFC6F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125; Choo et al. (2017), Character 121; King et al. (2017), Character 427; Castiello (2018), Character 416; Zhu Y. et al. (2022), Character 631.</w:t>
      </w:r>
    </w:p>
    <w:p w14:paraId="2D8150F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Pectoral fin articulation: (0) monobasal; (1) dibasal; 2 three or more basals.</w:t>
      </w:r>
    </w:p>
    <w:p w14:paraId="550B0B8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310; King et al. (2017), Character 414; Coates et al. (2018), Character 227; Castiello (2018), Character 403; Zhu Y. et al. (2022), Character 632.</w:t>
      </w:r>
    </w:p>
    <w:p w14:paraId="23C571E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Fin base articulation on scapulocoracoid: (0) deeper than wide (stenobasal); (1) wider than deep (eurybasal). </w:t>
      </w:r>
    </w:p>
    <w:p w14:paraId="68AEEE6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Choo et al. (2017), Character 115; King et al. (2017), Character 407; Castiello (2018), Character 396; Zhu Y. et al. (2022), Character 633.</w:t>
      </w:r>
    </w:p>
    <w:p w14:paraId="19FBBBB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Number of mesomeres in metapterygial axis: (0) five or fewer; (1) seven or more. </w:t>
      </w:r>
    </w:p>
    <w:p w14:paraId="695CD8A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Giles et al. (2015), Character 204; Choo et al. (2017), Character 311; King et al. (2017), Character 415; Castiello (2018), Character 404; Zhu Y. et al. (2022), Character 634. </w:t>
      </w:r>
    </w:p>
    <w:p w14:paraId="29EF9C7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Biserial pectoral fin endoskeleton: (0) absent; (1) present.</w:t>
      </w:r>
    </w:p>
    <w:p w14:paraId="6851498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205; Choo et al. (2017), Character 312; King et al. (2017), Character 416; Castiello (2018), Character 405; Zhu Y. et al. (2022), Character 635. </w:t>
      </w:r>
    </w:p>
    <w:p w14:paraId="117DCB6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Filamentous extension of pectoral fin from axillary region: (0) absent; (1) present.</w:t>
      </w:r>
    </w:p>
    <w:p w14:paraId="21F0293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207; Choo et al. (2017), Character 313; King et al. (2017), Character 417; Castiello (2018), Character 406; Zhu Y. et al. (2022), Character 636. </w:t>
      </w:r>
    </w:p>
    <w:p w14:paraId="15693EA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Metapterygium pectinate subtriangular plate or bar supporting numerous (six or more) radials along distal edge: (0) absent; (1) present.</w:t>
      </w:r>
    </w:p>
    <w:p w14:paraId="01955E3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228; Zhu Y. et al. (2022), Character 637.</w:t>
      </w:r>
    </w:p>
    <w:p w14:paraId="5A4B494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Metapterygial whip: (0) absent; (1) present.</w:t>
      </w:r>
    </w:p>
    <w:p w14:paraId="1546191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229; Zhu Y. et al. (2022), Character 638.</w:t>
      </w:r>
    </w:p>
    <w:p w14:paraId="3D3D111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Pectoral propterygium: (0) absent; (1) present.</w:t>
      </w:r>
    </w:p>
    <w:p w14:paraId="6AC5B71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(2009, Character 131), and references therein; Zhu et al. (2013), Character 251; Choo et al. (2017), Character 238; King et al. (2017), Character 412; Castiello (2018), Character 401; Zhu Y. et al. (2022), Character 639.</w:t>
      </w:r>
    </w:p>
    <w:p w14:paraId="3E0D9A0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Perforate propterygium: (0) absent; (1) present.</w:t>
      </w:r>
    </w:p>
    <w:p w14:paraId="2ADA48D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Rosen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(1981); Patterson (1982); Davis et al. (2012), Character 120; Choo et al. (2017), Character 116; King et al. (2017), Character 408; Castiello (2018), Character 397; Zhu Y. et al. (2022), Character 640.</w:t>
      </w:r>
    </w:p>
    <w:p w14:paraId="13287111" w14:textId="77777777" w:rsidR="00643B16" w:rsidRPr="00AE1490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Distal articulation of propterygium: (0) with fin rays; (1) with a second enlarged element; (2) no articulation.</w:t>
      </w:r>
    </w:p>
    <w:p w14:paraId="1186455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King et al. (2017), Character 420; Castiello (2018), Character 409; Zhu Y. et al. (2022), Character 641.</w:t>
      </w:r>
    </w:p>
    <w:p w14:paraId="671DC10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Pelvic fins: (0) absent; (1) present.</w:t>
      </w:r>
    </w:p>
    <w:p w14:paraId="7B827DB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Janvier (1996); Davis et al. (2012), Character 121; Choo et al. (2017), Character 117; King et al. (2017), Character 394; Castiello (2018), Character 384; Zhu Y. et al. (2022), Character 642.</w:t>
      </w:r>
    </w:p>
    <w:p w14:paraId="581D7EF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Pelvic girdle with substantial dermal component: (0) yes; (1) no. </w:t>
      </w:r>
    </w:p>
    <w:p w14:paraId="7E9DA20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E1490">
        <w:rPr>
          <w:rFonts w:ascii="Times New Roman" w:hAnsi="Times New Roman" w:cs="Times New Roman"/>
          <w:sz w:val="24"/>
          <w:szCs w:val="24"/>
        </w:rPr>
        <w:t xml:space="preserve"> (2012b); Zhu et al. (2013), Character 252; Choo et al. (2017), Character 239; King et al. (2017), Character 433; Castiello (2018), Character 422; Zhu Y. et al. (2022), Character 643.</w:t>
      </w:r>
    </w:p>
    <w:p w14:paraId="005DB28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Dermal pelvic clasper ossifications: (0) absent; (1) present.</w:t>
      </w:r>
    </w:p>
    <w:p w14:paraId="2596795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123; Choo et al. (2017), Character 119; King et al. (2017), Character 396; Castiello (2018), Character 386; Zhu Y. et al. (2022), Character 644.</w:t>
      </w:r>
    </w:p>
    <w:p w14:paraId="18BA2DC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Pelvic fin: (0) monobasal; (1) polybasal. </w:t>
      </w:r>
    </w:p>
    <w:p w14:paraId="397B7A2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Lu et al. (2017), Character 278; Zhu Y. et al. (2022), Character 645.</w:t>
      </w:r>
    </w:p>
    <w:p w14:paraId="510AB10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Intromittent organ containing bone, not associated with pelvic fins: (0) absent; (1) present.</w:t>
      </w:r>
    </w:p>
    <w:p w14:paraId="2235C7C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Janvier (1996); Davis et al. (2012), Character 122; Choo et al. (2017), Character 118; Zhu Y. et al. (2022), Character 646.</w:t>
      </w:r>
    </w:p>
    <w:p w14:paraId="043E41F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Intromittent organ with one large J-shaped element: (0) absent; (1) present.</w:t>
      </w:r>
    </w:p>
    <w:p w14:paraId="637643D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Long et al., (2015), Character 258; Choo et al. (2017), Character 250; Zhu Y. et al. (2022), Character 647.</w:t>
      </w:r>
    </w:p>
    <w:p w14:paraId="4B14E95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Intromittent organ ('clasper') consisting entirely of cartilage, formed from distal part of pelvic fin: (0) absent; (1) present.</w:t>
      </w:r>
    </w:p>
    <w:p w14:paraId="7C4899D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Long et al., (2015), Character 259; Choo et al. (2017), Character 251; Zhu Y. et al. (2022), Character 648.</w:t>
      </w:r>
    </w:p>
    <w:p w14:paraId="08423116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Pelvic girdle with fused puboischiadic bar: (0) absent; (1) present.</w:t>
      </w:r>
    </w:p>
    <w:p w14:paraId="6E61CF2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233; Zhu Y. et al. (2022), Character 649.</w:t>
      </w:r>
    </w:p>
    <w:p w14:paraId="3955649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Mixipterygial/mixopterygial claspers: (0) absent; (1) present.</w:t>
      </w:r>
    </w:p>
    <w:p w14:paraId="1C01934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234; Zhu Y. et al. (2022), Character 650.</w:t>
      </w:r>
    </w:p>
    <w:p w14:paraId="037D00FD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Pre-pelvic clasper or tenaculum: (0) absent; (1) present.</w:t>
      </w:r>
    </w:p>
    <w:p w14:paraId="6D9BA1B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236; Zhu Y. et al. (2022), Character 651.</w:t>
      </w:r>
    </w:p>
    <w:p w14:paraId="0698692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Number of dorsal fins, if present: (0) one; (1) two. </w:t>
      </w:r>
    </w:p>
    <w:p w14:paraId="2006344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&amp; Sequeira (2001); Brazeau (2009); Davis et al. (2012), Character 136; Choo et al. (2017), Character 132; King et al. (2017), Character 450; Castiello (2018), Character 439; Zhu Y. et al. (2022), Character 652.</w:t>
      </w:r>
    </w:p>
    <w:p w14:paraId="290FD24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Posterior dorsal fin shape: (0) base approximately as broad as tall, not broader than all of other median fins; (1) base much longer than the height of the fin, substantially longer than any of the other dorsal fins. </w:t>
      </w:r>
    </w:p>
    <w:p w14:paraId="5F036CE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229; Choo et al. (2017), Character 320; King et al. (2017), Character 476; Castiello (2018), Character 465; Zhu Y. et al. (2022), Character 653. </w:t>
      </w:r>
    </w:p>
    <w:p w14:paraId="2176863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Basal plate in dorsal fin (Friedman &amp; Brazeau (2010: character 42)): (0) absent; (1) present.</w:t>
      </w:r>
    </w:p>
    <w:p w14:paraId="5B085FD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230; Choo et al. (2017), Character 321; King et al. (2017), Character 477; Castiello (2018), Character 466; Zhu Y. et al. (2022), Character 654. </w:t>
      </w:r>
    </w:p>
    <w:p w14:paraId="6B52D11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Branching radial structure articulating with dorsal fin basal plate: (0) absent; (1) present.</w:t>
      </w:r>
    </w:p>
    <w:p w14:paraId="632B57F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Giles et al. (2015), Character 231; Choo et al. (2017), Character 322; King et al. (2017), Character 456; Castiello (2018), Character 445; Zhu Y. et al. (2022), Character 655.</w:t>
      </w:r>
    </w:p>
    <w:p w14:paraId="10DA49A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Branching radials in paired fins: (0) absent; (1) present.</w:t>
      </w:r>
    </w:p>
    <w:p w14:paraId="2148DBA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Y. et al. (2021), Character 197; Zhu Y. et al. (2022), Character 656.</w:t>
      </w:r>
    </w:p>
    <w:p w14:paraId="032011F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 or pelvic-level dorsal fin with calcified base plate: (0) absent; (1) present.</w:t>
      </w:r>
    </w:p>
    <w:p w14:paraId="005D878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241; Zhu Y. et al. (2022), Character 657.</w:t>
      </w:r>
    </w:p>
    <w:p w14:paraId="1F24D6E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Posterior dorsal fin with delta-shaped cartilage: (0) absent; (1) present.</w:t>
      </w:r>
    </w:p>
    <w:p w14:paraId="635547B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242; Zhu Y. et al. (2022), Character 658.</w:t>
      </w:r>
    </w:p>
    <w:p w14:paraId="59ADCF7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Anal fin: (0) absent; (1) present.</w:t>
      </w:r>
    </w:p>
    <w:p w14:paraId="7BFDC03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&amp; Sequeira (2001); Brazeau (2009); Davis et al. (2012), Character 137; Choo et al. (2017), Character 133; King et al. (2017), Character 466; Castiello (2018), Character 455; Zhu Y. et al. (2022), Character 659.</w:t>
      </w:r>
    </w:p>
    <w:p w14:paraId="50C47EC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Basal plate in anal fin (Friedman &amp; Brazeau (2010: character 42)): (0) </w:t>
      </w:r>
      <w:r w:rsidRPr="00AE1490">
        <w:rPr>
          <w:rFonts w:ascii="Times New Roman" w:hAnsi="Times New Roman" w:cs="Times New Roman"/>
          <w:sz w:val="24"/>
          <w:szCs w:val="24"/>
        </w:rPr>
        <w:lastRenderedPageBreak/>
        <w:t>absent; (1) present.</w:t>
      </w:r>
    </w:p>
    <w:p w14:paraId="1D3FC4E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233; Choo et al. (2017), Character 323; King et al. (2017), Character 478; Castiello (2018), Character 467; Zhu Y. et al. (2022), Character 660. </w:t>
      </w:r>
    </w:p>
    <w:p w14:paraId="32717F0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Anal fin base narrow, posteriormost proximal segments radials broad: (0) absent; (1) present. </w:t>
      </w:r>
    </w:p>
    <w:p w14:paraId="4722F05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245; Zhu Y. et al. (2022), Character 661.</w:t>
      </w:r>
    </w:p>
    <w:p w14:paraId="226BB17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Caudal radials: (0) extend beyond level of body wall and deep into hypochordal lobe; (1) restricted to axial lobe. </w:t>
      </w:r>
    </w:p>
    <w:p w14:paraId="18841D5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138; Choo et al. (2017), Character 134; King et al. (2017), Character 453; Castiello (2018), Character 442; Zhu Y. et al. (2022), Character 662.</w:t>
      </w:r>
    </w:p>
    <w:p w14:paraId="1F6656C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Series of thoracic supraneurals: (0) absent; (1) present.</w:t>
      </w:r>
    </w:p>
    <w:p w14:paraId="341C687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227; Choo et al. (2017), Character 319; King et al. (2017), Character 455; Castiello (2018), Character 444; Zhu Y. et al. (2022), Character 663. </w:t>
      </w:r>
    </w:p>
    <w:p w14:paraId="40E051F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Supraneurals in axial lobe of caudal fin: (0) absent; (1) present.</w:t>
      </w:r>
    </w:p>
    <w:p w14:paraId="78B5DF3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235; Choo et al. (2017), Character 314; King et al. (2017), Character 454; Castiello (2018), Character 443; Zhu Y. et al. (2022), Character 664. </w:t>
      </w:r>
    </w:p>
    <w:p w14:paraId="7441942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Caudal neural and/or supraneural spines or radials: (0) short; (1) long, expanded, and supporting high aspect-ratio (lunate) tail with notochord extending to posterodorsal extremity; (2) notochord terminates pre-caudal extremity, neural and heamal radial lengths near symmetrical and support epichordal and hypochordal lobes respectively. </w:t>
      </w:r>
    </w:p>
    <w:p w14:paraId="12DC8AB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247; Zhu Y. et al. (2022), Character 665.</w:t>
      </w:r>
    </w:p>
    <w:p w14:paraId="31C3128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Synarcual: (0) absent; (1) present.</w:t>
      </w:r>
    </w:p>
    <w:p w14:paraId="23ABBDA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Brazeau (2009); Davis et al. (2012), Character 135; Choo et al. (2017), Character 131; King et al. (2017), Character 465; Castiello (2018), Character 454; Zhu Y. et al. (2022), Character 666.</w:t>
      </w:r>
    </w:p>
    <w:p w14:paraId="0E96C6D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Calcified vertebral centra: (0) absent; (1) present.</w:t>
      </w:r>
    </w:p>
    <w:p w14:paraId="495721E3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207; Zhu Y. et al. (2022), Character 667.</w:t>
      </w:r>
    </w:p>
    <w:p w14:paraId="2EBBDE0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Chordacentra: (0) absent; (1) present.</w:t>
      </w:r>
    </w:p>
    <w:p w14:paraId="78408C5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208; Zhu Y. et al. (2022), Character 668.</w:t>
      </w:r>
    </w:p>
    <w:p w14:paraId="5F55372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Chordacentra polyspondylous and consist of narrow closely packed rings: (0) absent; (1) present.</w:t>
      </w:r>
    </w:p>
    <w:p w14:paraId="6332BB7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209; Zhu Y. et al. (2022), Character 669.</w:t>
      </w:r>
    </w:p>
    <w:p w14:paraId="2C4FE48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Brush complex of bilaterally distributed calcified tubes flanking or embedded in calcified cartilage core: (0) absent; (1) present.</w:t>
      </w:r>
    </w:p>
    <w:p w14:paraId="0FFF16B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240; Zhu Y. et al. (2022), Character 670.</w:t>
      </w:r>
    </w:p>
    <w:p w14:paraId="481828A0" w14:textId="77777777" w:rsidR="00643B16" w:rsidRPr="00AE1490" w:rsidRDefault="00643B16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1DB6567" w14:textId="77777777" w:rsidR="00643B16" w:rsidRPr="00AE1490" w:rsidRDefault="00000000">
      <w:pPr>
        <w:tabs>
          <w:tab w:val="left" w:pos="720"/>
        </w:tabs>
        <w:spacing w:before="240" w:after="24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AE1490">
        <w:rPr>
          <w:rFonts w:ascii="Times New Roman" w:hAnsi="Times New Roman" w:cs="Times New Roman"/>
          <w:i/>
          <w:sz w:val="24"/>
          <w:szCs w:val="24"/>
        </w:rPr>
        <w:t>Spines: fins, cranial and elsewhere</w:t>
      </w:r>
    </w:p>
    <w:p w14:paraId="38CE141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Dorsal fin spine: (0) absent; (1) present.</w:t>
      </w:r>
    </w:p>
    <w:p w14:paraId="54E63B0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Zhu </w:t>
      </w:r>
      <w:r w:rsidRPr="00AE149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AE1490">
        <w:rPr>
          <w:rFonts w:ascii="Times New Roman" w:hAnsi="Times New Roman" w:cs="Times New Roman"/>
          <w:sz w:val="24"/>
          <w:szCs w:val="24"/>
        </w:rPr>
        <w:t>. (2001); Zhu &amp; Yu (2002); Friedman (2007); Brazeau (2009); Davis et al. (2012), Character 126; Choo et al. (2017), Character 122; King et al. (2017), Character 457; Castiello (2018), Character 446; Zhu Y. et al. (2022), Character 671.</w:t>
      </w:r>
    </w:p>
    <w:p w14:paraId="1F7378FA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Dorsal fin spine at anterior (pectoral level) location only: (0) absent; (1) present.</w:t>
      </w:r>
    </w:p>
    <w:p w14:paraId="2BF4C4D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249; Zhu Y. et al. (2022), Character 672.</w:t>
      </w:r>
    </w:p>
    <w:p w14:paraId="68306AE2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Anal fin spine: (0) absent; (1) present.</w:t>
      </w:r>
    </w:p>
    <w:p w14:paraId="248146D5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Maisey (1986); Davis (2002); Brazeau (2009); Davis et al. (2012), Character 127; Choo et al. (2017), Character 123; King et al. (2017), Character 458; Castiello (2018), Character 447; Zhu Y. et al. (2022), Character 673.</w:t>
      </w:r>
    </w:p>
    <w:p w14:paraId="0E870DFB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Pectoral fin spine: (0) absent; (1) present.</w:t>
      </w:r>
    </w:p>
    <w:p w14:paraId="6E301D4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128; Choo et al. (2017), Character 124; King et al. (2017), Character 429; Castiello (2018), Character 418; Zhu Y. et al. (2022), Character 674.</w:t>
      </w:r>
    </w:p>
    <w:p w14:paraId="46E0882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Pelvic fin spine: (0) absent; (1) present.</w:t>
      </w:r>
    </w:p>
    <w:p w14:paraId="2ED546E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Zhu et al. (2013), Character 253; Choo et al. (2017), Character 240; King et al. (2017), Character 434; Castiello (2018), Character 423; Zhu Y. et al. (2022), Character 675.</w:t>
      </w:r>
    </w:p>
    <w:p w14:paraId="470E8907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 xml:space="preserve">Median fin spine insertion: (0) shallow, not greatly deeper than dermal bones / scales; (1) deep. </w:t>
      </w:r>
    </w:p>
    <w:p w14:paraId="13AB9B5A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Hanke &amp; Wilson (2004); Brazeau (2009); Davis et al. (2012), Character 129; Choo et al. (2017), Character 125; King et al. (2017), Character 459; Castiello (2018), Character 448; Zhu Y. et al. (2022), Character 676.</w:t>
      </w:r>
    </w:p>
    <w:p w14:paraId="39737BF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Intermediate fin spines: (0) absent; (1) present.</w:t>
      </w:r>
    </w:p>
    <w:p w14:paraId="1E66F238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Hanke &amp; Wilson (2004); Brazeau (2009); Davis et al. (2012), Character 130; Choo et al. (2017), Character 126; King et al. (2017), Character 460; Castiello (2018), Character 449; Zhu Y. et al. (2022), Character 677.</w:t>
      </w:r>
    </w:p>
    <w:p w14:paraId="6E67191F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Intermediate spines when present: (0) one pair; (1) multiple pairs. </w:t>
      </w:r>
    </w:p>
    <w:p w14:paraId="043B9EBF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219; Choo et al. (2017), Character 316; King et al. (2017), Character 473; Castiello (2018), Character 462; Zhu Y. et al. (2022), Character 678. </w:t>
      </w:r>
    </w:p>
    <w:p w14:paraId="7E45A8D3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Prepectoral fin spines: (0) absent; (1) present.</w:t>
      </w:r>
    </w:p>
    <w:p w14:paraId="516AA3A2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Hanke &amp; Wilson (2004); Brazeau (2009); Davis et al. (2012), Character 131; Choo et al. (2017), Character 127; King et al. (2017), Character 461; Castiello (2018), Character 450; Zhu Y. et al. (2022), Character 679.</w:t>
      </w:r>
    </w:p>
    <w:p w14:paraId="031456CC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Anteriormost intermediate spine associated with shoulder girdle: (0) absent; (1) present.</w:t>
      </w:r>
    </w:p>
    <w:p w14:paraId="3E527486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256. Dearden et al. (2019), Character 261; Zhu Y. et al. (2022), Character 680.</w:t>
      </w:r>
    </w:p>
    <w:p w14:paraId="7C4D1D2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Cephalic spines: (0) absent; (1) present.</w:t>
      </w:r>
    </w:p>
    <w:p w14:paraId="35648EA1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Choo et al. (2017), Character 268; Coates et al. (2018), Character 262; King et al. (2017), Character 206; Castiello (2018), Character 205; Zhu Y. et al. (2022), Character 681. </w:t>
      </w:r>
    </w:p>
    <w:p w14:paraId="6DC07D2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Pectoral fin spine with denticles along posterior surface: (0) absent; (1) present.</w:t>
      </w:r>
    </w:p>
    <w:p w14:paraId="0C8DD94C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254; Zhu Y. et al. (2022), Character 682.</w:t>
      </w:r>
    </w:p>
    <w:p w14:paraId="38D5FEF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Fin spines with ridges: (0) absent; (1) present.</w:t>
      </w:r>
    </w:p>
    <w:p w14:paraId="04A3391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Brazeau (2009); Davis et al. (2012), Character 132; Choo et al. (2017), Character 128; King et al. (2017), Character 462; Castiello (2018), Character 451; Zhu Y. et al. (2022), Character 683.</w:t>
      </w:r>
    </w:p>
    <w:p w14:paraId="04D16499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lastRenderedPageBreak/>
        <w:t>Fin spines with nodes: (0) absent; (1) present.</w:t>
      </w:r>
    </w:p>
    <w:p w14:paraId="700CFB20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(2002); Hanke &amp; Wilson (2004); Brazeau (2009); Davis et al. (2012), Character 133; Choo et al. (2017), Character 129; King et al. (2017), Character 463; Castiello (2018), Character 452; Zhu Y. et al. (2022), Character 684.</w:t>
      </w:r>
    </w:p>
    <w:p w14:paraId="3D0AE7A5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Fin spines with rows of large retrorse denticles: (0) absent; (1) present.</w:t>
      </w:r>
    </w:p>
    <w:p w14:paraId="666589D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Davis et al. (2012), Character 134; Choo et al. (2017), Character 130; King et al. (2017), Character 464; Castiello (2018), Character 453; Zhu Y. et al. (2022), Character 685.</w:t>
      </w:r>
    </w:p>
    <w:p w14:paraId="6066FD30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Fin spines (dorsal) with rows of large denticles: (0) absent; (1) on posterior surface; (2) on lateral surface. </w:t>
      </w:r>
    </w:p>
    <w:p w14:paraId="6A0BF7B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261; Zhu Y. et al. (2022), Character 686.</w:t>
      </w:r>
    </w:p>
    <w:p w14:paraId="682B5384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Fin spine cross-section: (0) round or horseshoe shaped; (1) flat-sided, with rectangular profile. </w:t>
      </w:r>
    </w:p>
    <w:p w14:paraId="612FCA97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218; Choo et al. (2017), Character 315; King et al. (2017), Character 472; Castiello (2018), Character 461; Zhu Y. et al. (2022), Character 687. </w:t>
      </w:r>
    </w:p>
    <w:p w14:paraId="017BE25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Expanded spine rib on leading edge of spine: (0) absent; (1) present.</w:t>
      </w:r>
    </w:p>
    <w:p w14:paraId="08A600A4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224; Choo et al. (2017), Character 317; King et al. (2017), Character 474; Castiello (2018), Character 463; Zhu Y. et al. (2022), Character 688. </w:t>
      </w:r>
    </w:p>
    <w:p w14:paraId="6373446E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Spine ridges: (0) converging at the distal apex of the spine; (1) converging on leading edge of spine. </w:t>
      </w:r>
    </w:p>
    <w:p w14:paraId="581525C9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Giles et al. (2015), Character 225; Choo et al. (2017), Character 318; King et al. (2017), Character 475; Castiello (2018), Character 464; Zhu Y. et al. (2022), Character 689. </w:t>
      </w:r>
    </w:p>
    <w:p w14:paraId="3E576EE1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 xml:space="preserve">Dorsal fin spine cross section: (0) horseshoe shaped; (1) flat sided, with rectangular profile; (2) subcircular. </w:t>
      </w:r>
    </w:p>
    <w:p w14:paraId="3B4585EE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250; Zhu Y. et al. (2022), Character 690.</w:t>
      </w:r>
    </w:p>
    <w:p w14:paraId="752FCD48" w14:textId="77777777" w:rsidR="00643B16" w:rsidRPr="00AE1490" w:rsidRDefault="00000000">
      <w:pPr>
        <w:widowControl w:val="0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Anterior dorsal fin spine leading edge concave in lateral view: (0) absent; (1) present.</w:t>
      </w:r>
    </w:p>
    <w:p w14:paraId="45E32A7B" w14:textId="77777777" w:rsidR="00643B16" w:rsidRPr="00AE1490" w:rsidRDefault="00000000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1490">
        <w:rPr>
          <w:rFonts w:ascii="Times New Roman" w:hAnsi="Times New Roman" w:cs="Times New Roman"/>
          <w:sz w:val="24"/>
          <w:szCs w:val="24"/>
        </w:rPr>
        <w:t>Coates et al. (2018), Character 251; Zhu Y. et al. (2022), Character 691.</w:t>
      </w:r>
    </w:p>
    <w:p w14:paraId="36E19D1B" w14:textId="77777777" w:rsidR="00643B16" w:rsidRPr="00AE1490" w:rsidRDefault="00643B16">
      <w:pPr>
        <w:pStyle w:val="EndNoteBibliography"/>
        <w:rPr>
          <w:rFonts w:ascii="Times New Roman" w:hAnsi="Times New Roman" w:cs="Times New Roman"/>
          <w:sz w:val="24"/>
          <w:szCs w:val="24"/>
        </w:rPr>
      </w:pPr>
    </w:p>
    <w:sectPr w:rsidR="00643B16" w:rsidRPr="00AE149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DBECD" w14:textId="77777777" w:rsidR="00B60D5A" w:rsidRDefault="00B60D5A">
      <w:pPr>
        <w:spacing w:line="240" w:lineRule="auto"/>
      </w:pPr>
      <w:r>
        <w:separator/>
      </w:r>
    </w:p>
  </w:endnote>
  <w:endnote w:type="continuationSeparator" w:id="0">
    <w:p w14:paraId="608CF451" w14:textId="77777777" w:rsidR="00B60D5A" w:rsidRDefault="00B60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York">
    <w:altName w:val="Times New Roman"/>
    <w:panose1 w:val="02040503060506020304"/>
    <w:charset w:val="4D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36990"/>
    </w:sdtPr>
    <w:sdtContent>
      <w:p w14:paraId="4FAE9E02" w14:textId="77777777" w:rsidR="00643B16" w:rsidRDefault="000000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F08751" w14:textId="77777777" w:rsidR="00643B16" w:rsidRDefault="00643B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DA19" w14:textId="77777777" w:rsidR="00B60D5A" w:rsidRDefault="00B60D5A">
      <w:pPr>
        <w:spacing w:after="0"/>
      </w:pPr>
      <w:r>
        <w:separator/>
      </w:r>
    </w:p>
  </w:footnote>
  <w:footnote w:type="continuationSeparator" w:id="0">
    <w:p w14:paraId="6DCADA42" w14:textId="77777777" w:rsidR="00B60D5A" w:rsidRDefault="00B60D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C4F75"/>
    <w:multiLevelType w:val="multilevel"/>
    <w:tmpl w:val="7D2C4F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2260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420"/>
  <w:drawingGridHorizontalSpacing w:val="11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wsDQ2M7U0NTO2MDBT0lEKTi0uzszPAykwNKkFAESnnPQtAAAA"/>
    <w:docVar w:name="commondata" w:val="eyJoZGlkIjoiODc4ODcxNjRjM2JmODE0YmM1NGJhZTQ4MjM5YzRlMDYifQ=="/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172A27"/>
    <w:rsid w:val="00000333"/>
    <w:rsid w:val="000003A2"/>
    <w:rsid w:val="00005FC1"/>
    <w:rsid w:val="000109A3"/>
    <w:rsid w:val="000134FC"/>
    <w:rsid w:val="00013D73"/>
    <w:rsid w:val="00027B27"/>
    <w:rsid w:val="00035619"/>
    <w:rsid w:val="0005050D"/>
    <w:rsid w:val="00051E71"/>
    <w:rsid w:val="00060DD4"/>
    <w:rsid w:val="00064001"/>
    <w:rsid w:val="0006476A"/>
    <w:rsid w:val="00065992"/>
    <w:rsid w:val="00065C7D"/>
    <w:rsid w:val="000660FD"/>
    <w:rsid w:val="00066C8D"/>
    <w:rsid w:val="00071B18"/>
    <w:rsid w:val="0007378D"/>
    <w:rsid w:val="00075246"/>
    <w:rsid w:val="00075D97"/>
    <w:rsid w:val="00077C76"/>
    <w:rsid w:val="00080E5D"/>
    <w:rsid w:val="00081F17"/>
    <w:rsid w:val="00094CC9"/>
    <w:rsid w:val="000B277D"/>
    <w:rsid w:val="000B420A"/>
    <w:rsid w:val="000B462D"/>
    <w:rsid w:val="000C1F62"/>
    <w:rsid w:val="000C26BA"/>
    <w:rsid w:val="000C38B2"/>
    <w:rsid w:val="000C4461"/>
    <w:rsid w:val="000D2276"/>
    <w:rsid w:val="000D36E8"/>
    <w:rsid w:val="000D5636"/>
    <w:rsid w:val="000D7238"/>
    <w:rsid w:val="000E0AFA"/>
    <w:rsid w:val="000E1315"/>
    <w:rsid w:val="000E1D3C"/>
    <w:rsid w:val="000E2238"/>
    <w:rsid w:val="000E2424"/>
    <w:rsid w:val="000E5640"/>
    <w:rsid w:val="000E7D6D"/>
    <w:rsid w:val="000F3975"/>
    <w:rsid w:val="000F6171"/>
    <w:rsid w:val="000F6AFF"/>
    <w:rsid w:val="000F746A"/>
    <w:rsid w:val="0010141D"/>
    <w:rsid w:val="00101B54"/>
    <w:rsid w:val="001029A4"/>
    <w:rsid w:val="00102C4F"/>
    <w:rsid w:val="00104092"/>
    <w:rsid w:val="00105335"/>
    <w:rsid w:val="00106F7A"/>
    <w:rsid w:val="001102EA"/>
    <w:rsid w:val="001103A5"/>
    <w:rsid w:val="00110CB5"/>
    <w:rsid w:val="001125B4"/>
    <w:rsid w:val="00115C74"/>
    <w:rsid w:val="001201E5"/>
    <w:rsid w:val="00121499"/>
    <w:rsid w:val="001231EB"/>
    <w:rsid w:val="0012652F"/>
    <w:rsid w:val="00133F85"/>
    <w:rsid w:val="00137400"/>
    <w:rsid w:val="00137FB4"/>
    <w:rsid w:val="00141BC8"/>
    <w:rsid w:val="00144032"/>
    <w:rsid w:val="0014439E"/>
    <w:rsid w:val="001459B4"/>
    <w:rsid w:val="00146355"/>
    <w:rsid w:val="0014787F"/>
    <w:rsid w:val="00163E5D"/>
    <w:rsid w:val="0016600D"/>
    <w:rsid w:val="001668F0"/>
    <w:rsid w:val="00171286"/>
    <w:rsid w:val="001723E7"/>
    <w:rsid w:val="001725CB"/>
    <w:rsid w:val="00172A27"/>
    <w:rsid w:val="00176968"/>
    <w:rsid w:val="001812FC"/>
    <w:rsid w:val="00182650"/>
    <w:rsid w:val="0019222F"/>
    <w:rsid w:val="001934D0"/>
    <w:rsid w:val="00195B9C"/>
    <w:rsid w:val="00195D2D"/>
    <w:rsid w:val="00197D08"/>
    <w:rsid w:val="001A0B96"/>
    <w:rsid w:val="001A297C"/>
    <w:rsid w:val="001A3C4C"/>
    <w:rsid w:val="001B1F36"/>
    <w:rsid w:val="001B73BD"/>
    <w:rsid w:val="001C074B"/>
    <w:rsid w:val="001C589E"/>
    <w:rsid w:val="001D1B3D"/>
    <w:rsid w:val="001D2049"/>
    <w:rsid w:val="001D3195"/>
    <w:rsid w:val="001D493A"/>
    <w:rsid w:val="001D7860"/>
    <w:rsid w:val="001E48E0"/>
    <w:rsid w:val="001E799F"/>
    <w:rsid w:val="001F0244"/>
    <w:rsid w:val="00200CE9"/>
    <w:rsid w:val="00202359"/>
    <w:rsid w:val="0020258B"/>
    <w:rsid w:val="00207AA0"/>
    <w:rsid w:val="00213C0C"/>
    <w:rsid w:val="00216304"/>
    <w:rsid w:val="00217CDF"/>
    <w:rsid w:val="00220B2C"/>
    <w:rsid w:val="00221934"/>
    <w:rsid w:val="00221B2D"/>
    <w:rsid w:val="00221E4B"/>
    <w:rsid w:val="00222156"/>
    <w:rsid w:val="0022759B"/>
    <w:rsid w:val="002336F7"/>
    <w:rsid w:val="002338E2"/>
    <w:rsid w:val="002344FE"/>
    <w:rsid w:val="00236D74"/>
    <w:rsid w:val="002402BA"/>
    <w:rsid w:val="00240E88"/>
    <w:rsid w:val="00243288"/>
    <w:rsid w:val="00246C71"/>
    <w:rsid w:val="00255130"/>
    <w:rsid w:val="0025537D"/>
    <w:rsid w:val="002566EE"/>
    <w:rsid w:val="00256D27"/>
    <w:rsid w:val="00261284"/>
    <w:rsid w:val="00264530"/>
    <w:rsid w:val="00265B92"/>
    <w:rsid w:val="002774C5"/>
    <w:rsid w:val="00283421"/>
    <w:rsid w:val="00286E67"/>
    <w:rsid w:val="002903BD"/>
    <w:rsid w:val="002A1FC2"/>
    <w:rsid w:val="002A700E"/>
    <w:rsid w:val="002B798F"/>
    <w:rsid w:val="002C06E4"/>
    <w:rsid w:val="002C7239"/>
    <w:rsid w:val="002C7BF8"/>
    <w:rsid w:val="002D2BC7"/>
    <w:rsid w:val="002D40C2"/>
    <w:rsid w:val="002D5086"/>
    <w:rsid w:val="002D6349"/>
    <w:rsid w:val="002E276B"/>
    <w:rsid w:val="002E5FA7"/>
    <w:rsid w:val="002E6E4B"/>
    <w:rsid w:val="002E7B1A"/>
    <w:rsid w:val="002F1594"/>
    <w:rsid w:val="002F1AE0"/>
    <w:rsid w:val="002F44A9"/>
    <w:rsid w:val="002F54B2"/>
    <w:rsid w:val="003038F9"/>
    <w:rsid w:val="003047DF"/>
    <w:rsid w:val="00304EB0"/>
    <w:rsid w:val="00305BBB"/>
    <w:rsid w:val="003102F8"/>
    <w:rsid w:val="00311D62"/>
    <w:rsid w:val="00311E2A"/>
    <w:rsid w:val="003144FF"/>
    <w:rsid w:val="00320F83"/>
    <w:rsid w:val="0032335E"/>
    <w:rsid w:val="003237FF"/>
    <w:rsid w:val="003246B3"/>
    <w:rsid w:val="00324D66"/>
    <w:rsid w:val="00325629"/>
    <w:rsid w:val="00325752"/>
    <w:rsid w:val="00340C53"/>
    <w:rsid w:val="00343308"/>
    <w:rsid w:val="00344FA9"/>
    <w:rsid w:val="00347D90"/>
    <w:rsid w:val="00351C1B"/>
    <w:rsid w:val="00355E33"/>
    <w:rsid w:val="00361109"/>
    <w:rsid w:val="00364D4C"/>
    <w:rsid w:val="00365ADB"/>
    <w:rsid w:val="00365D2D"/>
    <w:rsid w:val="003716D7"/>
    <w:rsid w:val="00371D85"/>
    <w:rsid w:val="0037317E"/>
    <w:rsid w:val="00373985"/>
    <w:rsid w:val="003811DA"/>
    <w:rsid w:val="00383536"/>
    <w:rsid w:val="003874D3"/>
    <w:rsid w:val="003876B8"/>
    <w:rsid w:val="003A4F2A"/>
    <w:rsid w:val="003A5BA9"/>
    <w:rsid w:val="003B1C36"/>
    <w:rsid w:val="003B337A"/>
    <w:rsid w:val="003B5122"/>
    <w:rsid w:val="003B5436"/>
    <w:rsid w:val="003C0C9A"/>
    <w:rsid w:val="003C1F45"/>
    <w:rsid w:val="003C52CC"/>
    <w:rsid w:val="003C7EB9"/>
    <w:rsid w:val="003D563E"/>
    <w:rsid w:val="003E0D78"/>
    <w:rsid w:val="003E508E"/>
    <w:rsid w:val="003E6523"/>
    <w:rsid w:val="003F0904"/>
    <w:rsid w:val="003F1250"/>
    <w:rsid w:val="003F1B35"/>
    <w:rsid w:val="003F53D3"/>
    <w:rsid w:val="004121BB"/>
    <w:rsid w:val="0041476F"/>
    <w:rsid w:val="00423EC1"/>
    <w:rsid w:val="0042429A"/>
    <w:rsid w:val="00424680"/>
    <w:rsid w:val="00427F6B"/>
    <w:rsid w:val="00431E25"/>
    <w:rsid w:val="0043244E"/>
    <w:rsid w:val="00432FC1"/>
    <w:rsid w:val="00433C92"/>
    <w:rsid w:val="00434CDA"/>
    <w:rsid w:val="004378AB"/>
    <w:rsid w:val="00441776"/>
    <w:rsid w:val="004426BB"/>
    <w:rsid w:val="00445F2D"/>
    <w:rsid w:val="00450844"/>
    <w:rsid w:val="0045530F"/>
    <w:rsid w:val="004606EE"/>
    <w:rsid w:val="00460783"/>
    <w:rsid w:val="00465498"/>
    <w:rsid w:val="00466775"/>
    <w:rsid w:val="00470CD0"/>
    <w:rsid w:val="004733CE"/>
    <w:rsid w:val="0047621B"/>
    <w:rsid w:val="004764B3"/>
    <w:rsid w:val="00476D43"/>
    <w:rsid w:val="0048136E"/>
    <w:rsid w:val="00481BB7"/>
    <w:rsid w:val="004824F5"/>
    <w:rsid w:val="00483984"/>
    <w:rsid w:val="004851F1"/>
    <w:rsid w:val="00490815"/>
    <w:rsid w:val="00490E80"/>
    <w:rsid w:val="004923B7"/>
    <w:rsid w:val="004943DD"/>
    <w:rsid w:val="00494EF4"/>
    <w:rsid w:val="00497DB8"/>
    <w:rsid w:val="004A3F47"/>
    <w:rsid w:val="004A78B9"/>
    <w:rsid w:val="004B161F"/>
    <w:rsid w:val="004C47ED"/>
    <w:rsid w:val="004C6126"/>
    <w:rsid w:val="004C660D"/>
    <w:rsid w:val="004D2BB3"/>
    <w:rsid w:val="004D5CCE"/>
    <w:rsid w:val="004D6499"/>
    <w:rsid w:val="004E3CF8"/>
    <w:rsid w:val="004E79A9"/>
    <w:rsid w:val="004F6094"/>
    <w:rsid w:val="00500B1E"/>
    <w:rsid w:val="00505407"/>
    <w:rsid w:val="00505E41"/>
    <w:rsid w:val="0051425C"/>
    <w:rsid w:val="00515B15"/>
    <w:rsid w:val="00516D35"/>
    <w:rsid w:val="00517779"/>
    <w:rsid w:val="00525809"/>
    <w:rsid w:val="005325EE"/>
    <w:rsid w:val="00532754"/>
    <w:rsid w:val="00535014"/>
    <w:rsid w:val="00544504"/>
    <w:rsid w:val="005477B9"/>
    <w:rsid w:val="005572D7"/>
    <w:rsid w:val="005626F8"/>
    <w:rsid w:val="005649DF"/>
    <w:rsid w:val="00566584"/>
    <w:rsid w:val="0056776F"/>
    <w:rsid w:val="00576FAC"/>
    <w:rsid w:val="0058409E"/>
    <w:rsid w:val="00587930"/>
    <w:rsid w:val="00592105"/>
    <w:rsid w:val="005934AA"/>
    <w:rsid w:val="005A1EE9"/>
    <w:rsid w:val="005A2F80"/>
    <w:rsid w:val="005A67A1"/>
    <w:rsid w:val="005A6E30"/>
    <w:rsid w:val="005B01E0"/>
    <w:rsid w:val="005B1597"/>
    <w:rsid w:val="005B1DD6"/>
    <w:rsid w:val="005B30C7"/>
    <w:rsid w:val="005B440F"/>
    <w:rsid w:val="005C00A2"/>
    <w:rsid w:val="005D1075"/>
    <w:rsid w:val="005D1681"/>
    <w:rsid w:val="005D3B7C"/>
    <w:rsid w:val="005D5159"/>
    <w:rsid w:val="005E012A"/>
    <w:rsid w:val="005E50E6"/>
    <w:rsid w:val="005E629E"/>
    <w:rsid w:val="005E63E3"/>
    <w:rsid w:val="005E772D"/>
    <w:rsid w:val="005F016D"/>
    <w:rsid w:val="005F1395"/>
    <w:rsid w:val="005F234E"/>
    <w:rsid w:val="00600193"/>
    <w:rsid w:val="00600BB3"/>
    <w:rsid w:val="00603168"/>
    <w:rsid w:val="0060334E"/>
    <w:rsid w:val="006100A5"/>
    <w:rsid w:val="00610424"/>
    <w:rsid w:val="00610503"/>
    <w:rsid w:val="0061200A"/>
    <w:rsid w:val="00614BB2"/>
    <w:rsid w:val="006171C1"/>
    <w:rsid w:val="00622C90"/>
    <w:rsid w:val="00626913"/>
    <w:rsid w:val="00632C52"/>
    <w:rsid w:val="00637F1B"/>
    <w:rsid w:val="00643B16"/>
    <w:rsid w:val="006457E8"/>
    <w:rsid w:val="00650A52"/>
    <w:rsid w:val="00655DAC"/>
    <w:rsid w:val="00656EE3"/>
    <w:rsid w:val="0066174A"/>
    <w:rsid w:val="00662177"/>
    <w:rsid w:val="00665691"/>
    <w:rsid w:val="00665D4E"/>
    <w:rsid w:val="0067566B"/>
    <w:rsid w:val="00676261"/>
    <w:rsid w:val="00677C57"/>
    <w:rsid w:val="006833AD"/>
    <w:rsid w:val="0068400D"/>
    <w:rsid w:val="00692FA2"/>
    <w:rsid w:val="00696740"/>
    <w:rsid w:val="006A08C2"/>
    <w:rsid w:val="006A1457"/>
    <w:rsid w:val="006A285E"/>
    <w:rsid w:val="006A3BEF"/>
    <w:rsid w:val="006A40D4"/>
    <w:rsid w:val="006A41B1"/>
    <w:rsid w:val="006A458C"/>
    <w:rsid w:val="006B01DC"/>
    <w:rsid w:val="006B0874"/>
    <w:rsid w:val="006B1649"/>
    <w:rsid w:val="006B274F"/>
    <w:rsid w:val="006B617C"/>
    <w:rsid w:val="006B714C"/>
    <w:rsid w:val="006C0C6D"/>
    <w:rsid w:val="006C1DDC"/>
    <w:rsid w:val="006C262A"/>
    <w:rsid w:val="006C31FF"/>
    <w:rsid w:val="006C4C2D"/>
    <w:rsid w:val="006D0272"/>
    <w:rsid w:val="006D32E4"/>
    <w:rsid w:val="006D405B"/>
    <w:rsid w:val="006D6E30"/>
    <w:rsid w:val="006E0CA1"/>
    <w:rsid w:val="006E25A7"/>
    <w:rsid w:val="006F040A"/>
    <w:rsid w:val="006F1345"/>
    <w:rsid w:val="006F14FA"/>
    <w:rsid w:val="006F4BAF"/>
    <w:rsid w:val="006F7191"/>
    <w:rsid w:val="00701A50"/>
    <w:rsid w:val="00701DDA"/>
    <w:rsid w:val="007027F1"/>
    <w:rsid w:val="00702997"/>
    <w:rsid w:val="0070405C"/>
    <w:rsid w:val="0070500C"/>
    <w:rsid w:val="00705BB3"/>
    <w:rsid w:val="00707230"/>
    <w:rsid w:val="00716FCF"/>
    <w:rsid w:val="00731A85"/>
    <w:rsid w:val="00733FB4"/>
    <w:rsid w:val="0073582E"/>
    <w:rsid w:val="00735EDD"/>
    <w:rsid w:val="00737337"/>
    <w:rsid w:val="00757D75"/>
    <w:rsid w:val="00766ADF"/>
    <w:rsid w:val="0077194D"/>
    <w:rsid w:val="0077521A"/>
    <w:rsid w:val="007764D6"/>
    <w:rsid w:val="00781FF6"/>
    <w:rsid w:val="00791E16"/>
    <w:rsid w:val="00793097"/>
    <w:rsid w:val="007A0384"/>
    <w:rsid w:val="007A1C04"/>
    <w:rsid w:val="007A4847"/>
    <w:rsid w:val="007A5915"/>
    <w:rsid w:val="007A7AC5"/>
    <w:rsid w:val="007B4DB7"/>
    <w:rsid w:val="007B5293"/>
    <w:rsid w:val="007B6A18"/>
    <w:rsid w:val="007C1289"/>
    <w:rsid w:val="007C1D09"/>
    <w:rsid w:val="007C1D66"/>
    <w:rsid w:val="007C74E6"/>
    <w:rsid w:val="007D2C88"/>
    <w:rsid w:val="007D2CF3"/>
    <w:rsid w:val="007D6EBA"/>
    <w:rsid w:val="007D78E4"/>
    <w:rsid w:val="007E7B78"/>
    <w:rsid w:val="007F3333"/>
    <w:rsid w:val="00801C61"/>
    <w:rsid w:val="008039B9"/>
    <w:rsid w:val="00804512"/>
    <w:rsid w:val="00810223"/>
    <w:rsid w:val="0081120F"/>
    <w:rsid w:val="00811360"/>
    <w:rsid w:val="00813A93"/>
    <w:rsid w:val="00815E1E"/>
    <w:rsid w:val="00816310"/>
    <w:rsid w:val="0082179F"/>
    <w:rsid w:val="00824547"/>
    <w:rsid w:val="008260EA"/>
    <w:rsid w:val="00827DB5"/>
    <w:rsid w:val="00834CC4"/>
    <w:rsid w:val="00835697"/>
    <w:rsid w:val="0084279A"/>
    <w:rsid w:val="008457EC"/>
    <w:rsid w:val="008471BC"/>
    <w:rsid w:val="00864F1C"/>
    <w:rsid w:val="00866110"/>
    <w:rsid w:val="00866359"/>
    <w:rsid w:val="008717F2"/>
    <w:rsid w:val="008726D8"/>
    <w:rsid w:val="00874E60"/>
    <w:rsid w:val="0087789E"/>
    <w:rsid w:val="00885B7E"/>
    <w:rsid w:val="008940B3"/>
    <w:rsid w:val="008947FF"/>
    <w:rsid w:val="008949F7"/>
    <w:rsid w:val="00896DA9"/>
    <w:rsid w:val="008974B9"/>
    <w:rsid w:val="008A08E3"/>
    <w:rsid w:val="008A3D18"/>
    <w:rsid w:val="008A58E2"/>
    <w:rsid w:val="008B2B1E"/>
    <w:rsid w:val="008B5270"/>
    <w:rsid w:val="008B6ACA"/>
    <w:rsid w:val="008C1141"/>
    <w:rsid w:val="008D3E26"/>
    <w:rsid w:val="008D3F66"/>
    <w:rsid w:val="008D5306"/>
    <w:rsid w:val="008D7A49"/>
    <w:rsid w:val="008E0F3B"/>
    <w:rsid w:val="008F0F49"/>
    <w:rsid w:val="008F2F1A"/>
    <w:rsid w:val="008F505F"/>
    <w:rsid w:val="008F62A4"/>
    <w:rsid w:val="008F7027"/>
    <w:rsid w:val="008F7B0F"/>
    <w:rsid w:val="008F7C66"/>
    <w:rsid w:val="009068B1"/>
    <w:rsid w:val="00906B45"/>
    <w:rsid w:val="009108E8"/>
    <w:rsid w:val="009125DF"/>
    <w:rsid w:val="00913E57"/>
    <w:rsid w:val="009207C9"/>
    <w:rsid w:val="0092199D"/>
    <w:rsid w:val="00921C08"/>
    <w:rsid w:val="0092381B"/>
    <w:rsid w:val="009242A6"/>
    <w:rsid w:val="00924843"/>
    <w:rsid w:val="00924B1B"/>
    <w:rsid w:val="00925ABD"/>
    <w:rsid w:val="009315F6"/>
    <w:rsid w:val="00932A06"/>
    <w:rsid w:val="0093409D"/>
    <w:rsid w:val="00934E1A"/>
    <w:rsid w:val="00936AF5"/>
    <w:rsid w:val="00942947"/>
    <w:rsid w:val="00943EA6"/>
    <w:rsid w:val="00943ECC"/>
    <w:rsid w:val="00945945"/>
    <w:rsid w:val="00947D80"/>
    <w:rsid w:val="00947D95"/>
    <w:rsid w:val="009530C1"/>
    <w:rsid w:val="009547E0"/>
    <w:rsid w:val="00954D7B"/>
    <w:rsid w:val="0095665E"/>
    <w:rsid w:val="009639DB"/>
    <w:rsid w:val="0096757F"/>
    <w:rsid w:val="009734E4"/>
    <w:rsid w:val="00974A6C"/>
    <w:rsid w:val="00975CE9"/>
    <w:rsid w:val="00982B49"/>
    <w:rsid w:val="00996C5E"/>
    <w:rsid w:val="00997A65"/>
    <w:rsid w:val="009A24FB"/>
    <w:rsid w:val="009A2CCE"/>
    <w:rsid w:val="009A35D6"/>
    <w:rsid w:val="009A4678"/>
    <w:rsid w:val="009A49CB"/>
    <w:rsid w:val="009A68B8"/>
    <w:rsid w:val="009A79AE"/>
    <w:rsid w:val="009B10E5"/>
    <w:rsid w:val="009B11B1"/>
    <w:rsid w:val="009B74B1"/>
    <w:rsid w:val="009C0774"/>
    <w:rsid w:val="009C290A"/>
    <w:rsid w:val="009C570D"/>
    <w:rsid w:val="009D0251"/>
    <w:rsid w:val="009D03AD"/>
    <w:rsid w:val="009F2A0F"/>
    <w:rsid w:val="00A00866"/>
    <w:rsid w:val="00A01541"/>
    <w:rsid w:val="00A01A00"/>
    <w:rsid w:val="00A04054"/>
    <w:rsid w:val="00A04901"/>
    <w:rsid w:val="00A068B8"/>
    <w:rsid w:val="00A069CB"/>
    <w:rsid w:val="00A07CAB"/>
    <w:rsid w:val="00A14FA4"/>
    <w:rsid w:val="00A15ED3"/>
    <w:rsid w:val="00A20985"/>
    <w:rsid w:val="00A258C1"/>
    <w:rsid w:val="00A4092D"/>
    <w:rsid w:val="00A416A7"/>
    <w:rsid w:val="00A41807"/>
    <w:rsid w:val="00A422CE"/>
    <w:rsid w:val="00A43430"/>
    <w:rsid w:val="00A44B14"/>
    <w:rsid w:val="00A5725C"/>
    <w:rsid w:val="00A60BC6"/>
    <w:rsid w:val="00A674EC"/>
    <w:rsid w:val="00A67FF3"/>
    <w:rsid w:val="00A70D72"/>
    <w:rsid w:val="00A72D4F"/>
    <w:rsid w:val="00A73187"/>
    <w:rsid w:val="00A748E9"/>
    <w:rsid w:val="00A767E4"/>
    <w:rsid w:val="00A80DDC"/>
    <w:rsid w:val="00A8139A"/>
    <w:rsid w:val="00A84E3B"/>
    <w:rsid w:val="00A864D1"/>
    <w:rsid w:val="00A87694"/>
    <w:rsid w:val="00A90D6F"/>
    <w:rsid w:val="00A93CFD"/>
    <w:rsid w:val="00A94D9F"/>
    <w:rsid w:val="00AA49CA"/>
    <w:rsid w:val="00AA669F"/>
    <w:rsid w:val="00AA7E43"/>
    <w:rsid w:val="00AB00DC"/>
    <w:rsid w:val="00AB4453"/>
    <w:rsid w:val="00AB6564"/>
    <w:rsid w:val="00AB7F42"/>
    <w:rsid w:val="00AC0479"/>
    <w:rsid w:val="00AC32E5"/>
    <w:rsid w:val="00AC3F0C"/>
    <w:rsid w:val="00AC4F49"/>
    <w:rsid w:val="00AD0E43"/>
    <w:rsid w:val="00AD2ED3"/>
    <w:rsid w:val="00AD4682"/>
    <w:rsid w:val="00AD6F96"/>
    <w:rsid w:val="00AD7394"/>
    <w:rsid w:val="00AE04C2"/>
    <w:rsid w:val="00AE0954"/>
    <w:rsid w:val="00AE1490"/>
    <w:rsid w:val="00AE2D9D"/>
    <w:rsid w:val="00AE45B9"/>
    <w:rsid w:val="00AE6F06"/>
    <w:rsid w:val="00AF13D7"/>
    <w:rsid w:val="00AF2411"/>
    <w:rsid w:val="00AF406D"/>
    <w:rsid w:val="00AF47F4"/>
    <w:rsid w:val="00AF4FCF"/>
    <w:rsid w:val="00AF51D8"/>
    <w:rsid w:val="00AF67F0"/>
    <w:rsid w:val="00B13B2A"/>
    <w:rsid w:val="00B177E8"/>
    <w:rsid w:val="00B17A84"/>
    <w:rsid w:val="00B2183D"/>
    <w:rsid w:val="00B226FB"/>
    <w:rsid w:val="00B36F6D"/>
    <w:rsid w:val="00B42357"/>
    <w:rsid w:val="00B43A87"/>
    <w:rsid w:val="00B4410C"/>
    <w:rsid w:val="00B50917"/>
    <w:rsid w:val="00B5215D"/>
    <w:rsid w:val="00B55221"/>
    <w:rsid w:val="00B55C0C"/>
    <w:rsid w:val="00B56C14"/>
    <w:rsid w:val="00B60D5A"/>
    <w:rsid w:val="00B674EA"/>
    <w:rsid w:val="00B756C7"/>
    <w:rsid w:val="00B77AAE"/>
    <w:rsid w:val="00B85BE5"/>
    <w:rsid w:val="00B90A34"/>
    <w:rsid w:val="00B94ACC"/>
    <w:rsid w:val="00BA0CD4"/>
    <w:rsid w:val="00BA1653"/>
    <w:rsid w:val="00BA42D5"/>
    <w:rsid w:val="00BA511F"/>
    <w:rsid w:val="00BA5A17"/>
    <w:rsid w:val="00BA670E"/>
    <w:rsid w:val="00BA7D13"/>
    <w:rsid w:val="00BB0C5A"/>
    <w:rsid w:val="00BB1C92"/>
    <w:rsid w:val="00BB3976"/>
    <w:rsid w:val="00BB49C9"/>
    <w:rsid w:val="00BB5987"/>
    <w:rsid w:val="00BB6327"/>
    <w:rsid w:val="00BB77A2"/>
    <w:rsid w:val="00BC5C9E"/>
    <w:rsid w:val="00BC6E87"/>
    <w:rsid w:val="00BD3604"/>
    <w:rsid w:val="00BD4D66"/>
    <w:rsid w:val="00BE03ED"/>
    <w:rsid w:val="00BE3199"/>
    <w:rsid w:val="00BE557B"/>
    <w:rsid w:val="00BE7A45"/>
    <w:rsid w:val="00BF1428"/>
    <w:rsid w:val="00BF17F0"/>
    <w:rsid w:val="00BF4040"/>
    <w:rsid w:val="00BF7B52"/>
    <w:rsid w:val="00C01392"/>
    <w:rsid w:val="00C03C50"/>
    <w:rsid w:val="00C10436"/>
    <w:rsid w:val="00C11580"/>
    <w:rsid w:val="00C12B7D"/>
    <w:rsid w:val="00C17C8E"/>
    <w:rsid w:val="00C2008F"/>
    <w:rsid w:val="00C203F1"/>
    <w:rsid w:val="00C236E0"/>
    <w:rsid w:val="00C254CB"/>
    <w:rsid w:val="00C26831"/>
    <w:rsid w:val="00C2754A"/>
    <w:rsid w:val="00C34CA3"/>
    <w:rsid w:val="00C42715"/>
    <w:rsid w:val="00C42C1E"/>
    <w:rsid w:val="00C42C76"/>
    <w:rsid w:val="00C44401"/>
    <w:rsid w:val="00C50D98"/>
    <w:rsid w:val="00C521F2"/>
    <w:rsid w:val="00C52697"/>
    <w:rsid w:val="00C53CE8"/>
    <w:rsid w:val="00C5479C"/>
    <w:rsid w:val="00C554E1"/>
    <w:rsid w:val="00C57FB7"/>
    <w:rsid w:val="00C60126"/>
    <w:rsid w:val="00C6070C"/>
    <w:rsid w:val="00C616CC"/>
    <w:rsid w:val="00C63768"/>
    <w:rsid w:val="00C67D18"/>
    <w:rsid w:val="00C707B2"/>
    <w:rsid w:val="00C70AC3"/>
    <w:rsid w:val="00C71236"/>
    <w:rsid w:val="00C755EC"/>
    <w:rsid w:val="00C82DC5"/>
    <w:rsid w:val="00C90B35"/>
    <w:rsid w:val="00C94204"/>
    <w:rsid w:val="00C94345"/>
    <w:rsid w:val="00C94E83"/>
    <w:rsid w:val="00C97FC5"/>
    <w:rsid w:val="00CA0C00"/>
    <w:rsid w:val="00CA0E2B"/>
    <w:rsid w:val="00CA2C2F"/>
    <w:rsid w:val="00CB06D8"/>
    <w:rsid w:val="00CB07C4"/>
    <w:rsid w:val="00CB095B"/>
    <w:rsid w:val="00CB5360"/>
    <w:rsid w:val="00CB5A55"/>
    <w:rsid w:val="00CB5FA1"/>
    <w:rsid w:val="00CB7AE5"/>
    <w:rsid w:val="00CC077D"/>
    <w:rsid w:val="00CC11C1"/>
    <w:rsid w:val="00CC1F01"/>
    <w:rsid w:val="00CC265A"/>
    <w:rsid w:val="00CC7B0C"/>
    <w:rsid w:val="00CD126B"/>
    <w:rsid w:val="00CD33DF"/>
    <w:rsid w:val="00CD7371"/>
    <w:rsid w:val="00CD79FC"/>
    <w:rsid w:val="00CE4BC8"/>
    <w:rsid w:val="00CE5F8F"/>
    <w:rsid w:val="00CE7292"/>
    <w:rsid w:val="00CF0769"/>
    <w:rsid w:val="00CF48EB"/>
    <w:rsid w:val="00CF592F"/>
    <w:rsid w:val="00CF6ACD"/>
    <w:rsid w:val="00D17052"/>
    <w:rsid w:val="00D26119"/>
    <w:rsid w:val="00D314C1"/>
    <w:rsid w:val="00D34C21"/>
    <w:rsid w:val="00D4074E"/>
    <w:rsid w:val="00D43282"/>
    <w:rsid w:val="00D441BC"/>
    <w:rsid w:val="00D53CCD"/>
    <w:rsid w:val="00D54E23"/>
    <w:rsid w:val="00D55B35"/>
    <w:rsid w:val="00D62424"/>
    <w:rsid w:val="00D63FA7"/>
    <w:rsid w:val="00D64ECA"/>
    <w:rsid w:val="00D65D3D"/>
    <w:rsid w:val="00D6659B"/>
    <w:rsid w:val="00D7388D"/>
    <w:rsid w:val="00D86122"/>
    <w:rsid w:val="00D867EF"/>
    <w:rsid w:val="00D9085C"/>
    <w:rsid w:val="00D97176"/>
    <w:rsid w:val="00D97AD3"/>
    <w:rsid w:val="00D97E9C"/>
    <w:rsid w:val="00DA02DC"/>
    <w:rsid w:val="00DA28CE"/>
    <w:rsid w:val="00DA55AC"/>
    <w:rsid w:val="00DB2D58"/>
    <w:rsid w:val="00DB485E"/>
    <w:rsid w:val="00DB4CDA"/>
    <w:rsid w:val="00DB4FA0"/>
    <w:rsid w:val="00DC0B1B"/>
    <w:rsid w:val="00DD1C2E"/>
    <w:rsid w:val="00DD2EDB"/>
    <w:rsid w:val="00DD474D"/>
    <w:rsid w:val="00DD5B5A"/>
    <w:rsid w:val="00DD6452"/>
    <w:rsid w:val="00DD65CA"/>
    <w:rsid w:val="00DE30B8"/>
    <w:rsid w:val="00DE37D0"/>
    <w:rsid w:val="00DE6B2A"/>
    <w:rsid w:val="00DE7D59"/>
    <w:rsid w:val="00DF34F2"/>
    <w:rsid w:val="00DF6BE7"/>
    <w:rsid w:val="00E00036"/>
    <w:rsid w:val="00E004FD"/>
    <w:rsid w:val="00E04FC9"/>
    <w:rsid w:val="00E05EC2"/>
    <w:rsid w:val="00E10892"/>
    <w:rsid w:val="00E10AAD"/>
    <w:rsid w:val="00E11C75"/>
    <w:rsid w:val="00E1326A"/>
    <w:rsid w:val="00E14168"/>
    <w:rsid w:val="00E15046"/>
    <w:rsid w:val="00E23D5A"/>
    <w:rsid w:val="00E26F70"/>
    <w:rsid w:val="00E2703C"/>
    <w:rsid w:val="00E322B3"/>
    <w:rsid w:val="00E3683F"/>
    <w:rsid w:val="00E43363"/>
    <w:rsid w:val="00E45F04"/>
    <w:rsid w:val="00E465D6"/>
    <w:rsid w:val="00E4661F"/>
    <w:rsid w:val="00E46A9E"/>
    <w:rsid w:val="00E53120"/>
    <w:rsid w:val="00E54BDD"/>
    <w:rsid w:val="00E63D9C"/>
    <w:rsid w:val="00E6417B"/>
    <w:rsid w:val="00E654EB"/>
    <w:rsid w:val="00E6696D"/>
    <w:rsid w:val="00E70A89"/>
    <w:rsid w:val="00E70BF4"/>
    <w:rsid w:val="00E70F46"/>
    <w:rsid w:val="00E7205E"/>
    <w:rsid w:val="00E75FA7"/>
    <w:rsid w:val="00E77EDA"/>
    <w:rsid w:val="00E85A17"/>
    <w:rsid w:val="00E879F8"/>
    <w:rsid w:val="00E87FC1"/>
    <w:rsid w:val="00E906EB"/>
    <w:rsid w:val="00E926AE"/>
    <w:rsid w:val="00E94CCF"/>
    <w:rsid w:val="00E95716"/>
    <w:rsid w:val="00E95B63"/>
    <w:rsid w:val="00EA6596"/>
    <w:rsid w:val="00EA6F6F"/>
    <w:rsid w:val="00EB0042"/>
    <w:rsid w:val="00EB0100"/>
    <w:rsid w:val="00EB1463"/>
    <w:rsid w:val="00EB24B6"/>
    <w:rsid w:val="00EB25AC"/>
    <w:rsid w:val="00EB38F6"/>
    <w:rsid w:val="00EC1BB2"/>
    <w:rsid w:val="00EC74ED"/>
    <w:rsid w:val="00ED00C1"/>
    <w:rsid w:val="00ED16A0"/>
    <w:rsid w:val="00ED1D15"/>
    <w:rsid w:val="00ED7707"/>
    <w:rsid w:val="00ED7983"/>
    <w:rsid w:val="00ED7F2A"/>
    <w:rsid w:val="00EE300F"/>
    <w:rsid w:val="00EE51A4"/>
    <w:rsid w:val="00EE7850"/>
    <w:rsid w:val="00EF0D40"/>
    <w:rsid w:val="00EF3537"/>
    <w:rsid w:val="00EF39AF"/>
    <w:rsid w:val="00EF3A6D"/>
    <w:rsid w:val="00EF5B0B"/>
    <w:rsid w:val="00EF662D"/>
    <w:rsid w:val="00F014C3"/>
    <w:rsid w:val="00F01CAC"/>
    <w:rsid w:val="00F01D4B"/>
    <w:rsid w:val="00F021CA"/>
    <w:rsid w:val="00F03179"/>
    <w:rsid w:val="00F05E6B"/>
    <w:rsid w:val="00F11E87"/>
    <w:rsid w:val="00F12BC0"/>
    <w:rsid w:val="00F12D89"/>
    <w:rsid w:val="00F13B9A"/>
    <w:rsid w:val="00F14A1B"/>
    <w:rsid w:val="00F14D7C"/>
    <w:rsid w:val="00F15E24"/>
    <w:rsid w:val="00F20643"/>
    <w:rsid w:val="00F3056B"/>
    <w:rsid w:val="00F30E5C"/>
    <w:rsid w:val="00F31560"/>
    <w:rsid w:val="00F319C1"/>
    <w:rsid w:val="00F3327D"/>
    <w:rsid w:val="00F40AE8"/>
    <w:rsid w:val="00F4522A"/>
    <w:rsid w:val="00F45563"/>
    <w:rsid w:val="00F56E41"/>
    <w:rsid w:val="00F57627"/>
    <w:rsid w:val="00F57A98"/>
    <w:rsid w:val="00F57F8F"/>
    <w:rsid w:val="00F6160F"/>
    <w:rsid w:val="00F62344"/>
    <w:rsid w:val="00F6239F"/>
    <w:rsid w:val="00F6313F"/>
    <w:rsid w:val="00F647E0"/>
    <w:rsid w:val="00F66968"/>
    <w:rsid w:val="00F66C6C"/>
    <w:rsid w:val="00F67016"/>
    <w:rsid w:val="00F83C72"/>
    <w:rsid w:val="00F8482D"/>
    <w:rsid w:val="00F86B62"/>
    <w:rsid w:val="00F96F45"/>
    <w:rsid w:val="00F975D2"/>
    <w:rsid w:val="00FA03EF"/>
    <w:rsid w:val="00FA1EC7"/>
    <w:rsid w:val="00FA7748"/>
    <w:rsid w:val="00FB19ED"/>
    <w:rsid w:val="00FB3B61"/>
    <w:rsid w:val="00FB4401"/>
    <w:rsid w:val="00FB4645"/>
    <w:rsid w:val="00FC18D4"/>
    <w:rsid w:val="00FC308B"/>
    <w:rsid w:val="00FC7235"/>
    <w:rsid w:val="00FD7EF1"/>
    <w:rsid w:val="00FE0365"/>
    <w:rsid w:val="00FE11FC"/>
    <w:rsid w:val="00FE1FA2"/>
    <w:rsid w:val="00FE32E7"/>
    <w:rsid w:val="00FE5ABB"/>
    <w:rsid w:val="00FE601F"/>
    <w:rsid w:val="00FF3185"/>
    <w:rsid w:val="00FF3B4B"/>
    <w:rsid w:val="00FF677E"/>
    <w:rsid w:val="02114E96"/>
    <w:rsid w:val="03351867"/>
    <w:rsid w:val="05135E1D"/>
    <w:rsid w:val="0FFA07FB"/>
    <w:rsid w:val="111A272A"/>
    <w:rsid w:val="13E65E87"/>
    <w:rsid w:val="1CFD2F9D"/>
    <w:rsid w:val="242D5F16"/>
    <w:rsid w:val="2A340552"/>
    <w:rsid w:val="40E03C59"/>
    <w:rsid w:val="42982A2F"/>
    <w:rsid w:val="467C0118"/>
    <w:rsid w:val="5A842207"/>
    <w:rsid w:val="62EE343E"/>
    <w:rsid w:val="68297FAD"/>
    <w:rsid w:val="6D833001"/>
    <w:rsid w:val="7B63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EA8466"/>
  <w14:defaultImageDpi w14:val="32767"/>
  <w15:docId w15:val="{1A2F7B5D-1C89-434A-A6EE-79073506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line="240" w:lineRule="auto"/>
    </w:pPr>
    <w:rPr>
      <w:sz w:val="20"/>
      <w:szCs w:val="20"/>
      <w:lang w:val="en-AU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2">
    <w:name w:val="Body Text 2"/>
    <w:basedOn w:val="a"/>
    <w:link w:val="20"/>
    <w:unhideWhenUsed/>
    <w:qFormat/>
    <w:pPr>
      <w:spacing w:after="120" w:line="480" w:lineRule="auto"/>
    </w:pPr>
    <w:rPr>
      <w:rFonts w:ascii="New York" w:hAnsi="New York" w:cs="Times New Roman"/>
      <w:sz w:val="24"/>
      <w:szCs w:val="20"/>
      <w:lang w:eastAsia="en-US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pPr>
      <w:spacing w:line="259" w:lineRule="auto"/>
    </w:pPr>
    <w:rPr>
      <w:b/>
      <w:bCs/>
      <w:sz w:val="22"/>
    </w:rPr>
  </w:style>
  <w:style w:type="table" w:styleId="ad">
    <w:name w:val="Table Grid"/>
    <w:basedOn w:val="a1"/>
    <w:uiPriority w:val="39"/>
    <w:qFormat/>
    <w:rPr>
      <w:rFonts w:ascii="等线" w:eastAsia="等线" w:hAnsi="等线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line number"/>
    <w:basedOn w:val="a0"/>
    <w:uiPriority w:val="99"/>
    <w:semiHidden/>
    <w:unhideWhenUsed/>
    <w:qFormat/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4">
    <w:name w:val="批注文字 字符"/>
    <w:basedOn w:val="a0"/>
    <w:link w:val="a3"/>
    <w:uiPriority w:val="99"/>
    <w:qFormat/>
    <w:rPr>
      <w:kern w:val="0"/>
      <w:sz w:val="20"/>
      <w:szCs w:val="20"/>
      <w:lang w:val="en-AU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0"/>
      <w:sz w:val="22"/>
    </w:rPr>
  </w:style>
  <w:style w:type="character" w:customStyle="1" w:styleId="aa">
    <w:name w:val="页眉 字符"/>
    <w:basedOn w:val="a0"/>
    <w:link w:val="a9"/>
    <w:uiPriority w:val="99"/>
    <w:qFormat/>
    <w:rPr>
      <w:kern w:val="0"/>
      <w:sz w:val="22"/>
    </w:rPr>
  </w:style>
  <w:style w:type="character" w:customStyle="1" w:styleId="20">
    <w:name w:val="正文文本 2 字符"/>
    <w:basedOn w:val="a0"/>
    <w:link w:val="2"/>
    <w:qFormat/>
    <w:rPr>
      <w:rFonts w:ascii="New York" w:hAnsi="New York" w:cs="Times New Roman"/>
      <w:kern w:val="0"/>
      <w:sz w:val="24"/>
      <w:szCs w:val="20"/>
      <w:lang w:eastAsia="en-US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0"/>
      <w:sz w:val="22"/>
      <w:szCs w:val="20"/>
      <w:lang w:val="en-AU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Char"/>
    <w:qFormat/>
    <w:pPr>
      <w:spacing w:after="0"/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a0"/>
    <w:link w:val="EndNoteBibliographyTitle"/>
    <w:qFormat/>
    <w:rPr>
      <w:rFonts w:ascii="Calibri" w:hAnsi="Calibri" w:cs="Calibri"/>
      <w:kern w:val="0"/>
      <w:sz w:val="22"/>
    </w:rPr>
  </w:style>
  <w:style w:type="paragraph" w:customStyle="1" w:styleId="EndNoteBibliography">
    <w:name w:val="EndNote Bibliography"/>
    <w:basedOn w:val="a"/>
    <w:link w:val="EndNoteBibliographyChar"/>
    <w:qFormat/>
    <w:pPr>
      <w:spacing w:line="240" w:lineRule="auto"/>
    </w:pPr>
    <w:rPr>
      <w:rFonts w:ascii="Calibri" w:hAnsi="Calibri" w:cs="Calibri"/>
    </w:rPr>
  </w:style>
  <w:style w:type="character" w:customStyle="1" w:styleId="EndNoteBibliographyChar">
    <w:name w:val="EndNote Bibliography Char"/>
    <w:basedOn w:val="a0"/>
    <w:link w:val="EndNoteBibliography"/>
    <w:qFormat/>
    <w:rPr>
      <w:rFonts w:ascii="Calibri" w:hAnsi="Calibri" w:cs="Calibri"/>
      <w:kern w:val="0"/>
      <w:sz w:val="22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21">
    <w:name w:val="修订2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ph">
    <w:name w:val="Paragraph"/>
    <w:basedOn w:val="a"/>
    <w:qFormat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31">
    <w:name w:val="修订3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on1">
    <w:name w:val="Revision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EndNoteBibliography0">
    <w:name w:val="EndNote Bibliography 字符"/>
    <w:basedOn w:val="a0"/>
    <w:qFormat/>
    <w:rPr>
      <w:rFonts w:ascii="等线" w:eastAsia="等线" w:hAnsi="等线" w:cs="Calibri"/>
      <w:sz w:val="20"/>
    </w:rPr>
  </w:style>
  <w:style w:type="character" w:customStyle="1" w:styleId="EndNoteBibliographyTitle0">
    <w:name w:val="EndNote Bibliography Title 字符"/>
    <w:basedOn w:val="a0"/>
    <w:qFormat/>
    <w:rPr>
      <w:rFonts w:ascii="等线" w:eastAsia="等线" w:hAnsi="等线"/>
      <w:kern w:val="2"/>
      <w:sz w:val="20"/>
      <w:lang w:val="en-US"/>
    </w:rPr>
  </w:style>
  <w:style w:type="paragraph" w:customStyle="1" w:styleId="Af3">
    <w:name w:val="正文 A"/>
    <w:qFormat/>
    <w:pPr>
      <w:widowControl w:val="0"/>
      <w:spacing w:after="160" w:line="259" w:lineRule="auto"/>
      <w:jc w:val="both"/>
    </w:pPr>
    <w:rPr>
      <w:rFonts w:asciiTheme="minorHAnsi" w:eastAsia="Arial Unicode MS" w:hAnsiTheme="minorHAnsi" w:cs="Arial Unicode MS"/>
      <w:color w:val="000000"/>
      <w:kern w:val="2"/>
      <w:sz w:val="21"/>
      <w:szCs w:val="21"/>
      <w:u w:color="000000"/>
    </w:rPr>
  </w:style>
  <w:style w:type="paragraph" w:customStyle="1" w:styleId="4">
    <w:name w:val="修订4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5">
    <w:name w:val="修订5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32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6">
    <w:name w:val="修订6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40">
    <w:name w:val="未处理的提及4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7">
    <w:name w:val="修订7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8">
    <w:name w:val="修订8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1522-72BF-4B45-B4F3-E6D5E324E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86</Pages>
  <Words>23900</Words>
  <Characters>136232</Characters>
  <Application>Microsoft Office Word</Application>
  <DocSecurity>0</DocSecurity>
  <Lines>1135</Lines>
  <Paragraphs>319</Paragraphs>
  <ScaleCrop>false</ScaleCrop>
  <Company/>
  <LinksUpToDate>false</LinksUpToDate>
  <CharactersWithSpaces>159813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Lu</dc:creator>
  <cp:lastModifiedBy>朱 敏</cp:lastModifiedBy>
  <cp:revision>692</cp:revision>
  <dcterms:created xsi:type="dcterms:W3CDTF">2022-07-15T10:37:00Z</dcterms:created>
  <dcterms:modified xsi:type="dcterms:W3CDTF">2023-05-12T08:56:00Z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B43CB5EF19D748679D2FAA53F19F4943</vt:lpwstr>
  </property>
</Properties>
</file>